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0C" w:rsidRPr="00E3440C" w:rsidRDefault="003E70ED" w:rsidP="00E34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Manuscript</w:t>
      </w:r>
      <w:r w:rsidR="00E3440C" w:rsidRPr="00E34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4221F" w:rsidRDefault="00E3440C" w:rsidP="00E344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4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r w:rsidRPr="00E344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64221F" w:rsidRPr="006422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Evaluation of total phenolic content of Serbian honeys by cyclic voltammetry</w:t>
      </w:r>
    </w:p>
    <w:p w:rsidR="00E3440C" w:rsidRDefault="00E3440C" w:rsidP="00E3440C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E34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</w:t>
      </w:r>
      <w:r w:rsidRPr="00E344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64221F" w:rsidRPr="00681767">
        <w:rPr>
          <w:rFonts w:ascii="Times New Roman" w:hAnsi="Times New Roman"/>
          <w:sz w:val="24"/>
          <w:szCs w:val="24"/>
        </w:rPr>
        <w:t>UROŠ M. GAŠIĆ, DALIBOR M. STANKOVIĆ, DRAGANA Č. DABIĆ, DU</w:t>
      </w:r>
      <w:r w:rsidR="0064221F" w:rsidRPr="00681767">
        <w:rPr>
          <w:rFonts w:ascii="Times New Roman" w:hAnsi="Times New Roman"/>
          <w:sz w:val="24"/>
          <w:szCs w:val="24"/>
          <w:lang w:val="sr-Latn-CS"/>
        </w:rPr>
        <w:t xml:space="preserve">ŠANKA M. MILOJKOVIĆ-OPSENICA, </w:t>
      </w:r>
      <w:r w:rsidR="0064221F" w:rsidRPr="00681767">
        <w:rPr>
          <w:rFonts w:ascii="Times New Roman" w:hAnsi="Times New Roman"/>
          <w:sz w:val="24"/>
          <w:szCs w:val="24"/>
        </w:rPr>
        <w:t>MAJA M. NATIĆ</w:t>
      </w:r>
      <w:r w:rsidR="0064221F" w:rsidRPr="0068176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64221F" w:rsidRPr="00681767">
        <w:rPr>
          <w:rFonts w:ascii="Times New Roman" w:hAnsi="Times New Roman"/>
          <w:sz w:val="24"/>
          <w:szCs w:val="24"/>
        </w:rPr>
        <w:t>ŽIVOSLAV Lj. TEŠIĆ</w:t>
      </w:r>
      <w:r w:rsidR="00527596">
        <w:rPr>
          <w:rFonts w:ascii="Times New Roman" w:hAnsi="Times New Roman"/>
          <w:sz w:val="24"/>
          <w:szCs w:val="24"/>
        </w:rPr>
        <w:t xml:space="preserve"> </w:t>
      </w:r>
      <w:r w:rsidR="0064221F" w:rsidRPr="00681767">
        <w:rPr>
          <w:rFonts w:ascii="Times New Roman" w:hAnsi="Times New Roman"/>
          <w:sz w:val="24"/>
          <w:szCs w:val="24"/>
        </w:rPr>
        <w:t xml:space="preserve">and </w:t>
      </w:r>
      <w:r w:rsidR="0064221F" w:rsidRPr="00681767">
        <w:rPr>
          <w:rFonts w:ascii="Times New Roman" w:hAnsi="Times New Roman"/>
          <w:sz w:val="24"/>
          <w:szCs w:val="24"/>
          <w:lang w:val="sr-Latn-CS"/>
        </w:rPr>
        <w:t>JELENA J. MUTIĆ</w:t>
      </w:r>
    </w:p>
    <w:p w:rsidR="00097A24" w:rsidRDefault="00097A24" w:rsidP="00E3440C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097A24" w:rsidRPr="00097A24" w:rsidRDefault="00097A24" w:rsidP="00E344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We changed title to </w:t>
      </w:r>
      <w:r w:rsidRPr="00097A24">
        <w:rPr>
          <w:rFonts w:ascii="Times New Roman" w:hAnsi="Times New Roman"/>
          <w:b/>
          <w:sz w:val="24"/>
          <w:szCs w:val="24"/>
          <w:lang w:val="en-US"/>
        </w:rPr>
        <w:t xml:space="preserve">Simple analytical possibilities for the assessment of </w:t>
      </w:r>
      <w:proofErr w:type="spellStart"/>
      <w:r w:rsidRPr="00097A24">
        <w:rPr>
          <w:rFonts w:ascii="Times New Roman" w:hAnsi="Times New Roman"/>
          <w:b/>
          <w:sz w:val="24"/>
          <w:szCs w:val="24"/>
          <w:lang w:val="en-US"/>
        </w:rPr>
        <w:t>antioxidative</w:t>
      </w:r>
      <w:proofErr w:type="spellEnd"/>
      <w:r w:rsidRPr="00097A24">
        <w:rPr>
          <w:rFonts w:ascii="Times New Roman" w:hAnsi="Times New Roman"/>
          <w:b/>
          <w:sz w:val="24"/>
          <w:szCs w:val="24"/>
          <w:lang w:val="en-US"/>
        </w:rPr>
        <w:t xml:space="preserve"> capacity of honey varieties harvested in different regions of Serbia</w:t>
      </w:r>
    </w:p>
    <w:p w:rsidR="00E3440C" w:rsidRPr="00D51AB5" w:rsidRDefault="00E3440C" w:rsidP="00E34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E3440C" w:rsidRPr="00E3440C" w:rsidRDefault="00E3440C" w:rsidP="00E34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3440C">
        <w:rPr>
          <w:rFonts w:ascii="Times New Roman" w:eastAsia="Times New Roman" w:hAnsi="Times New Roman" w:cs="Times New Roman"/>
          <w:sz w:val="32"/>
          <w:szCs w:val="32"/>
          <w:lang w:val="en-US"/>
        </w:rPr>
        <w:t>Referee’s response with comments and action of the authors</w:t>
      </w:r>
    </w:p>
    <w:p w:rsidR="00E3440C" w:rsidRPr="00E3440C" w:rsidRDefault="00E3440C" w:rsidP="00E3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440C" w:rsidRPr="00097A24" w:rsidRDefault="00E3440C" w:rsidP="00E3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3440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34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Our action, responses and comments </w:t>
      </w:r>
      <w:proofErr w:type="gramStart"/>
      <w:r w:rsidRPr="00E34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 given in</w:t>
      </w:r>
      <w:proofErr w:type="gramEnd"/>
      <w:r w:rsidRPr="00E34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bold</w:t>
      </w:r>
    </w:p>
    <w:p w:rsidR="00E3440C" w:rsidRPr="00E3440C" w:rsidRDefault="00E3440C" w:rsidP="00E3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440C" w:rsidRPr="00BE4DD3" w:rsidRDefault="00E3440C" w:rsidP="00E34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4D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first referee:</w:t>
      </w:r>
    </w:p>
    <w:p w:rsidR="009D2B81" w:rsidRDefault="009D2B81" w:rsidP="00C45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7D2" w:rsidRDefault="003677D2" w:rsidP="00C45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3677D2">
        <w:rPr>
          <w:rFonts w:ascii="Times New Roman" w:hAnsi="Times New Roman" w:cs="Times New Roman"/>
          <w:sz w:val="24"/>
          <w:szCs w:val="24"/>
        </w:rPr>
        <w:t>Evaluation of total phenolic content of Serbian honeys by cyclic voltammetry</w:t>
      </w:r>
    </w:p>
    <w:p w:rsidR="00097A24" w:rsidRDefault="00C0329D" w:rsidP="001D5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changed </w:t>
      </w:r>
      <w:r w:rsidR="00AD10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097A24">
        <w:rPr>
          <w:rFonts w:ascii="Times New Roman" w:hAnsi="Times New Roman" w:cs="Times New Roman"/>
          <w:b/>
          <w:sz w:val="24"/>
          <w:szCs w:val="24"/>
          <w:lang w:val="en-US"/>
        </w:rPr>
        <w:t>title.</w:t>
      </w:r>
    </w:p>
    <w:p w:rsidR="00C0329D" w:rsidRDefault="00C0329D" w:rsidP="001D53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Line 22: </w:t>
      </w:r>
      <w:r w:rsidRPr="00C0329D">
        <w:rPr>
          <w:rFonts w:ascii="Times New Roman" w:hAnsi="Times New Roman" w:cs="Times New Roman"/>
          <w:sz w:val="24"/>
          <w:szCs w:val="24"/>
          <w:lang w:val="en-US"/>
        </w:rPr>
        <w:t>Q600 parameter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(charge passed to 600 mV) – unclear</w:t>
      </w:r>
    </w:p>
    <w:p w:rsidR="00A1569E" w:rsidRPr="00A1569E" w:rsidRDefault="00C0329D" w:rsidP="001D5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569E" w:rsidRPr="00A1569E">
        <w:rPr>
          <w:rFonts w:ascii="Times New Roman" w:hAnsi="Times New Roman" w:cs="Times New Roman"/>
          <w:b/>
          <w:sz w:val="24"/>
          <w:szCs w:val="24"/>
          <w:lang w:val="en-US"/>
        </w:rPr>
        <w:t>We added sentence</w:t>
      </w:r>
      <w:r w:rsidR="00A156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1569E" w:rsidRPr="00A15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This parameter corresponds to oxidation of low-formal potential antioxidants and is an indicator of a </w:t>
      </w:r>
      <w:proofErr w:type="gramStart"/>
      <w:r w:rsidR="00A1569E" w:rsidRPr="00A1569E">
        <w:rPr>
          <w:rFonts w:ascii="Times New Roman" w:hAnsi="Times New Roman" w:cs="Times New Roman"/>
          <w:b/>
          <w:sz w:val="24"/>
          <w:szCs w:val="24"/>
          <w:lang w:val="en-US"/>
        </w:rPr>
        <w:t>sample’ s</w:t>
      </w:r>
      <w:proofErr w:type="gramEnd"/>
      <w:r w:rsidR="00A1569E" w:rsidRPr="00A15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antioxidant potential.</w:t>
      </w:r>
    </w:p>
    <w:p w:rsidR="00C0329D" w:rsidRDefault="00C0329D" w:rsidP="001D53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Line 50: </w:t>
      </w:r>
      <w:r w:rsidRPr="00C0329D">
        <w:rPr>
          <w:rFonts w:ascii="Times New Roman" w:hAnsi="Times New Roman" w:cs="Times New Roman"/>
          <w:sz w:val="24"/>
          <w:szCs w:val="24"/>
          <w:lang w:val="en-US"/>
        </w:rPr>
        <w:t xml:space="preserve">Cyclic voltammetry (CV) </w:t>
      </w:r>
      <w:proofErr w:type="gramStart"/>
      <w:r w:rsidRPr="00C0329D">
        <w:rPr>
          <w:rFonts w:ascii="Times New Roman" w:hAnsi="Times New Roman" w:cs="Times New Roman"/>
          <w:sz w:val="24"/>
          <w:szCs w:val="24"/>
          <w:lang w:val="en-US"/>
        </w:rPr>
        <w:t>is well known</w:t>
      </w:r>
      <w:proofErr w:type="gramEnd"/>
      <w:r w:rsidRPr="00C0329D">
        <w:rPr>
          <w:rFonts w:ascii="Times New Roman" w:hAnsi="Times New Roman" w:cs="Times New Roman"/>
          <w:sz w:val="24"/>
          <w:szCs w:val="24"/>
          <w:lang w:val="en-US"/>
        </w:rPr>
        <w:t xml:space="preserve"> as a helpful tool to estimate total phenolic content and to monitor antioxidant properties of food rich in polyphenols.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Ref(s)</w:t>
      </w:r>
    </w:p>
    <w:p w:rsidR="00C0329D" w:rsidRPr="00C0329D" w:rsidRDefault="00C0329D" w:rsidP="001D5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29D">
        <w:rPr>
          <w:rFonts w:ascii="Times New Roman" w:hAnsi="Times New Roman" w:cs="Times New Roman"/>
          <w:b/>
          <w:sz w:val="24"/>
          <w:szCs w:val="24"/>
          <w:lang w:val="en-US"/>
        </w:rPr>
        <w:t>We rephrase</w:t>
      </w:r>
      <w:r w:rsidR="00AD105F">
        <w:rPr>
          <w:rFonts w:ascii="Times New Roman" w:hAnsi="Times New Roman" w:cs="Times New Roman"/>
          <w:b/>
          <w:sz w:val="24"/>
          <w:szCs w:val="24"/>
          <w:lang w:val="en-US"/>
        </w:rPr>
        <w:t>d the</w:t>
      </w:r>
      <w:r w:rsidRPr="00C03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first two sentences </w:t>
      </w:r>
      <w:r w:rsidR="00AD105F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03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one: Cyclic voltammetry (CV) was shown to be sensitive, convenient, and low costing approach in the quality evaluation of the food products beneficial for human health 6</w:t>
      </w:r>
      <w:proofErr w:type="gramStart"/>
      <w:r w:rsidRPr="00C0329D">
        <w:rPr>
          <w:rFonts w:ascii="Times New Roman" w:hAnsi="Times New Roman" w:cs="Times New Roman"/>
          <w:b/>
          <w:sz w:val="24"/>
          <w:szCs w:val="24"/>
          <w:lang w:val="en-US"/>
        </w:rPr>
        <w:t>,7</w:t>
      </w:r>
      <w:proofErr w:type="gramEnd"/>
      <w:r w:rsidRPr="00C0329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0329D" w:rsidRDefault="00C0329D" w:rsidP="001D53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Line 88: </w:t>
      </w:r>
      <w:r w:rsidRPr="00C0329D">
        <w:rPr>
          <w:rFonts w:ascii="Times New Roman" w:hAnsi="Times New Roman" w:cs="Times New Roman"/>
          <w:sz w:val="24"/>
          <w:szCs w:val="24"/>
          <w:lang w:val="en-US"/>
        </w:rPr>
        <w:t>Was there any methodology for sample collection or was it done just randomly?</w:t>
      </w:r>
      <w:proofErr w:type="gramEnd"/>
    </w:p>
    <w:p w:rsidR="00C0329D" w:rsidRPr="00E14FAC" w:rsidRDefault="00C0329D" w:rsidP="001D5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7112" w:rsidRP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These samples 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were random collected and delivered by the </w:t>
      </w:r>
      <w:r w:rsidR="00267112" w:rsidRPr="00E14FAC">
        <w:rPr>
          <w:rFonts w:ascii="Times New Roman" w:hAnsi="Times New Roman" w:cs="Times New Roman"/>
          <w:b/>
          <w:sz w:val="24"/>
          <w:szCs w:val="24"/>
          <w:lang w:val="en-US"/>
        </w:rPr>
        <w:t>Association of the Bee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keeping organizations of Serbia.</w:t>
      </w:r>
    </w:p>
    <w:p w:rsidR="00C0329D" w:rsidRDefault="00C0329D" w:rsidP="001D53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329D" w:rsidRDefault="00267112" w:rsidP="001D53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Line 105</w:t>
      </w:r>
      <w:r w:rsidR="0052759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Size has to </w:t>
      </w:r>
      <w:proofErr w:type="gramStart"/>
      <w:r w:rsidRPr="00267112">
        <w:rPr>
          <w:rFonts w:ascii="Times New Roman" w:hAnsi="Times New Roman" w:cs="Times New Roman"/>
          <w:sz w:val="24"/>
          <w:szCs w:val="24"/>
          <w:lang w:val="en-US"/>
        </w:rPr>
        <w:t>be defined</w:t>
      </w:r>
      <w:proofErr w:type="gramEnd"/>
      <w:r w:rsidRPr="002671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329D" w:rsidRDefault="00267112" w:rsidP="001D5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75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added in </w:t>
      </w:r>
      <w:proofErr w:type="gramStart"/>
      <w:r w:rsidR="00527596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Pr="002671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2671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cell was equipped with GC electrode 3 mm diameter (Model CHI104)…</w:t>
      </w:r>
    </w:p>
    <w:p w:rsidR="00267112" w:rsidRPr="00267112" w:rsidRDefault="00267112" w:rsidP="001D53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Line 115: </w:t>
      </w:r>
      <w:proofErr w:type="spellStart"/>
      <w:r w:rsidRPr="00267112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267112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67112" w:rsidRPr="00E14FAC" w:rsidRDefault="00267112" w:rsidP="001D5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corrected it. </w:t>
      </w:r>
    </w:p>
    <w:p w:rsidR="00267112" w:rsidRDefault="00267112" w:rsidP="001D53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Line 119: </w:t>
      </w:r>
      <w:r w:rsidRPr="00267112">
        <w:rPr>
          <w:rFonts w:ascii="Times New Roman" w:hAnsi="Times New Roman" w:cs="Times New Roman"/>
          <w:sz w:val="24"/>
          <w:szCs w:val="24"/>
          <w:lang w:val="en-US"/>
        </w:rPr>
        <w:t>Not presented?</w:t>
      </w:r>
      <w:proofErr w:type="gramEnd"/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7112">
        <w:rPr>
          <w:rFonts w:ascii="Times New Roman" w:hAnsi="Times New Roman" w:cs="Times New Roman"/>
          <w:sz w:val="24"/>
          <w:szCs w:val="24"/>
          <w:lang w:val="en-US"/>
        </w:rPr>
        <w:t>Why?</w:t>
      </w:r>
      <w:proofErr w:type="gramEnd"/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7112">
        <w:rPr>
          <w:rFonts w:ascii="Times New Roman" w:hAnsi="Times New Roman" w:cs="Times New Roman"/>
          <w:sz w:val="24"/>
          <w:szCs w:val="24"/>
          <w:lang w:val="en-US"/>
        </w:rPr>
        <w:t>Should be very useful...</w:t>
      </w:r>
      <w:proofErr w:type="gramEnd"/>
    </w:p>
    <w:p w:rsidR="00267112" w:rsidRPr="00E14FAC" w:rsidRDefault="00267112" w:rsidP="001D5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E14FAC">
        <w:rPr>
          <w:rFonts w:ascii="Times New Roman" w:hAnsi="Times New Roman" w:cs="Times New Roman"/>
          <w:b/>
          <w:sz w:val="24"/>
          <w:szCs w:val="24"/>
          <w:lang w:val="en-US"/>
        </w:rPr>
        <w:t>Standard which</w:t>
      </w:r>
      <w:proofErr w:type="gramEnd"/>
      <w:r w:rsidRP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used for calibration curves was </w:t>
      </w:r>
      <w:proofErr w:type="spellStart"/>
      <w:r w:rsidRPr="00E14FAC">
        <w:rPr>
          <w:rFonts w:ascii="Times New Roman" w:hAnsi="Times New Roman" w:cs="Times New Roman"/>
          <w:b/>
          <w:sz w:val="24"/>
          <w:szCs w:val="24"/>
          <w:lang w:val="en-US"/>
        </w:rPr>
        <w:t>Trolox</w:t>
      </w:r>
      <w:proofErr w:type="spellEnd"/>
      <w:r w:rsidRPr="00E14FAC">
        <w:rPr>
          <w:rFonts w:ascii="Times New Roman" w:hAnsi="Times New Roman" w:cs="Times New Roman"/>
          <w:b/>
          <w:sz w:val="24"/>
          <w:szCs w:val="24"/>
          <w:lang w:val="en-US"/>
        </w:rPr>
        <w:t>. We prepared standards in solution of artificial honey in order to achieve similarity with honey samples.</w:t>
      </w:r>
    </w:p>
    <w:p w:rsidR="0006675F" w:rsidRDefault="00267112" w:rsidP="000667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Line 125: </w:t>
      </w:r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Please describe how Q600 </w:t>
      </w:r>
      <w:proofErr w:type="gramStart"/>
      <w:r w:rsidRPr="00267112">
        <w:rPr>
          <w:rFonts w:ascii="Times New Roman" w:hAnsi="Times New Roman" w:cs="Times New Roman"/>
          <w:sz w:val="24"/>
          <w:szCs w:val="24"/>
          <w:lang w:val="en-US"/>
        </w:rPr>
        <w:t>has been calculated</w:t>
      </w:r>
      <w:proofErr w:type="gramEnd"/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 from CV measurements.</w:t>
      </w:r>
    </w:p>
    <w:p w:rsidR="00267112" w:rsidRPr="00E14FAC" w:rsidRDefault="00097A24" w:rsidP="0006675F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parameter </w:t>
      </w:r>
      <w:r w:rsidR="00267112" w:rsidRP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</w:t>
      </w:r>
      <w:proofErr w:type="gramEnd"/>
      <w:r w:rsidR="00267112" w:rsidRP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determined 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097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area under the oxidation </w:t>
      </w:r>
      <w:proofErr w:type="spellStart"/>
      <w:r w:rsidRPr="00097A24">
        <w:rPr>
          <w:rFonts w:ascii="Times New Roman" w:hAnsi="Times New Roman" w:cs="Times New Roman"/>
          <w:b/>
          <w:sz w:val="24"/>
          <w:szCs w:val="24"/>
          <w:lang w:val="en-US"/>
        </w:rPr>
        <w:t>voltammetric</w:t>
      </w:r>
      <w:proofErr w:type="spellEnd"/>
      <w:r w:rsidRPr="00097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peaks.</w:t>
      </w:r>
    </w:p>
    <w:p w:rsidR="00267112" w:rsidRDefault="00267112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Line 138: </w:t>
      </w:r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Please define the extracts. How the extracts </w:t>
      </w:r>
      <w:proofErr w:type="gramStart"/>
      <w:r w:rsidRPr="00267112">
        <w:rPr>
          <w:rFonts w:ascii="Times New Roman" w:hAnsi="Times New Roman" w:cs="Times New Roman"/>
          <w:sz w:val="24"/>
          <w:szCs w:val="24"/>
          <w:lang w:val="en-US"/>
        </w:rPr>
        <w:t>have been obtained</w:t>
      </w:r>
      <w:proofErr w:type="gramEnd"/>
      <w:r w:rsidRPr="0026711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67112" w:rsidRPr="00E14FAC" w:rsidRDefault="00267112" w:rsidP="00267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FAC" w:rsidRP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</w:t>
      </w:r>
      <w:r w:rsid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replaced 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“sample </w:t>
      </w:r>
      <w:r w:rsid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extract </w:t>
      </w:r>
      <w:proofErr w:type="spellStart"/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s“</w:t>
      </w:r>
      <w:proofErr w:type="gramStart"/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proofErr w:type="spellEnd"/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4FAC" w:rsidRPr="00E14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gramEnd"/>
      <w:r w:rsidR="00E14FAC" w:rsidRPr="00E14FAC">
        <w:rPr>
          <w:rFonts w:ascii="Times New Roman" w:hAnsi="Times New Roman" w:cs="Times New Roman"/>
          <w:b/>
          <w:sz w:val="24"/>
          <w:szCs w:val="24"/>
          <w:lang w:val="en-US"/>
        </w:rPr>
        <w:t>sample solution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14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67112" w:rsidRDefault="00267112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Line 145</w:t>
      </w:r>
      <w:r w:rsidR="0052759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67112">
        <w:t xml:space="preserve"> </w:t>
      </w:r>
      <w:r w:rsidRPr="00267112">
        <w:rPr>
          <w:rFonts w:ascii="Times New Roman" w:hAnsi="Times New Roman" w:cs="Times New Roman"/>
          <w:sz w:val="24"/>
          <w:szCs w:val="24"/>
          <w:lang w:val="en-US"/>
        </w:rPr>
        <w:t>Are these the same as those mentioned in connection to TPC determination?</w:t>
      </w:r>
    </w:p>
    <w:p w:rsidR="00683415" w:rsidRPr="00683415" w:rsidRDefault="00683415" w:rsidP="006834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41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We replaced “sample extract </w:t>
      </w:r>
      <w:proofErr w:type="spellStart"/>
      <w:r w:rsidRPr="00683415">
        <w:rPr>
          <w:rFonts w:ascii="Times New Roman" w:hAnsi="Times New Roman" w:cs="Times New Roman"/>
          <w:b/>
          <w:sz w:val="24"/>
          <w:szCs w:val="24"/>
          <w:lang w:val="en-US"/>
        </w:rPr>
        <w:t>s“</w:t>
      </w:r>
      <w:proofErr w:type="gramStart"/>
      <w:r w:rsidRPr="00683415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proofErr w:type="spellEnd"/>
      <w:r w:rsidRPr="00683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</w:t>
      </w:r>
      <w:proofErr w:type="gramEnd"/>
      <w:r w:rsidRPr="00683415">
        <w:rPr>
          <w:rFonts w:ascii="Times New Roman" w:hAnsi="Times New Roman" w:cs="Times New Roman"/>
          <w:b/>
          <w:sz w:val="24"/>
          <w:szCs w:val="24"/>
          <w:lang w:val="en-US"/>
        </w:rPr>
        <w:t>sample solution”.</w:t>
      </w:r>
    </w:p>
    <w:p w:rsidR="0006675F" w:rsidRDefault="0006675F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Line 146: </w:t>
      </w:r>
      <w:r w:rsidRPr="0006675F">
        <w:rPr>
          <w:rFonts w:ascii="Times New Roman" w:hAnsi="Times New Roman" w:cs="Times New Roman"/>
          <w:sz w:val="24"/>
          <w:szCs w:val="24"/>
          <w:lang w:val="en-US"/>
        </w:rPr>
        <w:t>Why some, and how the dilution requirements have been judged?</w:t>
      </w:r>
    </w:p>
    <w:p w:rsidR="0006675F" w:rsidRPr="00FC5D5D" w:rsidRDefault="0006675F" w:rsidP="00267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FAC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deleted 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E14FAC" w:rsidRPr="00FC5D5D">
        <w:rPr>
          <w:rFonts w:ascii="Times New Roman" w:hAnsi="Times New Roman" w:cs="Times New Roman"/>
          <w:b/>
          <w:sz w:val="24"/>
          <w:szCs w:val="24"/>
          <w:lang w:val="en-US"/>
        </w:rPr>
        <w:t>some extracts were diluted ten times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14FAC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avoid misunderstanding </w:t>
      </w:r>
      <w:r w:rsidR="00FC5D5D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because it is clear 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that </w:t>
      </w:r>
      <w:r w:rsidR="00FC5D5D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solution 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>should</w:t>
      </w:r>
      <w:r w:rsidR="00FC5D5D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diluted </w:t>
      </w:r>
      <w:r w:rsidR="002955FA">
        <w:rPr>
          <w:rFonts w:ascii="Times New Roman" w:hAnsi="Times New Roman" w:cs="Times New Roman"/>
          <w:b/>
          <w:sz w:val="24"/>
          <w:szCs w:val="24"/>
          <w:lang w:val="en-US"/>
        </w:rPr>
        <w:t>in order to fit</w:t>
      </w:r>
      <w:r w:rsidR="00FC5D5D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linear range</w:t>
      </w:r>
      <w:r w:rsidR="00683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spectrophotometric measurements</w:t>
      </w:r>
      <w:r w:rsidR="00FC5D5D" w:rsidRPr="00FC5D5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67112" w:rsidRDefault="00267112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Line 154:</w:t>
      </w:r>
      <w:r w:rsidRPr="00267112">
        <w:t xml:space="preserve"> </w:t>
      </w:r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I think the time data is missing here. If the absorption </w:t>
      </w:r>
      <w:proofErr w:type="gramStart"/>
      <w:r w:rsidRPr="00267112">
        <w:rPr>
          <w:rFonts w:ascii="Times New Roman" w:hAnsi="Times New Roman" w:cs="Times New Roman"/>
          <w:sz w:val="24"/>
          <w:szCs w:val="24"/>
          <w:lang w:val="en-US"/>
        </w:rPr>
        <w:t>has been monitored</w:t>
      </w:r>
      <w:proofErr w:type="gramEnd"/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 continuously, what was the time from the start of the DPPH neutralization judged as reliable for </w:t>
      </w:r>
      <w:proofErr w:type="spellStart"/>
      <w:r w:rsidRPr="00267112">
        <w:rPr>
          <w:rFonts w:ascii="Times New Roman" w:hAnsi="Times New Roman" w:cs="Times New Roman"/>
          <w:sz w:val="24"/>
          <w:szCs w:val="24"/>
          <w:lang w:val="en-US"/>
        </w:rPr>
        <w:t>Asample</w:t>
      </w:r>
      <w:proofErr w:type="spellEnd"/>
      <w:r w:rsidRPr="00267112">
        <w:rPr>
          <w:rFonts w:ascii="Times New Roman" w:hAnsi="Times New Roman" w:cs="Times New Roman"/>
          <w:sz w:val="24"/>
          <w:szCs w:val="24"/>
          <w:lang w:val="en-US"/>
        </w:rPr>
        <w:t xml:space="preserve"> reading? Does it reach steady-state value?</w:t>
      </w:r>
    </w:p>
    <w:p w:rsidR="00267112" w:rsidRPr="00FC5D5D" w:rsidRDefault="00267112" w:rsidP="00267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D5D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explained procedure for measurements </w:t>
      </w:r>
      <w:r w:rsidR="002955FA">
        <w:rPr>
          <w:rFonts w:ascii="Times New Roman" w:hAnsi="Times New Roman" w:cs="Times New Roman"/>
          <w:b/>
          <w:sz w:val="24"/>
          <w:szCs w:val="24"/>
          <w:lang w:val="en-US"/>
        </w:rPr>
        <w:t>in the previous paragraph</w:t>
      </w:r>
      <w:r w:rsidR="00FC5D5D"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gave reference Li et al. 16</w:t>
      </w:r>
    </w:p>
    <w:p w:rsidR="0006675F" w:rsidRDefault="00267112" w:rsidP="003677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Line 165:</w:t>
      </w:r>
      <w:r w:rsidR="003677D2" w:rsidRPr="003677D2">
        <w:t xml:space="preserve"> </w:t>
      </w:r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Please refer to the </w:t>
      </w:r>
      <w:proofErr w:type="gramStart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>data which</w:t>
      </w:r>
      <w:proofErr w:type="gramEnd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supports this statement.</w:t>
      </w:r>
    </w:p>
    <w:p w:rsidR="0006675F" w:rsidRPr="00527596" w:rsidRDefault="0006675F" w:rsidP="003677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D5D" w:rsidRPr="00527596">
        <w:rPr>
          <w:rFonts w:ascii="Times New Roman" w:hAnsi="Times New Roman" w:cs="Times New Roman"/>
          <w:b/>
          <w:sz w:val="24"/>
          <w:szCs w:val="24"/>
          <w:lang w:val="en-US"/>
        </w:rPr>
        <w:t>We added reference</w:t>
      </w:r>
      <w:r w:rsidR="005275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5D5D" w:rsidRPr="00527596">
        <w:rPr>
          <w:rFonts w:ascii="Times New Roman" w:hAnsi="Times New Roman" w:cs="Times New Roman"/>
          <w:b/>
          <w:sz w:val="24"/>
          <w:szCs w:val="24"/>
          <w:lang w:val="en-US"/>
        </w:rPr>
        <w:t>20.</w:t>
      </w:r>
    </w:p>
    <w:p w:rsidR="00FC5D5D" w:rsidRDefault="00267112" w:rsidP="003677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Line 166:</w:t>
      </w:r>
      <w:r w:rsidR="003677D2" w:rsidRPr="003677D2">
        <w:t xml:space="preserve"> </w:t>
      </w:r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>is not confirmed</w:t>
      </w:r>
      <w:proofErr w:type="gramEnd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by Table 2 and Fig. 2 data. Not all samples show three </w:t>
      </w:r>
      <w:proofErr w:type="spellStart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>cathodic</w:t>
      </w:r>
      <w:proofErr w:type="spellEnd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peaks, whereas Fig. 2 </w:t>
      </w:r>
      <w:proofErr w:type="gramStart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>indicate</w:t>
      </w:r>
      <w:proofErr w:type="gramEnd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at least two </w:t>
      </w:r>
      <w:proofErr w:type="spellStart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>cathodic</w:t>
      </w:r>
      <w:proofErr w:type="spellEnd"/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peaks for H7 and H23. Please rephrase the statement. </w:t>
      </w:r>
    </w:p>
    <w:p w:rsidR="00FC5D5D" w:rsidRPr="00FC5D5D" w:rsidRDefault="00FC5D5D" w:rsidP="00FC5D5D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</w:t>
      </w:r>
      <w:proofErr w:type="spellStart"/>
      <w:r w:rsidRPr="00FC5D5D">
        <w:rPr>
          <w:rFonts w:ascii="Times New Roman" w:hAnsi="Times New Roman" w:cs="Times New Roman"/>
          <w:b/>
          <w:sz w:val="24"/>
          <w:szCs w:val="24"/>
          <w:lang w:val="en-US"/>
        </w:rPr>
        <w:t>reprased</w:t>
      </w:r>
      <w:proofErr w:type="spellEnd"/>
      <w:r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this sentence: Cyclic </w:t>
      </w:r>
      <w:proofErr w:type="spellStart"/>
      <w:r w:rsidRPr="00FC5D5D">
        <w:rPr>
          <w:rFonts w:ascii="Times New Roman" w:hAnsi="Times New Roman" w:cs="Times New Roman"/>
          <w:b/>
          <w:sz w:val="24"/>
          <w:szCs w:val="24"/>
          <w:lang w:val="en-US"/>
        </w:rPr>
        <w:t>voltammograms</w:t>
      </w:r>
      <w:proofErr w:type="spellEnd"/>
      <w:r w:rsidRPr="00FC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honey show up to three anodic peaks</w:t>
      </w:r>
      <w:r w:rsidR="00045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at least one </w:t>
      </w:r>
      <w:proofErr w:type="spellStart"/>
      <w:r w:rsidR="00045D3E">
        <w:rPr>
          <w:rFonts w:ascii="Times New Roman" w:hAnsi="Times New Roman" w:cs="Times New Roman"/>
          <w:b/>
          <w:sz w:val="24"/>
          <w:szCs w:val="24"/>
          <w:lang w:val="en-US"/>
        </w:rPr>
        <w:t>cathodic</w:t>
      </w:r>
      <w:proofErr w:type="spellEnd"/>
      <w:r w:rsidR="00045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peak and we deleted Fig 2.</w:t>
      </w:r>
      <w:bookmarkStart w:id="0" w:name="_GoBack"/>
      <w:bookmarkEnd w:id="0"/>
    </w:p>
    <w:p w:rsidR="003677D2" w:rsidRDefault="003677D2" w:rsidP="001E19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960" w:rsidRPr="003677D2" w:rsidRDefault="001E1960" w:rsidP="003677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7112" w:rsidRDefault="003677D2" w:rsidP="003677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It could be useful </w:t>
      </w:r>
      <w:proofErr w:type="gramStart"/>
      <w:r w:rsidRPr="003677D2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to present the CV response of artificial honey with artificially added some of polyphenols known upon its presence in natural honeys and antioxidant activity to clarify its </w:t>
      </w:r>
      <w:proofErr w:type="spellStart"/>
      <w:r w:rsidRPr="003677D2">
        <w:rPr>
          <w:rFonts w:ascii="Times New Roman" w:hAnsi="Times New Roman" w:cs="Times New Roman"/>
          <w:sz w:val="24"/>
          <w:szCs w:val="24"/>
          <w:lang w:val="en-US"/>
        </w:rPr>
        <w:t>electochemical</w:t>
      </w:r>
      <w:proofErr w:type="spellEnd"/>
      <w:r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influence.</w:t>
      </w:r>
    </w:p>
    <w:p w:rsidR="00FC5D5D" w:rsidRDefault="0054095F" w:rsidP="003677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5409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agreed </w:t>
      </w:r>
      <w:r w:rsidR="00295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completely </w:t>
      </w:r>
      <w:r w:rsidRPr="005409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your opinion </w:t>
      </w:r>
      <w:proofErr w:type="gramStart"/>
      <w:r w:rsidRPr="0054095F">
        <w:rPr>
          <w:rFonts w:ascii="Times New Roman" w:hAnsi="Times New Roman" w:cs="Times New Roman"/>
          <w:b/>
          <w:sz w:val="24"/>
          <w:szCs w:val="24"/>
          <w:lang w:val="en-US"/>
        </w:rPr>
        <w:t>and  t</w:t>
      </w:r>
      <w:r w:rsidR="002955F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4095F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proofErr w:type="gramEnd"/>
      <w:r w:rsidRPr="005409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will be </w:t>
      </w:r>
      <w:r w:rsidR="00295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included in </w:t>
      </w:r>
      <w:r w:rsidRPr="005409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our </w:t>
      </w:r>
      <w:r w:rsidR="002955FA">
        <w:rPr>
          <w:rFonts w:ascii="Times New Roman" w:hAnsi="Times New Roman" w:cs="Times New Roman"/>
          <w:b/>
          <w:sz w:val="24"/>
          <w:szCs w:val="24"/>
          <w:lang w:val="en-US"/>
        </w:rPr>
        <w:t>further</w:t>
      </w:r>
      <w:r w:rsidRPr="005409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research.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77D2" w:rsidRDefault="003677D2" w:rsidP="003677D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Line 168:</w:t>
      </w:r>
      <w:r w:rsidRPr="003677D2">
        <w:t xml:space="preserve"> </w:t>
      </w:r>
      <w:r w:rsidRPr="003677D2">
        <w:rPr>
          <w:rFonts w:ascii="Times New Roman" w:hAnsi="Times New Roman" w:cs="Times New Roman"/>
          <w:sz w:val="24"/>
          <w:szCs w:val="24"/>
          <w:lang w:val="en-US"/>
        </w:rPr>
        <w:t>How?</w:t>
      </w:r>
      <w:proofErr w:type="gramEnd"/>
    </w:p>
    <w:p w:rsidR="00FC5D5D" w:rsidRDefault="00FC5D5D" w:rsidP="003677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7A24" w:rsidRPr="00097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Parameter Q was determined as </w:t>
      </w:r>
      <w:proofErr w:type="gramStart"/>
      <w:r w:rsidR="00097A24" w:rsidRPr="00097A24">
        <w:rPr>
          <w:rFonts w:ascii="Times New Roman" w:hAnsi="Times New Roman" w:cs="Times New Roman"/>
          <w:b/>
          <w:sz w:val="24"/>
          <w:szCs w:val="24"/>
          <w:lang w:val="en-US"/>
        </w:rPr>
        <w:t>the  area</w:t>
      </w:r>
      <w:proofErr w:type="gramEnd"/>
      <w:r w:rsidR="00097A24" w:rsidRPr="00097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under the oxidation </w:t>
      </w:r>
      <w:proofErr w:type="spellStart"/>
      <w:r w:rsidR="00097A24" w:rsidRPr="00097A24">
        <w:rPr>
          <w:rFonts w:ascii="Times New Roman" w:hAnsi="Times New Roman" w:cs="Times New Roman"/>
          <w:b/>
          <w:sz w:val="24"/>
          <w:szCs w:val="24"/>
          <w:lang w:val="en-US"/>
        </w:rPr>
        <w:t>voltammetric</w:t>
      </w:r>
      <w:proofErr w:type="spellEnd"/>
      <w:r w:rsidR="00097A24" w:rsidRPr="00097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peaks.</w:t>
      </w:r>
    </w:p>
    <w:p w:rsidR="00267112" w:rsidRDefault="00267112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Line 174</w:t>
      </w:r>
      <w:r w:rsidR="003677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677D2" w:rsidRPr="003677D2">
        <w:rPr>
          <w:rFonts w:ascii="Times New Roman" w:hAnsi="Times New Roman" w:cs="Times New Roman"/>
          <w:sz w:val="24"/>
          <w:szCs w:val="24"/>
          <w:lang w:val="en-US"/>
        </w:rPr>
        <w:t>Unclear statement; this is nothing more but completely unsupported supposition. Please provide experimental evidence or rephrase.</w:t>
      </w:r>
    </w:p>
    <w:p w:rsidR="00FC5D5D" w:rsidRPr="00FC5D5D" w:rsidRDefault="00FC5D5D" w:rsidP="00267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D5D">
        <w:rPr>
          <w:rFonts w:ascii="Times New Roman" w:hAnsi="Times New Roman" w:cs="Times New Roman"/>
          <w:b/>
          <w:sz w:val="24"/>
          <w:szCs w:val="24"/>
          <w:lang w:val="en-US"/>
        </w:rPr>
        <w:t>We deleted this sentence.</w:t>
      </w:r>
    </w:p>
    <w:p w:rsidR="003677D2" w:rsidRDefault="003677D2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Line 182-187:</w:t>
      </w:r>
      <w:r w:rsidRPr="003677D2">
        <w:t xml:space="preserve"> </w:t>
      </w:r>
      <w:r w:rsidRPr="003677D2">
        <w:rPr>
          <w:rFonts w:ascii="Times New Roman" w:hAnsi="Times New Roman" w:cs="Times New Roman"/>
          <w:sz w:val="24"/>
          <w:szCs w:val="24"/>
          <w:lang w:val="en-US"/>
        </w:rPr>
        <w:t>Proofs strictly required!</w:t>
      </w:r>
    </w:p>
    <w:p w:rsidR="00FC5D5D" w:rsidRDefault="00FC5D5D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09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added </w:t>
      </w:r>
      <w:r w:rsidR="001325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54095F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77D2" w:rsidRDefault="003677D2" w:rsidP="0026711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Line 201: </w:t>
      </w:r>
      <w:r w:rsidRPr="003677D2">
        <w:rPr>
          <w:rFonts w:ascii="Times New Roman" w:hAnsi="Times New Roman" w:cs="Times New Roman"/>
          <w:sz w:val="24"/>
          <w:szCs w:val="24"/>
          <w:lang w:val="en-US"/>
        </w:rPr>
        <w:t>All these refs.</w:t>
      </w:r>
      <w:proofErr w:type="gramEnd"/>
      <w:r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7D2">
        <w:rPr>
          <w:rFonts w:ascii="Times New Roman" w:hAnsi="Times New Roman" w:cs="Times New Roman"/>
          <w:sz w:val="24"/>
          <w:szCs w:val="24"/>
          <w:lang w:val="en-US"/>
        </w:rPr>
        <w:t>refer</w:t>
      </w:r>
      <w:proofErr w:type="gramEnd"/>
      <w:r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to wine samples, while the confirmation of the statements have been done through careful investigation of model systems, which lacks in this manuscript. </w:t>
      </w:r>
      <w:proofErr w:type="gramStart"/>
      <w:r w:rsidRPr="003677D2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 w:rsidRPr="003677D2">
        <w:rPr>
          <w:rFonts w:ascii="Times New Roman" w:hAnsi="Times New Roman" w:cs="Times New Roman"/>
          <w:sz w:val="24"/>
          <w:szCs w:val="24"/>
          <w:lang w:val="en-US"/>
        </w:rPr>
        <w:t>currnts</w:t>
      </w:r>
      <w:proofErr w:type="spellEnd"/>
      <w:r w:rsidRPr="003677D2">
        <w:rPr>
          <w:rFonts w:ascii="Times New Roman" w:hAnsi="Times New Roman" w:cs="Times New Roman"/>
          <w:sz w:val="24"/>
          <w:szCs w:val="24"/>
          <w:lang w:val="en-US"/>
        </w:rPr>
        <w:t xml:space="preserve"> are much more pronounced than those presented in Fig. 2. Besides, I suppose the honey is much more complicated than wine with respect to components present.</w:t>
      </w:r>
    </w:p>
    <w:p w:rsidR="00267112" w:rsidRPr="00110EF5" w:rsidRDefault="00110EF5" w:rsidP="00267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agreed with your opinion. We added reference 9 (J. </w:t>
      </w:r>
      <w:proofErr w:type="spellStart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Piljac-Žegarac</w:t>
      </w:r>
      <w:proofErr w:type="spellEnd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L. </w:t>
      </w:r>
      <w:proofErr w:type="spellStart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Valek</w:t>
      </w:r>
      <w:proofErr w:type="spellEnd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T. </w:t>
      </w:r>
      <w:proofErr w:type="spellStart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Stipčević</w:t>
      </w:r>
      <w:proofErr w:type="spellEnd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, S. Martinez, Food Chem. 121 (2010) 820.). Authors determin</w:t>
      </w:r>
      <w:r w:rsidR="002955FA">
        <w:rPr>
          <w:rFonts w:ascii="Times New Roman" w:hAnsi="Times New Roman" w:cs="Times New Roman"/>
          <w:b/>
          <w:sz w:val="24"/>
          <w:szCs w:val="24"/>
          <w:lang w:val="en-US"/>
        </w:rPr>
        <w:t>ed the</w:t>
      </w:r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antioxidant capacity of fruit tea infusion. </w:t>
      </w:r>
    </w:p>
    <w:p w:rsidR="00267112" w:rsidRPr="00267112" w:rsidRDefault="00267112" w:rsidP="002671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1AB5" w:rsidRPr="00BE4DD3" w:rsidRDefault="00D51AB5" w:rsidP="00D51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4D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second referee:</w:t>
      </w:r>
    </w:p>
    <w:p w:rsidR="00D51AB5" w:rsidRDefault="00C45937" w:rsidP="00C459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5937">
        <w:rPr>
          <w:rFonts w:ascii="Times New Roman" w:hAnsi="Times New Roman" w:cs="Times New Roman"/>
          <w:sz w:val="24"/>
          <w:szCs w:val="24"/>
          <w:lang w:val="en-US"/>
        </w:rPr>
        <w:t xml:space="preserve">The proposed manuscript is very interesting and </w:t>
      </w:r>
      <w:proofErr w:type="gramStart"/>
      <w:r w:rsidRPr="00C45937">
        <w:rPr>
          <w:rFonts w:ascii="Times New Roman" w:hAnsi="Times New Roman" w:cs="Times New Roman"/>
          <w:sz w:val="24"/>
          <w:szCs w:val="24"/>
          <w:lang w:val="en-US"/>
        </w:rPr>
        <w:t>could be published</w:t>
      </w:r>
      <w:proofErr w:type="gramEnd"/>
      <w:r w:rsidRPr="00C45937">
        <w:rPr>
          <w:rFonts w:ascii="Times New Roman" w:hAnsi="Times New Roman" w:cs="Times New Roman"/>
          <w:sz w:val="24"/>
          <w:szCs w:val="24"/>
          <w:lang w:val="en-US"/>
        </w:rPr>
        <w:t xml:space="preserve"> in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937">
        <w:rPr>
          <w:rFonts w:ascii="Times New Roman" w:hAnsi="Times New Roman" w:cs="Times New Roman"/>
          <w:sz w:val="24"/>
          <w:szCs w:val="24"/>
          <w:lang w:val="en-US"/>
        </w:rPr>
        <w:t xml:space="preserve">journal after minor revisions highlighted in attached </w:t>
      </w:r>
      <w:proofErr w:type="spellStart"/>
      <w:r w:rsidRPr="00C45937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459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EF5" w:rsidRDefault="00110EF5" w:rsidP="00C459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Line 105: </w:t>
      </w:r>
      <w:r w:rsidRPr="00110EF5">
        <w:rPr>
          <w:rFonts w:ascii="Times New Roman" w:hAnsi="Times New Roman" w:cs="Times New Roman"/>
          <w:sz w:val="24"/>
          <w:szCs w:val="24"/>
          <w:lang w:val="en-US"/>
        </w:rPr>
        <w:t xml:space="preserve">Diameter film size of active surface area </w:t>
      </w:r>
      <w:proofErr w:type="gramStart"/>
      <w:r w:rsidRPr="00110EF5">
        <w:rPr>
          <w:rFonts w:ascii="Times New Roman" w:hAnsi="Times New Roman" w:cs="Times New Roman"/>
          <w:sz w:val="24"/>
          <w:szCs w:val="24"/>
          <w:lang w:val="en-US"/>
        </w:rPr>
        <w:t>should be added</w:t>
      </w:r>
      <w:proofErr w:type="gramEnd"/>
      <w:r w:rsidRPr="00110E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EF5" w:rsidRDefault="00110EF5" w:rsidP="00C459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added in text 3 mm diameter </w:t>
      </w:r>
    </w:p>
    <w:p w:rsidR="00110EF5" w:rsidRPr="00110EF5" w:rsidRDefault="00110EF5" w:rsidP="00110E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corrected </w:t>
      </w:r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all omissions from text.</w:t>
      </w:r>
      <w:r w:rsidR="009D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We are grateful to you and all referees in your efforts to improve our manuscript.</w:t>
      </w:r>
    </w:p>
    <w:p w:rsidR="00110EF5" w:rsidRPr="00110EF5" w:rsidRDefault="00110EF5" w:rsidP="00110E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A24" w:rsidRDefault="00110EF5" w:rsidP="00110E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With kindest regards,</w:t>
      </w:r>
      <w:r w:rsidR="00097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10EF5" w:rsidRPr="00110EF5" w:rsidRDefault="00110EF5" w:rsidP="00110E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Jelena</w:t>
      </w:r>
      <w:proofErr w:type="spellEnd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0EF5">
        <w:rPr>
          <w:rFonts w:ascii="Times New Roman" w:hAnsi="Times New Roman" w:cs="Times New Roman"/>
          <w:b/>
          <w:sz w:val="24"/>
          <w:szCs w:val="24"/>
          <w:lang w:val="en-US"/>
        </w:rPr>
        <w:t>Mutic</w:t>
      </w:r>
      <w:proofErr w:type="spellEnd"/>
    </w:p>
    <w:sectPr w:rsidR="00110EF5" w:rsidRPr="0011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10B"/>
    <w:multiLevelType w:val="hybridMultilevel"/>
    <w:tmpl w:val="2FE615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4906"/>
    <w:multiLevelType w:val="hybridMultilevel"/>
    <w:tmpl w:val="26D65BC0"/>
    <w:lvl w:ilvl="0" w:tplc="4C82A0D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7"/>
    <w:rsid w:val="00045D3E"/>
    <w:rsid w:val="0006675F"/>
    <w:rsid w:val="00097A24"/>
    <w:rsid w:val="000C6280"/>
    <w:rsid w:val="00110EF5"/>
    <w:rsid w:val="001325B4"/>
    <w:rsid w:val="001B4BCE"/>
    <w:rsid w:val="001D5367"/>
    <w:rsid w:val="001D6B43"/>
    <w:rsid w:val="001E1960"/>
    <w:rsid w:val="001F0805"/>
    <w:rsid w:val="002121C4"/>
    <w:rsid w:val="002643FA"/>
    <w:rsid w:val="00267112"/>
    <w:rsid w:val="002955FA"/>
    <w:rsid w:val="003677D2"/>
    <w:rsid w:val="003A300D"/>
    <w:rsid w:val="003E70ED"/>
    <w:rsid w:val="00437615"/>
    <w:rsid w:val="00465CBA"/>
    <w:rsid w:val="00481F88"/>
    <w:rsid w:val="004F3495"/>
    <w:rsid w:val="00504BA4"/>
    <w:rsid w:val="00527596"/>
    <w:rsid w:val="0054095F"/>
    <w:rsid w:val="0064221F"/>
    <w:rsid w:val="00670A05"/>
    <w:rsid w:val="00683415"/>
    <w:rsid w:val="0081639D"/>
    <w:rsid w:val="008443C7"/>
    <w:rsid w:val="00897831"/>
    <w:rsid w:val="00904F6C"/>
    <w:rsid w:val="009C27D1"/>
    <w:rsid w:val="009D2B81"/>
    <w:rsid w:val="009E0404"/>
    <w:rsid w:val="009E5BCD"/>
    <w:rsid w:val="00A02943"/>
    <w:rsid w:val="00A1569E"/>
    <w:rsid w:val="00A35D07"/>
    <w:rsid w:val="00A745D9"/>
    <w:rsid w:val="00A8618F"/>
    <w:rsid w:val="00A973FE"/>
    <w:rsid w:val="00AD105F"/>
    <w:rsid w:val="00B132DB"/>
    <w:rsid w:val="00B3514E"/>
    <w:rsid w:val="00B8719D"/>
    <w:rsid w:val="00BC6EB6"/>
    <w:rsid w:val="00BE4DD3"/>
    <w:rsid w:val="00C0329D"/>
    <w:rsid w:val="00C45937"/>
    <w:rsid w:val="00C76DE0"/>
    <w:rsid w:val="00D44B85"/>
    <w:rsid w:val="00D51AB5"/>
    <w:rsid w:val="00D53D43"/>
    <w:rsid w:val="00D6226C"/>
    <w:rsid w:val="00DB087F"/>
    <w:rsid w:val="00DB71BA"/>
    <w:rsid w:val="00DC0AE3"/>
    <w:rsid w:val="00DD1498"/>
    <w:rsid w:val="00E105E8"/>
    <w:rsid w:val="00E14FAC"/>
    <w:rsid w:val="00E3440C"/>
    <w:rsid w:val="00E54105"/>
    <w:rsid w:val="00E61A6C"/>
    <w:rsid w:val="00FC5D5D"/>
    <w:rsid w:val="00FC7D5C"/>
    <w:rsid w:val="00FD1999"/>
    <w:rsid w:val="00FD6F63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3F48-0BAF-4ADD-8D46-D8F2B906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cp:lastPrinted>2015-06-17T15:31:00Z</cp:lastPrinted>
  <dcterms:created xsi:type="dcterms:W3CDTF">2015-09-01T13:46:00Z</dcterms:created>
  <dcterms:modified xsi:type="dcterms:W3CDTF">2015-09-07T06:06:00Z</dcterms:modified>
</cp:coreProperties>
</file>