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89" w:rsidRPr="007540D5" w:rsidRDefault="00273589" w:rsidP="0015052B">
      <w:pPr>
        <w:tabs>
          <w:tab w:val="left" w:pos="360"/>
        </w:tabs>
        <w:spacing w:after="120" w:line="360" w:lineRule="auto"/>
        <w:ind w:left="5670"/>
        <w:rPr>
          <w:sz w:val="24"/>
        </w:rPr>
      </w:pPr>
      <w:r w:rsidRPr="007540D5">
        <w:rPr>
          <w:sz w:val="24"/>
        </w:rPr>
        <w:t xml:space="preserve">Faculty of Pharmacy, </w:t>
      </w:r>
      <w:proofErr w:type="spellStart"/>
      <w:r w:rsidRPr="007540D5">
        <w:rPr>
          <w:sz w:val="24"/>
        </w:rPr>
        <w:t>Universiti</w:t>
      </w:r>
      <w:proofErr w:type="spellEnd"/>
      <w:r w:rsidRPr="007540D5">
        <w:rPr>
          <w:sz w:val="24"/>
        </w:rPr>
        <w:t xml:space="preserve"> </w:t>
      </w:r>
      <w:proofErr w:type="spellStart"/>
      <w:r w:rsidRPr="007540D5">
        <w:rPr>
          <w:sz w:val="24"/>
        </w:rPr>
        <w:t>Teknologi</w:t>
      </w:r>
      <w:proofErr w:type="spellEnd"/>
      <w:r w:rsidRPr="007540D5">
        <w:rPr>
          <w:sz w:val="24"/>
        </w:rPr>
        <w:t xml:space="preserve"> MARA</w:t>
      </w:r>
    </w:p>
    <w:p w:rsidR="00273589" w:rsidRPr="007540D5" w:rsidRDefault="00273589" w:rsidP="0015052B">
      <w:pPr>
        <w:tabs>
          <w:tab w:val="left" w:pos="360"/>
        </w:tabs>
        <w:spacing w:after="120" w:line="360" w:lineRule="auto"/>
        <w:ind w:left="5670"/>
        <w:rPr>
          <w:sz w:val="24"/>
        </w:rPr>
      </w:pPr>
      <w:proofErr w:type="spellStart"/>
      <w:r w:rsidRPr="007540D5">
        <w:rPr>
          <w:sz w:val="24"/>
        </w:rPr>
        <w:t>Puncak</w:t>
      </w:r>
      <w:proofErr w:type="spellEnd"/>
      <w:r w:rsidRPr="007540D5">
        <w:rPr>
          <w:sz w:val="24"/>
        </w:rPr>
        <w:t xml:space="preserve"> </w:t>
      </w:r>
      <w:proofErr w:type="spellStart"/>
      <w:r w:rsidRPr="007540D5">
        <w:rPr>
          <w:sz w:val="24"/>
        </w:rPr>
        <w:t>Alam</w:t>
      </w:r>
      <w:proofErr w:type="spellEnd"/>
      <w:r w:rsidRPr="007540D5">
        <w:rPr>
          <w:sz w:val="24"/>
        </w:rPr>
        <w:t xml:space="preserve"> Campus, 42300</w:t>
      </w:r>
    </w:p>
    <w:p w:rsidR="00273589" w:rsidRPr="007540D5" w:rsidRDefault="00273589" w:rsidP="0015052B">
      <w:pPr>
        <w:tabs>
          <w:tab w:val="left" w:pos="360"/>
        </w:tabs>
        <w:spacing w:after="120" w:line="360" w:lineRule="auto"/>
        <w:ind w:left="5670"/>
        <w:rPr>
          <w:sz w:val="24"/>
        </w:rPr>
      </w:pPr>
      <w:r w:rsidRPr="007540D5">
        <w:rPr>
          <w:sz w:val="24"/>
        </w:rPr>
        <w:t xml:space="preserve">Bandar </w:t>
      </w:r>
      <w:proofErr w:type="spellStart"/>
      <w:r w:rsidRPr="007540D5">
        <w:rPr>
          <w:sz w:val="24"/>
        </w:rPr>
        <w:t>Puncak</w:t>
      </w:r>
      <w:proofErr w:type="spellEnd"/>
      <w:r w:rsidRPr="007540D5">
        <w:rPr>
          <w:sz w:val="24"/>
        </w:rPr>
        <w:t xml:space="preserve"> </w:t>
      </w:r>
      <w:proofErr w:type="spellStart"/>
      <w:r w:rsidRPr="007540D5">
        <w:rPr>
          <w:sz w:val="24"/>
        </w:rPr>
        <w:t>Alam</w:t>
      </w:r>
      <w:proofErr w:type="spellEnd"/>
      <w:r w:rsidRPr="007540D5">
        <w:rPr>
          <w:sz w:val="24"/>
        </w:rPr>
        <w:t>, Selangor, Malaysia</w:t>
      </w:r>
    </w:p>
    <w:p w:rsidR="00273589" w:rsidRPr="007540D5" w:rsidRDefault="00273589" w:rsidP="0015052B">
      <w:pPr>
        <w:tabs>
          <w:tab w:val="left" w:pos="360"/>
        </w:tabs>
        <w:spacing w:after="120" w:line="360" w:lineRule="auto"/>
        <w:ind w:left="5670"/>
        <w:rPr>
          <w:sz w:val="24"/>
        </w:rPr>
      </w:pPr>
      <w:r w:rsidRPr="007540D5">
        <w:rPr>
          <w:sz w:val="24"/>
        </w:rPr>
        <w:t>Tel: +60</w:t>
      </w:r>
      <w:r w:rsidR="00E138CE" w:rsidRPr="007540D5">
        <w:rPr>
          <w:sz w:val="24"/>
        </w:rPr>
        <w:t xml:space="preserve"> </w:t>
      </w:r>
      <w:r w:rsidRPr="007540D5">
        <w:rPr>
          <w:sz w:val="24"/>
        </w:rPr>
        <w:t>3 3258 4610</w:t>
      </w:r>
    </w:p>
    <w:p w:rsidR="00273589" w:rsidRPr="007540D5" w:rsidRDefault="00273589" w:rsidP="0015052B">
      <w:pPr>
        <w:tabs>
          <w:tab w:val="left" w:pos="360"/>
        </w:tabs>
        <w:spacing w:after="120" w:line="360" w:lineRule="auto"/>
        <w:ind w:left="5670"/>
        <w:rPr>
          <w:sz w:val="24"/>
        </w:rPr>
      </w:pPr>
      <w:r w:rsidRPr="007540D5">
        <w:rPr>
          <w:sz w:val="24"/>
        </w:rPr>
        <w:t xml:space="preserve">E-mail: </w:t>
      </w:r>
      <w:hyperlink r:id="rId7" w:history="1">
        <w:r w:rsidRPr="007540D5">
          <w:rPr>
            <w:rStyle w:val="Hyperlink"/>
            <w:sz w:val="24"/>
          </w:rPr>
          <w:t>snezana@puncakalam.uitm.edu.my</w:t>
        </w:r>
      </w:hyperlink>
    </w:p>
    <w:p w:rsidR="00856B45" w:rsidRPr="007540D5" w:rsidRDefault="00856B45" w:rsidP="0015052B">
      <w:pPr>
        <w:pStyle w:val="LTU-Date"/>
        <w:spacing w:after="120" w:line="360" w:lineRule="auto"/>
        <w:rPr>
          <w:rStyle w:val="PlaceholderText"/>
          <w:color w:val="auto"/>
          <w:sz w:val="24"/>
        </w:rPr>
      </w:pPr>
    </w:p>
    <w:p w:rsidR="00273589" w:rsidRPr="007540D5" w:rsidRDefault="00273589" w:rsidP="0015052B">
      <w:pPr>
        <w:pStyle w:val="LTU-Date"/>
        <w:spacing w:after="120" w:line="360" w:lineRule="auto"/>
        <w:rPr>
          <w:rStyle w:val="PlaceholderText"/>
          <w:color w:val="auto"/>
          <w:sz w:val="24"/>
        </w:rPr>
      </w:pPr>
      <w:r w:rsidRPr="007540D5">
        <w:rPr>
          <w:rStyle w:val="PlaceholderText"/>
          <w:color w:val="auto"/>
          <w:sz w:val="24"/>
        </w:rPr>
        <w:t>26 September, 2015</w:t>
      </w:r>
    </w:p>
    <w:p w:rsidR="0015052B" w:rsidRPr="007540D5" w:rsidRDefault="0015052B" w:rsidP="0015052B">
      <w:pPr>
        <w:pStyle w:val="LTU-StudentandorReferenceNo"/>
        <w:spacing w:before="0" w:after="120" w:line="360" w:lineRule="auto"/>
        <w:rPr>
          <w:color w:val="auto"/>
          <w:sz w:val="24"/>
        </w:rPr>
      </w:pPr>
    </w:p>
    <w:p w:rsidR="00273589" w:rsidRPr="007540D5" w:rsidRDefault="00273589" w:rsidP="0015052B">
      <w:pPr>
        <w:pStyle w:val="LTU-StudentandorReferenceNo"/>
        <w:spacing w:before="0" w:after="120" w:line="360" w:lineRule="auto"/>
        <w:rPr>
          <w:color w:val="auto"/>
          <w:sz w:val="24"/>
        </w:rPr>
      </w:pPr>
      <w:r w:rsidRPr="007540D5">
        <w:rPr>
          <w:color w:val="auto"/>
          <w:sz w:val="24"/>
        </w:rPr>
        <w:t xml:space="preserve">Dear </w:t>
      </w:r>
      <w:r w:rsidRPr="007540D5">
        <w:rPr>
          <w:rStyle w:val="PlaceholderText"/>
          <w:color w:val="auto"/>
          <w:sz w:val="24"/>
        </w:rPr>
        <w:t>Sir/Madam,</w:t>
      </w:r>
    </w:p>
    <w:p w:rsidR="0015052B" w:rsidRPr="007540D5" w:rsidRDefault="00273589" w:rsidP="0015052B">
      <w:pPr>
        <w:spacing w:after="120" w:line="360" w:lineRule="auto"/>
        <w:rPr>
          <w:rStyle w:val="PlaceholderText"/>
          <w:color w:val="auto"/>
          <w:sz w:val="24"/>
        </w:rPr>
      </w:pPr>
      <w:r w:rsidRPr="007540D5">
        <w:rPr>
          <w:rStyle w:val="PlaceholderText"/>
          <w:color w:val="auto"/>
          <w:sz w:val="24"/>
        </w:rPr>
        <w:t xml:space="preserve">I wish to submit the following research article entitled </w:t>
      </w:r>
      <w:r w:rsidRPr="007540D5">
        <w:rPr>
          <w:rStyle w:val="PlaceholderText"/>
          <w:i/>
          <w:color w:val="auto"/>
          <w:sz w:val="24"/>
        </w:rPr>
        <w:t>“</w:t>
      </w:r>
      <w:r w:rsidRPr="007540D5">
        <w:rPr>
          <w:i/>
          <w:sz w:val="24"/>
        </w:rPr>
        <w:t xml:space="preserve">Chemical characterization of </w:t>
      </w:r>
      <w:proofErr w:type="spellStart"/>
      <w:r w:rsidRPr="007540D5">
        <w:rPr>
          <w:i/>
          <w:sz w:val="24"/>
        </w:rPr>
        <w:t>photodegradation</w:t>
      </w:r>
      <w:proofErr w:type="spellEnd"/>
      <w:r w:rsidRPr="007540D5">
        <w:rPr>
          <w:i/>
          <w:sz w:val="24"/>
        </w:rPr>
        <w:t xml:space="preserve"> products of midazolam complexes with randomly methylated-β-</w:t>
      </w:r>
      <w:proofErr w:type="spellStart"/>
      <w:r w:rsidRPr="007540D5">
        <w:rPr>
          <w:i/>
          <w:sz w:val="24"/>
        </w:rPr>
        <w:t>cyclodextrin</w:t>
      </w:r>
      <w:proofErr w:type="spellEnd"/>
      <w:r w:rsidRPr="007540D5">
        <w:rPr>
          <w:i/>
          <w:sz w:val="24"/>
        </w:rPr>
        <w:t xml:space="preserve"> by HPLC and LC-MS/MS</w:t>
      </w:r>
      <w:r w:rsidRPr="007540D5">
        <w:rPr>
          <w:rStyle w:val="PlaceholderText"/>
          <w:i/>
          <w:color w:val="auto"/>
          <w:sz w:val="24"/>
        </w:rPr>
        <w:t>”</w:t>
      </w:r>
      <w:r w:rsidRPr="007540D5">
        <w:rPr>
          <w:rStyle w:val="PlaceholderText"/>
          <w:color w:val="auto"/>
          <w:sz w:val="24"/>
        </w:rPr>
        <w:t xml:space="preserve"> for consideration for publication in the Journal of the Serbian Chemical Society</w:t>
      </w:r>
      <w:r w:rsidR="0015052B" w:rsidRPr="007540D5">
        <w:rPr>
          <w:rStyle w:val="PlaceholderText"/>
          <w:color w:val="auto"/>
          <w:sz w:val="24"/>
        </w:rPr>
        <w:t>.</w:t>
      </w:r>
    </w:p>
    <w:p w:rsidR="00273589" w:rsidRPr="007540D5" w:rsidRDefault="0015052B" w:rsidP="0015052B">
      <w:pPr>
        <w:spacing w:after="120" w:line="360" w:lineRule="auto"/>
        <w:rPr>
          <w:b/>
          <w:sz w:val="24"/>
        </w:rPr>
      </w:pPr>
      <w:r w:rsidRPr="007540D5">
        <w:rPr>
          <w:rStyle w:val="PlaceholderText"/>
          <w:color w:val="auto"/>
          <w:sz w:val="24"/>
        </w:rPr>
        <w:t>The work reports</w:t>
      </w:r>
      <w:r w:rsidRPr="007540D5">
        <w:rPr>
          <w:sz w:val="24"/>
        </w:rPr>
        <w:t xml:space="preserve"> that </w:t>
      </w:r>
      <w:r w:rsidRPr="007540D5">
        <w:rPr>
          <w:noProof/>
          <w:sz w:val="24"/>
        </w:rPr>
        <w:t xml:space="preserve">degradation products, not observed on the photodegradation of uncomplexed midazolam are observed in signifiant quantities when it is complexed with </w:t>
      </w:r>
      <w:r w:rsidRPr="007540D5">
        <w:rPr>
          <w:sz w:val="24"/>
        </w:rPr>
        <w:t>randomly methylated-β-</w:t>
      </w:r>
      <w:proofErr w:type="spellStart"/>
      <w:r w:rsidRPr="007540D5">
        <w:rPr>
          <w:sz w:val="24"/>
        </w:rPr>
        <w:t>cyclodextrin</w:t>
      </w:r>
      <w:proofErr w:type="spellEnd"/>
      <w:r w:rsidRPr="007540D5">
        <w:rPr>
          <w:sz w:val="24"/>
        </w:rPr>
        <w:t xml:space="preserve">. </w:t>
      </w:r>
      <w:r w:rsidRPr="007540D5">
        <w:rPr>
          <w:noProof/>
          <w:sz w:val="24"/>
        </w:rPr>
        <w:t>The production of these new photdegradants, characterized with their MS spectra, as well as proposed degradation mechanism of midazolam is discussed.</w:t>
      </w:r>
      <w:r w:rsidR="00273589" w:rsidRPr="007540D5">
        <w:rPr>
          <w:rStyle w:val="PlaceholderText"/>
          <w:color w:val="auto"/>
          <w:sz w:val="24"/>
        </w:rPr>
        <w:t xml:space="preserve"> </w:t>
      </w:r>
      <w:r w:rsidR="00273589" w:rsidRPr="007540D5">
        <w:rPr>
          <w:noProof/>
          <w:sz w:val="24"/>
        </w:rPr>
        <w:t>The change in photstability may be an issue for the development of cyclodextrin midazolam drug formulations as there may be possible side effects due to the presence of photodegradants not found in midazolam only formulations.</w:t>
      </w:r>
    </w:p>
    <w:p w:rsidR="00273589" w:rsidRPr="007540D5" w:rsidRDefault="00273589" w:rsidP="0015052B">
      <w:pPr>
        <w:pStyle w:val="LTU-Closing"/>
        <w:spacing w:after="120" w:line="360" w:lineRule="auto"/>
        <w:rPr>
          <w:rStyle w:val="PlaceholderText"/>
          <w:color w:val="auto"/>
          <w:sz w:val="24"/>
        </w:rPr>
      </w:pPr>
    </w:p>
    <w:p w:rsidR="00273589" w:rsidRPr="007540D5" w:rsidRDefault="00273589" w:rsidP="0015052B">
      <w:pPr>
        <w:pStyle w:val="LTU-Closing"/>
        <w:spacing w:after="120" w:line="360" w:lineRule="auto"/>
        <w:rPr>
          <w:color w:val="auto"/>
          <w:sz w:val="24"/>
        </w:rPr>
      </w:pPr>
      <w:r w:rsidRPr="007540D5">
        <w:rPr>
          <w:rStyle w:val="PlaceholderText"/>
          <w:color w:val="auto"/>
          <w:sz w:val="24"/>
        </w:rPr>
        <w:t>Kind regards,</w:t>
      </w:r>
    </w:p>
    <w:p w:rsidR="00273589" w:rsidRPr="007540D5" w:rsidRDefault="00273589" w:rsidP="0015052B">
      <w:pPr>
        <w:pStyle w:val="LTU-SendersPosition"/>
        <w:spacing w:after="120" w:line="360" w:lineRule="auto"/>
        <w:rPr>
          <w:rStyle w:val="PlaceholderText"/>
          <w:color w:val="auto"/>
          <w:sz w:val="24"/>
        </w:rPr>
      </w:pPr>
      <w:r w:rsidRPr="007540D5">
        <w:rPr>
          <w:rStyle w:val="PlaceholderText"/>
          <w:color w:val="auto"/>
          <w:sz w:val="24"/>
        </w:rPr>
        <w:t xml:space="preserve">Prof </w:t>
      </w:r>
      <w:proofErr w:type="spellStart"/>
      <w:r w:rsidRPr="007540D5">
        <w:rPr>
          <w:rStyle w:val="PlaceholderText"/>
          <w:color w:val="auto"/>
          <w:sz w:val="24"/>
        </w:rPr>
        <w:t>Snezana</w:t>
      </w:r>
      <w:proofErr w:type="spellEnd"/>
      <w:r w:rsidRPr="007540D5">
        <w:rPr>
          <w:rStyle w:val="PlaceholderText"/>
          <w:color w:val="auto"/>
          <w:sz w:val="24"/>
        </w:rPr>
        <w:t xml:space="preserve"> </w:t>
      </w:r>
      <w:proofErr w:type="spellStart"/>
      <w:r w:rsidRPr="007540D5">
        <w:rPr>
          <w:rStyle w:val="PlaceholderText"/>
          <w:color w:val="auto"/>
          <w:sz w:val="24"/>
        </w:rPr>
        <w:t>Agatonovic</w:t>
      </w:r>
      <w:proofErr w:type="spellEnd"/>
      <w:r w:rsidRPr="007540D5">
        <w:rPr>
          <w:rStyle w:val="PlaceholderText"/>
          <w:color w:val="auto"/>
          <w:sz w:val="24"/>
        </w:rPr>
        <w:t>-Kustrin</w:t>
      </w:r>
    </w:p>
    <w:p w:rsidR="00273589" w:rsidRPr="007540D5" w:rsidRDefault="00273589" w:rsidP="0015052B">
      <w:pPr>
        <w:tabs>
          <w:tab w:val="left" w:pos="360"/>
        </w:tabs>
        <w:spacing w:after="120" w:line="360" w:lineRule="auto"/>
        <w:rPr>
          <w:i/>
          <w:sz w:val="24"/>
        </w:rPr>
      </w:pPr>
      <w:r w:rsidRPr="007540D5">
        <w:rPr>
          <w:i/>
          <w:sz w:val="24"/>
        </w:rPr>
        <w:t xml:space="preserve">Faculty of Pharmacy, </w:t>
      </w:r>
      <w:proofErr w:type="spellStart"/>
      <w:r w:rsidRPr="007540D5">
        <w:rPr>
          <w:i/>
          <w:sz w:val="24"/>
        </w:rPr>
        <w:t>Universiti</w:t>
      </w:r>
      <w:proofErr w:type="spellEnd"/>
      <w:r w:rsidRPr="007540D5">
        <w:rPr>
          <w:i/>
          <w:sz w:val="24"/>
        </w:rPr>
        <w:t xml:space="preserve"> </w:t>
      </w:r>
      <w:proofErr w:type="spellStart"/>
      <w:r w:rsidRPr="007540D5">
        <w:rPr>
          <w:i/>
          <w:sz w:val="24"/>
        </w:rPr>
        <w:t>Teknologi</w:t>
      </w:r>
      <w:proofErr w:type="spellEnd"/>
      <w:r w:rsidRPr="007540D5">
        <w:rPr>
          <w:i/>
          <w:sz w:val="24"/>
        </w:rPr>
        <w:t xml:space="preserve"> MARA</w:t>
      </w:r>
    </w:p>
    <w:p w:rsidR="00273589" w:rsidRPr="007540D5" w:rsidRDefault="00273589" w:rsidP="0015052B">
      <w:pPr>
        <w:tabs>
          <w:tab w:val="left" w:pos="360"/>
        </w:tabs>
        <w:spacing w:after="120" w:line="360" w:lineRule="auto"/>
        <w:rPr>
          <w:i/>
          <w:sz w:val="24"/>
        </w:rPr>
      </w:pPr>
      <w:r w:rsidRPr="007540D5">
        <w:rPr>
          <w:i/>
          <w:sz w:val="24"/>
        </w:rPr>
        <w:t xml:space="preserve">Bandar </w:t>
      </w:r>
      <w:proofErr w:type="spellStart"/>
      <w:r w:rsidRPr="007540D5">
        <w:rPr>
          <w:i/>
          <w:sz w:val="24"/>
        </w:rPr>
        <w:t>Puncak</w:t>
      </w:r>
      <w:proofErr w:type="spellEnd"/>
      <w:r w:rsidRPr="007540D5">
        <w:rPr>
          <w:i/>
          <w:sz w:val="24"/>
        </w:rPr>
        <w:t xml:space="preserve"> </w:t>
      </w:r>
      <w:proofErr w:type="spellStart"/>
      <w:r w:rsidRPr="007540D5">
        <w:rPr>
          <w:i/>
          <w:sz w:val="24"/>
        </w:rPr>
        <w:t>Alam</w:t>
      </w:r>
      <w:proofErr w:type="spellEnd"/>
      <w:r w:rsidRPr="007540D5">
        <w:rPr>
          <w:i/>
          <w:sz w:val="24"/>
        </w:rPr>
        <w:t>, Selangor, Malaysia</w:t>
      </w:r>
    </w:p>
    <w:p w:rsidR="009871D4" w:rsidRPr="007540D5" w:rsidRDefault="009871D4" w:rsidP="0015052B">
      <w:pPr>
        <w:spacing w:after="120" w:line="360" w:lineRule="auto"/>
        <w:rPr>
          <w:rFonts w:eastAsia="Times New Roman" w:cs="Calibri"/>
          <w:b/>
          <w:color w:val="000000"/>
          <w:sz w:val="24"/>
          <w:lang w:val="en-GB" w:eastAsia="en-AU"/>
        </w:rPr>
      </w:pPr>
    </w:p>
    <w:p w:rsidR="00273589" w:rsidRPr="007540D5" w:rsidRDefault="009871D4" w:rsidP="0015052B">
      <w:pPr>
        <w:spacing w:after="120" w:line="360" w:lineRule="auto"/>
        <w:rPr>
          <w:rFonts w:eastAsia="Times New Roman" w:cs="Calibri"/>
          <w:b/>
          <w:color w:val="000000"/>
          <w:sz w:val="24"/>
          <w:lang w:val="en-GB" w:eastAsia="en-AU"/>
        </w:rPr>
      </w:pPr>
      <w:r w:rsidRPr="007540D5">
        <w:rPr>
          <w:rFonts w:eastAsia="Times New Roman" w:cs="Calibri"/>
          <w:b/>
          <w:color w:val="000000"/>
          <w:sz w:val="24"/>
          <w:lang w:val="en-GB" w:eastAsia="en-AU"/>
        </w:rPr>
        <w:lastRenderedPageBreak/>
        <w:t>Warranty</w:t>
      </w:r>
    </w:p>
    <w:p w:rsidR="00342E6E" w:rsidRPr="007540D5" w:rsidRDefault="009871D4" w:rsidP="0015052B">
      <w:pPr>
        <w:spacing w:after="120" w:line="360" w:lineRule="auto"/>
        <w:rPr>
          <w:rFonts w:eastAsia="Times New Roman" w:cs="Calibri"/>
          <w:color w:val="000000"/>
          <w:sz w:val="24"/>
          <w:lang w:val="en-GB" w:eastAsia="en-AU"/>
        </w:rPr>
      </w:pPr>
      <w:r w:rsidRPr="007540D5">
        <w:rPr>
          <w:rFonts w:eastAsia="Times New Roman" w:cs="Calibri"/>
          <w:color w:val="000000"/>
          <w:sz w:val="24"/>
          <w:lang w:val="en-GB" w:eastAsia="en-AU"/>
        </w:rPr>
        <w:t>This</w:t>
      </w:r>
      <w:r w:rsidR="00856B45" w:rsidRPr="007540D5">
        <w:rPr>
          <w:rFonts w:eastAsia="Times New Roman" w:cs="Calibri"/>
          <w:color w:val="000000"/>
          <w:sz w:val="24"/>
          <w:lang w:val="en-GB" w:eastAsia="en-AU"/>
        </w:rPr>
        <w:t xml:space="preserve"> manuscript submitted to this</w:t>
      </w:r>
      <w:r w:rsidRPr="007540D5">
        <w:rPr>
          <w:rFonts w:eastAsia="Times New Roman" w:cs="Calibri"/>
          <w:color w:val="000000"/>
          <w:sz w:val="24"/>
          <w:lang w:val="en-GB" w:eastAsia="en-AU"/>
        </w:rPr>
        <w:t xml:space="preserve"> Journal for review is original, has been written by the stated author(s) and has not been published elsewhere; is currently not being considered for publication by any other journal and will not be submitted for such a </w:t>
      </w:r>
      <w:r w:rsidR="00856B45" w:rsidRPr="007540D5">
        <w:rPr>
          <w:rFonts w:eastAsia="Times New Roman" w:cs="Calibri"/>
          <w:color w:val="000000"/>
          <w:sz w:val="24"/>
          <w:lang w:val="en-GB" w:eastAsia="en-AU"/>
        </w:rPr>
        <w:t>review while under review by this</w:t>
      </w:r>
      <w:r w:rsidRPr="007540D5">
        <w:rPr>
          <w:rFonts w:eastAsia="Times New Roman" w:cs="Calibri"/>
          <w:color w:val="000000"/>
          <w:sz w:val="24"/>
          <w:lang w:val="en-GB" w:eastAsia="en-AU"/>
        </w:rPr>
        <w:t xml:space="preserve"> Journal; the manuscript contains no libellous or other unlawful statements and does not contain any materials that violate any personal or proprietary rights of any other person or entity.</w:t>
      </w:r>
    </w:p>
    <w:p w:rsidR="009871D4" w:rsidRPr="007540D5" w:rsidRDefault="009871D4" w:rsidP="0015052B">
      <w:pPr>
        <w:spacing w:after="120" w:line="360" w:lineRule="auto"/>
        <w:rPr>
          <w:b/>
          <w:sz w:val="24"/>
        </w:rPr>
      </w:pPr>
    </w:p>
    <w:p w:rsidR="00273589" w:rsidRPr="007540D5" w:rsidRDefault="008C5B19" w:rsidP="0015052B">
      <w:pPr>
        <w:spacing w:after="120" w:line="360" w:lineRule="auto"/>
        <w:rPr>
          <w:b/>
          <w:sz w:val="24"/>
        </w:rPr>
      </w:pPr>
      <w:r w:rsidRPr="007540D5">
        <w:rPr>
          <w:b/>
          <w:sz w:val="24"/>
        </w:rPr>
        <w:t>Suggested Referees</w:t>
      </w:r>
    </w:p>
    <w:p w:rsidR="000B2E9E" w:rsidRPr="007540D5" w:rsidRDefault="00D578EB" w:rsidP="008C5B19">
      <w:pPr>
        <w:pStyle w:val="ListParagraph"/>
        <w:numPr>
          <w:ilvl w:val="0"/>
          <w:numId w:val="1"/>
        </w:numPr>
        <w:spacing w:after="120" w:line="360" w:lineRule="auto"/>
        <w:rPr>
          <w:sz w:val="24"/>
        </w:rPr>
      </w:pPr>
      <w:r w:rsidRPr="007540D5">
        <w:rPr>
          <w:sz w:val="24"/>
        </w:rPr>
        <w:t xml:space="preserve">Dr </w:t>
      </w:r>
      <w:proofErr w:type="spellStart"/>
      <w:r w:rsidR="008C5B19" w:rsidRPr="007540D5">
        <w:rPr>
          <w:sz w:val="24"/>
        </w:rPr>
        <w:t>Petar</w:t>
      </w:r>
      <w:proofErr w:type="spellEnd"/>
      <w:r w:rsidR="008C5B19" w:rsidRPr="007540D5">
        <w:rPr>
          <w:sz w:val="24"/>
        </w:rPr>
        <w:t xml:space="preserve"> </w:t>
      </w:r>
      <w:proofErr w:type="spellStart"/>
      <w:r w:rsidR="008C5B19" w:rsidRPr="007540D5">
        <w:rPr>
          <w:sz w:val="24"/>
        </w:rPr>
        <w:t>Ristivojevic</w:t>
      </w:r>
      <w:proofErr w:type="spellEnd"/>
      <w:r w:rsidR="008C5B19" w:rsidRPr="007540D5">
        <w:rPr>
          <w:sz w:val="24"/>
        </w:rPr>
        <w:t xml:space="preserve">, Faculty of Chemistry, University of Belgrade, P.O. Box 51, 11158 Belgrade, </w:t>
      </w:r>
      <w:bookmarkStart w:id="0" w:name="_GoBack"/>
      <w:bookmarkEnd w:id="0"/>
      <w:r w:rsidR="008C5B19" w:rsidRPr="007540D5">
        <w:rPr>
          <w:sz w:val="24"/>
        </w:rPr>
        <w:t>Serbia</w:t>
      </w:r>
      <w:r w:rsidR="00701A5F" w:rsidRPr="007540D5">
        <w:rPr>
          <w:sz w:val="24"/>
        </w:rPr>
        <w:t>.</w:t>
      </w:r>
      <w:r w:rsidR="008C5B19" w:rsidRPr="007540D5">
        <w:rPr>
          <w:sz w:val="24"/>
        </w:rPr>
        <w:t xml:space="preserve"> Email: </w:t>
      </w:r>
      <w:hyperlink r:id="rId8" w:history="1">
        <w:r w:rsidR="008C5B19" w:rsidRPr="007540D5">
          <w:rPr>
            <w:rStyle w:val="Hyperlink"/>
            <w:sz w:val="24"/>
          </w:rPr>
          <w:t>ristivojevic@chem.bg.ac.rs</w:t>
        </w:r>
      </w:hyperlink>
    </w:p>
    <w:p w:rsidR="008C5B19" w:rsidRPr="007540D5" w:rsidRDefault="00D578EB" w:rsidP="00701A5F">
      <w:pPr>
        <w:pStyle w:val="ListParagraph"/>
        <w:numPr>
          <w:ilvl w:val="0"/>
          <w:numId w:val="1"/>
        </w:numPr>
        <w:spacing w:after="120" w:line="360" w:lineRule="auto"/>
        <w:rPr>
          <w:sz w:val="24"/>
        </w:rPr>
      </w:pPr>
      <w:r w:rsidRPr="007540D5">
        <w:rPr>
          <w:sz w:val="24"/>
        </w:rPr>
        <w:t xml:space="preserve">Prof Patrick Ball, School of Psychology and Clinical Sciences, Charles Darwin University, </w:t>
      </w:r>
      <w:r w:rsidRPr="007540D5">
        <w:rPr>
          <w:sz w:val="24"/>
        </w:rPr>
        <w:t>PO Box 40146</w:t>
      </w:r>
      <w:r w:rsidRPr="007540D5">
        <w:rPr>
          <w:sz w:val="24"/>
        </w:rPr>
        <w:t>,</w:t>
      </w:r>
      <w:r w:rsidR="00701A5F" w:rsidRPr="007540D5">
        <w:rPr>
          <w:sz w:val="24"/>
        </w:rPr>
        <w:t xml:space="preserve"> </w:t>
      </w:r>
      <w:r w:rsidRPr="007540D5">
        <w:rPr>
          <w:sz w:val="24"/>
        </w:rPr>
        <w:t>Casuarina</w:t>
      </w:r>
      <w:r w:rsidRPr="007540D5">
        <w:rPr>
          <w:sz w:val="24"/>
        </w:rPr>
        <w:t>,</w:t>
      </w:r>
      <w:r w:rsidRPr="007540D5">
        <w:rPr>
          <w:sz w:val="24"/>
        </w:rPr>
        <w:t xml:space="preserve"> NT 0811</w:t>
      </w:r>
      <w:r w:rsidR="00E46535" w:rsidRPr="007540D5">
        <w:rPr>
          <w:sz w:val="24"/>
        </w:rPr>
        <w:t>, Australia.</w:t>
      </w:r>
      <w:r w:rsidRPr="007540D5">
        <w:rPr>
          <w:sz w:val="24"/>
        </w:rPr>
        <w:t xml:space="preserve"> Email: </w:t>
      </w:r>
      <w:hyperlink r:id="rId9" w:history="1">
        <w:r w:rsidRPr="007540D5">
          <w:rPr>
            <w:rStyle w:val="Hyperlink"/>
            <w:sz w:val="24"/>
          </w:rPr>
          <w:t>patrick.ball@cdu.edu.au</w:t>
        </w:r>
      </w:hyperlink>
    </w:p>
    <w:p w:rsidR="000C41FB" w:rsidRPr="007540D5" w:rsidRDefault="000C41FB" w:rsidP="00F41CD3">
      <w:pPr>
        <w:pStyle w:val="ListParagraph"/>
        <w:numPr>
          <w:ilvl w:val="0"/>
          <w:numId w:val="1"/>
        </w:numPr>
        <w:spacing w:after="120" w:line="360" w:lineRule="auto"/>
        <w:rPr>
          <w:sz w:val="24"/>
        </w:rPr>
      </w:pPr>
      <w:r w:rsidRPr="007540D5">
        <w:rPr>
          <w:sz w:val="24"/>
        </w:rPr>
        <w:t xml:space="preserve">Dr Milena </w:t>
      </w:r>
      <w:proofErr w:type="spellStart"/>
      <w:r w:rsidRPr="007540D5">
        <w:rPr>
          <w:sz w:val="24"/>
        </w:rPr>
        <w:t>Ginic-Markovic</w:t>
      </w:r>
      <w:proofErr w:type="spellEnd"/>
      <w:r w:rsidRPr="007540D5">
        <w:rPr>
          <w:sz w:val="24"/>
        </w:rPr>
        <w:t xml:space="preserve">, </w:t>
      </w:r>
      <w:r w:rsidR="00E46535" w:rsidRPr="007540D5">
        <w:rPr>
          <w:sz w:val="24"/>
        </w:rPr>
        <w:t xml:space="preserve">University of South Australia, </w:t>
      </w:r>
      <w:r w:rsidR="00E46535" w:rsidRPr="007540D5">
        <w:rPr>
          <w:sz w:val="24"/>
        </w:rPr>
        <w:t>Future Industries Institute</w:t>
      </w:r>
      <w:r w:rsidR="00E46535" w:rsidRPr="007540D5">
        <w:rPr>
          <w:sz w:val="24"/>
        </w:rPr>
        <w:t xml:space="preserve">, </w:t>
      </w:r>
      <w:r w:rsidR="00E46535" w:rsidRPr="007540D5">
        <w:rPr>
          <w:sz w:val="24"/>
        </w:rPr>
        <w:t>Building X</w:t>
      </w:r>
      <w:r w:rsidR="00E46535" w:rsidRPr="007540D5">
        <w:rPr>
          <w:sz w:val="24"/>
        </w:rPr>
        <w:t xml:space="preserve">, </w:t>
      </w:r>
      <w:r w:rsidR="00E46535" w:rsidRPr="007540D5">
        <w:rPr>
          <w:sz w:val="24"/>
        </w:rPr>
        <w:t>Mawson Lakes Campus</w:t>
      </w:r>
      <w:r w:rsidR="00E46535" w:rsidRPr="007540D5">
        <w:rPr>
          <w:sz w:val="24"/>
        </w:rPr>
        <w:t xml:space="preserve">, </w:t>
      </w:r>
      <w:r w:rsidR="00E46535" w:rsidRPr="007540D5">
        <w:rPr>
          <w:sz w:val="24"/>
        </w:rPr>
        <w:t>Mawson Lakes Boulevard</w:t>
      </w:r>
      <w:r w:rsidR="00E46535" w:rsidRPr="007540D5">
        <w:rPr>
          <w:sz w:val="24"/>
        </w:rPr>
        <w:t xml:space="preserve">, </w:t>
      </w:r>
      <w:r w:rsidR="00E46535" w:rsidRPr="007540D5">
        <w:rPr>
          <w:sz w:val="24"/>
        </w:rPr>
        <w:t>Mawson Lakes SA 5095</w:t>
      </w:r>
      <w:r w:rsidR="00E46535" w:rsidRPr="007540D5">
        <w:rPr>
          <w:sz w:val="24"/>
        </w:rPr>
        <w:t xml:space="preserve">, Australia. </w:t>
      </w:r>
      <w:r w:rsidRPr="007540D5">
        <w:rPr>
          <w:sz w:val="24"/>
        </w:rPr>
        <w:t xml:space="preserve">Email: </w:t>
      </w:r>
      <w:hyperlink r:id="rId10" w:history="1">
        <w:r w:rsidRPr="007540D5">
          <w:rPr>
            <w:rStyle w:val="Hyperlink"/>
            <w:sz w:val="24"/>
          </w:rPr>
          <w:t>markovic91@optusnet.com.au</w:t>
        </w:r>
      </w:hyperlink>
    </w:p>
    <w:sectPr w:rsidR="000C41FB" w:rsidRPr="007540D5" w:rsidSect="00273589">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0D5" w:rsidRDefault="007540D5" w:rsidP="007540D5">
      <w:pPr>
        <w:spacing w:after="0"/>
      </w:pPr>
      <w:r>
        <w:separator/>
      </w:r>
    </w:p>
  </w:endnote>
  <w:endnote w:type="continuationSeparator" w:id="0">
    <w:p w:rsidR="007540D5" w:rsidRDefault="007540D5" w:rsidP="007540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122376"/>
      <w:docPartObj>
        <w:docPartGallery w:val="Page Numbers (Bottom of Page)"/>
        <w:docPartUnique/>
      </w:docPartObj>
    </w:sdtPr>
    <w:sdtEndPr>
      <w:rPr>
        <w:noProof/>
      </w:rPr>
    </w:sdtEndPr>
    <w:sdtContent>
      <w:p w:rsidR="007540D5" w:rsidRDefault="007540D5">
        <w:pPr>
          <w:pStyle w:val="Footer"/>
          <w:jc w:val="center"/>
        </w:pPr>
        <w:r>
          <w:fldChar w:fldCharType="begin"/>
        </w:r>
        <w:r>
          <w:instrText xml:space="preserve"> PAGE   \* MERGEFORMAT </w:instrText>
        </w:r>
        <w:r>
          <w:fldChar w:fldCharType="separate"/>
        </w:r>
        <w:r w:rsidR="006908AC">
          <w:rPr>
            <w:noProof/>
          </w:rPr>
          <w:t>2</w:t>
        </w:r>
        <w:r>
          <w:rPr>
            <w:noProof/>
          </w:rPr>
          <w:fldChar w:fldCharType="end"/>
        </w:r>
      </w:p>
    </w:sdtContent>
  </w:sdt>
  <w:p w:rsidR="007540D5" w:rsidRDefault="00754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0D5" w:rsidRDefault="007540D5" w:rsidP="007540D5">
      <w:pPr>
        <w:spacing w:after="0"/>
      </w:pPr>
      <w:r>
        <w:separator/>
      </w:r>
    </w:p>
  </w:footnote>
  <w:footnote w:type="continuationSeparator" w:id="0">
    <w:p w:rsidR="007540D5" w:rsidRDefault="007540D5" w:rsidP="007540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1722D"/>
    <w:multiLevelType w:val="hybridMultilevel"/>
    <w:tmpl w:val="87F408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89"/>
    <w:rsid w:val="000B2E9E"/>
    <w:rsid w:val="000C41FB"/>
    <w:rsid w:val="000E7700"/>
    <w:rsid w:val="0015052B"/>
    <w:rsid w:val="001E35CB"/>
    <w:rsid w:val="00273589"/>
    <w:rsid w:val="00342E6E"/>
    <w:rsid w:val="006908AC"/>
    <w:rsid w:val="00701A5F"/>
    <w:rsid w:val="007540D5"/>
    <w:rsid w:val="00856B45"/>
    <w:rsid w:val="008C5B19"/>
    <w:rsid w:val="009871D4"/>
    <w:rsid w:val="00C50D47"/>
    <w:rsid w:val="00C5273E"/>
    <w:rsid w:val="00D578EB"/>
    <w:rsid w:val="00E138CE"/>
    <w:rsid w:val="00E46535"/>
    <w:rsid w:val="00F41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A8E5B-DB9A-401F-8551-491CB1B1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73589"/>
    <w:pPr>
      <w:spacing w:after="17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3589"/>
    <w:rPr>
      <w:color w:val="808080"/>
    </w:rPr>
  </w:style>
  <w:style w:type="paragraph" w:customStyle="1" w:styleId="LTU-Date">
    <w:name w:val="LTU - Date"/>
    <w:basedOn w:val="Normal"/>
    <w:next w:val="Normal"/>
    <w:qFormat/>
    <w:rsid w:val="00273589"/>
    <w:pPr>
      <w:widowControl w:val="0"/>
      <w:tabs>
        <w:tab w:val="left" w:pos="5280"/>
      </w:tabs>
      <w:suppressAutoHyphens/>
      <w:autoSpaceDE w:val="0"/>
      <w:autoSpaceDN w:val="0"/>
      <w:adjustRightInd w:val="0"/>
      <w:spacing w:after="340"/>
      <w:textAlignment w:val="center"/>
    </w:pPr>
    <w:rPr>
      <w:rFonts w:eastAsia="Times New Roman" w:cs="Calibri"/>
      <w:color w:val="000000"/>
      <w:lang w:val="en-GB" w:eastAsia="en-AU"/>
    </w:rPr>
  </w:style>
  <w:style w:type="paragraph" w:customStyle="1" w:styleId="LTU-StudentandorReferenceNo">
    <w:name w:val="LTU - Student and/or Reference No."/>
    <w:basedOn w:val="Normal"/>
    <w:qFormat/>
    <w:rsid w:val="00273589"/>
    <w:pPr>
      <w:widowControl w:val="0"/>
      <w:tabs>
        <w:tab w:val="left" w:pos="5280"/>
      </w:tabs>
      <w:suppressAutoHyphens/>
      <w:autoSpaceDE w:val="0"/>
      <w:autoSpaceDN w:val="0"/>
      <w:adjustRightInd w:val="0"/>
      <w:spacing w:before="680" w:after="0"/>
      <w:textAlignment w:val="center"/>
    </w:pPr>
    <w:rPr>
      <w:rFonts w:eastAsia="Times New Roman" w:cs="Calibri"/>
      <w:color w:val="000000"/>
      <w:lang w:val="en-GB" w:eastAsia="en-AU"/>
    </w:rPr>
  </w:style>
  <w:style w:type="paragraph" w:customStyle="1" w:styleId="LTU-Salutation">
    <w:name w:val="LTU - Salutation"/>
    <w:basedOn w:val="Normal"/>
    <w:next w:val="LTU-Body"/>
    <w:qFormat/>
    <w:rsid w:val="00273589"/>
    <w:pPr>
      <w:widowControl w:val="0"/>
      <w:suppressAutoHyphens/>
      <w:autoSpaceDE w:val="0"/>
      <w:autoSpaceDN w:val="0"/>
      <w:adjustRightInd w:val="0"/>
      <w:spacing w:before="680"/>
      <w:textAlignment w:val="center"/>
    </w:pPr>
    <w:rPr>
      <w:rFonts w:eastAsia="Times New Roman" w:cs="Calibri"/>
      <w:color w:val="000000"/>
      <w:lang w:val="en-GB" w:eastAsia="en-AU"/>
    </w:rPr>
  </w:style>
  <w:style w:type="paragraph" w:customStyle="1" w:styleId="LTU-Body">
    <w:name w:val="LTU - Body"/>
    <w:basedOn w:val="Normal"/>
    <w:qFormat/>
    <w:rsid w:val="00273589"/>
    <w:pPr>
      <w:widowControl w:val="0"/>
      <w:suppressAutoHyphens/>
      <w:autoSpaceDE w:val="0"/>
      <w:autoSpaceDN w:val="0"/>
      <w:adjustRightInd w:val="0"/>
      <w:textAlignment w:val="center"/>
    </w:pPr>
    <w:rPr>
      <w:rFonts w:eastAsia="Times New Roman" w:cs="Calibri"/>
      <w:color w:val="000000"/>
      <w:lang w:val="en-GB" w:eastAsia="en-AU"/>
    </w:rPr>
  </w:style>
  <w:style w:type="paragraph" w:customStyle="1" w:styleId="LTU-Closing">
    <w:name w:val="LTU - Closing"/>
    <w:basedOn w:val="Normal"/>
    <w:next w:val="Normal"/>
    <w:qFormat/>
    <w:rsid w:val="00273589"/>
    <w:pPr>
      <w:widowControl w:val="0"/>
      <w:suppressAutoHyphens/>
      <w:autoSpaceDE w:val="0"/>
      <w:autoSpaceDN w:val="0"/>
      <w:adjustRightInd w:val="0"/>
      <w:textAlignment w:val="center"/>
    </w:pPr>
    <w:rPr>
      <w:rFonts w:eastAsia="Times New Roman" w:cs="Calibri"/>
      <w:color w:val="000000"/>
      <w:lang w:val="en-GB" w:eastAsia="en-AU"/>
    </w:rPr>
  </w:style>
  <w:style w:type="paragraph" w:customStyle="1" w:styleId="LTU-SendersPosition">
    <w:name w:val="LTU - Sender's Position"/>
    <w:aliases w:val="etc."/>
    <w:basedOn w:val="Normal"/>
    <w:qFormat/>
    <w:rsid w:val="00273589"/>
    <w:pPr>
      <w:widowControl w:val="0"/>
      <w:suppressAutoHyphens/>
      <w:autoSpaceDE w:val="0"/>
      <w:autoSpaceDN w:val="0"/>
      <w:adjustRightInd w:val="0"/>
      <w:spacing w:after="0"/>
      <w:textAlignment w:val="center"/>
    </w:pPr>
    <w:rPr>
      <w:rFonts w:eastAsia="Times New Roman" w:cs="Calibri"/>
      <w:color w:val="000000"/>
      <w:lang w:val="en-GB" w:eastAsia="en-AU"/>
    </w:rPr>
  </w:style>
  <w:style w:type="character" w:styleId="Hyperlink">
    <w:name w:val="Hyperlink"/>
    <w:basedOn w:val="DefaultParagraphFont"/>
    <w:uiPriority w:val="99"/>
    <w:unhideWhenUsed/>
    <w:rsid w:val="00273589"/>
    <w:rPr>
      <w:color w:val="0563C1" w:themeColor="hyperlink"/>
      <w:u w:val="single"/>
    </w:rPr>
  </w:style>
  <w:style w:type="paragraph" w:styleId="ListParagraph">
    <w:name w:val="List Paragraph"/>
    <w:basedOn w:val="Normal"/>
    <w:uiPriority w:val="34"/>
    <w:qFormat/>
    <w:rsid w:val="008C5B19"/>
    <w:pPr>
      <w:ind w:left="720"/>
      <w:contextualSpacing/>
    </w:pPr>
  </w:style>
  <w:style w:type="paragraph" w:styleId="Header">
    <w:name w:val="header"/>
    <w:basedOn w:val="Normal"/>
    <w:link w:val="HeaderChar"/>
    <w:uiPriority w:val="99"/>
    <w:unhideWhenUsed/>
    <w:rsid w:val="007540D5"/>
    <w:pPr>
      <w:tabs>
        <w:tab w:val="center" w:pos="4680"/>
        <w:tab w:val="right" w:pos="9360"/>
      </w:tabs>
      <w:spacing w:after="0"/>
    </w:pPr>
  </w:style>
  <w:style w:type="character" w:customStyle="1" w:styleId="HeaderChar">
    <w:name w:val="Header Char"/>
    <w:basedOn w:val="DefaultParagraphFont"/>
    <w:link w:val="Header"/>
    <w:uiPriority w:val="99"/>
    <w:rsid w:val="007540D5"/>
    <w:rPr>
      <w:rFonts w:ascii="Calibri" w:eastAsia="Calibri" w:hAnsi="Calibri" w:cs="Times New Roman"/>
      <w:sz w:val="20"/>
      <w:szCs w:val="20"/>
    </w:rPr>
  </w:style>
  <w:style w:type="paragraph" w:styleId="Footer">
    <w:name w:val="footer"/>
    <w:basedOn w:val="Normal"/>
    <w:link w:val="FooterChar"/>
    <w:uiPriority w:val="99"/>
    <w:unhideWhenUsed/>
    <w:rsid w:val="007540D5"/>
    <w:pPr>
      <w:tabs>
        <w:tab w:val="center" w:pos="4680"/>
        <w:tab w:val="right" w:pos="9360"/>
      </w:tabs>
      <w:spacing w:after="0"/>
    </w:pPr>
  </w:style>
  <w:style w:type="character" w:customStyle="1" w:styleId="FooterChar">
    <w:name w:val="Footer Char"/>
    <w:basedOn w:val="DefaultParagraphFont"/>
    <w:link w:val="Footer"/>
    <w:uiPriority w:val="99"/>
    <w:rsid w:val="007540D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tivojevic@chem.bg.ac.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nezana@puncakalam.uitm.edu.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kovic91@optusnet.com.au" TargetMode="External"/><Relationship Id="rId4" Type="http://schemas.openxmlformats.org/officeDocument/2006/relationships/webSettings" Target="webSettings.xml"/><Relationship Id="rId9" Type="http://schemas.openxmlformats.org/officeDocument/2006/relationships/hyperlink" Target="mailto:patrick.ball@cd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Morton</dc:creator>
  <cp:keywords/>
  <dc:description/>
  <cp:lastModifiedBy>David Morton</cp:lastModifiedBy>
  <cp:revision>15</cp:revision>
  <dcterms:created xsi:type="dcterms:W3CDTF">2015-09-26T08:29:00Z</dcterms:created>
  <dcterms:modified xsi:type="dcterms:W3CDTF">2015-09-28T05:28:00Z</dcterms:modified>
</cp:coreProperties>
</file>