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DF" w:rsidRDefault="002A74DF" w:rsidP="00204152">
      <w:r>
        <w:t>Dear Editor</w:t>
      </w:r>
    </w:p>
    <w:p w:rsidR="00164E37" w:rsidRDefault="00164E37" w:rsidP="00204152"/>
    <w:p w:rsidR="00164E37" w:rsidRDefault="00164E37" w:rsidP="005766FD">
      <w:pPr>
        <w:shd w:val="clear" w:color="auto" w:fill="FFFFFF"/>
        <w:spacing w:line="36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Thanks for revising of our manuscript entitled “</w:t>
      </w:r>
      <w:r w:rsidR="005766FD" w:rsidRPr="00D1290C">
        <w:rPr>
          <w:b/>
          <w:bCs/>
        </w:rPr>
        <w:t>A novel approach toward the synthesis of some new three dentate</w:t>
      </w:r>
      <w:r w:rsidR="005766FD">
        <w:rPr>
          <w:b/>
          <w:bCs/>
        </w:rPr>
        <w:t xml:space="preserve"> </w:t>
      </w:r>
      <w:r w:rsidR="005766FD" w:rsidRPr="00D1290C">
        <w:rPr>
          <w:b/>
          <w:bCs/>
        </w:rPr>
        <w:t xml:space="preserve"> Schiff bases from </w:t>
      </w:r>
      <w:proofErr w:type="spellStart"/>
      <w:r w:rsidR="005766FD" w:rsidRPr="00D1290C">
        <w:rPr>
          <w:b/>
          <w:bCs/>
        </w:rPr>
        <w:t>anil</w:t>
      </w:r>
      <w:proofErr w:type="spellEnd"/>
      <w:r w:rsidR="005766FD" w:rsidRPr="00D1290C">
        <w:rPr>
          <w:b/>
          <w:bCs/>
        </w:rPr>
        <w:t>-like compounds</w:t>
      </w:r>
      <w:r>
        <w:rPr>
          <w:rFonts w:asciiTheme="majorBidi" w:hAnsiTheme="majorBidi" w:cstheme="majorBidi"/>
          <w:b/>
          <w:bCs/>
        </w:rPr>
        <w:t xml:space="preserve">” </w:t>
      </w:r>
      <w:r>
        <w:rPr>
          <w:rFonts w:asciiTheme="majorBidi" w:hAnsiTheme="majorBidi" w:cstheme="majorBidi"/>
        </w:rPr>
        <w:t xml:space="preserve">from </w:t>
      </w:r>
      <w:r w:rsidR="005766FD">
        <w:rPr>
          <w:rFonts w:asciiTheme="majorBidi" w:hAnsiTheme="majorBidi" w:cstheme="majorBidi"/>
        </w:rPr>
        <w:t>Journal of the Serbian Chemical Society.</w:t>
      </w:r>
    </w:p>
    <w:p w:rsidR="00164E37" w:rsidRDefault="00164E37" w:rsidP="001320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Response to the comments is included at the bottom of this letter:</w:t>
      </w:r>
    </w:p>
    <w:p w:rsidR="001217B6" w:rsidRDefault="00BF5AC2" w:rsidP="001A3924">
      <w:r>
        <w:t>(</w:t>
      </w:r>
      <w:r w:rsidR="002D6A80">
        <w:t>A</w:t>
      </w:r>
      <w:r w:rsidR="001A3924">
        <w:t xml:space="preserve">ll of </w:t>
      </w:r>
      <w:r>
        <w:t xml:space="preserve"> correction</w:t>
      </w:r>
      <w:r w:rsidR="001A3924">
        <w:t>s</w:t>
      </w:r>
      <w:r>
        <w:t xml:space="preserve"> </w:t>
      </w:r>
      <w:r w:rsidR="001A3924">
        <w:t xml:space="preserve">were </w:t>
      </w:r>
      <w:r>
        <w:t xml:space="preserve"> highlighted in the text)</w:t>
      </w:r>
    </w:p>
    <w:p w:rsidR="001217B6" w:rsidRDefault="001217B6" w:rsidP="00204152"/>
    <w:p w:rsidR="00E7512B" w:rsidRDefault="007A74E3" w:rsidP="007A74E3">
      <w:pPr>
        <w:rPr>
          <w:bCs/>
        </w:rPr>
      </w:pPr>
      <w:r>
        <w:rPr>
          <w:bCs/>
        </w:rPr>
        <w:t xml:space="preserve">1. Page 10,  in the </w:t>
      </w:r>
      <w:r w:rsidRPr="007A74E3">
        <w:rPr>
          <w:bCs/>
          <w:vertAlign w:val="superscript"/>
        </w:rPr>
        <w:t>13</w:t>
      </w:r>
      <w:r>
        <w:rPr>
          <w:bCs/>
        </w:rPr>
        <w:t xml:space="preserve">C NMR of compound </w:t>
      </w:r>
      <w:r w:rsidRPr="007A74E3">
        <w:rPr>
          <w:b/>
        </w:rPr>
        <w:t>1b</w:t>
      </w:r>
      <w:r>
        <w:rPr>
          <w:bCs/>
        </w:rPr>
        <w:t xml:space="preserve"> </w:t>
      </w:r>
      <w:r w:rsidRPr="00183C6D">
        <w:rPr>
          <w:bCs/>
          <w:highlight w:val="green"/>
        </w:rPr>
        <w:t>184.19</w:t>
      </w:r>
      <w:r>
        <w:rPr>
          <w:bCs/>
        </w:rPr>
        <w:t xml:space="preserve"> was added.</w:t>
      </w:r>
    </w:p>
    <w:p w:rsidR="007A74E3" w:rsidRDefault="007A74E3" w:rsidP="008922FB">
      <w:pPr>
        <w:rPr>
          <w:bCs/>
        </w:rPr>
      </w:pPr>
      <w:r>
        <w:rPr>
          <w:bCs/>
        </w:rPr>
        <w:t xml:space="preserve">2. </w:t>
      </w:r>
      <w:r w:rsidR="008922FB">
        <w:rPr>
          <w:bCs/>
        </w:rPr>
        <w:t xml:space="preserve">Page 3, </w:t>
      </w:r>
      <w:r w:rsidR="008922FB" w:rsidRPr="00183C6D">
        <w:rPr>
          <w:bCs/>
          <w:highlight w:val="green"/>
        </w:rPr>
        <w:t>"</w:t>
      </w:r>
      <w:r w:rsidR="008922FB" w:rsidRPr="00183C6D">
        <w:rPr>
          <w:highlight w:val="green"/>
        </w:rPr>
        <w:t xml:space="preserve">The </w:t>
      </w:r>
      <w:r w:rsidR="008922FB" w:rsidRPr="00183C6D">
        <w:rPr>
          <w:highlight w:val="green"/>
          <w:vertAlign w:val="superscript"/>
        </w:rPr>
        <w:t>13</w:t>
      </w:r>
      <w:r w:rsidR="008922FB" w:rsidRPr="00183C6D">
        <w:rPr>
          <w:highlight w:val="green"/>
        </w:rPr>
        <w:t xml:space="preserve">C NMR spectra of compounds </w:t>
      </w:r>
      <w:r w:rsidR="008922FB" w:rsidRPr="00183C6D">
        <w:rPr>
          <w:b/>
          <w:bCs/>
          <w:highlight w:val="green"/>
        </w:rPr>
        <w:t>1b</w:t>
      </w:r>
      <w:r w:rsidR="008922FB" w:rsidRPr="00183C6D">
        <w:rPr>
          <w:highlight w:val="green"/>
        </w:rPr>
        <w:t xml:space="preserve"> and </w:t>
      </w:r>
      <w:r w:rsidR="008922FB" w:rsidRPr="00183C6D">
        <w:rPr>
          <w:b/>
          <w:bCs/>
          <w:highlight w:val="green"/>
        </w:rPr>
        <w:t>1c</w:t>
      </w:r>
      <w:r w:rsidR="008922FB" w:rsidRPr="00183C6D">
        <w:rPr>
          <w:highlight w:val="green"/>
        </w:rPr>
        <w:t xml:space="preserve"> signals  in the regions of  δ = 184.19 and 183.55 corresponding to the carbonyl group, indicated that these anile-like compounds favor the </w:t>
      </w:r>
      <w:proofErr w:type="spellStart"/>
      <w:r w:rsidR="008922FB" w:rsidRPr="00183C6D">
        <w:rPr>
          <w:highlight w:val="green"/>
        </w:rPr>
        <w:t>keto-enamine</w:t>
      </w:r>
      <w:proofErr w:type="spellEnd"/>
      <w:r w:rsidR="008922FB" w:rsidRPr="00183C6D">
        <w:rPr>
          <w:highlight w:val="green"/>
        </w:rPr>
        <w:t xml:space="preserve"> form over the </w:t>
      </w:r>
      <w:proofErr w:type="spellStart"/>
      <w:r w:rsidR="008922FB" w:rsidRPr="00183C6D">
        <w:rPr>
          <w:highlight w:val="green"/>
        </w:rPr>
        <w:t>enol-imine</w:t>
      </w:r>
      <w:proofErr w:type="spellEnd"/>
      <w:r w:rsidR="008922FB" w:rsidRPr="00183C6D">
        <w:rPr>
          <w:highlight w:val="green"/>
        </w:rPr>
        <w:t xml:space="preserve"> form.</w:t>
      </w:r>
      <w:r w:rsidR="008922FB" w:rsidRPr="00183C6D">
        <w:rPr>
          <w:bCs/>
          <w:highlight w:val="green"/>
        </w:rPr>
        <w:t>"</w:t>
      </w:r>
      <w:r w:rsidR="008922FB">
        <w:rPr>
          <w:bCs/>
        </w:rPr>
        <w:t xml:space="preserve"> was added.</w:t>
      </w:r>
    </w:p>
    <w:p w:rsidR="008922FB" w:rsidRPr="008922FB" w:rsidRDefault="008922FB" w:rsidP="008922FB">
      <w:pPr>
        <w:rPr>
          <w:bCs/>
        </w:rPr>
      </w:pPr>
      <w:r>
        <w:rPr>
          <w:bCs/>
        </w:rPr>
        <w:t xml:space="preserve">3. Page 10,  in the </w:t>
      </w:r>
      <w:r w:rsidRPr="007A74E3">
        <w:rPr>
          <w:bCs/>
          <w:vertAlign w:val="superscript"/>
        </w:rPr>
        <w:t>1</w:t>
      </w:r>
      <w:r>
        <w:rPr>
          <w:bCs/>
        </w:rPr>
        <w:t xml:space="preserve">H NMR of compound </w:t>
      </w:r>
      <w:r w:rsidRPr="007A74E3">
        <w:rPr>
          <w:b/>
        </w:rPr>
        <w:t>1b</w:t>
      </w:r>
      <w:r>
        <w:rPr>
          <w:bCs/>
        </w:rPr>
        <w:t xml:space="preserve">, </w:t>
      </w:r>
      <w:r w:rsidRPr="00183C6D">
        <w:rPr>
          <w:bCs/>
          <w:highlight w:val="red"/>
        </w:rPr>
        <w:t>"IR (</w:t>
      </w:r>
      <w:proofErr w:type="spellStart"/>
      <w:r w:rsidRPr="00183C6D">
        <w:rPr>
          <w:bCs/>
          <w:highlight w:val="red"/>
        </w:rPr>
        <w:t>KBr</w:t>
      </w:r>
      <w:proofErr w:type="spellEnd"/>
      <w:r w:rsidRPr="00183C6D">
        <w:rPr>
          <w:bCs/>
          <w:highlight w:val="red"/>
        </w:rPr>
        <w:t>, cm</w:t>
      </w:r>
      <w:r w:rsidRPr="00183C6D">
        <w:rPr>
          <w:bCs/>
          <w:highlight w:val="red"/>
          <w:vertAlign w:val="superscript"/>
        </w:rPr>
        <w:t>-1</w:t>
      </w:r>
      <w:r w:rsidRPr="00183C6D">
        <w:rPr>
          <w:bCs/>
          <w:highlight w:val="red"/>
        </w:rPr>
        <w:t>)"</w:t>
      </w:r>
      <w:r>
        <w:rPr>
          <w:bCs/>
        </w:rPr>
        <w:t xml:space="preserve"> was deleted.</w:t>
      </w:r>
    </w:p>
    <w:p w:rsidR="008418D0" w:rsidRDefault="008922FB" w:rsidP="00183C6D">
      <w:r>
        <w:t xml:space="preserve">4. </w:t>
      </w:r>
      <w:r w:rsidR="00183C6D">
        <w:t xml:space="preserve">In the </w:t>
      </w:r>
      <w:r w:rsidR="00183C6D" w:rsidRPr="007A74E3">
        <w:rPr>
          <w:bCs/>
          <w:vertAlign w:val="superscript"/>
        </w:rPr>
        <w:t>1</w:t>
      </w:r>
      <w:r w:rsidR="00183C6D">
        <w:rPr>
          <w:bCs/>
        </w:rPr>
        <w:t xml:space="preserve">H NMR spectra, </w:t>
      </w:r>
      <w:r w:rsidR="00183C6D" w:rsidRPr="00183C6D">
        <w:rPr>
          <w:bCs/>
          <w:highlight w:val="red"/>
        </w:rPr>
        <w:t>-NH=CH-</w:t>
      </w:r>
      <w:r w:rsidR="00183C6D">
        <w:rPr>
          <w:bCs/>
        </w:rPr>
        <w:t xml:space="preserve"> was changed to </w:t>
      </w:r>
      <w:r w:rsidR="00183C6D" w:rsidRPr="00183C6D">
        <w:rPr>
          <w:bCs/>
          <w:highlight w:val="green"/>
        </w:rPr>
        <w:t>=CH</w:t>
      </w:r>
      <w:r w:rsidR="00183C6D">
        <w:rPr>
          <w:bCs/>
        </w:rPr>
        <w:t>.</w:t>
      </w:r>
    </w:p>
    <w:p w:rsidR="000473F3" w:rsidRDefault="000473F3" w:rsidP="000473F3">
      <w:r>
        <w:t xml:space="preserve">5. In the mass spectrum of compound </w:t>
      </w:r>
      <w:r w:rsidRPr="000473F3">
        <w:rPr>
          <w:b/>
          <w:bCs/>
        </w:rPr>
        <w:t>5</w:t>
      </w:r>
      <w:r>
        <w:t xml:space="preserve"> </w:t>
      </w:r>
      <w:r w:rsidRPr="000473F3">
        <w:rPr>
          <w:highlight w:val="green"/>
        </w:rPr>
        <w:t>M+2, M+1 and M</w:t>
      </w:r>
      <w:r>
        <w:t xml:space="preserve"> are observed.</w:t>
      </w:r>
    </w:p>
    <w:p w:rsidR="000473F3" w:rsidRDefault="000473F3" w:rsidP="000473F3">
      <w:r>
        <w:t xml:space="preserve">6. Mass spectrum of compound </w:t>
      </w:r>
      <w:r w:rsidRPr="000473F3">
        <w:rPr>
          <w:b/>
          <w:bCs/>
        </w:rPr>
        <w:t>5</w:t>
      </w:r>
      <w:r>
        <w:t xml:space="preserve"> was attached.</w:t>
      </w:r>
    </w:p>
    <w:p w:rsidR="000473F3" w:rsidRDefault="000473F3" w:rsidP="005C7682">
      <w:r>
        <w:t xml:space="preserve">7. </w:t>
      </w:r>
      <w:r w:rsidR="005C7682">
        <w:t xml:space="preserve">In the </w:t>
      </w:r>
      <w:r w:rsidR="005C7682" w:rsidRPr="007A74E3">
        <w:rPr>
          <w:bCs/>
          <w:vertAlign w:val="superscript"/>
        </w:rPr>
        <w:t>1</w:t>
      </w:r>
      <w:r w:rsidR="005C7682">
        <w:rPr>
          <w:bCs/>
        </w:rPr>
        <w:t>H NMR spectra</w:t>
      </w:r>
      <w:r w:rsidR="005C7682">
        <w:t>, some of the J values (match pair) was corrected and the other pairs in the multiple peaks.</w:t>
      </w:r>
    </w:p>
    <w:p w:rsidR="00183C6D" w:rsidRDefault="00183C6D" w:rsidP="00183C6D"/>
    <w:p w:rsidR="008418D0" w:rsidRDefault="008418D0" w:rsidP="00043188"/>
    <w:p w:rsidR="008418D0" w:rsidRDefault="008418D0" w:rsidP="00043188"/>
    <w:p w:rsidR="008C50AD" w:rsidRPr="0032442A" w:rsidRDefault="008C50AD" w:rsidP="008C50AD">
      <w:r w:rsidRPr="0032442A">
        <w:t>Regards</w:t>
      </w:r>
    </w:p>
    <w:p w:rsidR="008C50AD" w:rsidRPr="0032442A" w:rsidRDefault="008C50AD" w:rsidP="008C50AD">
      <w:r>
        <w:t xml:space="preserve">Dr. </w:t>
      </w:r>
      <w:proofErr w:type="spellStart"/>
      <w:r>
        <w:t>Abolfazl</w:t>
      </w:r>
      <w:proofErr w:type="spellEnd"/>
      <w:r>
        <w:t xml:space="preserve"> </w:t>
      </w:r>
      <w:proofErr w:type="spellStart"/>
      <w:r>
        <w:t>Olyaei</w:t>
      </w:r>
      <w:proofErr w:type="spellEnd"/>
    </w:p>
    <w:p w:rsidR="008C50AD" w:rsidRPr="00186EBC" w:rsidRDefault="008C50AD" w:rsidP="008C50AD">
      <w:pPr>
        <w:pStyle w:val="Els-Affiliation"/>
        <w:spacing w:after="0" w:line="240" w:lineRule="auto"/>
        <w:jc w:val="left"/>
        <w:rPr>
          <w:i w:val="0"/>
          <w:iCs w:val="0"/>
          <w:noProof w:val="0"/>
          <w:sz w:val="24"/>
          <w:szCs w:val="24"/>
          <w:lang w:bidi="fa-IR"/>
        </w:rPr>
      </w:pPr>
      <w:r w:rsidRPr="00186EBC">
        <w:rPr>
          <w:i w:val="0"/>
          <w:iCs w:val="0"/>
          <w:noProof w:val="0"/>
          <w:sz w:val="24"/>
          <w:szCs w:val="24"/>
          <w:lang w:bidi="fa-IR"/>
        </w:rPr>
        <w:t xml:space="preserve">Department of Chemistry, </w:t>
      </w:r>
      <w:proofErr w:type="spellStart"/>
      <w:r w:rsidRPr="00186EBC">
        <w:rPr>
          <w:i w:val="0"/>
          <w:iCs w:val="0"/>
          <w:noProof w:val="0"/>
          <w:sz w:val="24"/>
          <w:szCs w:val="24"/>
          <w:lang w:bidi="fa-IR"/>
        </w:rPr>
        <w:t>Payame</w:t>
      </w:r>
      <w:proofErr w:type="spellEnd"/>
      <w:r w:rsidRPr="00186EBC">
        <w:rPr>
          <w:i w:val="0"/>
          <w:iCs w:val="0"/>
          <w:noProof w:val="0"/>
          <w:sz w:val="24"/>
          <w:szCs w:val="24"/>
          <w:lang w:bidi="fa-IR"/>
        </w:rPr>
        <w:t xml:space="preserve"> </w:t>
      </w:r>
      <w:proofErr w:type="spellStart"/>
      <w:r w:rsidRPr="00186EBC">
        <w:rPr>
          <w:i w:val="0"/>
          <w:iCs w:val="0"/>
          <w:noProof w:val="0"/>
          <w:sz w:val="24"/>
          <w:szCs w:val="24"/>
          <w:lang w:bidi="fa-IR"/>
        </w:rPr>
        <w:t>Noor</w:t>
      </w:r>
      <w:proofErr w:type="spellEnd"/>
      <w:r w:rsidRPr="00186EBC">
        <w:rPr>
          <w:i w:val="0"/>
          <w:iCs w:val="0"/>
          <w:noProof w:val="0"/>
          <w:sz w:val="24"/>
          <w:szCs w:val="24"/>
          <w:lang w:bidi="fa-IR"/>
        </w:rPr>
        <w:t xml:space="preserve"> University, PO BOX 19395-3697, Tehran, I. R. of Iran</w:t>
      </w:r>
    </w:p>
    <w:p w:rsidR="008C50AD" w:rsidRPr="0032442A" w:rsidRDefault="008C50AD" w:rsidP="008C50AD">
      <w:r w:rsidRPr="0032442A">
        <w:t xml:space="preserve">Email: </w:t>
      </w:r>
      <w:hyperlink r:id="rId4" w:history="1">
        <w:r>
          <w:rPr>
            <w:rStyle w:val="Hyperlink"/>
            <w:color w:val="000000"/>
          </w:rPr>
          <w:t>Olyaei_a@pnu.ac.ir</w:t>
        </w:r>
      </w:hyperlink>
      <w:r>
        <w:rPr>
          <w:color w:val="000000"/>
        </w:rPr>
        <w:tab/>
      </w:r>
    </w:p>
    <w:p w:rsidR="008C50AD" w:rsidRDefault="008C50AD" w:rsidP="008C50AD">
      <w:pPr>
        <w:jc w:val="lowKashida"/>
        <w:rPr>
          <w:color w:val="000000"/>
          <w:lang w:val="pt-BR"/>
        </w:rPr>
      </w:pPr>
      <w:r w:rsidRPr="00DB0A0D">
        <w:rPr>
          <w:color w:val="000000"/>
        </w:rPr>
        <w:t xml:space="preserve">Tel.: </w:t>
      </w:r>
      <w:r>
        <w:rPr>
          <w:color w:val="000000"/>
        </w:rPr>
        <w:t>+</w:t>
      </w:r>
      <w:r w:rsidRPr="00DB0A0D">
        <w:rPr>
          <w:color w:val="000000"/>
          <w:lang w:val="pt-BR"/>
        </w:rPr>
        <w:t>0098-28-</w:t>
      </w:r>
      <w:r>
        <w:rPr>
          <w:color w:val="000000"/>
          <w:lang w:val="pt-BR"/>
        </w:rPr>
        <w:t>33224024</w:t>
      </w:r>
    </w:p>
    <w:p w:rsidR="008C50AD" w:rsidRPr="0032442A" w:rsidRDefault="008C50AD" w:rsidP="008C50AD">
      <w:pPr>
        <w:jc w:val="lowKashida"/>
      </w:pPr>
      <w:r>
        <w:rPr>
          <w:color w:val="000000"/>
          <w:lang w:val="pt-BR"/>
        </w:rPr>
        <w:t>Fax:+ 0098-28-33226400</w:t>
      </w:r>
    </w:p>
    <w:p w:rsidR="00AC2019" w:rsidRDefault="00AC2019" w:rsidP="00AC2019">
      <w:pPr>
        <w:rPr>
          <w:bCs/>
        </w:rPr>
      </w:pPr>
    </w:p>
    <w:p w:rsidR="00DD796F" w:rsidRDefault="00DD796F" w:rsidP="00D5236B">
      <w:pPr>
        <w:jc w:val="both"/>
        <w:rPr>
          <w:sz w:val="25"/>
          <w:szCs w:val="25"/>
        </w:rPr>
      </w:pPr>
    </w:p>
    <w:sectPr w:rsidR="00DD796F" w:rsidSect="005246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A3754"/>
    <w:rsid w:val="00020B5D"/>
    <w:rsid w:val="00043188"/>
    <w:rsid w:val="000473F3"/>
    <w:rsid w:val="00055E5C"/>
    <w:rsid w:val="000A71B7"/>
    <w:rsid w:val="001217B6"/>
    <w:rsid w:val="001320B1"/>
    <w:rsid w:val="00164E37"/>
    <w:rsid w:val="00183C6D"/>
    <w:rsid w:val="001A3924"/>
    <w:rsid w:val="001B34A9"/>
    <w:rsid w:val="001B372E"/>
    <w:rsid w:val="001B6FE6"/>
    <w:rsid w:val="00204152"/>
    <w:rsid w:val="00266142"/>
    <w:rsid w:val="002A74DF"/>
    <w:rsid w:val="002D6A80"/>
    <w:rsid w:val="002E094C"/>
    <w:rsid w:val="0033031E"/>
    <w:rsid w:val="00353438"/>
    <w:rsid w:val="003E7D37"/>
    <w:rsid w:val="003F42C5"/>
    <w:rsid w:val="00417AD7"/>
    <w:rsid w:val="00421FFD"/>
    <w:rsid w:val="004B741A"/>
    <w:rsid w:val="004E544C"/>
    <w:rsid w:val="00524662"/>
    <w:rsid w:val="005517A9"/>
    <w:rsid w:val="005671D1"/>
    <w:rsid w:val="00570C43"/>
    <w:rsid w:val="005766FD"/>
    <w:rsid w:val="005A0887"/>
    <w:rsid w:val="005C7682"/>
    <w:rsid w:val="005E1A85"/>
    <w:rsid w:val="006E5293"/>
    <w:rsid w:val="00736D38"/>
    <w:rsid w:val="007A32EB"/>
    <w:rsid w:val="007A35F4"/>
    <w:rsid w:val="007A74E3"/>
    <w:rsid w:val="007E22B1"/>
    <w:rsid w:val="008418D0"/>
    <w:rsid w:val="008922FB"/>
    <w:rsid w:val="00896319"/>
    <w:rsid w:val="008A027A"/>
    <w:rsid w:val="008A3754"/>
    <w:rsid w:val="008C50AD"/>
    <w:rsid w:val="008C5E3C"/>
    <w:rsid w:val="00931104"/>
    <w:rsid w:val="00937FE0"/>
    <w:rsid w:val="009C5DD2"/>
    <w:rsid w:val="009E4A4C"/>
    <w:rsid w:val="00A172C4"/>
    <w:rsid w:val="00A524D2"/>
    <w:rsid w:val="00AC2019"/>
    <w:rsid w:val="00AC6C87"/>
    <w:rsid w:val="00B13236"/>
    <w:rsid w:val="00B22FDB"/>
    <w:rsid w:val="00BC5496"/>
    <w:rsid w:val="00BF5AC2"/>
    <w:rsid w:val="00C1482A"/>
    <w:rsid w:val="00C465B6"/>
    <w:rsid w:val="00C634D8"/>
    <w:rsid w:val="00C93D6A"/>
    <w:rsid w:val="00D4647A"/>
    <w:rsid w:val="00D5236B"/>
    <w:rsid w:val="00D56E75"/>
    <w:rsid w:val="00D65687"/>
    <w:rsid w:val="00D70F47"/>
    <w:rsid w:val="00DA0CD2"/>
    <w:rsid w:val="00DD0D04"/>
    <w:rsid w:val="00DD796F"/>
    <w:rsid w:val="00E7512B"/>
    <w:rsid w:val="00E967A0"/>
    <w:rsid w:val="00F3722F"/>
    <w:rsid w:val="00F430EE"/>
    <w:rsid w:val="00F50476"/>
    <w:rsid w:val="00FB0D18"/>
    <w:rsid w:val="00FC7B16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Paragraph">
    <w:name w:val="Els_Paragraph"/>
    <w:rsid w:val="008A3754"/>
    <w:pPr>
      <w:spacing w:after="120" w:line="220" w:lineRule="exact"/>
      <w:ind w:firstLine="230"/>
      <w:jc w:val="both"/>
    </w:pPr>
    <w:rPr>
      <w:rFonts w:ascii="Times New Roman" w:eastAsia="Times New Roman" w:hAnsi="Times New Roman" w:cs="Times New Roman"/>
      <w:sz w:val="19"/>
      <w:szCs w:val="20"/>
    </w:rPr>
  </w:style>
  <w:style w:type="character" w:styleId="Hyperlink">
    <w:name w:val="Hyperlink"/>
    <w:basedOn w:val="DefaultParagraphFont"/>
    <w:rsid w:val="00043188"/>
    <w:rPr>
      <w:color w:val="0000FF"/>
      <w:u w:val="single"/>
    </w:rPr>
  </w:style>
  <w:style w:type="paragraph" w:customStyle="1" w:styleId="ElsAffiliation">
    <w:name w:val="Els_Affiliation"/>
    <w:rsid w:val="00043188"/>
    <w:pPr>
      <w:spacing w:after="0" w:line="200" w:lineRule="exact"/>
    </w:pPr>
    <w:rPr>
      <w:rFonts w:ascii="Times New Roman" w:eastAsia="Times New Roman" w:hAnsi="Times New Roman" w:cs="Times New Roman"/>
      <w:i/>
      <w:sz w:val="16"/>
      <w:szCs w:val="20"/>
    </w:rPr>
  </w:style>
  <w:style w:type="paragraph" w:customStyle="1" w:styleId="Els-Affiliation">
    <w:name w:val="Els-Affiliation"/>
    <w:rsid w:val="008C50AD"/>
    <w:pPr>
      <w:spacing w:after="120" w:line="220" w:lineRule="exact"/>
      <w:jc w:val="center"/>
    </w:pPr>
    <w:rPr>
      <w:rFonts w:ascii="Times New Roman" w:eastAsia="Times New Roman" w:hAnsi="Times New Roman" w:cs="Times New Roman"/>
      <w:i/>
      <w:iCs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yaei_a@pnu.ac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Olyaei</dc:creator>
  <cp:lastModifiedBy>Olyaei</cp:lastModifiedBy>
  <cp:revision>52</cp:revision>
  <dcterms:created xsi:type="dcterms:W3CDTF">2014-07-15T13:23:00Z</dcterms:created>
  <dcterms:modified xsi:type="dcterms:W3CDTF">2016-06-19T19:17:00Z</dcterms:modified>
</cp:coreProperties>
</file>