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5F" w:rsidRPr="002A2268" w:rsidRDefault="004D085F" w:rsidP="004D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2268">
        <w:rPr>
          <w:rFonts w:ascii="Times New Roman" w:hAnsi="Times New Roman"/>
          <w:color w:val="000000"/>
          <w:sz w:val="24"/>
          <w:szCs w:val="24"/>
        </w:rPr>
        <w:t xml:space="preserve">TABLE </w:t>
      </w:r>
      <w:r>
        <w:rPr>
          <w:rFonts w:ascii="Times New Roman" w:hAnsi="Times New Roman"/>
          <w:color w:val="FF0000"/>
          <w:sz w:val="24"/>
          <w:szCs w:val="24"/>
        </w:rPr>
        <w:t>S-</w:t>
      </w:r>
      <w:r w:rsidRPr="002A2268">
        <w:rPr>
          <w:rFonts w:ascii="Times New Roman" w:hAnsi="Times New Roman"/>
          <w:color w:val="000000"/>
          <w:sz w:val="24"/>
          <w:szCs w:val="24"/>
        </w:rPr>
        <w:t>II. Iodine sorption value (</w:t>
      </w:r>
      <w:r w:rsidRPr="002A2268">
        <w:rPr>
          <w:rFonts w:ascii="Times New Roman" w:hAnsi="Times New Roman"/>
          <w:i/>
          <w:color w:val="000000"/>
          <w:sz w:val="24"/>
          <w:szCs w:val="24"/>
        </w:rPr>
        <w:t>ISV</w:t>
      </w:r>
      <w:r w:rsidRPr="002A2268">
        <w:rPr>
          <w:rFonts w:ascii="Times New Roman" w:hAnsi="Times New Roman"/>
          <w:color w:val="000000"/>
          <w:sz w:val="24"/>
          <w:szCs w:val="24"/>
        </w:rPr>
        <w:t>) and crystallinity index (</w:t>
      </w:r>
      <w:r w:rsidRPr="002A2268">
        <w:rPr>
          <w:rFonts w:ascii="Times New Roman" w:hAnsi="Times New Roman"/>
          <w:i/>
          <w:color w:val="000000"/>
          <w:sz w:val="24"/>
          <w:szCs w:val="24"/>
        </w:rPr>
        <w:t>CrI</w:t>
      </w:r>
      <w:r w:rsidRPr="002A2268">
        <w:rPr>
          <w:rFonts w:ascii="Times New Roman" w:hAnsi="Times New Roman"/>
          <w:color w:val="000000"/>
          <w:sz w:val="24"/>
          <w:szCs w:val="24"/>
        </w:rPr>
        <w:t>) of untreated and treated flax fibers</w:t>
      </w:r>
    </w:p>
    <w:p w:rsidR="004D085F" w:rsidRPr="002A2268" w:rsidRDefault="004D085F" w:rsidP="004D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1"/>
        <w:gridCol w:w="1810"/>
        <w:gridCol w:w="1275"/>
      </w:tblGrid>
      <w:tr w:rsidR="004D085F" w:rsidRPr="000C30B0" w:rsidTr="004D085F">
        <w:trPr>
          <w:trHeight w:val="332"/>
          <w:tblHeader/>
        </w:trPr>
        <w:tc>
          <w:tcPr>
            <w:tcW w:w="14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Sample code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ISV</w:t>
            </w: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mgI</w:t>
            </w:r>
            <w:r w:rsidRPr="000C30B0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</w:t>
            </w:r>
            <w:r w:rsidRPr="000C30B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cellulose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CrI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/ %</w:t>
            </w:r>
          </w:p>
        </w:tc>
      </w:tr>
      <w:tr w:rsidR="004D085F" w:rsidRPr="000C30B0" w:rsidTr="004D085F">
        <w:trPr>
          <w:trHeight w:val="350"/>
          <w:tblHeader/>
        </w:trPr>
        <w:tc>
          <w:tcPr>
            <w:tcW w:w="1451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085F" w:rsidRPr="000C30B0" w:rsidTr="00D34F58">
        <w:trPr>
          <w:trHeight w:val="152"/>
        </w:trPr>
        <w:tc>
          <w:tcPr>
            <w:tcW w:w="14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FC</w:t>
            </w:r>
          </w:p>
        </w:tc>
        <w:tc>
          <w:tcPr>
            <w:tcW w:w="18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118.1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71.3</w:t>
            </w:r>
          </w:p>
        </w:tc>
      </w:tr>
      <w:tr w:rsidR="004D085F" w:rsidRPr="000C30B0" w:rsidTr="00D34F58">
        <w:trPr>
          <w:trHeight w:val="152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FH5R30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FH5R60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FH5R120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112.5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107.4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99.9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72.7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73.9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75.7</w:t>
            </w:r>
          </w:p>
        </w:tc>
      </w:tr>
      <w:tr w:rsidR="004D085F" w:rsidRPr="000C30B0" w:rsidTr="00D34F58"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FH10R30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FH10R60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FH10R120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148.0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149.9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154.6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64.1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63.6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62.5</w:t>
            </w:r>
          </w:p>
        </w:tc>
      </w:tr>
      <w:tr w:rsidR="004D085F" w:rsidRPr="000C30B0" w:rsidTr="00D34F58"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FH18R30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FH18R60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FH18R120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149.4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145.1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149.2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63.7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64.8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63.8</w:t>
            </w:r>
          </w:p>
        </w:tc>
      </w:tr>
      <w:tr w:rsidR="004D085F" w:rsidRPr="000C30B0" w:rsidTr="00D34F58"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FH5B30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FH5B60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FH5B120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74.3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98.4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82.0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78.2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76.1</w:t>
            </w:r>
          </w:p>
        </w:tc>
      </w:tr>
      <w:tr w:rsidR="004D085F" w:rsidRPr="000C30B0" w:rsidTr="00D34F58"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FH10B30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FH10B60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FH10B120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129.3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128.5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133.8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68.6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68.8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67.5</w:t>
            </w:r>
          </w:p>
        </w:tc>
      </w:tr>
      <w:tr w:rsidR="004D085F" w:rsidRPr="000C30B0" w:rsidTr="00D34F58">
        <w:tc>
          <w:tcPr>
            <w:tcW w:w="14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FC5B30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FC5B45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FC5B60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97.2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96.7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93.9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76.4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76.5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77.2</w:t>
            </w:r>
          </w:p>
        </w:tc>
      </w:tr>
      <w:tr w:rsidR="004D085F" w:rsidRPr="000C30B0" w:rsidTr="00D34F58"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FC10B30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FC10B45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FC10B60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92.9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92.2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93.1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77.5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77.6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77.4</w:t>
            </w:r>
          </w:p>
        </w:tc>
      </w:tr>
      <w:tr w:rsidR="004D085F" w:rsidRPr="000C30B0" w:rsidTr="00D34F58"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FC20B30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FC20B45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FC20B60</w:t>
            </w:r>
          </w:p>
        </w:tc>
        <w:tc>
          <w:tcPr>
            <w:tcW w:w="18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88.2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88.5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89.2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78.6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78.5</w:t>
            </w:r>
          </w:p>
          <w:p w:rsidR="004D085F" w:rsidRPr="000C30B0" w:rsidRDefault="004D085F" w:rsidP="00D3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0B0">
              <w:rPr>
                <w:rFonts w:ascii="Times New Roman" w:hAnsi="Times New Roman"/>
                <w:color w:val="000000"/>
                <w:sz w:val="20"/>
                <w:szCs w:val="20"/>
              </w:rPr>
              <w:t>78.4</w:t>
            </w:r>
          </w:p>
        </w:tc>
      </w:tr>
    </w:tbl>
    <w:p w:rsidR="004D085F" w:rsidRPr="002A2268" w:rsidRDefault="004D085F" w:rsidP="004D085F">
      <w:pPr>
        <w:rPr>
          <w:rFonts w:ascii="Times New Roman" w:hAnsi="Times New Roman"/>
          <w:sz w:val="24"/>
          <w:szCs w:val="24"/>
        </w:rPr>
      </w:pPr>
    </w:p>
    <w:sectPr w:rsidR="004D085F" w:rsidRPr="002A2268" w:rsidSect="00B25C1B">
      <w:footnotePr>
        <w:numFmt w:val="chicago"/>
      </w:foot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30C" w:rsidRDefault="00AF730C" w:rsidP="00C67A68">
      <w:pPr>
        <w:spacing w:after="0" w:line="240" w:lineRule="auto"/>
      </w:pPr>
      <w:r>
        <w:separator/>
      </w:r>
    </w:p>
  </w:endnote>
  <w:endnote w:type="continuationSeparator" w:id="1">
    <w:p w:rsidR="00AF730C" w:rsidRDefault="00AF730C" w:rsidP="00C6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30C" w:rsidRDefault="00AF730C" w:rsidP="00C67A68">
      <w:pPr>
        <w:spacing w:after="0" w:line="240" w:lineRule="auto"/>
      </w:pPr>
      <w:r>
        <w:separator/>
      </w:r>
    </w:p>
  </w:footnote>
  <w:footnote w:type="continuationSeparator" w:id="1">
    <w:p w:rsidR="00AF730C" w:rsidRDefault="00AF730C" w:rsidP="00C67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610327"/>
    <w:rsid w:val="000634EB"/>
    <w:rsid w:val="000A49C8"/>
    <w:rsid w:val="0019467C"/>
    <w:rsid w:val="0019786B"/>
    <w:rsid w:val="001B779E"/>
    <w:rsid w:val="00290754"/>
    <w:rsid w:val="00305CC4"/>
    <w:rsid w:val="00371A8D"/>
    <w:rsid w:val="004D085F"/>
    <w:rsid w:val="00610327"/>
    <w:rsid w:val="0074109A"/>
    <w:rsid w:val="007F0632"/>
    <w:rsid w:val="007F77A8"/>
    <w:rsid w:val="008454AB"/>
    <w:rsid w:val="009D779F"/>
    <w:rsid w:val="00AF730C"/>
    <w:rsid w:val="00B25C1B"/>
    <w:rsid w:val="00C67A68"/>
    <w:rsid w:val="00E44F4D"/>
    <w:rsid w:val="00FC62FA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3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67A68"/>
    <w:rPr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A68"/>
    <w:rPr>
      <w:rFonts w:ascii="Calibri" w:eastAsia="Calibri" w:hAnsi="Calibri" w:cs="Times New Roman"/>
      <w:sz w:val="20"/>
      <w:szCs w:val="20"/>
      <w:lang/>
    </w:rPr>
  </w:style>
  <w:style w:type="character" w:styleId="FootnoteReference">
    <w:name w:val="footnote reference"/>
    <w:uiPriority w:val="99"/>
    <w:semiHidden/>
    <w:unhideWhenUsed/>
    <w:rsid w:val="00C67A6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CDB8-9A74-4A41-BEB6-4FCBB35E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M.Kostic</dc:creator>
  <cp:lastModifiedBy>M.Kostic</cp:lastModifiedBy>
  <cp:revision>3</cp:revision>
  <dcterms:created xsi:type="dcterms:W3CDTF">2016-11-09T20:05:00Z</dcterms:created>
  <dcterms:modified xsi:type="dcterms:W3CDTF">2016-11-09T20:05:00Z</dcterms:modified>
</cp:coreProperties>
</file>