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13" w:rsidRDefault="003A6E13" w:rsidP="003A6E13">
      <w:r>
        <w:t>Reviewer A:</w:t>
      </w:r>
    </w:p>
    <w:p w:rsidR="003A6E13" w:rsidRDefault="003A6E13" w:rsidP="003A6E13"/>
    <w:p w:rsidR="003A6E13" w:rsidRDefault="003A6E13" w:rsidP="003A6E13"/>
    <w:p w:rsidR="003A6E13" w:rsidRDefault="003A6E13" w:rsidP="003A6E13">
      <w:r>
        <w:t>ADDITIONAL COMMENTS</w:t>
      </w:r>
    </w:p>
    <w:p w:rsidR="003A6E13" w:rsidRDefault="003A6E13" w:rsidP="003A6E13">
      <w:r>
        <w:t>Please indicate the page numbers for suggested corrections.</w:t>
      </w:r>
    </w:p>
    <w:p w:rsidR="003A6E13" w:rsidRDefault="003A6E13" w:rsidP="003A6E13">
      <w:r>
        <w:t xml:space="preserve">Please, be as specific as possible if major correction by the author(s) is recommended! : </w:t>
      </w:r>
    </w:p>
    <w:p w:rsidR="003A6E13" w:rsidRDefault="003A6E13" w:rsidP="003A6E13">
      <w:r>
        <w:tab/>
        <w:t xml:space="preserve">Alongside with </w:t>
      </w:r>
      <w:proofErr w:type="spellStart"/>
      <w:r>
        <w:t>Michaellis</w:t>
      </w:r>
      <w:proofErr w:type="spellEnd"/>
      <w:r>
        <w:t xml:space="preserve"> constant, and as the </w:t>
      </w:r>
      <w:proofErr w:type="spellStart"/>
      <w:r>
        <w:t>authore</w:t>
      </w:r>
      <w:proofErr w:type="spellEnd"/>
      <w:r>
        <w:t xml:space="preserve"> refer kinetic parameters (plural), the </w:t>
      </w:r>
      <w:proofErr w:type="spellStart"/>
      <w:r>
        <w:t>mximum</w:t>
      </w:r>
      <w:proofErr w:type="spellEnd"/>
      <w:r>
        <w:t xml:space="preserve"> reaction rate should also be provided</w:t>
      </w:r>
      <w:r>
        <w:t>.</w:t>
      </w:r>
    </w:p>
    <w:p w:rsidR="003A6E13" w:rsidRDefault="003A6E13" w:rsidP="003A6E13"/>
    <w:p w:rsidR="003A6E13" w:rsidRPr="00B16087" w:rsidRDefault="003A6E13" w:rsidP="003A6E13">
      <w:pPr>
        <w:rPr>
          <w:i/>
          <w:u w:val="single"/>
        </w:rPr>
      </w:pPr>
      <w:r w:rsidRPr="00B16087">
        <w:rPr>
          <w:i/>
          <w:u w:val="single"/>
        </w:rPr>
        <w:t>Accepted and done.</w:t>
      </w:r>
    </w:p>
    <w:p w:rsidR="003A6E13" w:rsidRDefault="003A6E13" w:rsidP="003A6E13"/>
    <w:p w:rsidR="003A6E13" w:rsidRDefault="003A6E13" w:rsidP="003A6E13">
      <w:r>
        <w:t xml:space="preserve">REPORT: </w:t>
      </w:r>
    </w:p>
    <w:p w:rsidR="003A6E13" w:rsidRDefault="003A6E13" w:rsidP="003A6E13">
      <w:r>
        <w:tab/>
        <w:t>As stated previously, the manuscript submitted focuses on the characterization of invertase immobilization in polyacrylamide (</w:t>
      </w:r>
      <w:proofErr w:type="spellStart"/>
      <w:r>
        <w:t>PAA</w:t>
      </w:r>
      <w:proofErr w:type="spellEnd"/>
      <w:r>
        <w:t xml:space="preserve">) This particular method has been used since the </w:t>
      </w:r>
      <w:proofErr w:type="spellStart"/>
      <w:r>
        <w:t>1970´s</w:t>
      </w:r>
      <w:proofErr w:type="spellEnd"/>
      <w:r>
        <w:t xml:space="preserve"> as the authors acknowledge in the text (references 10 and 11), and the methodology using invertase as biocatalyst has been used in lab classes at faculty level (see for instance http://www.eng.umd.edu/~nsw/ench485/</w:t>
      </w:r>
      <w:proofErr w:type="gramStart"/>
      <w:r>
        <w:t>lab7a.htm )</w:t>
      </w:r>
      <w:proofErr w:type="gramEnd"/>
      <w:r>
        <w:t xml:space="preserve">. Actually, for the illustration of enzyme entrapment in the 1970, the paper from ref 15 (although it involves </w:t>
      </w:r>
      <w:proofErr w:type="spellStart"/>
      <w:r>
        <w:t>radiopolymerization</w:t>
      </w:r>
      <w:proofErr w:type="spellEnd"/>
      <w:r>
        <w:t xml:space="preserve"> rather than chemical</w:t>
      </w:r>
    </w:p>
    <w:p w:rsidR="003A6E13" w:rsidRDefault="003A6E13" w:rsidP="003A6E13">
      <w:proofErr w:type="gramStart"/>
      <w:r>
        <w:t>polymerization</w:t>
      </w:r>
      <w:proofErr w:type="gramEnd"/>
      <w:r>
        <w:t xml:space="preserve">) would be more adequate than that of reference 11, which dates from 1992, although it is still a representative example of the application of invertase entrapment in </w:t>
      </w:r>
      <w:proofErr w:type="spellStart"/>
      <w:r>
        <w:t>PAA</w:t>
      </w:r>
      <w:proofErr w:type="spellEnd"/>
      <w:r>
        <w:t xml:space="preserve">. Still a detailed study for the characterization of invertase entrapment in </w:t>
      </w:r>
      <w:proofErr w:type="spellStart"/>
      <w:r>
        <w:t>PAA</w:t>
      </w:r>
      <w:proofErr w:type="spellEnd"/>
      <w:r>
        <w:t xml:space="preserve"> using a procedure that allows for encouraging results for practical use has not been published, this providing the innovative aspect of this manuscript</w:t>
      </w:r>
    </w:p>
    <w:p w:rsidR="003A6E13" w:rsidRDefault="003A6E13" w:rsidP="003A6E13"/>
    <w:p w:rsidR="00B16087" w:rsidRPr="00B16087" w:rsidRDefault="00B16087" w:rsidP="003A6E13">
      <w:pPr>
        <w:rPr>
          <w:i/>
          <w:u w:val="single"/>
        </w:rPr>
      </w:pPr>
      <w:bookmarkStart w:id="0" w:name="_GoBack"/>
      <w:r w:rsidRPr="00B16087">
        <w:rPr>
          <w:i/>
          <w:u w:val="single"/>
        </w:rPr>
        <w:t xml:space="preserve">Thank you for the comments. Reference 15 is added for the illustration of enzyme entrapment. </w:t>
      </w:r>
    </w:p>
    <w:bookmarkEnd w:id="0"/>
    <w:p w:rsidR="00B16087" w:rsidRDefault="00B16087" w:rsidP="003A6E13"/>
    <w:sectPr w:rsidR="00B16087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E"/>
    <w:rsid w:val="00061DF9"/>
    <w:rsid w:val="000655BC"/>
    <w:rsid w:val="000911A2"/>
    <w:rsid w:val="000E72EE"/>
    <w:rsid w:val="000F5DFF"/>
    <w:rsid w:val="00110AC6"/>
    <w:rsid w:val="00112969"/>
    <w:rsid w:val="0012207E"/>
    <w:rsid w:val="00126AC7"/>
    <w:rsid w:val="001376F2"/>
    <w:rsid w:val="001662FD"/>
    <w:rsid w:val="00182E63"/>
    <w:rsid w:val="001A3A95"/>
    <w:rsid w:val="001D6560"/>
    <w:rsid w:val="00201A90"/>
    <w:rsid w:val="002037F7"/>
    <w:rsid w:val="00252167"/>
    <w:rsid w:val="00264E22"/>
    <w:rsid w:val="00282614"/>
    <w:rsid w:val="00287D13"/>
    <w:rsid w:val="00294D5E"/>
    <w:rsid w:val="002B3D8D"/>
    <w:rsid w:val="002C74C7"/>
    <w:rsid w:val="002D487B"/>
    <w:rsid w:val="002D7EDE"/>
    <w:rsid w:val="002E4827"/>
    <w:rsid w:val="0031038B"/>
    <w:rsid w:val="00331EAF"/>
    <w:rsid w:val="00343C5B"/>
    <w:rsid w:val="00346E88"/>
    <w:rsid w:val="00366B82"/>
    <w:rsid w:val="00372448"/>
    <w:rsid w:val="0038629D"/>
    <w:rsid w:val="003A6E13"/>
    <w:rsid w:val="003B5D89"/>
    <w:rsid w:val="003C553A"/>
    <w:rsid w:val="003D4E08"/>
    <w:rsid w:val="004045E2"/>
    <w:rsid w:val="00417F51"/>
    <w:rsid w:val="00427922"/>
    <w:rsid w:val="00485767"/>
    <w:rsid w:val="00503229"/>
    <w:rsid w:val="00550196"/>
    <w:rsid w:val="00552DDA"/>
    <w:rsid w:val="00554DAF"/>
    <w:rsid w:val="005741CA"/>
    <w:rsid w:val="00574636"/>
    <w:rsid w:val="005776F0"/>
    <w:rsid w:val="00577F74"/>
    <w:rsid w:val="005B0C88"/>
    <w:rsid w:val="005D7FB5"/>
    <w:rsid w:val="005E263D"/>
    <w:rsid w:val="0060089D"/>
    <w:rsid w:val="006054DE"/>
    <w:rsid w:val="00624D10"/>
    <w:rsid w:val="00626C78"/>
    <w:rsid w:val="00627FF5"/>
    <w:rsid w:val="00692440"/>
    <w:rsid w:val="006C0D03"/>
    <w:rsid w:val="00755709"/>
    <w:rsid w:val="007A2381"/>
    <w:rsid w:val="007B25F9"/>
    <w:rsid w:val="007C7DDC"/>
    <w:rsid w:val="007F71BC"/>
    <w:rsid w:val="0081041D"/>
    <w:rsid w:val="00897F87"/>
    <w:rsid w:val="008C3163"/>
    <w:rsid w:val="008D56FB"/>
    <w:rsid w:val="008D6325"/>
    <w:rsid w:val="008F7692"/>
    <w:rsid w:val="009972D3"/>
    <w:rsid w:val="009A48E3"/>
    <w:rsid w:val="009C7F16"/>
    <w:rsid w:val="009E4641"/>
    <w:rsid w:val="009E4842"/>
    <w:rsid w:val="00A10059"/>
    <w:rsid w:val="00A16BCC"/>
    <w:rsid w:val="00A845F6"/>
    <w:rsid w:val="00A94ABE"/>
    <w:rsid w:val="00AD124E"/>
    <w:rsid w:val="00AD5F4A"/>
    <w:rsid w:val="00AD62EB"/>
    <w:rsid w:val="00AF7711"/>
    <w:rsid w:val="00B038FC"/>
    <w:rsid w:val="00B16087"/>
    <w:rsid w:val="00B16F87"/>
    <w:rsid w:val="00B72D8A"/>
    <w:rsid w:val="00B7678B"/>
    <w:rsid w:val="00B93F5A"/>
    <w:rsid w:val="00BA66DC"/>
    <w:rsid w:val="00BD5A9A"/>
    <w:rsid w:val="00BF4DA2"/>
    <w:rsid w:val="00C44418"/>
    <w:rsid w:val="00C53D63"/>
    <w:rsid w:val="00C66E5E"/>
    <w:rsid w:val="00CA114D"/>
    <w:rsid w:val="00CB4A96"/>
    <w:rsid w:val="00CD2A1B"/>
    <w:rsid w:val="00CE5657"/>
    <w:rsid w:val="00CF3EB3"/>
    <w:rsid w:val="00CF56D5"/>
    <w:rsid w:val="00D0389D"/>
    <w:rsid w:val="00D109B6"/>
    <w:rsid w:val="00D33E5B"/>
    <w:rsid w:val="00D378AF"/>
    <w:rsid w:val="00D514B3"/>
    <w:rsid w:val="00D51821"/>
    <w:rsid w:val="00D62A58"/>
    <w:rsid w:val="00D64AB7"/>
    <w:rsid w:val="00D65F1B"/>
    <w:rsid w:val="00D80A9E"/>
    <w:rsid w:val="00DA43EB"/>
    <w:rsid w:val="00DC7F3B"/>
    <w:rsid w:val="00DE69F5"/>
    <w:rsid w:val="00E040BC"/>
    <w:rsid w:val="00E21A13"/>
    <w:rsid w:val="00E273F5"/>
    <w:rsid w:val="00E678EC"/>
    <w:rsid w:val="00E93C9D"/>
    <w:rsid w:val="00EA69BA"/>
    <w:rsid w:val="00F01120"/>
    <w:rsid w:val="00F16DC7"/>
    <w:rsid w:val="00F325BB"/>
    <w:rsid w:val="00F477E3"/>
    <w:rsid w:val="00F90459"/>
    <w:rsid w:val="00FB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agecontents">
    <w:name w:val="pagecontents"/>
    <w:basedOn w:val="Normal"/>
    <w:pPr>
      <w:spacing w:before="280" w:after="280"/>
    </w:pPr>
    <w:rPr>
      <w:rFonts w:ascii="Verdana" w:hAnsi="Verdana"/>
      <w:color w:val="000000"/>
      <w:sz w:val="17"/>
      <w:szCs w:val="17"/>
    </w:rPr>
  </w:style>
  <w:style w:type="paragraph" w:customStyle="1" w:styleId="TableContents">
    <w:name w:val="Table Contents"/>
    <w:basedOn w:val="Normal"/>
    <w:pPr>
      <w:suppressLineNumbers/>
    </w:pPr>
  </w:style>
  <w:style w:type="table" w:styleId="TableGrid">
    <w:name w:val="Table Grid"/>
    <w:basedOn w:val="TableNormal"/>
    <w:rsid w:val="006054DE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57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0059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agecontents">
    <w:name w:val="pagecontents"/>
    <w:basedOn w:val="Normal"/>
    <w:pPr>
      <w:spacing w:before="280" w:after="280"/>
    </w:pPr>
    <w:rPr>
      <w:rFonts w:ascii="Verdana" w:hAnsi="Verdana"/>
      <w:color w:val="000000"/>
      <w:sz w:val="17"/>
      <w:szCs w:val="17"/>
    </w:rPr>
  </w:style>
  <w:style w:type="paragraph" w:customStyle="1" w:styleId="TableContents">
    <w:name w:val="Table Contents"/>
    <w:basedOn w:val="Normal"/>
    <w:pPr>
      <w:suppressLineNumbers/>
    </w:pPr>
  </w:style>
  <w:style w:type="table" w:styleId="TableGrid">
    <w:name w:val="Table Grid"/>
    <w:basedOn w:val="TableNormal"/>
    <w:rsid w:val="006054DE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57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005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 are Borg</dc:creator>
  <cp:lastModifiedBy>Aleksandra</cp:lastModifiedBy>
  <cp:revision>2</cp:revision>
  <cp:lastPrinted>2010-08-27T15:57:00Z</cp:lastPrinted>
  <dcterms:created xsi:type="dcterms:W3CDTF">2016-10-04T12:13:00Z</dcterms:created>
  <dcterms:modified xsi:type="dcterms:W3CDTF">2016-10-04T12:13:00Z</dcterms:modified>
</cp:coreProperties>
</file>