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5" w:rsidRPr="00562725" w:rsidRDefault="00562725" w:rsidP="0056272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Извод</w:t>
      </w:r>
    </w:p>
    <w:p w:rsidR="00562725" w:rsidRDefault="00562725" w:rsidP="0056272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Брза синтеза ксантенских деривата употребом</w:t>
      </w:r>
    </w:p>
    <w:p w:rsidR="00562725" w:rsidRDefault="00562725" w:rsidP="0056272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лантан</w:t>
      </w:r>
      <w:r w:rsidRPr="00E7774D">
        <w:rPr>
          <w:b/>
          <w:bCs/>
          <w:lang w:val="en-US"/>
        </w:rPr>
        <w:t xml:space="preserve">(III) </w:t>
      </w:r>
      <w:r>
        <w:rPr>
          <w:b/>
          <w:bCs/>
          <w:lang w:val="sr-Cyrl-RS"/>
        </w:rPr>
        <w:t>хлорид</w:t>
      </w:r>
      <w:r w:rsidRPr="00E7774D">
        <w:rPr>
          <w:b/>
          <w:bCs/>
          <w:lang w:val="en-US"/>
        </w:rPr>
        <w:t>/</w:t>
      </w:r>
      <w:r>
        <w:rPr>
          <w:b/>
          <w:bCs/>
          <w:lang w:val="sr-Cyrl-RS"/>
        </w:rPr>
        <w:t>хлорсирћетна киселина каталитичког система,</w:t>
      </w:r>
    </w:p>
    <w:p w:rsidR="00562725" w:rsidRPr="00562725" w:rsidRDefault="00562725" w:rsidP="0056272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у одсуству растварача</w:t>
      </w:r>
    </w:p>
    <w:p w:rsidR="00562725" w:rsidRPr="005C6C21" w:rsidRDefault="00562725" w:rsidP="0056272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b/>
          <w:i/>
          <w:lang w:val="it-IT"/>
        </w:rPr>
      </w:pPr>
    </w:p>
    <w:p w:rsidR="00562725" w:rsidRPr="00580E0D" w:rsidRDefault="00562725" w:rsidP="0056272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bCs/>
          <w:iCs/>
          <w:lang w:val="it-IT"/>
        </w:rPr>
      </w:pPr>
      <w:r>
        <w:rPr>
          <w:bCs/>
          <w:iCs/>
          <w:lang w:val="it-IT"/>
        </w:rPr>
        <w:t>Behjat Pouramiri</w:t>
      </w:r>
      <w:r>
        <w:rPr>
          <w:bCs/>
          <w:iCs/>
          <w:vertAlign w:val="superscript"/>
          <w:lang w:val="it-IT"/>
        </w:rPr>
        <w:t>1</w:t>
      </w:r>
      <w:r>
        <w:rPr>
          <w:bCs/>
          <w:iCs/>
          <w:lang w:val="it-IT"/>
        </w:rPr>
        <w:t>, Maryam Shirvani</w:t>
      </w:r>
      <w:r>
        <w:rPr>
          <w:bCs/>
          <w:iCs/>
          <w:vertAlign w:val="superscript"/>
          <w:lang w:val="it-IT"/>
        </w:rPr>
        <w:t>1</w:t>
      </w:r>
      <w:r>
        <w:rPr>
          <w:bCs/>
          <w:iCs/>
          <w:lang w:val="it-IT"/>
        </w:rPr>
        <w:t xml:space="preserve"> </w:t>
      </w:r>
      <w:r>
        <w:rPr>
          <w:bCs/>
          <w:iCs/>
          <w:lang w:val="sr-Cyrl-RS"/>
        </w:rPr>
        <w:t>и</w:t>
      </w:r>
      <w:r w:rsidRPr="00580E0D">
        <w:rPr>
          <w:bCs/>
          <w:iCs/>
          <w:lang w:val="it-IT"/>
        </w:rPr>
        <w:t xml:space="preserve"> </w:t>
      </w:r>
      <w:r>
        <w:rPr>
          <w:bCs/>
          <w:iCs/>
          <w:lang w:val="it-IT"/>
        </w:rPr>
        <w:t>Esmat Tavakolinejad Kermani</w:t>
      </w:r>
      <w:r>
        <w:rPr>
          <w:bCs/>
          <w:iCs/>
          <w:vertAlign w:val="superscript"/>
          <w:lang w:val="it-IT"/>
        </w:rPr>
        <w:t>1,</w:t>
      </w:r>
      <w:r>
        <w:rPr>
          <w:rStyle w:val="FootnoteReference"/>
          <w:bCs/>
          <w:iCs/>
          <w:lang w:val="it-IT"/>
        </w:rPr>
        <w:footnoteReference w:id="1"/>
      </w:r>
    </w:p>
    <w:p w:rsidR="00562725" w:rsidRPr="000819EA" w:rsidRDefault="00562725" w:rsidP="0056272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eastAsia="Times New Roman"/>
          <w:bCs/>
          <w:iCs/>
          <w:lang w:val="en-US" w:eastAsia="pt-BR"/>
        </w:rPr>
      </w:pPr>
    </w:p>
    <w:p w:rsidR="00562725" w:rsidRDefault="00562725" w:rsidP="00562725">
      <w:pPr>
        <w:pStyle w:val="L1Receivedaccepteddates"/>
        <w:widowControl w:val="0"/>
        <w:spacing w:before="0" w:line="360" w:lineRule="auto"/>
        <w:jc w:val="center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vertAlign w:val="superscript"/>
          <w:lang w:val="it-IT"/>
        </w:rPr>
        <w:t>1</w:t>
      </w:r>
      <w:r w:rsidRPr="000819EA">
        <w:rPr>
          <w:b w:val="0"/>
          <w:sz w:val="24"/>
          <w:szCs w:val="24"/>
          <w:lang w:val="it-IT"/>
        </w:rPr>
        <w:t>Department of Chemistry, Shahid Bahonar University of Kerman</w:t>
      </w:r>
      <w:r>
        <w:rPr>
          <w:b w:val="0"/>
          <w:sz w:val="24"/>
          <w:szCs w:val="24"/>
          <w:lang w:val="it-IT"/>
        </w:rPr>
        <w:t>,</w:t>
      </w:r>
    </w:p>
    <w:p w:rsidR="00562725" w:rsidRPr="000819EA" w:rsidRDefault="00562725" w:rsidP="00562725">
      <w:pPr>
        <w:pStyle w:val="L1Receivedaccepteddates"/>
        <w:widowControl w:val="0"/>
        <w:spacing w:before="0" w:line="360" w:lineRule="auto"/>
        <w:jc w:val="center"/>
        <w:rPr>
          <w:b w:val="0"/>
          <w:sz w:val="24"/>
          <w:szCs w:val="24"/>
          <w:lang w:val="it-IT"/>
        </w:rPr>
      </w:pPr>
      <w:r w:rsidRPr="000819EA">
        <w:rPr>
          <w:b w:val="0"/>
          <w:sz w:val="24"/>
          <w:szCs w:val="24"/>
          <w:lang w:val="it-IT"/>
        </w:rPr>
        <w:t xml:space="preserve"> </w:t>
      </w:r>
      <w:r w:rsidRPr="001C046D">
        <w:rPr>
          <w:b w:val="0"/>
          <w:sz w:val="24"/>
          <w:szCs w:val="24"/>
          <w:lang w:val="it-IT"/>
        </w:rPr>
        <w:t>Kerman 76169</w:t>
      </w:r>
      <w:r w:rsidRPr="000819EA">
        <w:rPr>
          <w:b w:val="0"/>
          <w:sz w:val="24"/>
          <w:szCs w:val="24"/>
          <w:lang w:val="it-IT"/>
        </w:rPr>
        <w:t>, Iran</w:t>
      </w:r>
    </w:p>
    <w:p w:rsidR="00562725" w:rsidRDefault="00562725" w:rsidP="00562725">
      <w:pPr>
        <w:widowControl w:val="0"/>
        <w:spacing w:line="360" w:lineRule="auto"/>
        <w:jc w:val="both"/>
        <w:rPr>
          <w:i/>
          <w:iCs/>
        </w:rPr>
      </w:pPr>
    </w:p>
    <w:p w:rsidR="00562725" w:rsidRPr="00DE2029" w:rsidRDefault="00562725" w:rsidP="00562725">
      <w:pPr>
        <w:widowControl w:val="0"/>
        <w:spacing w:line="360" w:lineRule="auto"/>
        <w:jc w:val="both"/>
        <w:rPr>
          <w:rFonts w:cs="Arial Unicode MS"/>
          <w:lang w:val="en-US" w:bidi="fa-IR"/>
        </w:rPr>
      </w:pPr>
      <w:r>
        <w:rPr>
          <w:i/>
          <w:iCs/>
          <w:lang w:val="sr-Cyrl-RS"/>
        </w:rPr>
        <w:t>Извод</w:t>
      </w:r>
      <w:r w:rsidRPr="00923B94">
        <w:rPr>
          <w:i/>
          <w:iCs/>
        </w:rPr>
        <w:t>:</w:t>
      </w:r>
      <w:r>
        <w:t xml:space="preserve"> </w:t>
      </w:r>
      <w:proofErr w:type="spellStart"/>
      <w:r w:rsidRPr="00DF7694">
        <w:rPr>
          <w:lang w:val="en-US"/>
        </w:rPr>
        <w:t>LaCl</w:t>
      </w:r>
      <w:r w:rsidRPr="00DF7694">
        <w:rPr>
          <w:vertAlign w:val="subscript"/>
          <w:lang w:val="en-US"/>
        </w:rPr>
        <w:t>3</w:t>
      </w:r>
      <w:proofErr w:type="spellEnd"/>
      <w:r w:rsidRPr="00DF7694">
        <w:rPr>
          <w:lang w:val="en-US"/>
        </w:rPr>
        <w:t>/</w:t>
      </w:r>
      <w:proofErr w:type="spellStart"/>
      <w:r w:rsidRPr="00DF7694">
        <w:rPr>
          <w:lang w:val="en-US"/>
        </w:rPr>
        <w:t>ClCH</w:t>
      </w:r>
      <w:r w:rsidRPr="00DF7694">
        <w:rPr>
          <w:vertAlign w:val="subscript"/>
          <w:lang w:val="en-US"/>
        </w:rPr>
        <w:t>2</w:t>
      </w:r>
      <w:r w:rsidRPr="00DF7694">
        <w:rPr>
          <w:lang w:val="en-US"/>
        </w:rPr>
        <w:t>COOH</w:t>
      </w:r>
      <w:proofErr w:type="spellEnd"/>
      <w:r w:rsidRPr="00DF7694">
        <w:rPr>
          <w:lang w:val="en-US"/>
        </w:rPr>
        <w:t xml:space="preserve"> </w:t>
      </w:r>
      <w:r w:rsidR="00C401C0">
        <w:rPr>
          <w:lang w:val="sr-Cyrl-RS"/>
        </w:rPr>
        <w:t>је коришћен као ефикасан каталитички систем, који се успешно може поновно користити више пута после изоловања</w:t>
      </w:r>
      <w:r w:rsidR="00C401C0" w:rsidRPr="00C401C0">
        <w:rPr>
          <w:lang w:val="sr-Cyrl-RS"/>
        </w:rPr>
        <w:t>,</w:t>
      </w:r>
      <w:r w:rsidRPr="00C401C0">
        <w:rPr>
          <w:lang w:val="en-US"/>
        </w:rPr>
        <w:t xml:space="preserve"> </w:t>
      </w:r>
      <w:r w:rsidR="00C401C0">
        <w:rPr>
          <w:lang w:val="sr-Cyrl-RS"/>
        </w:rPr>
        <w:t xml:space="preserve">за синтезу деривата </w:t>
      </w:r>
      <w:proofErr w:type="spellStart"/>
      <w:r w:rsidRPr="00DF7694">
        <w:rPr>
          <w:lang w:val="en-US"/>
        </w:rPr>
        <w:t>8H</w:t>
      </w:r>
      <w:proofErr w:type="spellEnd"/>
      <w:r w:rsidRPr="00DF7694">
        <w:rPr>
          <w:lang w:val="en-US"/>
        </w:rPr>
        <w:t>-</w:t>
      </w:r>
      <w:r w:rsidR="00C401C0">
        <w:rPr>
          <w:lang w:val="sr-Cyrl-RS"/>
        </w:rPr>
        <w:t>бензо</w:t>
      </w:r>
      <w:r w:rsidRPr="00DF7694">
        <w:rPr>
          <w:lang w:val="en-US"/>
        </w:rPr>
        <w:t>[a]</w:t>
      </w:r>
      <w:r w:rsidR="00C401C0">
        <w:rPr>
          <w:lang w:val="sr-Cyrl-RS"/>
        </w:rPr>
        <w:t>ксантена</w:t>
      </w:r>
      <w:r w:rsidRPr="00DF7694">
        <w:rPr>
          <w:lang w:val="en-US"/>
        </w:rPr>
        <w:t xml:space="preserve">, </w:t>
      </w:r>
      <w:r w:rsidR="00C401C0">
        <w:rPr>
          <w:lang w:val="sr-Cyrl-RS"/>
        </w:rPr>
        <w:t>хексахидро</w:t>
      </w:r>
      <w:r w:rsidRPr="00DF7694">
        <w:rPr>
          <w:lang w:val="en-US"/>
        </w:rPr>
        <w:t>-</w:t>
      </w:r>
      <w:proofErr w:type="spellStart"/>
      <w:r w:rsidRPr="00DF7694">
        <w:rPr>
          <w:lang w:val="en-US"/>
        </w:rPr>
        <w:t>1H</w:t>
      </w:r>
      <w:proofErr w:type="spellEnd"/>
      <w:r w:rsidRPr="00DF7694">
        <w:rPr>
          <w:lang w:val="en-US"/>
        </w:rPr>
        <w:t>-</w:t>
      </w:r>
      <w:r w:rsidR="00C401C0">
        <w:rPr>
          <w:lang w:val="sr-Cyrl-RS"/>
        </w:rPr>
        <w:t>ксантена</w:t>
      </w:r>
      <w:r w:rsidRPr="00DF7694">
        <w:rPr>
          <w:lang w:val="en-US"/>
        </w:rPr>
        <w:t xml:space="preserve"> </w:t>
      </w:r>
      <w:r w:rsidR="00C401C0">
        <w:rPr>
          <w:lang w:val="sr-Cyrl-RS"/>
        </w:rPr>
        <w:t>и</w:t>
      </w:r>
      <w:r w:rsidRPr="00DF7694">
        <w:rPr>
          <w:lang w:val="en-US"/>
        </w:rPr>
        <w:t xml:space="preserve"> </w:t>
      </w:r>
      <w:r w:rsidR="00C401C0">
        <w:rPr>
          <w:lang w:val="sr-Cyrl-RS"/>
        </w:rPr>
        <w:t>пиран</w:t>
      </w:r>
      <w:r w:rsidRPr="00DF7694">
        <w:rPr>
          <w:lang w:val="en-US"/>
        </w:rPr>
        <w:t>-10,12(</w:t>
      </w:r>
      <w:proofErr w:type="spellStart"/>
      <w:r w:rsidRPr="00DF7694">
        <w:rPr>
          <w:lang w:val="en-US"/>
        </w:rPr>
        <w:t>11H</w:t>
      </w:r>
      <w:proofErr w:type="spellEnd"/>
      <w:r w:rsidRPr="00DF7694">
        <w:rPr>
          <w:lang w:val="en-US"/>
        </w:rPr>
        <w:t>)-</w:t>
      </w:r>
      <w:r w:rsidR="00C401C0">
        <w:rPr>
          <w:lang w:val="sr-Cyrl-RS"/>
        </w:rPr>
        <w:t>диона. Синтеза се врши у једном кораку, у трокомпонентној</w:t>
      </w:r>
      <w:r w:rsidRPr="00DF7694">
        <w:rPr>
          <w:lang w:val="en-US"/>
        </w:rPr>
        <w:t xml:space="preserve"> </w:t>
      </w:r>
      <w:r w:rsidR="00C401C0">
        <w:rPr>
          <w:lang w:val="sr-Cyrl-RS"/>
        </w:rPr>
        <w:t>реакционој смеши</w:t>
      </w:r>
      <w:r w:rsidRPr="00DF7694">
        <w:rPr>
          <w:lang w:val="en-US"/>
        </w:rPr>
        <w:t xml:space="preserve"> </w:t>
      </w:r>
      <w:r w:rsidR="00C401C0">
        <w:rPr>
          <w:lang w:val="sr-Cyrl-RS"/>
        </w:rPr>
        <w:t>алдехида</w:t>
      </w:r>
      <w:r w:rsidRPr="00DF7694">
        <w:rPr>
          <w:lang w:val="en-US"/>
        </w:rPr>
        <w:t>, 2-</w:t>
      </w:r>
      <w:r w:rsidR="00C401C0">
        <w:rPr>
          <w:lang w:val="sr-Cyrl-RS"/>
        </w:rPr>
        <w:t>нафтола</w:t>
      </w:r>
      <w:r w:rsidRPr="00DF7694">
        <w:rPr>
          <w:lang w:val="en-US"/>
        </w:rPr>
        <w:t xml:space="preserve">, </w:t>
      </w:r>
      <w:r w:rsidR="00C401C0">
        <w:rPr>
          <w:lang w:val="sr-Cyrl-RS"/>
        </w:rPr>
        <w:t>и</w:t>
      </w:r>
      <w:r w:rsidRPr="00DF7694">
        <w:rPr>
          <w:lang w:val="en-US"/>
        </w:rPr>
        <w:t xml:space="preserve"> </w:t>
      </w:r>
      <w:r w:rsidR="00C401C0">
        <w:rPr>
          <w:lang w:val="sr-Cyrl-RS"/>
        </w:rPr>
        <w:t>цикличног</w:t>
      </w:r>
      <w:r w:rsidRPr="00DF7694">
        <w:rPr>
          <w:lang w:val="en-US"/>
        </w:rPr>
        <w:t xml:space="preserve"> 1,3-</w:t>
      </w:r>
      <w:r w:rsidR="00C401C0">
        <w:rPr>
          <w:lang w:val="sr-Cyrl-RS"/>
        </w:rPr>
        <w:t>дикарбонилног једињења</w:t>
      </w:r>
      <w:r w:rsidRPr="00DF7694">
        <w:rPr>
          <w:lang w:val="en-US"/>
        </w:rPr>
        <w:t xml:space="preserve">. </w:t>
      </w:r>
      <w:r w:rsidR="00C401C0">
        <w:rPr>
          <w:lang w:val="sr-Cyrl-RS"/>
        </w:rPr>
        <w:t xml:space="preserve">Реакција се одвија брзо, на </w:t>
      </w:r>
      <w:r w:rsidRPr="00DF7694">
        <w:rPr>
          <w:lang w:val="en-US"/>
        </w:rPr>
        <w:t xml:space="preserve">70 </w:t>
      </w:r>
      <w:r w:rsidRPr="00DF7694">
        <w:rPr>
          <w:vertAlign w:val="superscript"/>
          <w:lang w:val="en-US"/>
        </w:rPr>
        <w:t>o</w:t>
      </w:r>
      <w:r w:rsidRPr="00DF7694">
        <w:rPr>
          <w:lang w:val="en-US"/>
        </w:rPr>
        <w:t xml:space="preserve">C </w:t>
      </w:r>
      <w:r w:rsidR="00C401C0">
        <w:rPr>
          <w:lang w:val="sr-Cyrl-RS"/>
        </w:rPr>
        <w:t>без присуства растварача а жељени производи се добијају у добром до одличном приносу</w:t>
      </w:r>
      <w:bookmarkStart w:id="0" w:name="_GoBack"/>
      <w:bookmarkEnd w:id="0"/>
      <w:r w:rsidRPr="00DF7694">
        <w:rPr>
          <w:lang w:val="en-US"/>
        </w:rPr>
        <w:t>.</w:t>
      </w:r>
    </w:p>
    <w:p w:rsidR="00B853D9" w:rsidRDefault="00B853D9" w:rsidP="00562725">
      <w:pPr>
        <w:spacing w:line="360" w:lineRule="auto"/>
      </w:pPr>
    </w:p>
    <w:sectPr w:rsidR="00B853D9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29" w:rsidRDefault="00E35C29" w:rsidP="00562725">
      <w:r>
        <w:separator/>
      </w:r>
    </w:p>
  </w:endnote>
  <w:endnote w:type="continuationSeparator" w:id="0">
    <w:p w:rsidR="00E35C29" w:rsidRDefault="00E35C29" w:rsidP="0056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29" w:rsidRDefault="00E35C29" w:rsidP="00562725">
      <w:r>
        <w:separator/>
      </w:r>
    </w:p>
  </w:footnote>
  <w:footnote w:type="continuationSeparator" w:id="0">
    <w:p w:rsidR="00E35C29" w:rsidRDefault="00E35C29" w:rsidP="00562725">
      <w:r>
        <w:continuationSeparator/>
      </w:r>
    </w:p>
  </w:footnote>
  <w:footnote w:id="1">
    <w:p w:rsidR="00562725" w:rsidRPr="00D650BE" w:rsidRDefault="00562725" w:rsidP="005627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418A5">
        <w:t>Corresponding author. E-mail</w:t>
      </w:r>
      <w:r>
        <w:t>:</w:t>
      </w:r>
      <w:r w:rsidRPr="00D650BE">
        <w:t xml:space="preserve"> </w:t>
      </w:r>
      <w:r>
        <w:t>etavakoly@yahoo.com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5"/>
    <w:rsid w:val="0018752E"/>
    <w:rsid w:val="00562725"/>
    <w:rsid w:val="00B853D9"/>
    <w:rsid w:val="00C401C0"/>
    <w:rsid w:val="00CD10E5"/>
    <w:rsid w:val="00E35C29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5"/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Receivedaccepteddates">
    <w:name w:val="L1 Received/accepted dates"/>
    <w:next w:val="Normal"/>
    <w:rsid w:val="00562725"/>
    <w:pPr>
      <w:spacing w:before="180" w:line="240" w:lineRule="exact"/>
    </w:pPr>
    <w:rPr>
      <w:rFonts w:ascii="Times New Roman" w:eastAsia="Times New Roman" w:hAnsi="Times New Roman" w:cs="Times New Roman"/>
      <w:b/>
      <w:i/>
      <w:noProof/>
      <w:sz w:val="18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725"/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627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5"/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Receivedaccepteddates">
    <w:name w:val="L1 Received/accepted dates"/>
    <w:next w:val="Normal"/>
    <w:rsid w:val="00562725"/>
    <w:pPr>
      <w:spacing w:before="180" w:line="240" w:lineRule="exact"/>
    </w:pPr>
    <w:rPr>
      <w:rFonts w:ascii="Times New Roman" w:eastAsia="Times New Roman" w:hAnsi="Times New Roman" w:cs="Times New Roman"/>
      <w:b/>
      <w:i/>
      <w:noProof/>
      <w:sz w:val="18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725"/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62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1</cp:revision>
  <dcterms:created xsi:type="dcterms:W3CDTF">2017-03-09T15:05:00Z</dcterms:created>
  <dcterms:modified xsi:type="dcterms:W3CDTF">2017-03-09T15:31:00Z</dcterms:modified>
</cp:coreProperties>
</file>