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6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8"/>
        <w:gridCol w:w="2070"/>
        <w:gridCol w:w="3060"/>
        <w:gridCol w:w="1800"/>
      </w:tblGrid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Analyzed</w:t>
            </w:r>
            <w:r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DE5B9B">
              <w:rPr>
                <w:rFonts w:ascii="Times New Roman" w:hAnsi="Times New Roman"/>
                <w:b/>
                <w:noProof/>
                <w:lang w:val="en-US"/>
              </w:rPr>
              <w:t>oat</w:t>
            </w:r>
            <w:r w:rsidRPr="00EF7E6A">
              <w:rPr>
                <w:rFonts w:ascii="Times New Roman" w:hAnsi="Times New Roman"/>
                <w:noProof/>
              </w:rPr>
              <w:t xml:space="preserve"> varieties</w:t>
            </w:r>
            <w:r w:rsidRPr="00EF7E6A">
              <w:rPr>
                <w:rFonts w:ascii="Times New Roman" w:eastAsia="Times New Roman" w:hAnsi="Times New Roman"/>
                <w:bCs/>
                <w:noProof/>
              </w:rPr>
              <w:t>:</w:t>
            </w:r>
          </w:p>
        </w:tc>
        <w:tc>
          <w:tcPr>
            <w:tcW w:w="2070" w:type="dxa"/>
          </w:tcPr>
          <w:p w:rsidR="00CD2FB1" w:rsidRPr="00ED1DC2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  <w:highlight w:val="red"/>
                <w:lang w:val="en-US"/>
              </w:rPr>
            </w:pPr>
            <w:r w:rsidRPr="00F554A3">
              <w:rPr>
                <w:rFonts w:ascii="Times New Roman" w:eastAsia="Times New Roman" w:hAnsi="Times New Roman"/>
                <w:bCs/>
                <w:i/>
                <w:noProof/>
              </w:rPr>
              <w:t>β</w:t>
            </w:r>
            <w:r w:rsidRPr="00EF7E6A">
              <w:rPr>
                <w:rFonts w:ascii="Times New Roman" w:eastAsia="Times New Roman" w:hAnsi="Times New Roman"/>
                <w:bCs/>
                <w:noProof/>
              </w:rPr>
              <w:t>-glucan</w:t>
            </w:r>
            <w:r>
              <w:rPr>
                <w:rFonts w:ascii="Times New Roman" w:eastAsia="Times New Roman" w:hAnsi="Times New Roman"/>
                <w:bCs/>
                <w:noProof/>
                <w:lang w:val="en-US"/>
              </w:rPr>
              <w:t xml:space="preserve"> </w:t>
            </w:r>
            <w:r w:rsidRPr="00EF7E6A">
              <w:rPr>
                <w:rFonts w:ascii="Times New Roman" w:hAnsi="Times New Roman"/>
                <w:noProof/>
              </w:rPr>
              <w:t>% (w)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 xml:space="preserve">Analyzed </w:t>
            </w:r>
            <w:r w:rsidRPr="00DE5B9B">
              <w:rPr>
                <w:rFonts w:ascii="Times New Roman" w:hAnsi="Times New Roman"/>
                <w:b/>
                <w:noProof/>
                <w:lang w:val="en-US"/>
              </w:rPr>
              <w:t>barley</w:t>
            </w:r>
            <w:r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EF7E6A">
              <w:rPr>
                <w:rFonts w:ascii="Times New Roman" w:hAnsi="Times New Roman"/>
                <w:noProof/>
              </w:rPr>
              <w:t>varieties: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F554A3">
              <w:rPr>
                <w:rFonts w:ascii="Times New Roman" w:eastAsia="Times New Roman" w:hAnsi="Times New Roman"/>
                <w:bCs/>
                <w:i/>
                <w:noProof/>
              </w:rPr>
              <w:t>β</w:t>
            </w:r>
            <w:r w:rsidRPr="00EF7E6A">
              <w:rPr>
                <w:rFonts w:ascii="Times New Roman" w:eastAsia="Times New Roman" w:hAnsi="Times New Roman"/>
                <w:bCs/>
                <w:noProof/>
              </w:rPr>
              <w:t>-glucan</w:t>
            </w:r>
            <w:r>
              <w:rPr>
                <w:rFonts w:ascii="Times New Roman" w:hAnsi="Times New Roman"/>
                <w:noProof/>
                <w:lang w:val="en-US"/>
              </w:rPr>
              <w:t xml:space="preserve"> </w:t>
            </w:r>
            <w:r w:rsidRPr="00EF7E6A">
              <w:rPr>
                <w:rFonts w:ascii="Times New Roman" w:hAnsi="Times New Roman"/>
                <w:noProof/>
              </w:rPr>
              <w:t>%</w:t>
            </w:r>
            <w:r>
              <w:rPr>
                <w:rFonts w:ascii="Times New Roman" w:eastAsia="Times New Roman" w:hAnsi="Times New Roman"/>
                <w:bCs/>
                <w:noProof/>
                <w:lang w:val="en-US"/>
              </w:rPr>
              <w:t xml:space="preserve"> </w:t>
            </w:r>
            <w:r w:rsidRPr="00EF7E6A">
              <w:rPr>
                <w:rFonts w:ascii="Times New Roman" w:hAnsi="Times New Roman"/>
                <w:noProof/>
              </w:rPr>
              <w:t>(w)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Flaemingsterne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4.79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296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5.85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Vok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5.6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297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7.23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Mozart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4.28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300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6.77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Juha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4.71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301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7.18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Hannes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4.25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306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7.38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Alden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3.38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310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7.39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Aslak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3.15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312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3.52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Wasa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4.71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314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7.81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Tomba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7.28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316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5.08</w:t>
            </w:r>
          </w:p>
        </w:tc>
      </w:tr>
      <w:tr w:rsidR="00CD2FB1" w:rsidRPr="00E64874" w:rsidTr="00CD2FB1">
        <w:trPr>
          <w:trHeight w:val="328"/>
        </w:trPr>
        <w:tc>
          <w:tcPr>
            <w:tcW w:w="2358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noProof/>
              </w:rPr>
            </w:pPr>
            <w:r w:rsidRPr="00EF7E6A">
              <w:rPr>
                <w:rFonts w:ascii="Times New Roman" w:eastAsia="Times New Roman" w:hAnsi="Times New Roman"/>
                <w:bCs/>
                <w:noProof/>
              </w:rPr>
              <w:t>Kaempe gul</w:t>
            </w:r>
          </w:p>
        </w:tc>
        <w:tc>
          <w:tcPr>
            <w:tcW w:w="207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4.37</w:t>
            </w:r>
          </w:p>
        </w:tc>
        <w:tc>
          <w:tcPr>
            <w:tcW w:w="306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Novosadski 318</w:t>
            </w:r>
          </w:p>
        </w:tc>
        <w:tc>
          <w:tcPr>
            <w:tcW w:w="1800" w:type="dxa"/>
          </w:tcPr>
          <w:p w:rsidR="00CD2FB1" w:rsidRPr="00EF7E6A" w:rsidRDefault="00CD2FB1" w:rsidP="00CD2FB1">
            <w:pPr>
              <w:spacing w:line="240" w:lineRule="auto"/>
              <w:ind w:firstLine="0"/>
              <w:jc w:val="center"/>
              <w:rPr>
                <w:rFonts w:ascii="Times New Roman" w:hAnsi="Times New Roman"/>
                <w:noProof/>
              </w:rPr>
            </w:pPr>
            <w:r w:rsidRPr="00EF7E6A">
              <w:rPr>
                <w:rFonts w:ascii="Times New Roman" w:hAnsi="Times New Roman"/>
                <w:noProof/>
              </w:rPr>
              <w:t>7.8</w:t>
            </w:r>
          </w:p>
        </w:tc>
      </w:tr>
    </w:tbl>
    <w:p w:rsidR="00CD2FB1" w:rsidRPr="00B11C2A" w:rsidRDefault="00CD2FB1" w:rsidP="00CD2FB1">
      <w:pPr>
        <w:spacing w:after="0" w:line="360" w:lineRule="auto"/>
        <w:ind w:firstLine="0"/>
        <w:jc w:val="left"/>
        <w:rPr>
          <w:rFonts w:ascii="Times New Roman" w:hAnsi="Times New Roman"/>
          <w:noProof/>
          <w:sz w:val="24"/>
          <w:szCs w:val="24"/>
          <w:lang w:val="en-US"/>
        </w:rPr>
      </w:pPr>
      <w:r w:rsidRPr="006F0951">
        <w:rPr>
          <w:rFonts w:ascii="Times New Roman" w:hAnsi="Times New Roman"/>
          <w:noProof/>
          <w:sz w:val="24"/>
          <w:szCs w:val="24"/>
        </w:rPr>
        <w:t xml:space="preserve">Table </w:t>
      </w:r>
      <w:r w:rsidRPr="00D84CE9">
        <w:rPr>
          <w:rFonts w:ascii="Times New Roman" w:hAnsi="Times New Roman"/>
          <w:noProof/>
          <w:sz w:val="24"/>
          <w:szCs w:val="24"/>
          <w:lang w:val="en-US"/>
        </w:rPr>
        <w:t>II</w:t>
      </w:r>
      <w:r w:rsidRPr="006F0951">
        <w:rPr>
          <w:rFonts w:ascii="Times New Roman" w:hAnsi="Times New Roman"/>
          <w:noProof/>
          <w:sz w:val="24"/>
          <w:szCs w:val="24"/>
        </w:rPr>
        <w:t xml:space="preserve">. The content of </w:t>
      </w:r>
      <w:r w:rsidRPr="00F554A3">
        <w:rPr>
          <w:rFonts w:ascii="Times New Roman" w:hAnsi="Times New Roman"/>
          <w:i/>
          <w:noProof/>
          <w:sz w:val="24"/>
          <w:szCs w:val="24"/>
        </w:rPr>
        <w:t>β</w:t>
      </w:r>
      <w:r w:rsidRPr="006F0951">
        <w:rPr>
          <w:rFonts w:ascii="Times New Roman" w:hAnsi="Times New Roman"/>
          <w:noProof/>
          <w:sz w:val="24"/>
          <w:szCs w:val="24"/>
        </w:rPr>
        <w:t>-glu</w:t>
      </w:r>
      <w:r>
        <w:rPr>
          <w:rFonts w:ascii="Times New Roman" w:hAnsi="Times New Roman"/>
          <w:noProof/>
          <w:sz w:val="24"/>
          <w:szCs w:val="24"/>
        </w:rPr>
        <w:t>can</w:t>
      </w:r>
      <w:r w:rsidRPr="006F0951">
        <w:rPr>
          <w:rFonts w:ascii="Times New Roman" w:hAnsi="Times New Roman"/>
          <w:noProof/>
          <w:sz w:val="24"/>
          <w:szCs w:val="24"/>
        </w:rPr>
        <w:t xml:space="preserve"> in </w:t>
      </w:r>
      <w:r>
        <w:rPr>
          <w:rFonts w:ascii="Times New Roman" w:hAnsi="Times New Roman"/>
          <w:noProof/>
          <w:sz w:val="24"/>
          <w:szCs w:val="24"/>
        </w:rPr>
        <w:t>oat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and barley </w:t>
      </w:r>
      <w:r w:rsidRPr="00EF7E6A">
        <w:rPr>
          <w:rFonts w:ascii="Times New Roman" w:hAnsi="Times New Roman"/>
          <w:noProof/>
        </w:rPr>
        <w:t>varieties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:rsidR="00E35982" w:rsidRDefault="00E35982"/>
    <w:sectPr w:rsidR="00E35982" w:rsidSect="00E35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D2FB1"/>
    <w:rsid w:val="00CD2FB1"/>
    <w:rsid w:val="00E3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B1"/>
    <w:pPr>
      <w:ind w:firstLine="567"/>
      <w:jc w:val="both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FB1"/>
    <w:pPr>
      <w:spacing w:after="0" w:line="360" w:lineRule="auto"/>
      <w:ind w:firstLine="567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Nevena01</dc:creator>
  <cp:keywords/>
  <dc:description/>
  <cp:lastModifiedBy>Nevena01</cp:lastModifiedBy>
  <cp:revision>3</cp:revision>
  <dcterms:created xsi:type="dcterms:W3CDTF">2016-12-23T12:38:00Z</dcterms:created>
  <dcterms:modified xsi:type="dcterms:W3CDTF">2016-12-23T12:39:00Z</dcterms:modified>
</cp:coreProperties>
</file>