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65" w:rsidRPr="00962DC1" w:rsidRDefault="00962DC1" w:rsidP="00E022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DC1">
        <w:rPr>
          <w:rFonts w:ascii="Times New Roman" w:hAnsi="Times New Roman" w:cs="Times New Roman"/>
          <w:sz w:val="24"/>
          <w:szCs w:val="24"/>
          <w:lang w:val="en-US"/>
        </w:rPr>
        <w:t>List of responses</w:t>
      </w:r>
    </w:p>
    <w:p w:rsidR="00E022BF" w:rsidRDefault="00962DC1" w:rsidP="00E022BF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F90E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1</w:t>
      </w:r>
      <w:r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r w:rsidR="00E022BF"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In Fig. 2S could be concluded that samples probably have among direct, few</w:t>
      </w:r>
      <w:r w:rsidR="00E022BF" w:rsidRPr="00962DC1">
        <w:rPr>
          <w:rFonts w:ascii="Times New Roman" w:hAnsi="Times New Roman" w:cs="Times New Roman"/>
          <w:color w:val="212121"/>
          <w:sz w:val="24"/>
          <w:szCs w:val="24"/>
          <w:lang w:val="en-US"/>
        </w:rPr>
        <w:br/>
      </w:r>
      <w:r w:rsidR="00E022BF"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indirect band-gaps</w:t>
      </w:r>
      <w:r w:rsidR="00E022BF" w:rsidRPr="00962DC1">
        <w:rPr>
          <w:rFonts w:ascii="Times New Roman" w:hAnsi="Times New Roman" w:cs="Times New Roman"/>
          <w:color w:val="212121"/>
          <w:sz w:val="24"/>
          <w:szCs w:val="24"/>
          <w:lang w:val="en-US"/>
        </w:rPr>
        <w:br/>
      </w:r>
      <w:r w:rsidR="00E022BF"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Please comment.</w:t>
      </w:r>
    </w:p>
    <w:p w:rsidR="00962DC1" w:rsidRPr="00962DC1" w:rsidRDefault="00962DC1" w:rsidP="008C26B4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Response</w:t>
      </w:r>
      <w:r w:rsid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Thank you for the observation. The </w:t>
      </w:r>
      <w:proofErr w:type="spellStart"/>
      <w:r w:rsid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anatase</w:t>
      </w:r>
      <w:proofErr w:type="spellEnd"/>
      <w:r w:rsid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structure of TiO</w:t>
      </w:r>
      <w:r w:rsidR="008C26B4" w:rsidRP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bscript"/>
          <w:lang w:val="en-US"/>
        </w:rPr>
        <w:t>2</w:t>
      </w:r>
      <w:r w:rsid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has only an indirect band gap, while the rutile structure </w:t>
      </w:r>
      <w:r w:rsidR="008C26B4" w:rsidRP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has a direct</w:t>
      </w:r>
      <w:r w:rsid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8C26B4" w:rsidRP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band gap of 3.06 eV and an indirect one of 3.10 eV</w:t>
      </w:r>
      <w:r w:rsid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Thus,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chapter was reformulated as follo</w:t>
      </w:r>
      <w:r w:rsidRP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ws: </w:t>
      </w:r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 xml:space="preserve">An indirect band gap for </w:t>
      </w:r>
      <w:proofErr w:type="spellStart"/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>anatase</w:t>
      </w:r>
      <w:proofErr w:type="spellEnd"/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 xml:space="preserve"> TiO</w:t>
      </w:r>
      <w:r w:rsidR="008C26B4" w:rsidRPr="008C26B4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 xml:space="preserve"> structure has been previously determined.</w:t>
      </w:r>
      <w:hyperlink w:anchor="_ENREF_47" w:tooltip="Valencia, 2010 #72" w:history="1">
        <w:r w:rsidR="008C26B4" w:rsidRPr="008C26B4">
          <w:rPr>
            <w:rFonts w:ascii="Times New Roman" w:eastAsia="Times New Roman" w:hAnsi="Times New Roman"/>
            <w:sz w:val="24"/>
            <w:szCs w:val="24"/>
            <w:lang w:val="en-US"/>
          </w:rPr>
          <w:fldChar w:fldCharType="begin"/>
        </w:r>
        <w:r w:rsidR="008C26B4" w:rsidRPr="008C26B4">
          <w:rPr>
            <w:rFonts w:ascii="Times New Roman" w:eastAsia="Times New Roman" w:hAnsi="Times New Roman"/>
            <w:sz w:val="24"/>
            <w:szCs w:val="24"/>
            <w:lang w:val="en-US"/>
          </w:rPr>
          <w:instrText xml:space="preserve"> ADDIN EN.CITE &lt;EndNote&gt;&lt;Cite&gt;&lt;Author&gt;Valencia&lt;/Author&gt;&lt;Year&gt;2010&lt;/Year&gt;&lt;RecNum&gt;72&lt;/RecNum&gt;&lt;DisplayText&gt;&lt;style face="superscript"&gt;47&lt;/style&gt;&lt;/DisplayText&gt;&lt;record&gt;&lt;rec-number&gt;72&lt;/rec-number&gt;&lt;foreign-keys&gt;&lt;key app="EN" db-id="sevs0ervk9vf92efxvg52dwea29wzdwewzzv"&gt;72&lt;/key&gt;&lt;/foreign-keys&gt;&lt;ref-type name="Journal Article"&gt;17&lt;/ref-type&gt;&lt;contributors&gt;&lt;authors&gt;&lt;author&gt;Valencia, S.&lt;/author&gt;&lt;author&gt;Marín, J. M.&lt;/author&gt;&lt;author&gt;Restrepo, G.&lt;/author&gt;&lt;/authors&gt;&lt;/contributors&gt;&lt;titles&gt;&lt;title&gt;Study of the Bandgap of Synthesized Titanium Dioxide Nanoparticules Using the Sol-Gel Method and a Hydrothermal Treatment&lt;/title&gt;&lt;secondary-title&gt;The Open Materials Science Journal&lt;/secondary-title&gt;&lt;/titles&gt;&lt;periodical&gt;&lt;full-title&gt;The Open Materials Science Journal&lt;/full-title&gt;&lt;/periodical&gt;&lt;pages&gt;9-14&lt;/pages&gt;&lt;volume&gt;4&lt;/volume&gt;&lt;section&gt;9&lt;/section&gt;&lt;dates&gt;&lt;year&gt;2010&lt;/year&gt;&lt;/dates&gt;&lt;urls&gt;&lt;/urls&gt;&lt;/record&gt;&lt;/Cite&gt;&lt;/EndNote&gt;</w:instrText>
        </w:r>
        <w:r w:rsidR="008C26B4" w:rsidRPr="008C26B4">
          <w:rPr>
            <w:rFonts w:ascii="Times New Roman" w:eastAsia="Times New Roman" w:hAnsi="Times New Roman"/>
            <w:sz w:val="24"/>
            <w:szCs w:val="24"/>
            <w:lang w:val="en-US"/>
          </w:rPr>
          <w:fldChar w:fldCharType="separate"/>
        </w:r>
        <w:r w:rsidR="008C26B4" w:rsidRPr="008C26B4">
          <w:rPr>
            <w:rFonts w:ascii="Times New Roman" w:eastAsia="Times New Roman" w:hAnsi="Times New Roman"/>
            <w:noProof/>
            <w:sz w:val="24"/>
            <w:szCs w:val="24"/>
            <w:vertAlign w:val="superscript"/>
            <w:lang w:val="en-US"/>
          </w:rPr>
          <w:t>4</w:t>
        </w:r>
        <w:r w:rsidR="008C26B4" w:rsidRPr="008C26B4">
          <w:rPr>
            <w:rFonts w:ascii="Times New Roman" w:eastAsia="Times New Roman" w:hAnsi="Times New Roman"/>
            <w:noProof/>
            <w:sz w:val="24"/>
            <w:szCs w:val="24"/>
            <w:vertAlign w:val="superscript"/>
            <w:lang w:val="en-US"/>
          </w:rPr>
          <w:t>7</w:t>
        </w:r>
        <w:r w:rsidR="008C26B4" w:rsidRPr="008C26B4">
          <w:rPr>
            <w:rFonts w:ascii="Times New Roman" w:eastAsia="Times New Roman" w:hAnsi="Times New Roman"/>
            <w:sz w:val="24"/>
            <w:szCs w:val="24"/>
            <w:lang w:val="en-US"/>
          </w:rPr>
          <w:fldChar w:fldCharType="end"/>
        </w:r>
      </w:hyperlink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 xml:space="preserve"> The optical band gap for the pure and assisted rheological TiO</w:t>
      </w:r>
      <w:r w:rsidR="008C26B4" w:rsidRPr="008C26B4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 xml:space="preserve"> films was obtained by extrapolating the linear portion of the </w:t>
      </w:r>
      <w:r w:rsidR="008C26B4" w:rsidRPr="008C26B4">
        <w:rPr>
          <w:rFonts w:ascii="Times New Roman" w:hAnsi="Times New Roman"/>
          <w:sz w:val="24"/>
          <w:szCs w:val="24"/>
          <w:lang w:val="en-US"/>
        </w:rPr>
        <w:t>(α</w:t>
      </w:r>
      <w:proofErr w:type="spellStart"/>
      <w:r w:rsidR="008C26B4" w:rsidRPr="008C26B4">
        <w:rPr>
          <w:rFonts w:ascii="Times New Roman" w:hAnsi="Times New Roman"/>
          <w:sz w:val="24"/>
          <w:szCs w:val="24"/>
          <w:lang w:val="en-US"/>
        </w:rPr>
        <w:t>hυ</w:t>
      </w:r>
      <w:proofErr w:type="spellEnd"/>
      <w:r w:rsidR="008C26B4" w:rsidRPr="008C26B4">
        <w:rPr>
          <w:rFonts w:ascii="Times New Roman" w:hAnsi="Times New Roman"/>
          <w:sz w:val="24"/>
          <w:szCs w:val="24"/>
          <w:lang w:val="en-US"/>
        </w:rPr>
        <w:t>)</w:t>
      </w:r>
      <w:r w:rsidR="008C26B4" w:rsidRPr="008C26B4">
        <w:rPr>
          <w:rFonts w:ascii="Times New Roman" w:hAnsi="Times New Roman"/>
          <w:sz w:val="24"/>
          <w:szCs w:val="24"/>
          <w:vertAlign w:val="superscript"/>
          <w:lang w:val="en-US"/>
        </w:rPr>
        <w:t>0.5</w:t>
      </w:r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 xml:space="preserve"> versus </w:t>
      </w:r>
      <w:proofErr w:type="spellStart"/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>h</w:t>
      </w:r>
      <w:r w:rsidR="008C26B4" w:rsidRPr="008C26B4">
        <w:rPr>
          <w:rFonts w:ascii="Times New Roman" w:hAnsi="Times New Roman"/>
          <w:sz w:val="24"/>
          <w:szCs w:val="24"/>
          <w:lang w:val="en-US"/>
        </w:rPr>
        <w:t>υ</w:t>
      </w:r>
      <w:proofErr w:type="spellEnd"/>
      <w:r w:rsidR="008C26B4" w:rsidRPr="008C26B4">
        <w:rPr>
          <w:rFonts w:ascii="Times New Roman" w:hAnsi="Times New Roman"/>
          <w:sz w:val="24"/>
          <w:szCs w:val="24"/>
          <w:lang w:val="en-US"/>
        </w:rPr>
        <w:t xml:space="preserve"> curve to the </w:t>
      </w:r>
      <w:proofErr w:type="spellStart"/>
      <w:r w:rsidR="008C26B4" w:rsidRPr="008C26B4">
        <w:rPr>
          <w:rFonts w:ascii="Times New Roman" w:hAnsi="Times New Roman"/>
          <w:sz w:val="24"/>
          <w:szCs w:val="24"/>
          <w:lang w:val="en-US"/>
        </w:rPr>
        <w:t>hυ</w:t>
      </w:r>
      <w:proofErr w:type="spellEnd"/>
      <w:r w:rsidR="008C26B4" w:rsidRPr="008C26B4">
        <w:rPr>
          <w:rFonts w:ascii="Times New Roman" w:hAnsi="Times New Roman"/>
          <w:sz w:val="24"/>
          <w:szCs w:val="24"/>
          <w:lang w:val="en-US"/>
        </w:rPr>
        <w:t xml:space="preserve"> axis</w:t>
      </w:r>
      <w:r w:rsidR="008C26B4" w:rsidRPr="008C26B4">
        <w:rPr>
          <w:rFonts w:ascii="Times New Roman" w:eastAsia="Times New Roman" w:hAnsi="Times New Roman"/>
          <w:sz w:val="24"/>
          <w:szCs w:val="24"/>
          <w:lang w:val="en-US"/>
        </w:rPr>
        <w:t xml:space="preserve"> (Fig. S-2).</w:t>
      </w:r>
    </w:p>
    <w:p w:rsidR="00E022BF" w:rsidRDefault="00E022BF" w:rsidP="00E022BF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62DC1">
        <w:rPr>
          <w:rFonts w:ascii="Times New Roman" w:hAnsi="Times New Roman" w:cs="Times New Roman"/>
          <w:color w:val="212121"/>
          <w:sz w:val="24"/>
          <w:szCs w:val="24"/>
          <w:lang w:val="en-US"/>
        </w:rPr>
        <w:br/>
      </w:r>
      <w:r w:rsidR="00F90E91" w:rsidRPr="00F90E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2.</w:t>
      </w:r>
      <w:r w:rsidR="00F90E9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Row 310 Under illumination, the cell generated a long open circuit</w:t>
      </w:r>
      <w:r w:rsidRPr="00962DC1">
        <w:rPr>
          <w:rFonts w:ascii="Times New Roman" w:hAnsi="Times New Roman" w:cs="Times New Roman"/>
          <w:color w:val="212121"/>
          <w:sz w:val="24"/>
          <w:szCs w:val="24"/>
          <w:lang w:val="en-US"/>
        </w:rPr>
        <w:br/>
      </w:r>
      <w:r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Reviewer: high open circuit voltage?</w:t>
      </w:r>
    </w:p>
    <w:p w:rsidR="008C26B4" w:rsidRPr="00962DC1" w:rsidRDefault="008C26B4" w:rsidP="00E022BF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Response: Yes, the sentence is now expressed as: </w:t>
      </w:r>
      <w:r w:rsidRP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Under illumination, the cell generated a long open circuit voltage (</w:t>
      </w:r>
      <w:proofErr w:type="spellStart"/>
      <w:r w:rsidRPr="008C26B4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  <w:lang w:val="en-US"/>
        </w:rPr>
        <w:t>Voc</w:t>
      </w:r>
      <w:proofErr w:type="spellEnd"/>
      <w:r w:rsidRPr="008C26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=668 mV),</w:t>
      </w:r>
    </w:p>
    <w:p w:rsidR="00E022BF" w:rsidRPr="00962DC1" w:rsidRDefault="00E022BF" w:rsidP="00E022BF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62DC1">
        <w:rPr>
          <w:rFonts w:ascii="Times New Roman" w:hAnsi="Times New Roman" w:cs="Times New Roman"/>
          <w:color w:val="212121"/>
          <w:sz w:val="24"/>
          <w:szCs w:val="24"/>
          <w:lang w:val="en-US"/>
        </w:rPr>
        <w:br/>
      </w:r>
      <w:r w:rsidR="00F90E91" w:rsidRPr="00F90E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3.</w:t>
      </w:r>
      <w:r w:rsidR="00F90E9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Row 535 Fig. 7Error! Reference source not found.(c)).</w:t>
      </w:r>
    </w:p>
    <w:p w:rsidR="00E022BF" w:rsidRPr="00962DC1" w:rsidRDefault="00F90E91" w:rsidP="00E022BF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Response: The error was corrected</w:t>
      </w:r>
    </w:p>
    <w:p w:rsidR="00E022BF" w:rsidRDefault="00E022BF" w:rsidP="00E022BF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62DC1">
        <w:rPr>
          <w:rFonts w:ascii="Times New Roman" w:hAnsi="Times New Roman" w:cs="Times New Roman"/>
          <w:color w:val="212121"/>
          <w:sz w:val="24"/>
          <w:szCs w:val="24"/>
          <w:lang w:val="en-US"/>
        </w:rPr>
        <w:br/>
      </w:r>
      <w:r w:rsidR="00F90E9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4. </w:t>
      </w:r>
      <w:r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Reviewer: Does the author consider to include band gap structure, figure or</w:t>
      </w:r>
      <w:r w:rsidRPr="00962DC1">
        <w:rPr>
          <w:rFonts w:ascii="Times New Roman" w:hAnsi="Times New Roman" w:cs="Times New Roman"/>
          <w:color w:val="212121"/>
          <w:sz w:val="24"/>
          <w:szCs w:val="24"/>
          <w:lang w:val="en-US"/>
        </w:rPr>
        <w:br/>
      </w:r>
      <w:r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descriptive, mentioning CB and VB positions, especially CB of dye and TiO</w:t>
      </w:r>
      <w:r w:rsidRPr="00CD06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962DC1">
        <w:rPr>
          <w:rFonts w:ascii="Times New Roman" w:hAnsi="Times New Roman" w:cs="Times New Roman"/>
          <w:color w:val="212121"/>
          <w:sz w:val="24"/>
          <w:szCs w:val="24"/>
          <w:lang w:val="en-US"/>
        </w:rPr>
        <w:br/>
      </w:r>
      <w:r w:rsidRPr="00962D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(electron sink?)</w:t>
      </w:r>
    </w:p>
    <w:p w:rsidR="00AF7E4F" w:rsidRDefault="00AF7E4F" w:rsidP="00E022BF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Response</w:t>
      </w:r>
      <w:r w:rsidR="007A17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</w:t>
      </w:r>
    </w:p>
    <w:p w:rsidR="00DD2F6E" w:rsidRPr="00962DC1" w:rsidRDefault="00CD06A8" w:rsidP="00D27D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 additional supplementary Fig S-4 was added following your suggestion</w:t>
      </w:r>
      <w:r w:rsidR="00D27D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The next paragraph was also included: </w:t>
      </w:r>
      <w:r w:rsidR="00DD2F6E" w:rsidRPr="00DD2F6E">
        <w:rPr>
          <w:rFonts w:ascii="Times New Roman" w:hAnsi="Times New Roman"/>
          <w:sz w:val="24"/>
          <w:szCs w:val="24"/>
          <w:lang w:val="en-US"/>
        </w:rPr>
        <w:t>Under illumination, the N-719 dye molecules anchored on TiO</w:t>
      </w:r>
      <w:r w:rsidR="00DD2F6E" w:rsidRPr="00DD2F6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DD2F6E" w:rsidRPr="00DD2F6E">
        <w:rPr>
          <w:rFonts w:ascii="Times New Roman" w:hAnsi="Times New Roman"/>
          <w:sz w:val="24"/>
          <w:szCs w:val="24"/>
          <w:lang w:val="en-US"/>
        </w:rPr>
        <w:t xml:space="preserve"> surface absorb the simulated sun light 1.5G AM promoting one electron from the HOMO to LUMO level of dye, then the electron is transferred to the conduction band of TiO</w:t>
      </w:r>
      <w:r w:rsidR="00DD2F6E" w:rsidRPr="00DD2F6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DD2F6E" w:rsidRPr="00DD2F6E">
        <w:rPr>
          <w:rFonts w:ascii="Times New Roman" w:hAnsi="Times New Roman"/>
          <w:sz w:val="24"/>
          <w:szCs w:val="24"/>
          <w:lang w:val="en-US"/>
        </w:rPr>
        <w:t xml:space="preserve"> as </w:t>
      </w:r>
      <w:r w:rsidR="00DF026D">
        <w:rPr>
          <w:rFonts w:ascii="Times New Roman" w:hAnsi="Times New Roman"/>
          <w:sz w:val="24"/>
          <w:szCs w:val="24"/>
          <w:lang w:val="en-US"/>
        </w:rPr>
        <w:t>showed</w:t>
      </w:r>
      <w:r w:rsidR="00DD2F6E" w:rsidRPr="00DD2F6E">
        <w:rPr>
          <w:rFonts w:ascii="Times New Roman" w:hAnsi="Times New Roman"/>
          <w:sz w:val="24"/>
          <w:szCs w:val="24"/>
          <w:lang w:val="en-US"/>
        </w:rPr>
        <w:t xml:space="preserve"> in Fig. S-4.</w:t>
      </w:r>
      <w:bookmarkStart w:id="0" w:name="_GoBack"/>
      <w:bookmarkEnd w:id="0"/>
    </w:p>
    <w:sectPr w:rsidR="00DD2F6E" w:rsidRPr="00962D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NjSwMDYwNQdBJR2l4NTi4sz8PJACw1oA5gvKDywAAAA="/>
  </w:docVars>
  <w:rsids>
    <w:rsidRoot w:val="00E42D36"/>
    <w:rsid w:val="00041395"/>
    <w:rsid w:val="0024736D"/>
    <w:rsid w:val="00276C57"/>
    <w:rsid w:val="002877A8"/>
    <w:rsid w:val="00317F0D"/>
    <w:rsid w:val="0039588A"/>
    <w:rsid w:val="00542728"/>
    <w:rsid w:val="005D224E"/>
    <w:rsid w:val="00603DA8"/>
    <w:rsid w:val="00717439"/>
    <w:rsid w:val="007A17E1"/>
    <w:rsid w:val="00827F65"/>
    <w:rsid w:val="0087209F"/>
    <w:rsid w:val="008C26B4"/>
    <w:rsid w:val="00911B0F"/>
    <w:rsid w:val="0094496D"/>
    <w:rsid w:val="00962DC1"/>
    <w:rsid w:val="00A033B9"/>
    <w:rsid w:val="00A2230D"/>
    <w:rsid w:val="00A92EB1"/>
    <w:rsid w:val="00AC2365"/>
    <w:rsid w:val="00AF7E4F"/>
    <w:rsid w:val="00BE2921"/>
    <w:rsid w:val="00CD06A8"/>
    <w:rsid w:val="00CF6F83"/>
    <w:rsid w:val="00D27D05"/>
    <w:rsid w:val="00D342D9"/>
    <w:rsid w:val="00DB663D"/>
    <w:rsid w:val="00DD2F6E"/>
    <w:rsid w:val="00DF026D"/>
    <w:rsid w:val="00E022BF"/>
    <w:rsid w:val="00E42D36"/>
    <w:rsid w:val="00E92D50"/>
    <w:rsid w:val="00F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7991"/>
  <w15:chartTrackingRefBased/>
  <w15:docId w15:val="{86767168-2B75-4789-BA69-A5897011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2D36"/>
  </w:style>
  <w:style w:type="character" w:styleId="Hyperlink">
    <w:name w:val="Hyperlink"/>
    <w:basedOn w:val="DefaultParagraphFont"/>
    <w:uiPriority w:val="99"/>
    <w:semiHidden/>
    <w:unhideWhenUsed/>
    <w:rsid w:val="00E42D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3</cp:revision>
  <dcterms:created xsi:type="dcterms:W3CDTF">2017-04-24T18:11:00Z</dcterms:created>
  <dcterms:modified xsi:type="dcterms:W3CDTF">2017-04-25T05:22:00Z</dcterms:modified>
</cp:coreProperties>
</file>