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49" w:rsidRPr="002413B3" w:rsidRDefault="00B67B49" w:rsidP="00B67B49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2413B3">
        <w:rPr>
          <w:rFonts w:ascii="Times New Roman" w:hAnsi="Times New Roman"/>
          <w:sz w:val="24"/>
          <w:szCs w:val="24"/>
          <w:lang w:val="en-GB"/>
        </w:rPr>
        <w:t>SUPPLEMENTARY MATERIAL</w:t>
      </w:r>
    </w:p>
    <w:p w:rsidR="00B67B49" w:rsidRDefault="00B67B49" w:rsidP="00BF24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B67B49" w:rsidRPr="00B67B49" w:rsidRDefault="00B67B49" w:rsidP="00B67B4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67B49">
        <w:rPr>
          <w:rFonts w:ascii="Times New Roman" w:hAnsi="Times New Roman"/>
          <w:b/>
          <w:sz w:val="24"/>
          <w:szCs w:val="24"/>
          <w:lang w:val="en-US"/>
        </w:rPr>
        <w:t xml:space="preserve">Kinetic study of propane aromatization over Zn/HZSM-5 zeolite under conditions of catalyst deactivation using genetic algorithm </w:t>
      </w:r>
    </w:p>
    <w:p w:rsidR="00B67B49" w:rsidRPr="00B67B49" w:rsidRDefault="00B67B49" w:rsidP="00B67B4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B67B49">
        <w:rPr>
          <w:rFonts w:ascii="Times New Roman" w:hAnsi="Times New Roman"/>
          <w:sz w:val="24"/>
          <w:szCs w:val="24"/>
          <w:lang w:val="en-GB"/>
        </w:rPr>
        <w:t xml:space="preserve">ABBAS ROSHANAEI and SEYED MEHDI ALAVI </w:t>
      </w:r>
      <w:r w:rsidRPr="00B67B49">
        <w:rPr>
          <w:rFonts w:ascii="Times New Roman" w:hAnsi="Times New Roman"/>
          <w:sz w:val="24"/>
          <w:szCs w:val="24"/>
          <w:lang w:val="en-GB"/>
        </w:rPr>
        <w:footnoteReference w:customMarkFollows="1" w:id="1"/>
        <w:t>*</w:t>
      </w:r>
    </w:p>
    <w:p w:rsidR="00B67B49" w:rsidRPr="00B67B49" w:rsidRDefault="00B67B49" w:rsidP="00B67B49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B67B49">
        <w:rPr>
          <w:rFonts w:ascii="Times New Roman" w:hAnsi="Times New Roman"/>
          <w:i/>
          <w:sz w:val="24"/>
          <w:szCs w:val="24"/>
          <w:lang w:val="en-US"/>
        </w:rPr>
        <w:t>Reaction Engineering Lab., Chemical Engineering Department, Iran University of Science and Technology, P.O.Box16765-163, Tehran-Iran</w:t>
      </w:r>
    </w:p>
    <w:p w:rsidR="00577422" w:rsidRDefault="00577422" w:rsidP="00577422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en-GB"/>
        </w:rPr>
      </w:pPr>
    </w:p>
    <w:p w:rsidR="00B67B49" w:rsidRDefault="00B67B49" w:rsidP="00B67B49">
      <w:pPr>
        <w:spacing w:after="0" w:line="360" w:lineRule="auto"/>
        <w:rPr>
          <w:rFonts w:ascii="Times New Roman" w:hAnsi="Times New Roman"/>
          <w:iCs/>
          <w:sz w:val="24"/>
          <w:szCs w:val="24"/>
          <w:lang w:val="en-GB"/>
        </w:rPr>
      </w:pPr>
    </w:p>
    <w:p w:rsidR="00B67B49" w:rsidRDefault="00B67B49" w:rsidP="00B67B49">
      <w:pPr>
        <w:spacing w:after="0" w:line="360" w:lineRule="auto"/>
        <w:rPr>
          <w:rFonts w:ascii="Times New Roman" w:hAnsi="Times New Roman"/>
          <w:iCs/>
          <w:sz w:val="24"/>
          <w:szCs w:val="24"/>
          <w:lang w:val="en-GB"/>
        </w:rPr>
      </w:pPr>
    </w:p>
    <w:p w:rsidR="00B67B49" w:rsidRDefault="00B67B49" w:rsidP="00B67B49">
      <w:pPr>
        <w:spacing w:after="0" w:line="360" w:lineRule="auto"/>
        <w:rPr>
          <w:rFonts w:ascii="Times New Roman" w:hAnsi="Times New Roman"/>
          <w:iCs/>
          <w:sz w:val="24"/>
          <w:szCs w:val="24"/>
          <w:lang w:val="en-GB"/>
        </w:rPr>
      </w:pPr>
    </w:p>
    <w:p w:rsidR="00B67B49" w:rsidRDefault="00B67B49" w:rsidP="00B67B49">
      <w:pPr>
        <w:spacing w:after="0" w:line="360" w:lineRule="auto"/>
        <w:rPr>
          <w:rFonts w:ascii="Times New Roman" w:hAnsi="Times New Roman"/>
          <w:iCs/>
          <w:sz w:val="24"/>
          <w:szCs w:val="24"/>
          <w:lang w:val="en-GB"/>
        </w:rPr>
      </w:pPr>
    </w:p>
    <w:p w:rsidR="00B67B49" w:rsidRDefault="00B67B49" w:rsidP="00B67B49">
      <w:pPr>
        <w:spacing w:after="0" w:line="360" w:lineRule="auto"/>
        <w:rPr>
          <w:rFonts w:ascii="Times New Roman" w:hAnsi="Times New Roman"/>
          <w:iCs/>
          <w:sz w:val="24"/>
          <w:szCs w:val="24"/>
          <w:lang w:val="en-GB"/>
        </w:rPr>
      </w:pPr>
    </w:p>
    <w:p w:rsidR="00B67B49" w:rsidRDefault="00B67B49" w:rsidP="00B67B49">
      <w:pPr>
        <w:spacing w:after="0" w:line="360" w:lineRule="auto"/>
        <w:rPr>
          <w:rFonts w:ascii="Times New Roman" w:hAnsi="Times New Roman"/>
          <w:iCs/>
          <w:sz w:val="24"/>
          <w:szCs w:val="24"/>
          <w:lang w:val="en-GB"/>
        </w:rPr>
      </w:pPr>
    </w:p>
    <w:p w:rsidR="00B67B49" w:rsidRDefault="00B67B49" w:rsidP="00B67B49">
      <w:pPr>
        <w:spacing w:after="0" w:line="360" w:lineRule="auto"/>
        <w:rPr>
          <w:rFonts w:ascii="Times New Roman" w:hAnsi="Times New Roman"/>
          <w:iCs/>
          <w:sz w:val="24"/>
          <w:szCs w:val="24"/>
          <w:lang w:val="en-GB"/>
        </w:rPr>
      </w:pPr>
    </w:p>
    <w:p w:rsidR="00B67B49" w:rsidRPr="006069E2" w:rsidRDefault="0096254D" w:rsidP="002A77E6">
      <w:pPr>
        <w:spacing w:after="0" w:line="360" w:lineRule="auto"/>
        <w:rPr>
          <w:rFonts w:ascii="Times New Roman" w:hAnsi="Times New Roman"/>
          <w:b/>
          <w:bCs/>
          <w:iCs/>
          <w:sz w:val="24"/>
          <w:szCs w:val="24"/>
          <w:lang w:val="en-US"/>
        </w:rPr>
      </w:pPr>
      <w:proofErr w:type="gramStart"/>
      <w:r w:rsidRPr="006069E2">
        <w:rPr>
          <w:rFonts w:ascii="Times New Roman" w:hAnsi="Times New Roman"/>
          <w:iCs/>
          <w:lang w:val="en-US"/>
        </w:rPr>
        <w:t>Table S-І</w:t>
      </w:r>
      <w:r w:rsidRPr="006069E2">
        <w:rPr>
          <w:rFonts w:ascii="Times New Roman" w:hAnsi="Times New Roman"/>
          <w:b/>
          <w:bCs/>
          <w:iCs/>
          <w:lang w:val="en-US"/>
        </w:rPr>
        <w:t>.</w:t>
      </w:r>
      <w:proofErr w:type="gramEnd"/>
      <w:r w:rsidR="00B67B49" w:rsidRPr="006069E2">
        <w:rPr>
          <w:rFonts w:ascii="Times New Roman" w:hAnsi="Times New Roman"/>
          <w:b/>
          <w:bCs/>
          <w:iCs/>
          <w:lang w:val="en-US"/>
        </w:rPr>
        <w:t xml:space="preserve">  </w:t>
      </w:r>
      <w:r w:rsidR="00B67B49" w:rsidRPr="006069E2">
        <w:rPr>
          <w:rFonts w:ascii="Times New Roman" w:hAnsi="Times New Roman"/>
          <w:iCs/>
          <w:lang w:val="ru-RU"/>
        </w:rPr>
        <w:t xml:space="preserve">Propane conversion, aromatics selectivity and yield on the ion exchanged and impregnated Zn/HZSM-5 catalysts for propane aromatization. (reaction conditions: </w:t>
      </w:r>
      <w:r w:rsidR="00B67B49" w:rsidRPr="006069E2">
        <w:rPr>
          <w:rFonts w:ascii="Times New Roman" w:hAnsi="Times New Roman"/>
          <w:i/>
          <w:lang w:val="ru-RU"/>
        </w:rPr>
        <w:t>T</w:t>
      </w:r>
      <w:r w:rsidR="00B67B49" w:rsidRPr="006069E2">
        <w:rPr>
          <w:rFonts w:ascii="Times New Roman" w:hAnsi="Times New Roman"/>
          <w:iCs/>
          <w:lang w:val="ru-RU"/>
        </w:rPr>
        <w:t>=</w:t>
      </w:r>
      <w:r w:rsidR="00B67B49" w:rsidRPr="002A77E6">
        <w:rPr>
          <w:rFonts w:ascii="Times New Roman" w:hAnsi="Times New Roman"/>
          <w:iCs/>
          <w:lang w:val="ru-RU"/>
        </w:rPr>
        <w:t>560</w:t>
      </w:r>
      <w:r w:rsidR="002A77E6">
        <w:rPr>
          <w:rFonts w:ascii="Times New Roman" w:hAnsi="Times New Roman"/>
          <w:iCs/>
          <w:lang w:val="en-US"/>
        </w:rPr>
        <w:t xml:space="preserve"> </w:t>
      </w:r>
      <w:r w:rsidR="00B67B49" w:rsidRPr="006069E2">
        <w:rPr>
          <w:rFonts w:ascii="Times New Roman" w:hAnsi="Times New Roman"/>
          <w:iCs/>
          <w:lang w:val="ru-RU"/>
        </w:rPr>
        <w:t>°C, space velocity=</w:t>
      </w:r>
      <w:r w:rsidR="00B67B49" w:rsidRPr="002A77E6">
        <w:rPr>
          <w:rFonts w:ascii="Times New Roman" w:hAnsi="Times New Roman"/>
          <w:iCs/>
          <w:lang w:val="ru-RU"/>
        </w:rPr>
        <w:t>500</w:t>
      </w:r>
      <w:r w:rsidR="00B67B49" w:rsidRPr="006069E2">
        <w:rPr>
          <w:rFonts w:ascii="Times New Roman" w:hAnsi="Times New Roman"/>
          <w:iCs/>
          <w:lang w:val="ru-RU"/>
        </w:rPr>
        <w:t xml:space="preserve"> </w:t>
      </w:r>
      <w:r w:rsidR="002A77E6" w:rsidRPr="00D23221">
        <w:rPr>
          <w:rFonts w:ascii="Times New Roman" w:hAnsi="Times New Roman"/>
          <w:iCs/>
          <w:lang w:val="en-US"/>
        </w:rPr>
        <w:t>cm</w:t>
      </w:r>
      <w:r w:rsidR="002A77E6" w:rsidRPr="00D23221">
        <w:rPr>
          <w:rFonts w:ascii="Times New Roman" w:hAnsi="Times New Roman"/>
          <w:iCs/>
          <w:vertAlign w:val="superscript"/>
          <w:lang w:val="en-US"/>
        </w:rPr>
        <w:t>3</w:t>
      </w:r>
      <w:bookmarkStart w:id="0" w:name="_GoBack"/>
      <w:bookmarkEnd w:id="0"/>
      <w:r w:rsidRPr="006069E2">
        <w:rPr>
          <w:rFonts w:ascii="Times New Roman" w:hAnsi="Times New Roman"/>
          <w:iCs/>
          <w:lang w:val="en-US"/>
        </w:rPr>
        <w:t xml:space="preserve"> g</w:t>
      </w:r>
      <w:r w:rsidRPr="006069E2">
        <w:rPr>
          <w:rFonts w:ascii="Times New Roman" w:hAnsi="Times New Roman"/>
          <w:iCs/>
          <w:vertAlign w:val="subscript"/>
          <w:lang w:val="en-US"/>
        </w:rPr>
        <w:t>cat</w:t>
      </w:r>
      <w:r w:rsidRPr="006069E2">
        <w:rPr>
          <w:rFonts w:ascii="Times New Roman" w:hAnsi="Times New Roman"/>
          <w:iCs/>
          <w:vertAlign w:val="superscript"/>
          <w:lang w:val="en-US"/>
        </w:rPr>
        <w:t>-1</w:t>
      </w:r>
      <w:r w:rsidR="002A77E6">
        <w:rPr>
          <w:rFonts w:ascii="Times New Roman" w:hAnsi="Times New Roman"/>
          <w:iCs/>
          <w:lang w:val="en-US"/>
        </w:rPr>
        <w:t xml:space="preserve"> </w:t>
      </w:r>
      <w:r w:rsidRPr="006069E2">
        <w:rPr>
          <w:rFonts w:ascii="Times New Roman" w:hAnsi="Times New Roman"/>
          <w:iCs/>
          <w:lang w:val="en-US"/>
        </w:rPr>
        <w:t>h</w:t>
      </w:r>
      <w:r w:rsidRPr="006069E2">
        <w:rPr>
          <w:rFonts w:ascii="Times New Roman" w:hAnsi="Times New Roman"/>
          <w:iCs/>
          <w:vertAlign w:val="superscript"/>
          <w:lang w:val="en-US"/>
        </w:rPr>
        <w:t>-1</w:t>
      </w:r>
      <w:r w:rsidR="00B67B49" w:rsidRPr="006069E2">
        <w:rPr>
          <w:rFonts w:ascii="Times New Roman" w:hAnsi="Times New Roman"/>
          <w:iCs/>
          <w:lang w:val="ru-RU"/>
        </w:rPr>
        <w:t>, TOS=</w:t>
      </w:r>
      <w:r w:rsidR="00B67B49" w:rsidRPr="002A77E6">
        <w:rPr>
          <w:rFonts w:ascii="Times New Roman" w:hAnsi="Times New Roman"/>
          <w:iCs/>
          <w:lang w:val="ru-RU"/>
        </w:rPr>
        <w:t>0.5</w:t>
      </w:r>
      <w:r w:rsidR="002A77E6">
        <w:rPr>
          <w:rFonts w:ascii="Times New Roman" w:hAnsi="Times New Roman"/>
          <w:iCs/>
          <w:lang w:val="en-US"/>
        </w:rPr>
        <w:t xml:space="preserve"> </w:t>
      </w:r>
      <w:r w:rsidR="00B67B49" w:rsidRPr="006069E2">
        <w:rPr>
          <w:rFonts w:ascii="Times New Roman" w:hAnsi="Times New Roman"/>
          <w:iCs/>
          <w:lang w:val="ru-RU"/>
        </w:rPr>
        <w:t xml:space="preserve">h, </w:t>
      </w:r>
      <w:r w:rsidR="00B67B49" w:rsidRPr="006069E2">
        <w:rPr>
          <w:rFonts w:ascii="Times New Roman" w:hAnsi="Times New Roman"/>
          <w:i/>
          <w:lang w:val="ru-RU"/>
        </w:rPr>
        <w:t>P</w:t>
      </w:r>
      <w:r w:rsidR="00B67B49" w:rsidRPr="006069E2">
        <w:rPr>
          <w:rFonts w:ascii="Times New Roman" w:hAnsi="Times New Roman"/>
          <w:iCs/>
          <w:lang w:val="ru-RU"/>
        </w:rPr>
        <w:t>=</w:t>
      </w:r>
      <w:r w:rsidR="00B67B49" w:rsidRPr="002A77E6">
        <w:rPr>
          <w:rFonts w:ascii="Times New Roman" w:hAnsi="Times New Roman"/>
          <w:iCs/>
          <w:lang w:val="ru-RU"/>
        </w:rPr>
        <w:t>1</w:t>
      </w:r>
      <w:r w:rsidR="002A77E6">
        <w:rPr>
          <w:rFonts w:ascii="Times New Roman" w:hAnsi="Times New Roman"/>
          <w:iCs/>
          <w:lang w:val="en-US"/>
        </w:rPr>
        <w:t xml:space="preserve"> </w:t>
      </w:r>
      <w:r w:rsidR="00B67B49" w:rsidRPr="006069E2">
        <w:rPr>
          <w:rFonts w:ascii="Times New Roman" w:hAnsi="Times New Roman"/>
          <w:iCs/>
          <w:lang w:val="ru-RU"/>
        </w:rPr>
        <w:t>atm, feed composition=50 mol% propane)</w:t>
      </w:r>
      <w:r w:rsidR="00B67B49" w:rsidRPr="006069E2">
        <w:rPr>
          <w:rFonts w:ascii="Times New Roman" w:hAnsi="Times New Roman"/>
          <w:b/>
          <w:bCs/>
          <w:iCs/>
          <w:sz w:val="24"/>
          <w:szCs w:val="24"/>
          <w:lang w:val="en-US"/>
        </w:rPr>
        <w:t xml:space="preserve"> </w:t>
      </w:r>
    </w:p>
    <w:tbl>
      <w:tblPr>
        <w:tblStyle w:val="TableGrid"/>
        <w:tblW w:w="3459" w:type="pct"/>
        <w:jc w:val="center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370"/>
        <w:gridCol w:w="1354"/>
        <w:gridCol w:w="1149"/>
      </w:tblGrid>
      <w:tr w:rsidR="00B67B49" w:rsidRPr="00B67B49" w:rsidTr="002A77E6">
        <w:trPr>
          <w:trHeight w:val="136"/>
          <w:jc w:val="center"/>
        </w:trPr>
        <w:tc>
          <w:tcPr>
            <w:tcW w:w="2552" w:type="dxa"/>
            <w:tcBorders>
              <w:bottom w:val="single" w:sz="4" w:space="0" w:color="auto"/>
              <w:right w:val="nil"/>
            </w:tcBorders>
            <w:vAlign w:val="center"/>
          </w:tcPr>
          <w:p w:rsidR="00B67B49" w:rsidRPr="008F4813" w:rsidRDefault="002A77E6" w:rsidP="008F4813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C</w:t>
            </w:r>
            <w:r w:rsidR="00B67B49" w:rsidRPr="008F4813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atalyst</w:t>
            </w:r>
          </w:p>
        </w:tc>
        <w:tc>
          <w:tcPr>
            <w:tcW w:w="13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67B49" w:rsidRPr="008F4813" w:rsidRDefault="00B67B49" w:rsidP="008F4813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8F4813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Propane conversion</w:t>
            </w:r>
            <w:r w:rsidR="001B6C49" w:rsidRPr="008F4813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,</w:t>
            </w:r>
            <w:r w:rsidR="002A77E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</w:t>
            </w:r>
            <w:r w:rsidRPr="008F4813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%</w:t>
            </w:r>
          </w:p>
        </w:tc>
        <w:tc>
          <w:tcPr>
            <w:tcW w:w="135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67B49" w:rsidRPr="008F4813" w:rsidRDefault="00B67B49" w:rsidP="008F4813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8F4813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Aromatics selectivity</w:t>
            </w:r>
            <w:r w:rsidR="001B6C49" w:rsidRPr="008F4813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,</w:t>
            </w:r>
            <w:r w:rsidRPr="008F4813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 %</w:t>
            </w:r>
          </w:p>
        </w:tc>
        <w:tc>
          <w:tcPr>
            <w:tcW w:w="114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67B49" w:rsidRPr="008F4813" w:rsidRDefault="00B67B49" w:rsidP="008F4813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8F4813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Aromatics yield</w:t>
            </w:r>
            <w:r w:rsidR="001B6C49" w:rsidRPr="008F4813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,</w:t>
            </w:r>
            <w:r w:rsidRPr="008F4813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 %</w:t>
            </w:r>
          </w:p>
        </w:tc>
      </w:tr>
      <w:tr w:rsidR="00B67B49" w:rsidRPr="00B67B49" w:rsidTr="002A77E6">
        <w:trPr>
          <w:trHeight w:hRule="exact" w:val="920"/>
          <w:jc w:val="center"/>
        </w:trPr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:rsidR="00B67B49" w:rsidRPr="008F4813" w:rsidRDefault="00B67B49" w:rsidP="002A77E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8F4813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Ion  Ion exchanged Zn/HZSM-5 with 0.0</w:t>
            </w:r>
            <w:r w:rsidR="002A77E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1 </w:t>
            </w:r>
            <w:r w:rsidRPr="008F4813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M solution of zinc nitrate</w:t>
            </w:r>
          </w:p>
        </w:tc>
        <w:tc>
          <w:tcPr>
            <w:tcW w:w="1370" w:type="dxa"/>
            <w:tcBorders>
              <w:left w:val="nil"/>
              <w:bottom w:val="nil"/>
              <w:right w:val="nil"/>
            </w:tcBorders>
            <w:vAlign w:val="center"/>
          </w:tcPr>
          <w:p w:rsidR="00B67B49" w:rsidRPr="008F4813" w:rsidRDefault="00B67B49" w:rsidP="008F4813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8F4813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55.1</w:t>
            </w:r>
          </w:p>
        </w:tc>
        <w:tc>
          <w:tcPr>
            <w:tcW w:w="1354" w:type="dxa"/>
            <w:tcBorders>
              <w:left w:val="nil"/>
              <w:bottom w:val="nil"/>
              <w:right w:val="nil"/>
            </w:tcBorders>
            <w:vAlign w:val="center"/>
          </w:tcPr>
          <w:p w:rsidR="00B67B49" w:rsidRPr="008F4813" w:rsidRDefault="00B67B49" w:rsidP="008F4813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8F4813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59.7</w:t>
            </w:r>
          </w:p>
        </w:tc>
        <w:tc>
          <w:tcPr>
            <w:tcW w:w="1149" w:type="dxa"/>
            <w:tcBorders>
              <w:left w:val="nil"/>
              <w:bottom w:val="nil"/>
              <w:right w:val="nil"/>
            </w:tcBorders>
            <w:vAlign w:val="center"/>
          </w:tcPr>
          <w:p w:rsidR="00B67B49" w:rsidRPr="008F4813" w:rsidRDefault="00B67B49" w:rsidP="008F4813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8F4813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32.9</w:t>
            </w:r>
          </w:p>
        </w:tc>
      </w:tr>
      <w:tr w:rsidR="00B67B49" w:rsidRPr="00B67B49" w:rsidTr="002A77E6">
        <w:trPr>
          <w:trHeight w:hRule="exact" w:val="672"/>
          <w:jc w:val="center"/>
        </w:trPr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:rsidR="00B67B49" w:rsidRPr="008F4813" w:rsidRDefault="00B67B49" w:rsidP="008F481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8F4813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Ion exchanged Zn/HZSM-5 with 0.02 M solution of zinc nitrate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B49" w:rsidRPr="008F4813" w:rsidRDefault="00B67B49" w:rsidP="008F4813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8F4813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63.2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B49" w:rsidRPr="008F4813" w:rsidRDefault="00B67B49" w:rsidP="008F4813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8F4813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63.6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7B49" w:rsidRPr="008F4813" w:rsidRDefault="00B67B49" w:rsidP="008F4813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8F4813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40.2</w:t>
            </w:r>
          </w:p>
        </w:tc>
      </w:tr>
      <w:tr w:rsidR="00B67B49" w:rsidRPr="00B67B49" w:rsidTr="002A77E6">
        <w:trPr>
          <w:trHeight w:hRule="exact" w:val="592"/>
          <w:jc w:val="center"/>
        </w:trPr>
        <w:tc>
          <w:tcPr>
            <w:tcW w:w="2552" w:type="dxa"/>
            <w:tcBorders>
              <w:top w:val="nil"/>
              <w:right w:val="nil"/>
            </w:tcBorders>
            <w:vAlign w:val="center"/>
          </w:tcPr>
          <w:p w:rsidR="00B67B49" w:rsidRPr="008F4813" w:rsidRDefault="00B67B49" w:rsidP="008F4813">
            <w:pPr>
              <w:spacing w:after="0" w:line="360" w:lineRule="auto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8F4813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Impregnated Zn/HZSM-5 </w:t>
            </w:r>
          </w:p>
        </w:tc>
        <w:tc>
          <w:tcPr>
            <w:tcW w:w="1370" w:type="dxa"/>
            <w:tcBorders>
              <w:top w:val="nil"/>
              <w:left w:val="nil"/>
              <w:right w:val="nil"/>
            </w:tcBorders>
            <w:vAlign w:val="center"/>
          </w:tcPr>
          <w:p w:rsidR="00B67B49" w:rsidRPr="008F4813" w:rsidRDefault="00B67B49" w:rsidP="008F4813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8F4813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64.8</w:t>
            </w:r>
          </w:p>
        </w:tc>
        <w:tc>
          <w:tcPr>
            <w:tcW w:w="1354" w:type="dxa"/>
            <w:tcBorders>
              <w:top w:val="nil"/>
              <w:left w:val="nil"/>
              <w:right w:val="nil"/>
            </w:tcBorders>
            <w:vAlign w:val="center"/>
          </w:tcPr>
          <w:p w:rsidR="00B67B49" w:rsidRPr="008F4813" w:rsidRDefault="00B67B49" w:rsidP="008F4813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8F4813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67.0</w:t>
            </w:r>
          </w:p>
        </w:tc>
        <w:tc>
          <w:tcPr>
            <w:tcW w:w="1149" w:type="dxa"/>
            <w:tcBorders>
              <w:top w:val="nil"/>
              <w:left w:val="nil"/>
              <w:right w:val="nil"/>
            </w:tcBorders>
            <w:vAlign w:val="center"/>
          </w:tcPr>
          <w:p w:rsidR="00B67B49" w:rsidRPr="008F4813" w:rsidRDefault="00B67B49" w:rsidP="008F4813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8F4813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43.4</w:t>
            </w:r>
          </w:p>
        </w:tc>
      </w:tr>
    </w:tbl>
    <w:p w:rsidR="00B67B49" w:rsidRPr="00B67B49" w:rsidRDefault="00B67B49" w:rsidP="00B67B49">
      <w:pPr>
        <w:spacing w:after="0" w:line="360" w:lineRule="auto"/>
        <w:rPr>
          <w:rFonts w:ascii="Times New Roman" w:hAnsi="Times New Roman"/>
          <w:iCs/>
          <w:sz w:val="24"/>
          <w:szCs w:val="24"/>
          <w:lang w:val="ru-RU"/>
        </w:rPr>
      </w:pPr>
      <w:r w:rsidRPr="00B67B49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</w:p>
    <w:p w:rsidR="00B67B49" w:rsidRPr="00B67B49" w:rsidRDefault="00B67B49" w:rsidP="00B67B49">
      <w:pPr>
        <w:spacing w:after="0" w:line="360" w:lineRule="auto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 w:rsidRPr="00B67B49">
        <w:rPr>
          <w:rFonts w:ascii="Times New Roman" w:hAnsi="Times New Roman"/>
          <w:b/>
          <w:bCs/>
          <w:iCs/>
          <w:sz w:val="24"/>
          <w:szCs w:val="24"/>
          <w:lang w:val="ru-RU"/>
        </w:rPr>
        <w:t xml:space="preserve">  </w:t>
      </w:r>
    </w:p>
    <w:p w:rsidR="00B67B49" w:rsidRPr="00B67B49" w:rsidRDefault="00B67B49" w:rsidP="00B67B49">
      <w:pPr>
        <w:spacing w:after="0" w:line="360" w:lineRule="auto"/>
        <w:rPr>
          <w:rFonts w:ascii="Times New Roman" w:hAnsi="Times New Roman"/>
          <w:iCs/>
          <w:sz w:val="24"/>
          <w:szCs w:val="24"/>
          <w:lang w:val="ru-RU"/>
        </w:rPr>
      </w:pPr>
    </w:p>
    <w:p w:rsidR="00B67B49" w:rsidRPr="00B67B49" w:rsidRDefault="00B67B49" w:rsidP="00B67B49">
      <w:pPr>
        <w:spacing w:after="0" w:line="360" w:lineRule="auto"/>
        <w:rPr>
          <w:rFonts w:ascii="Times New Roman" w:hAnsi="Times New Roman"/>
          <w:iCs/>
          <w:sz w:val="24"/>
          <w:szCs w:val="24"/>
          <w:lang w:val="en-US"/>
        </w:rPr>
      </w:pPr>
    </w:p>
    <w:p w:rsidR="00B67B49" w:rsidRPr="00B67B49" w:rsidRDefault="00B67B49" w:rsidP="00B67B49">
      <w:pPr>
        <w:spacing w:after="0" w:line="360" w:lineRule="auto"/>
        <w:rPr>
          <w:rFonts w:ascii="Times New Roman" w:hAnsi="Times New Roman"/>
          <w:iCs/>
          <w:sz w:val="24"/>
          <w:szCs w:val="24"/>
          <w:lang w:val="en-US"/>
        </w:rPr>
      </w:pPr>
    </w:p>
    <w:p w:rsidR="00B67B49" w:rsidRPr="00B67B49" w:rsidRDefault="00337788" w:rsidP="000C0AD3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val="ru-RU"/>
        </w:rPr>
      </w:pPr>
      <w:r>
        <w:rPr>
          <w:rFonts w:ascii="Times New Roman" w:hAnsi="Times New Roman"/>
          <w:iCs/>
          <w:noProof/>
          <w:sz w:val="24"/>
          <w:szCs w:val="24"/>
          <w:lang w:val="en-US" w:bidi="fa-IR"/>
        </w:rPr>
        <w:lastRenderedPageBreak/>
        <w:drawing>
          <wp:inline distT="0" distB="0" distL="0" distR="0">
            <wp:extent cx="3960000" cy="2340000"/>
            <wp:effectExtent l="0" t="0" r="2540" b="3175"/>
            <wp:docPr id="1" name="Picture 1" descr="C:\Users\A\Desktop\manuscript\manuscript1\journal of the serbian chemical society\revised\Revised figures\Fig. S-1a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Desktop\manuscript\manuscript1\journal of the serbian chemical society\revised\Revised figures\Fig. S-1a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B49" w:rsidRPr="00B67B49" w:rsidRDefault="00337788" w:rsidP="000C0AD3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val="ru-RU"/>
        </w:rPr>
      </w:pPr>
      <w:r>
        <w:rPr>
          <w:rFonts w:ascii="Times New Roman" w:hAnsi="Times New Roman"/>
          <w:iCs/>
          <w:noProof/>
          <w:sz w:val="24"/>
          <w:szCs w:val="24"/>
          <w:lang w:val="en-US" w:bidi="fa-IR"/>
        </w:rPr>
        <w:drawing>
          <wp:inline distT="0" distB="0" distL="0" distR="0">
            <wp:extent cx="3960000" cy="2340000"/>
            <wp:effectExtent l="0" t="0" r="2540" b="3175"/>
            <wp:docPr id="2" name="Picture 2" descr="C:\Users\A\Desktop\manuscript\manuscript1\journal of the serbian chemical society\revised\Revised figures\Fig. S-1b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\Desktop\manuscript\manuscript1\journal of the serbian chemical society\revised\Revised figures\Fig. S-1b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B49" w:rsidRDefault="00337788" w:rsidP="000C0AD3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iCs/>
          <w:noProof/>
          <w:sz w:val="24"/>
          <w:szCs w:val="24"/>
          <w:lang w:val="en-US" w:bidi="fa-IR"/>
        </w:rPr>
        <w:drawing>
          <wp:inline distT="0" distB="0" distL="0" distR="0">
            <wp:extent cx="3960000" cy="2340000"/>
            <wp:effectExtent l="0" t="0" r="2540" b="3175"/>
            <wp:docPr id="3" name="Picture 3" descr="C:\Users\A\Desktop\manuscript\manuscript1\journal of the serbian chemical society\revised\Revised figures\Fig. S-1c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\Desktop\manuscript\manuscript1\journal of the serbian chemical society\revised\Revised figures\Fig. S-1c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B49" w:rsidRPr="006069E2" w:rsidRDefault="00CB7DEB" w:rsidP="00C24FAC">
      <w:pPr>
        <w:spacing w:after="0" w:line="360" w:lineRule="auto"/>
        <w:rPr>
          <w:rFonts w:ascii="Times New Roman" w:hAnsi="Times New Roman"/>
          <w:b/>
          <w:bCs/>
          <w:iCs/>
          <w:lang w:val="en-US"/>
        </w:rPr>
      </w:pPr>
      <w:proofErr w:type="gramStart"/>
      <w:r w:rsidRPr="006069E2">
        <w:rPr>
          <w:rFonts w:ascii="Times New Roman" w:hAnsi="Times New Roman"/>
          <w:lang w:val="en-US"/>
        </w:rPr>
        <w:t>Fig.</w:t>
      </w:r>
      <w:proofErr w:type="gramEnd"/>
      <w:r w:rsidRPr="006069E2">
        <w:rPr>
          <w:rFonts w:ascii="Times New Roman" w:hAnsi="Times New Roman"/>
          <w:lang w:val="en-US"/>
        </w:rPr>
        <w:t xml:space="preserve"> </w:t>
      </w:r>
      <w:proofErr w:type="gramStart"/>
      <w:r w:rsidRPr="006069E2">
        <w:rPr>
          <w:rFonts w:ascii="Times New Roman" w:hAnsi="Times New Roman"/>
          <w:lang w:val="en-US"/>
        </w:rPr>
        <w:t>S-1</w:t>
      </w:r>
      <w:r w:rsidRPr="006069E2">
        <w:rPr>
          <w:rFonts w:ascii="Times New Roman" w:hAnsi="Times New Roman"/>
          <w:b/>
          <w:bCs/>
          <w:iCs/>
          <w:lang w:val="en-US"/>
        </w:rPr>
        <w:t>.</w:t>
      </w:r>
      <w:proofErr w:type="gramEnd"/>
      <w:r w:rsidR="00B67B49" w:rsidRPr="006069E2">
        <w:rPr>
          <w:rFonts w:ascii="Times New Roman" w:hAnsi="Times New Roman"/>
          <w:b/>
          <w:bCs/>
          <w:iCs/>
          <w:lang w:val="en-US"/>
        </w:rPr>
        <w:t xml:space="preserve"> </w:t>
      </w:r>
      <w:r w:rsidR="00B67B49" w:rsidRPr="006069E2">
        <w:rPr>
          <w:rFonts w:ascii="Times New Roman" w:hAnsi="Times New Roman"/>
          <w:iCs/>
          <w:lang w:val="ru-RU"/>
        </w:rPr>
        <w:t xml:space="preserve"> Effect of contact time on propane conversion at different temperatures and (a) TOS=</w:t>
      </w:r>
      <w:r w:rsidR="00B67B49" w:rsidRPr="00C24FAC">
        <w:rPr>
          <w:rFonts w:ascii="Times New Roman" w:hAnsi="Times New Roman"/>
          <w:iCs/>
          <w:lang w:val="ru-RU"/>
        </w:rPr>
        <w:t>0.5</w:t>
      </w:r>
      <w:r w:rsidR="00C24FAC">
        <w:rPr>
          <w:rFonts w:ascii="Times New Roman" w:hAnsi="Times New Roman"/>
          <w:iCs/>
          <w:lang w:val="en-US"/>
        </w:rPr>
        <w:t xml:space="preserve"> </w:t>
      </w:r>
      <w:r w:rsidR="00B67B49" w:rsidRPr="006069E2">
        <w:rPr>
          <w:rFonts w:ascii="Times New Roman" w:hAnsi="Times New Roman"/>
          <w:iCs/>
          <w:lang w:val="ru-RU"/>
        </w:rPr>
        <w:t>h, (b) TOS=</w:t>
      </w:r>
      <w:r w:rsidR="00C24FAC">
        <w:rPr>
          <w:rFonts w:ascii="Times New Roman" w:hAnsi="Times New Roman"/>
          <w:iCs/>
          <w:lang w:val="ru-RU"/>
        </w:rPr>
        <w:t>1</w:t>
      </w:r>
      <w:r w:rsidR="00C24FAC">
        <w:rPr>
          <w:rFonts w:ascii="Times New Roman" w:hAnsi="Times New Roman"/>
          <w:iCs/>
          <w:lang w:val="en-US"/>
        </w:rPr>
        <w:t>1 h</w:t>
      </w:r>
      <w:r w:rsidR="00B67B49" w:rsidRPr="006069E2">
        <w:rPr>
          <w:rFonts w:ascii="Times New Roman" w:hAnsi="Times New Roman"/>
          <w:iCs/>
          <w:lang w:val="ru-RU"/>
        </w:rPr>
        <w:t>, (c) TOS=</w:t>
      </w:r>
      <w:r w:rsidR="00B67B49" w:rsidRPr="00C24FAC">
        <w:rPr>
          <w:rFonts w:ascii="Times New Roman" w:hAnsi="Times New Roman"/>
          <w:iCs/>
          <w:lang w:val="ru-RU"/>
        </w:rPr>
        <w:t>21</w:t>
      </w:r>
      <w:r w:rsidR="00C24FAC">
        <w:rPr>
          <w:rFonts w:ascii="Times New Roman" w:hAnsi="Times New Roman"/>
          <w:iCs/>
          <w:lang w:val="en-US"/>
        </w:rPr>
        <w:t xml:space="preserve"> </w:t>
      </w:r>
      <w:r w:rsidR="00B67B49" w:rsidRPr="006069E2">
        <w:rPr>
          <w:rFonts w:ascii="Times New Roman" w:hAnsi="Times New Roman"/>
          <w:iCs/>
          <w:lang w:val="ru-RU"/>
        </w:rPr>
        <w:t>h.</w:t>
      </w:r>
    </w:p>
    <w:p w:rsidR="00B67B49" w:rsidRPr="00B67B49" w:rsidRDefault="00B67B49" w:rsidP="00B67B49">
      <w:pPr>
        <w:spacing w:after="0" w:line="360" w:lineRule="auto"/>
        <w:rPr>
          <w:rFonts w:ascii="Times New Roman" w:hAnsi="Times New Roman"/>
          <w:iCs/>
          <w:sz w:val="24"/>
          <w:szCs w:val="24"/>
          <w:lang w:val="ru-RU"/>
        </w:rPr>
      </w:pPr>
    </w:p>
    <w:p w:rsidR="00B67B49" w:rsidRPr="00B67B49" w:rsidRDefault="00B67B49" w:rsidP="00B67B49">
      <w:pPr>
        <w:spacing w:after="0" w:line="360" w:lineRule="auto"/>
        <w:rPr>
          <w:rFonts w:ascii="Times New Roman" w:hAnsi="Times New Roman"/>
          <w:iCs/>
          <w:sz w:val="24"/>
          <w:szCs w:val="24"/>
          <w:lang w:val="en-GB"/>
        </w:rPr>
      </w:pPr>
    </w:p>
    <w:sectPr w:rsidR="00B67B49" w:rsidRPr="00B67B49" w:rsidSect="003000F2">
      <w:footerReference w:type="default" r:id="rId12"/>
      <w:footerReference w:type="first" r:id="rId13"/>
      <w:endnotePr>
        <w:numFmt w:val="decimal"/>
      </w:endnotePr>
      <w:pgSz w:w="11907" w:h="16840" w:code="9"/>
      <w:pgMar w:top="1418" w:right="1418" w:bottom="1418" w:left="1418" w:header="851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657" w:rsidRDefault="00A11657" w:rsidP="00501847">
      <w:pPr>
        <w:spacing w:after="0" w:line="240" w:lineRule="auto"/>
      </w:pPr>
      <w:r>
        <w:separator/>
      </w:r>
    </w:p>
  </w:endnote>
  <w:endnote w:type="continuationSeparator" w:id="0">
    <w:p w:rsidR="00A11657" w:rsidRDefault="00A11657" w:rsidP="00501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Regular r:id="rId1" w:subsetted="1" w:fontKey="{C55037DA-3F46-4720-86A1-562949EA49F0}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99A" w:rsidRDefault="001F299A">
    <w:pPr>
      <w:pStyle w:val="Footer"/>
      <w:jc w:val="center"/>
    </w:pPr>
    <w:r>
      <w:t>S</w:t>
    </w:r>
    <w:sdt>
      <w:sdtPr>
        <w:id w:val="65217987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3221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1F299A" w:rsidRDefault="001F29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99A" w:rsidRDefault="001F299A">
    <w:pPr>
      <w:pStyle w:val="Footer"/>
      <w:jc w:val="center"/>
    </w:pPr>
    <w:r>
      <w:t>S</w:t>
    </w:r>
    <w:sdt>
      <w:sdtPr>
        <w:id w:val="-43544599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3221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1224A5" w:rsidRPr="00501847" w:rsidRDefault="001224A5" w:rsidP="005018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657" w:rsidRDefault="00A11657" w:rsidP="00501847">
      <w:pPr>
        <w:spacing w:after="0" w:line="240" w:lineRule="auto"/>
      </w:pPr>
      <w:r>
        <w:separator/>
      </w:r>
    </w:p>
  </w:footnote>
  <w:footnote w:type="continuationSeparator" w:id="0">
    <w:p w:rsidR="00A11657" w:rsidRDefault="00A11657" w:rsidP="00501847">
      <w:pPr>
        <w:spacing w:after="0" w:line="240" w:lineRule="auto"/>
      </w:pPr>
      <w:r>
        <w:continuationSeparator/>
      </w:r>
    </w:p>
  </w:footnote>
  <w:footnote w:id="1">
    <w:p w:rsidR="00B67B49" w:rsidRPr="008418A5" w:rsidRDefault="00B67B49" w:rsidP="00B67B49">
      <w:pPr>
        <w:rPr>
          <w:rFonts w:ascii="Times New Roman" w:hAnsi="Times New Roman"/>
        </w:rPr>
      </w:pPr>
      <w:r w:rsidRPr="008418A5">
        <w:rPr>
          <w:rFonts w:ascii="Times New Roman" w:hAnsi="Times New Roman"/>
        </w:rPr>
        <w:t xml:space="preserve">*Corresponding author. E-mail: </w:t>
      </w:r>
      <w:r>
        <w:rPr>
          <w:rFonts w:ascii="Times New Roman" w:hAnsi="Times New Roman"/>
        </w:rPr>
        <w:t>alavi.m</w:t>
      </w:r>
      <w:r w:rsidRPr="008418A5">
        <w:rPr>
          <w:rFonts w:ascii="Times New Roman" w:hAnsi="Times New Roman"/>
        </w:rPr>
        <w:t>@</w:t>
      </w:r>
      <w:r>
        <w:rPr>
          <w:rFonts w:ascii="Times New Roman" w:hAnsi="Times New Roman"/>
        </w:rPr>
        <w:t>iust.ac.ir</w:t>
      </w:r>
      <w:r w:rsidRPr="008418A5">
        <w:rPr>
          <w:rFonts w:ascii="Times New Roman" w:hAnsi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2047C"/>
    <w:multiLevelType w:val="hybridMultilevel"/>
    <w:tmpl w:val="0DA4CF7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TrueTypeFonts/>
  <w:saveSubsetFont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styleLockQFSet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49"/>
    <w:rsid w:val="000505C0"/>
    <w:rsid w:val="00090BB9"/>
    <w:rsid w:val="000C0AD3"/>
    <w:rsid w:val="000C4161"/>
    <w:rsid w:val="000F7581"/>
    <w:rsid w:val="00115EFC"/>
    <w:rsid w:val="001224A5"/>
    <w:rsid w:val="00164D4B"/>
    <w:rsid w:val="001B6C49"/>
    <w:rsid w:val="001F299A"/>
    <w:rsid w:val="002413B3"/>
    <w:rsid w:val="00261448"/>
    <w:rsid w:val="00282ECB"/>
    <w:rsid w:val="0028392E"/>
    <w:rsid w:val="00286258"/>
    <w:rsid w:val="002A77E6"/>
    <w:rsid w:val="003000F2"/>
    <w:rsid w:val="00337788"/>
    <w:rsid w:val="003F012C"/>
    <w:rsid w:val="00455B86"/>
    <w:rsid w:val="00501847"/>
    <w:rsid w:val="00577422"/>
    <w:rsid w:val="005B4C83"/>
    <w:rsid w:val="005E38E1"/>
    <w:rsid w:val="006069E2"/>
    <w:rsid w:val="006F6727"/>
    <w:rsid w:val="00753A69"/>
    <w:rsid w:val="007A299B"/>
    <w:rsid w:val="008418A5"/>
    <w:rsid w:val="008D0D16"/>
    <w:rsid w:val="008F4813"/>
    <w:rsid w:val="009554DC"/>
    <w:rsid w:val="0096254D"/>
    <w:rsid w:val="009B4F97"/>
    <w:rsid w:val="009D24B1"/>
    <w:rsid w:val="00A11657"/>
    <w:rsid w:val="00B64654"/>
    <w:rsid w:val="00B67B49"/>
    <w:rsid w:val="00BB71E6"/>
    <w:rsid w:val="00BD6F08"/>
    <w:rsid w:val="00BE29A6"/>
    <w:rsid w:val="00BF24A8"/>
    <w:rsid w:val="00C24FAC"/>
    <w:rsid w:val="00CB7DEB"/>
    <w:rsid w:val="00D23221"/>
    <w:rsid w:val="00D676AA"/>
    <w:rsid w:val="00D839AF"/>
    <w:rsid w:val="00D85D8E"/>
    <w:rsid w:val="00E05209"/>
    <w:rsid w:val="00E75C0E"/>
    <w:rsid w:val="00EA5F6D"/>
    <w:rsid w:val="00EE3F4F"/>
    <w:rsid w:val="00EF041B"/>
    <w:rsid w:val="00EF732F"/>
    <w:rsid w:val="00F44A94"/>
    <w:rsid w:val="00FB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unhideWhenUsed="0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B49"/>
    <w:pPr>
      <w:spacing w:after="160" w:line="259" w:lineRule="auto"/>
    </w:pPr>
    <w:rPr>
      <w:sz w:val="22"/>
      <w:szCs w:val="22"/>
      <w:lang w:val="sr-Latn-R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01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3F012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501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F012C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2413B3"/>
    <w:rPr>
      <w:color w:val="0563C1"/>
      <w:u w:val="single"/>
    </w:rPr>
  </w:style>
  <w:style w:type="table" w:styleId="TableGrid">
    <w:name w:val="Table Grid"/>
    <w:basedOn w:val="TableNormal"/>
    <w:uiPriority w:val="39"/>
    <w:rsid w:val="00B67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05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00F2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5C0"/>
    <w:rPr>
      <w:rFonts w:ascii="Tahoma" w:hAnsi="Tahoma" w:cs="Tahoma"/>
      <w:sz w:val="16"/>
      <w:szCs w:val="16"/>
      <w:lang w:val="sr-Latn-R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unhideWhenUsed="0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B49"/>
    <w:pPr>
      <w:spacing w:after="160" w:line="259" w:lineRule="auto"/>
    </w:pPr>
    <w:rPr>
      <w:sz w:val="22"/>
      <w:szCs w:val="22"/>
      <w:lang w:val="sr-Latn-R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01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3F012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501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F012C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2413B3"/>
    <w:rPr>
      <w:color w:val="0563C1"/>
      <w:u w:val="single"/>
    </w:rPr>
  </w:style>
  <w:style w:type="table" w:styleId="TableGrid">
    <w:name w:val="Table Grid"/>
    <w:basedOn w:val="TableNormal"/>
    <w:uiPriority w:val="39"/>
    <w:rsid w:val="00B67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05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00F2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5C0"/>
    <w:rPr>
      <w:rFonts w:ascii="Tahoma" w:hAnsi="Tahoma" w:cs="Tahoma"/>
      <w:sz w:val="16"/>
      <w:szCs w:val="16"/>
      <w:lang w:val="sr-Latn-R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if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tiff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manuscript\manuscript1\journal%20of%20the%20serbian%20chemical%20society\Template_JSC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96351-18BA-4794-8F38-83FA80756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Template_JSCS.dot</Template>
  <TotalTime>113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Links>
    <vt:vector size="12" baseType="variant">
      <vt:variant>
        <vt:i4>6881328</vt:i4>
      </vt:variant>
      <vt:variant>
        <vt:i4>6</vt:i4>
      </vt:variant>
      <vt:variant>
        <vt:i4>0</vt:i4>
      </vt:variant>
      <vt:variant>
        <vt:i4>5</vt:i4>
      </vt:variant>
      <vt:variant>
        <vt:lpwstr>http://www.shd.org.rs/JSCS/</vt:lpwstr>
      </vt:variant>
      <vt:variant>
        <vt:lpwstr/>
      </vt:variant>
      <vt:variant>
        <vt:i4>4128862</vt:i4>
      </vt:variant>
      <vt:variant>
        <vt:i4>3</vt:i4>
      </vt:variant>
      <vt:variant>
        <vt:i4>0</vt:i4>
      </vt:variant>
      <vt:variant>
        <vt:i4>5</vt:i4>
      </vt:variant>
      <vt:variant>
        <vt:lpwstr>http://www.shd.org.rs/JSCS/jscs-pdf/Artwork_Instructions.pdf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22</cp:revision>
  <dcterms:created xsi:type="dcterms:W3CDTF">2017-06-15T10:45:00Z</dcterms:created>
  <dcterms:modified xsi:type="dcterms:W3CDTF">2017-12-31T08:22:00Z</dcterms:modified>
</cp:coreProperties>
</file>