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82" w:rsidRDefault="00B77382">
      <w:pPr>
        <w:rPr>
          <w:rFonts w:ascii="Times New Roman" w:hAnsi="Times New Roman" w:cs="Times New Roman"/>
          <w:sz w:val="24"/>
          <w:szCs w:val="24"/>
          <w:lang w:val="en-US"/>
        </w:rPr>
      </w:pPr>
      <w:r>
        <w:rPr>
          <w:rFonts w:ascii="Times New Roman" w:hAnsi="Times New Roman" w:cs="Times New Roman"/>
          <w:sz w:val="24"/>
          <w:szCs w:val="24"/>
          <w:lang w:val="en-US"/>
        </w:rPr>
        <w:t>Dear Reviewers,</w:t>
      </w:r>
    </w:p>
    <w:p w:rsidR="00B77382" w:rsidRPr="00B77382" w:rsidRDefault="00B77382" w:rsidP="00B77382">
      <w:pPr>
        <w:pStyle w:val="NormalWeb"/>
        <w:rPr>
          <w:rFonts w:eastAsia="Times New Roman"/>
          <w:color w:val="000000"/>
          <w:szCs w:val="27"/>
          <w:lang w:eastAsia="sr-Latn-RS"/>
        </w:rPr>
      </w:pPr>
      <w:proofErr w:type="spellStart"/>
      <w:r w:rsidRPr="00B77382">
        <w:t>We</w:t>
      </w:r>
      <w:proofErr w:type="spellEnd"/>
      <w:r w:rsidRPr="00B77382">
        <w:t xml:space="preserve"> </w:t>
      </w:r>
      <w:proofErr w:type="spellStart"/>
      <w:r w:rsidRPr="00B77382">
        <w:t>have</w:t>
      </w:r>
      <w:proofErr w:type="spellEnd"/>
      <w:r w:rsidRPr="00B77382">
        <w:t xml:space="preserve"> </w:t>
      </w:r>
      <w:proofErr w:type="spellStart"/>
      <w:r w:rsidRPr="00B77382">
        <w:t>received</w:t>
      </w:r>
      <w:proofErr w:type="spellEnd"/>
      <w:r w:rsidRPr="00B77382">
        <w:t xml:space="preserve"> </w:t>
      </w:r>
      <w:proofErr w:type="spellStart"/>
      <w:r w:rsidRPr="00B77382">
        <w:t>your</w:t>
      </w:r>
      <w:proofErr w:type="spellEnd"/>
      <w:r w:rsidRPr="00B77382">
        <w:t xml:space="preserve"> </w:t>
      </w:r>
      <w:proofErr w:type="spellStart"/>
      <w:r w:rsidRPr="00B77382">
        <w:t>report</w:t>
      </w:r>
      <w:proofErr w:type="spellEnd"/>
      <w:r w:rsidRPr="00B77382">
        <w:t xml:space="preserve"> on </w:t>
      </w:r>
      <w:proofErr w:type="spellStart"/>
      <w:r w:rsidRPr="00B77382">
        <w:t>our</w:t>
      </w:r>
      <w:proofErr w:type="spellEnd"/>
      <w:r w:rsidRPr="00B77382">
        <w:t xml:space="preserve"> </w:t>
      </w:r>
      <w:proofErr w:type="spellStart"/>
      <w:r w:rsidRPr="00B77382">
        <w:t>manuscript</w:t>
      </w:r>
      <w:proofErr w:type="spellEnd"/>
      <w:r w:rsidRPr="00B77382">
        <w:t xml:space="preserve"> </w:t>
      </w:r>
      <w:proofErr w:type="spellStart"/>
      <w:r w:rsidRPr="00B77382">
        <w:t>entitled</w:t>
      </w:r>
      <w:proofErr w:type="spellEnd"/>
      <w:r w:rsidRPr="00B77382">
        <w:t xml:space="preserve"> “</w:t>
      </w:r>
      <w:r w:rsidRPr="00B77382">
        <w:rPr>
          <w:rFonts w:eastAsia="Calibri"/>
          <w:b/>
          <w:lang w:val="en-US"/>
        </w:rPr>
        <w:t xml:space="preserve"> </w:t>
      </w:r>
      <w:r w:rsidRPr="00B77382">
        <w:rPr>
          <w:b/>
          <w:lang w:val="en-US"/>
        </w:rPr>
        <w:t xml:space="preserve">Application of RP-HPLC method for determination of </w:t>
      </w:r>
      <w:proofErr w:type="spellStart"/>
      <w:r w:rsidRPr="00B77382">
        <w:rPr>
          <w:b/>
          <w:lang w:val="en-US"/>
        </w:rPr>
        <w:t>p</w:t>
      </w:r>
      <w:r w:rsidRPr="00B77382">
        <w:rPr>
          <w:b/>
          <w:i/>
          <w:lang w:val="en-US"/>
        </w:rPr>
        <w:t>K</w:t>
      </w:r>
      <w:r w:rsidRPr="00B77382">
        <w:rPr>
          <w:b/>
          <w:vertAlign w:val="subscript"/>
          <w:lang w:val="en-US"/>
        </w:rPr>
        <w:t>a</w:t>
      </w:r>
      <w:proofErr w:type="spellEnd"/>
      <w:r w:rsidRPr="00B77382">
        <w:rPr>
          <w:b/>
          <w:vertAlign w:val="subscript"/>
          <w:lang w:val="en-US"/>
        </w:rPr>
        <w:t xml:space="preserve"> </w:t>
      </w:r>
      <w:r w:rsidRPr="00B77382">
        <w:rPr>
          <w:b/>
          <w:lang w:val="en-US"/>
        </w:rPr>
        <w:t>values of synthesized β-</w:t>
      </w:r>
      <w:proofErr w:type="spellStart"/>
      <w:r w:rsidRPr="00B77382">
        <w:rPr>
          <w:b/>
          <w:lang w:val="en-US"/>
        </w:rPr>
        <w:t>hydroxy</w:t>
      </w:r>
      <w:proofErr w:type="spellEnd"/>
      <w:r w:rsidRPr="00B77382">
        <w:rPr>
          <w:b/>
          <w:lang w:val="en-US"/>
        </w:rPr>
        <w:t>-β-</w:t>
      </w:r>
      <w:proofErr w:type="spellStart"/>
      <w:r w:rsidRPr="00B77382">
        <w:rPr>
          <w:b/>
          <w:lang w:val="en-US"/>
        </w:rPr>
        <w:t>arylalkanoic</w:t>
      </w:r>
      <w:proofErr w:type="spellEnd"/>
      <w:r w:rsidRPr="00B77382">
        <w:rPr>
          <w:b/>
          <w:lang w:val="en-US"/>
        </w:rPr>
        <w:t xml:space="preserve"> acids</w:t>
      </w:r>
      <w:r w:rsidRPr="00B77382">
        <w:t>"</w:t>
      </w:r>
      <w:r>
        <w:t>.</w:t>
      </w:r>
      <w:r w:rsidRPr="00B77382">
        <w:rPr>
          <w:rFonts w:eastAsia="Times New Roman"/>
          <w:color w:val="000000"/>
          <w:sz w:val="27"/>
          <w:szCs w:val="27"/>
          <w:lang w:eastAsia="sr-Latn-RS"/>
        </w:rPr>
        <w:t xml:space="preserve"> </w:t>
      </w:r>
      <w:proofErr w:type="spellStart"/>
      <w:r w:rsidRPr="00B77382">
        <w:rPr>
          <w:rFonts w:eastAsia="Times New Roman"/>
          <w:color w:val="000000"/>
          <w:szCs w:val="27"/>
          <w:lang w:eastAsia="sr-Latn-RS"/>
        </w:rPr>
        <w:t>Thank</w:t>
      </w:r>
      <w:proofErr w:type="spellEnd"/>
      <w:r w:rsidRPr="00B77382">
        <w:rPr>
          <w:rFonts w:eastAsia="Times New Roman"/>
          <w:color w:val="000000"/>
          <w:szCs w:val="27"/>
          <w:lang w:eastAsia="sr-Latn-RS"/>
        </w:rPr>
        <w:t xml:space="preserve"> </w:t>
      </w:r>
      <w:proofErr w:type="spellStart"/>
      <w:r w:rsidRPr="00B77382">
        <w:rPr>
          <w:rFonts w:eastAsia="Times New Roman"/>
          <w:color w:val="000000"/>
          <w:szCs w:val="27"/>
          <w:lang w:eastAsia="sr-Latn-RS"/>
        </w:rPr>
        <w:t>you</w:t>
      </w:r>
      <w:proofErr w:type="spellEnd"/>
      <w:r w:rsidRPr="00B77382">
        <w:rPr>
          <w:rFonts w:eastAsia="Times New Roman"/>
          <w:color w:val="000000"/>
          <w:szCs w:val="27"/>
          <w:lang w:eastAsia="sr-Latn-RS"/>
        </w:rPr>
        <w:t xml:space="preserve"> for </w:t>
      </w:r>
      <w:proofErr w:type="spellStart"/>
      <w:r w:rsidRPr="00B77382">
        <w:rPr>
          <w:rFonts w:eastAsia="Times New Roman"/>
          <w:color w:val="000000"/>
          <w:szCs w:val="27"/>
          <w:lang w:eastAsia="sr-Latn-RS"/>
        </w:rPr>
        <w:t>your</w:t>
      </w:r>
      <w:proofErr w:type="spellEnd"/>
      <w:r w:rsidRPr="00B77382">
        <w:rPr>
          <w:rFonts w:eastAsia="Times New Roman"/>
          <w:color w:val="000000"/>
          <w:szCs w:val="27"/>
          <w:lang w:eastAsia="sr-Latn-RS"/>
        </w:rPr>
        <w:t xml:space="preserve"> </w:t>
      </w:r>
      <w:proofErr w:type="spellStart"/>
      <w:r w:rsidRPr="00B77382">
        <w:rPr>
          <w:rFonts w:eastAsia="Times New Roman"/>
          <w:color w:val="000000"/>
          <w:szCs w:val="27"/>
          <w:lang w:eastAsia="sr-Latn-RS"/>
        </w:rPr>
        <w:t>valuable</w:t>
      </w:r>
      <w:proofErr w:type="spellEnd"/>
      <w:r w:rsidRPr="00B77382">
        <w:rPr>
          <w:rFonts w:eastAsia="Times New Roman"/>
          <w:color w:val="000000"/>
          <w:szCs w:val="27"/>
          <w:lang w:eastAsia="sr-Latn-RS"/>
        </w:rPr>
        <w:t xml:space="preserve"> </w:t>
      </w:r>
      <w:proofErr w:type="spellStart"/>
      <w:r w:rsidRPr="00B77382">
        <w:rPr>
          <w:rFonts w:eastAsia="Times New Roman"/>
          <w:color w:val="000000"/>
          <w:szCs w:val="27"/>
          <w:lang w:eastAsia="sr-Latn-RS"/>
        </w:rPr>
        <w:t>comments</w:t>
      </w:r>
      <w:proofErr w:type="spellEnd"/>
      <w:r w:rsidRPr="00B77382">
        <w:rPr>
          <w:rFonts w:eastAsia="Times New Roman"/>
          <w:color w:val="000000"/>
          <w:szCs w:val="27"/>
          <w:lang w:eastAsia="sr-Latn-RS"/>
        </w:rPr>
        <w:t>.</w:t>
      </w:r>
    </w:p>
    <w:p w:rsidR="00B77382" w:rsidRPr="00B77382" w:rsidRDefault="00B77382" w:rsidP="00B77382">
      <w:pPr>
        <w:spacing w:before="100" w:beforeAutospacing="1" w:after="100" w:afterAutospacing="1" w:line="240" w:lineRule="auto"/>
        <w:rPr>
          <w:rFonts w:ascii="Times New Roman" w:eastAsia="Times New Roman" w:hAnsi="Times New Roman" w:cs="Times New Roman"/>
          <w:color w:val="000000"/>
          <w:sz w:val="24"/>
          <w:szCs w:val="27"/>
          <w:lang w:eastAsia="sr-Latn-RS"/>
        </w:rPr>
      </w:pPr>
      <w:proofErr w:type="spellStart"/>
      <w:r w:rsidRPr="00B77382">
        <w:rPr>
          <w:rFonts w:ascii="Times New Roman" w:eastAsia="Times New Roman" w:hAnsi="Times New Roman" w:cs="Times New Roman"/>
          <w:color w:val="000000"/>
          <w:sz w:val="24"/>
          <w:szCs w:val="27"/>
          <w:lang w:eastAsia="sr-Latn-RS"/>
        </w:rPr>
        <w:t>Below</w:t>
      </w:r>
      <w:proofErr w:type="spellEnd"/>
      <w:r w:rsidRPr="00B77382">
        <w:rPr>
          <w:rFonts w:ascii="Times New Roman" w:eastAsia="Times New Roman" w:hAnsi="Times New Roman" w:cs="Times New Roman"/>
          <w:color w:val="000000"/>
          <w:sz w:val="24"/>
          <w:szCs w:val="27"/>
          <w:lang w:eastAsia="sr-Latn-RS"/>
        </w:rPr>
        <w:t xml:space="preserve"> </w:t>
      </w:r>
      <w:proofErr w:type="spellStart"/>
      <w:r w:rsidRPr="00B77382">
        <w:rPr>
          <w:rFonts w:ascii="Times New Roman" w:eastAsia="Times New Roman" w:hAnsi="Times New Roman" w:cs="Times New Roman"/>
          <w:color w:val="000000"/>
          <w:sz w:val="24"/>
          <w:szCs w:val="27"/>
          <w:lang w:eastAsia="sr-Latn-RS"/>
        </w:rPr>
        <w:t>you</w:t>
      </w:r>
      <w:proofErr w:type="spellEnd"/>
      <w:r w:rsidRPr="00B77382">
        <w:rPr>
          <w:rFonts w:ascii="Times New Roman" w:eastAsia="Times New Roman" w:hAnsi="Times New Roman" w:cs="Times New Roman"/>
          <w:color w:val="000000"/>
          <w:sz w:val="24"/>
          <w:szCs w:val="27"/>
          <w:lang w:eastAsia="sr-Latn-RS"/>
        </w:rPr>
        <w:t xml:space="preserve"> </w:t>
      </w:r>
      <w:proofErr w:type="spellStart"/>
      <w:r w:rsidRPr="00B77382">
        <w:rPr>
          <w:rFonts w:ascii="Times New Roman" w:eastAsia="Times New Roman" w:hAnsi="Times New Roman" w:cs="Times New Roman"/>
          <w:color w:val="000000"/>
          <w:sz w:val="24"/>
          <w:szCs w:val="27"/>
          <w:lang w:eastAsia="sr-Latn-RS"/>
        </w:rPr>
        <w:t>will</w:t>
      </w:r>
      <w:proofErr w:type="spellEnd"/>
      <w:r w:rsidRPr="00B77382">
        <w:rPr>
          <w:rFonts w:ascii="Times New Roman" w:eastAsia="Times New Roman" w:hAnsi="Times New Roman" w:cs="Times New Roman"/>
          <w:color w:val="000000"/>
          <w:sz w:val="24"/>
          <w:szCs w:val="27"/>
          <w:lang w:eastAsia="sr-Latn-RS"/>
        </w:rPr>
        <w:t xml:space="preserve"> </w:t>
      </w:r>
      <w:proofErr w:type="spellStart"/>
      <w:r w:rsidRPr="00B77382">
        <w:rPr>
          <w:rFonts w:ascii="Times New Roman" w:eastAsia="Times New Roman" w:hAnsi="Times New Roman" w:cs="Times New Roman"/>
          <w:color w:val="000000"/>
          <w:sz w:val="24"/>
          <w:szCs w:val="27"/>
          <w:lang w:eastAsia="sr-Latn-RS"/>
        </w:rPr>
        <w:t>find</w:t>
      </w:r>
      <w:proofErr w:type="spellEnd"/>
      <w:r w:rsidRPr="00B77382">
        <w:rPr>
          <w:rFonts w:ascii="Times New Roman" w:eastAsia="Times New Roman" w:hAnsi="Times New Roman" w:cs="Times New Roman"/>
          <w:color w:val="000000"/>
          <w:sz w:val="24"/>
          <w:szCs w:val="27"/>
          <w:lang w:eastAsia="sr-Latn-RS"/>
        </w:rPr>
        <w:t xml:space="preserve"> </w:t>
      </w:r>
      <w:proofErr w:type="spellStart"/>
      <w:r w:rsidRPr="00B77382">
        <w:rPr>
          <w:rFonts w:ascii="Times New Roman" w:eastAsia="Times New Roman" w:hAnsi="Times New Roman" w:cs="Times New Roman"/>
          <w:color w:val="000000"/>
          <w:sz w:val="24"/>
          <w:szCs w:val="27"/>
          <w:lang w:eastAsia="sr-Latn-RS"/>
        </w:rPr>
        <w:t>our</w:t>
      </w:r>
      <w:proofErr w:type="spellEnd"/>
      <w:r w:rsidRPr="00B77382">
        <w:rPr>
          <w:rFonts w:ascii="Times New Roman" w:eastAsia="Times New Roman" w:hAnsi="Times New Roman" w:cs="Times New Roman"/>
          <w:color w:val="000000"/>
          <w:sz w:val="24"/>
          <w:szCs w:val="27"/>
          <w:lang w:eastAsia="sr-Latn-RS"/>
        </w:rPr>
        <w:t xml:space="preserve"> </w:t>
      </w:r>
      <w:proofErr w:type="spellStart"/>
      <w:r w:rsidRPr="00B77382">
        <w:rPr>
          <w:rFonts w:ascii="Times New Roman" w:eastAsia="Times New Roman" w:hAnsi="Times New Roman" w:cs="Times New Roman"/>
          <w:color w:val="000000"/>
          <w:sz w:val="24"/>
          <w:szCs w:val="27"/>
          <w:lang w:eastAsia="sr-Latn-RS"/>
        </w:rPr>
        <w:t>answers</w:t>
      </w:r>
      <w:proofErr w:type="spellEnd"/>
      <w:r w:rsidRPr="00B77382">
        <w:rPr>
          <w:rFonts w:ascii="Times New Roman" w:eastAsia="Times New Roman" w:hAnsi="Times New Roman" w:cs="Times New Roman"/>
          <w:color w:val="000000"/>
          <w:sz w:val="24"/>
          <w:szCs w:val="27"/>
          <w:lang w:eastAsia="sr-Latn-RS"/>
        </w:rPr>
        <w:t xml:space="preserve">. </w:t>
      </w:r>
      <w:proofErr w:type="spellStart"/>
      <w:r w:rsidRPr="00B77382">
        <w:rPr>
          <w:rFonts w:ascii="Times New Roman" w:eastAsia="Times New Roman" w:hAnsi="Times New Roman" w:cs="Times New Roman"/>
          <w:color w:val="000000"/>
          <w:sz w:val="24"/>
          <w:szCs w:val="27"/>
          <w:lang w:eastAsia="sr-Latn-RS"/>
        </w:rPr>
        <w:t>Changes</w:t>
      </w:r>
      <w:proofErr w:type="spellEnd"/>
      <w:r w:rsidRPr="00B77382">
        <w:rPr>
          <w:rFonts w:ascii="Times New Roman" w:eastAsia="Times New Roman" w:hAnsi="Times New Roman" w:cs="Times New Roman"/>
          <w:color w:val="000000"/>
          <w:sz w:val="24"/>
          <w:szCs w:val="27"/>
          <w:lang w:eastAsia="sr-Latn-RS"/>
        </w:rPr>
        <w:t xml:space="preserve"> in the </w:t>
      </w:r>
      <w:proofErr w:type="spellStart"/>
      <w:r w:rsidRPr="00B77382">
        <w:rPr>
          <w:rFonts w:ascii="Times New Roman" w:eastAsia="Times New Roman" w:hAnsi="Times New Roman" w:cs="Times New Roman"/>
          <w:color w:val="000000"/>
          <w:sz w:val="24"/>
          <w:szCs w:val="27"/>
          <w:lang w:eastAsia="sr-Latn-RS"/>
        </w:rPr>
        <w:t>manusc</w:t>
      </w:r>
      <w:r w:rsidR="00302D5D">
        <w:rPr>
          <w:rFonts w:ascii="Times New Roman" w:eastAsia="Times New Roman" w:hAnsi="Times New Roman" w:cs="Times New Roman"/>
          <w:color w:val="000000"/>
          <w:sz w:val="24"/>
          <w:szCs w:val="27"/>
          <w:lang w:eastAsia="sr-Latn-RS"/>
        </w:rPr>
        <w:t>ript</w:t>
      </w:r>
      <w:proofErr w:type="spellEnd"/>
      <w:r w:rsidR="00302D5D">
        <w:rPr>
          <w:rFonts w:ascii="Times New Roman" w:eastAsia="Times New Roman" w:hAnsi="Times New Roman" w:cs="Times New Roman"/>
          <w:color w:val="000000"/>
          <w:sz w:val="24"/>
          <w:szCs w:val="27"/>
          <w:lang w:eastAsia="sr-Latn-RS"/>
        </w:rPr>
        <w:t xml:space="preserve"> </w:t>
      </w:r>
      <w:proofErr w:type="spellStart"/>
      <w:r w:rsidR="00302D5D">
        <w:rPr>
          <w:rFonts w:ascii="Times New Roman" w:eastAsia="Times New Roman" w:hAnsi="Times New Roman" w:cs="Times New Roman"/>
          <w:color w:val="000000"/>
          <w:sz w:val="24"/>
          <w:szCs w:val="27"/>
          <w:lang w:eastAsia="sr-Latn-RS"/>
        </w:rPr>
        <w:t>are</w:t>
      </w:r>
      <w:proofErr w:type="spellEnd"/>
      <w:r w:rsidR="00302D5D">
        <w:rPr>
          <w:rFonts w:ascii="Times New Roman" w:eastAsia="Times New Roman" w:hAnsi="Times New Roman" w:cs="Times New Roman"/>
          <w:color w:val="000000"/>
          <w:sz w:val="24"/>
          <w:szCs w:val="27"/>
          <w:lang w:eastAsia="sr-Latn-RS"/>
        </w:rPr>
        <w:t xml:space="preserve"> </w:t>
      </w:r>
      <w:proofErr w:type="spellStart"/>
      <w:r w:rsidR="00302D5D">
        <w:rPr>
          <w:rFonts w:ascii="Times New Roman" w:eastAsia="Times New Roman" w:hAnsi="Times New Roman" w:cs="Times New Roman"/>
          <w:color w:val="000000"/>
          <w:sz w:val="24"/>
          <w:szCs w:val="27"/>
          <w:lang w:eastAsia="sr-Latn-RS"/>
        </w:rPr>
        <w:t>highlighted</w:t>
      </w:r>
      <w:proofErr w:type="spellEnd"/>
      <w:r w:rsidR="00302D5D">
        <w:rPr>
          <w:rFonts w:ascii="Times New Roman" w:eastAsia="Times New Roman" w:hAnsi="Times New Roman" w:cs="Times New Roman"/>
          <w:color w:val="000000"/>
          <w:sz w:val="24"/>
          <w:szCs w:val="27"/>
          <w:lang w:eastAsia="sr-Latn-RS"/>
        </w:rPr>
        <w:t xml:space="preserve"> </w:t>
      </w:r>
      <w:proofErr w:type="spellStart"/>
      <w:r w:rsidR="00302D5D">
        <w:rPr>
          <w:rFonts w:ascii="Times New Roman" w:eastAsia="Times New Roman" w:hAnsi="Times New Roman" w:cs="Times New Roman"/>
          <w:color w:val="000000"/>
          <w:sz w:val="24"/>
          <w:szCs w:val="27"/>
          <w:lang w:eastAsia="sr-Latn-RS"/>
        </w:rPr>
        <w:t>with</w:t>
      </w:r>
      <w:proofErr w:type="spellEnd"/>
      <w:r w:rsidR="00302D5D">
        <w:rPr>
          <w:rFonts w:ascii="Times New Roman" w:eastAsia="Times New Roman" w:hAnsi="Times New Roman" w:cs="Times New Roman"/>
          <w:color w:val="000000"/>
          <w:sz w:val="24"/>
          <w:szCs w:val="27"/>
          <w:lang w:eastAsia="sr-Latn-RS"/>
        </w:rPr>
        <w:t xml:space="preserve"> </w:t>
      </w:r>
      <w:proofErr w:type="spellStart"/>
      <w:r w:rsidR="00302D5D">
        <w:rPr>
          <w:rFonts w:ascii="Times New Roman" w:eastAsia="Times New Roman" w:hAnsi="Times New Roman" w:cs="Times New Roman"/>
          <w:color w:val="000000"/>
          <w:sz w:val="24"/>
          <w:szCs w:val="27"/>
          <w:lang w:eastAsia="sr-Latn-RS"/>
        </w:rPr>
        <w:t>blue</w:t>
      </w:r>
      <w:proofErr w:type="spellEnd"/>
      <w:r w:rsidRPr="00B77382">
        <w:rPr>
          <w:rFonts w:ascii="Times New Roman" w:eastAsia="Times New Roman" w:hAnsi="Times New Roman" w:cs="Times New Roman"/>
          <w:color w:val="000000"/>
          <w:sz w:val="24"/>
          <w:szCs w:val="27"/>
          <w:lang w:eastAsia="sr-Latn-RS"/>
        </w:rPr>
        <w:t xml:space="preserve"> </w:t>
      </w:r>
      <w:proofErr w:type="spellStart"/>
      <w:r w:rsidRPr="00B77382">
        <w:rPr>
          <w:rFonts w:ascii="Times New Roman" w:eastAsia="Times New Roman" w:hAnsi="Times New Roman" w:cs="Times New Roman"/>
          <w:color w:val="000000"/>
          <w:sz w:val="24"/>
          <w:szCs w:val="27"/>
          <w:lang w:eastAsia="sr-Latn-RS"/>
        </w:rPr>
        <w:t>color</w:t>
      </w:r>
      <w:proofErr w:type="spellEnd"/>
      <w:r w:rsidR="00302D5D">
        <w:rPr>
          <w:rFonts w:ascii="Times New Roman" w:eastAsia="Times New Roman" w:hAnsi="Times New Roman" w:cs="Times New Roman"/>
          <w:color w:val="000000"/>
          <w:sz w:val="24"/>
          <w:szCs w:val="27"/>
          <w:lang w:eastAsia="sr-Latn-RS"/>
        </w:rPr>
        <w:t xml:space="preserve"> (</w:t>
      </w:r>
      <w:proofErr w:type="spellStart"/>
      <w:r w:rsidR="00302D5D">
        <w:rPr>
          <w:rFonts w:ascii="Times New Roman" w:eastAsia="Times New Roman" w:hAnsi="Times New Roman" w:cs="Times New Roman"/>
          <w:color w:val="000000"/>
          <w:sz w:val="24"/>
          <w:szCs w:val="27"/>
          <w:lang w:eastAsia="sr-Latn-RS"/>
        </w:rPr>
        <w:t>since</w:t>
      </w:r>
      <w:proofErr w:type="spellEnd"/>
      <w:r w:rsidR="00302D5D">
        <w:rPr>
          <w:rFonts w:ascii="Times New Roman" w:eastAsia="Times New Roman" w:hAnsi="Times New Roman" w:cs="Times New Roman"/>
          <w:color w:val="000000"/>
          <w:sz w:val="24"/>
          <w:szCs w:val="27"/>
          <w:lang w:eastAsia="sr-Latn-RS"/>
        </w:rPr>
        <w:t xml:space="preserve"> in the </w:t>
      </w:r>
      <w:proofErr w:type="spellStart"/>
      <w:r w:rsidR="00302D5D">
        <w:rPr>
          <w:rFonts w:ascii="Times New Roman" w:eastAsia="Times New Roman" w:hAnsi="Times New Roman" w:cs="Times New Roman"/>
          <w:color w:val="000000"/>
          <w:sz w:val="24"/>
          <w:szCs w:val="27"/>
          <w:lang w:eastAsia="sr-Latn-RS"/>
        </w:rPr>
        <w:t>first</w:t>
      </w:r>
      <w:proofErr w:type="spellEnd"/>
      <w:r w:rsidR="00302D5D">
        <w:rPr>
          <w:rFonts w:ascii="Times New Roman" w:eastAsia="Times New Roman" w:hAnsi="Times New Roman" w:cs="Times New Roman"/>
          <w:color w:val="000000"/>
          <w:sz w:val="24"/>
          <w:szCs w:val="27"/>
          <w:lang w:eastAsia="sr-Latn-RS"/>
        </w:rPr>
        <w:t xml:space="preserve"> </w:t>
      </w:r>
      <w:proofErr w:type="spellStart"/>
      <w:r w:rsidR="00302D5D">
        <w:rPr>
          <w:rFonts w:ascii="Times New Roman" w:eastAsia="Times New Roman" w:hAnsi="Times New Roman" w:cs="Times New Roman"/>
          <w:color w:val="000000"/>
          <w:sz w:val="24"/>
          <w:szCs w:val="27"/>
          <w:lang w:eastAsia="sr-Latn-RS"/>
        </w:rPr>
        <w:t>roun</w:t>
      </w:r>
      <w:r w:rsidR="00D20ECB">
        <w:rPr>
          <w:rFonts w:ascii="Times New Roman" w:eastAsia="Times New Roman" w:hAnsi="Times New Roman" w:cs="Times New Roman"/>
          <w:color w:val="000000"/>
          <w:sz w:val="24"/>
          <w:szCs w:val="27"/>
          <w:lang w:eastAsia="sr-Latn-RS"/>
        </w:rPr>
        <w:t>d</w:t>
      </w:r>
      <w:proofErr w:type="spellEnd"/>
      <w:r w:rsidR="00302D5D">
        <w:rPr>
          <w:rFonts w:ascii="Times New Roman" w:eastAsia="Times New Roman" w:hAnsi="Times New Roman" w:cs="Times New Roman"/>
          <w:color w:val="000000"/>
          <w:sz w:val="24"/>
          <w:szCs w:val="27"/>
          <w:lang w:eastAsia="sr-Latn-RS"/>
        </w:rPr>
        <w:t xml:space="preserve"> </w:t>
      </w:r>
      <w:proofErr w:type="spellStart"/>
      <w:r w:rsidR="00302D5D">
        <w:rPr>
          <w:rFonts w:ascii="Times New Roman" w:eastAsia="Times New Roman" w:hAnsi="Times New Roman" w:cs="Times New Roman"/>
          <w:color w:val="000000"/>
          <w:sz w:val="24"/>
          <w:szCs w:val="27"/>
          <w:lang w:eastAsia="sr-Latn-RS"/>
        </w:rPr>
        <w:t>review</w:t>
      </w:r>
      <w:proofErr w:type="spellEnd"/>
      <w:r w:rsidR="00302D5D">
        <w:rPr>
          <w:rFonts w:ascii="Times New Roman" w:eastAsia="Times New Roman" w:hAnsi="Times New Roman" w:cs="Times New Roman"/>
          <w:color w:val="000000"/>
          <w:sz w:val="24"/>
          <w:szCs w:val="27"/>
          <w:lang w:eastAsia="sr-Latn-RS"/>
        </w:rPr>
        <w:t xml:space="preserve"> </w:t>
      </w:r>
      <w:proofErr w:type="spellStart"/>
      <w:r w:rsidR="00302D5D">
        <w:rPr>
          <w:rFonts w:ascii="Times New Roman" w:eastAsia="Times New Roman" w:hAnsi="Times New Roman" w:cs="Times New Roman"/>
          <w:color w:val="000000"/>
          <w:sz w:val="24"/>
          <w:szCs w:val="27"/>
          <w:lang w:eastAsia="sr-Latn-RS"/>
        </w:rPr>
        <w:t>were</w:t>
      </w:r>
      <w:proofErr w:type="spellEnd"/>
      <w:r w:rsidR="00302D5D">
        <w:rPr>
          <w:rFonts w:ascii="Times New Roman" w:eastAsia="Times New Roman" w:hAnsi="Times New Roman" w:cs="Times New Roman"/>
          <w:color w:val="000000"/>
          <w:sz w:val="24"/>
          <w:szCs w:val="27"/>
          <w:lang w:eastAsia="sr-Latn-RS"/>
        </w:rPr>
        <w:t xml:space="preserve"> in </w:t>
      </w:r>
      <w:proofErr w:type="spellStart"/>
      <w:r w:rsidR="00302D5D">
        <w:rPr>
          <w:rFonts w:ascii="Times New Roman" w:eastAsia="Times New Roman" w:hAnsi="Times New Roman" w:cs="Times New Roman"/>
          <w:color w:val="000000"/>
          <w:sz w:val="24"/>
          <w:szCs w:val="27"/>
          <w:lang w:eastAsia="sr-Latn-RS"/>
        </w:rPr>
        <w:t>yellow</w:t>
      </w:r>
      <w:proofErr w:type="spellEnd"/>
      <w:r w:rsidR="00302D5D">
        <w:rPr>
          <w:rFonts w:ascii="Times New Roman" w:eastAsia="Times New Roman" w:hAnsi="Times New Roman" w:cs="Times New Roman"/>
          <w:color w:val="000000"/>
          <w:sz w:val="24"/>
          <w:szCs w:val="27"/>
          <w:lang w:eastAsia="sr-Latn-RS"/>
        </w:rPr>
        <w:t>)</w:t>
      </w:r>
      <w:r w:rsidRPr="00B77382">
        <w:rPr>
          <w:rFonts w:ascii="Times New Roman" w:eastAsia="Times New Roman" w:hAnsi="Times New Roman" w:cs="Times New Roman"/>
          <w:color w:val="000000"/>
          <w:sz w:val="24"/>
          <w:szCs w:val="27"/>
          <w:lang w:eastAsia="sr-Latn-RS"/>
        </w:rPr>
        <w:t xml:space="preserve">. </w:t>
      </w:r>
    </w:p>
    <w:p w:rsidR="00232837" w:rsidRDefault="00232837" w:rsidP="00D20ECB">
      <w:pPr>
        <w:tabs>
          <w:tab w:val="left" w:pos="8647"/>
        </w:tabs>
        <w:rPr>
          <w:rFonts w:ascii="Times New Roman" w:hAnsi="Times New Roman" w:cs="Times New Roman"/>
          <w:sz w:val="24"/>
          <w:szCs w:val="24"/>
        </w:rPr>
      </w:pPr>
      <w:r w:rsidRPr="00232837">
        <w:rPr>
          <w:rFonts w:ascii="Times New Roman" w:hAnsi="Times New Roman" w:cs="Times New Roman"/>
          <w:b/>
          <w:sz w:val="24"/>
          <w:szCs w:val="24"/>
          <w:u w:val="single"/>
          <w:lang w:val="en-US"/>
        </w:rPr>
        <w:t>Reviewer’s comment:</w:t>
      </w:r>
      <w:r>
        <w:rPr>
          <w:rFonts w:ascii="Times New Roman" w:hAnsi="Times New Roman" w:cs="Times New Roman"/>
          <w:sz w:val="24"/>
          <w:szCs w:val="24"/>
          <w:lang w:val="en-US"/>
        </w:rPr>
        <w:t xml:space="preserve"> </w:t>
      </w:r>
      <w:r w:rsidRPr="00232837">
        <w:rPr>
          <w:rFonts w:ascii="Times New Roman" w:hAnsi="Times New Roman" w:cs="Times New Roman"/>
          <w:sz w:val="24"/>
          <w:szCs w:val="24"/>
        </w:rPr>
        <w:t xml:space="preserve">The </w:t>
      </w:r>
      <w:proofErr w:type="spellStart"/>
      <w:r w:rsidRPr="00232837">
        <w:rPr>
          <w:rFonts w:ascii="Times New Roman" w:hAnsi="Times New Roman" w:cs="Times New Roman"/>
          <w:sz w:val="24"/>
          <w:szCs w:val="24"/>
        </w:rPr>
        <w:t>manuscript</w:t>
      </w:r>
      <w:proofErr w:type="spellEnd"/>
      <w:r w:rsidRPr="00232837">
        <w:rPr>
          <w:rFonts w:ascii="Times New Roman" w:hAnsi="Times New Roman" w:cs="Times New Roman"/>
          <w:sz w:val="24"/>
          <w:szCs w:val="24"/>
        </w:rPr>
        <w:t xml:space="preserve"> </w:t>
      </w:r>
      <w:proofErr w:type="spellStart"/>
      <w:r w:rsidRPr="00232837">
        <w:rPr>
          <w:rFonts w:ascii="Times New Roman" w:hAnsi="Times New Roman" w:cs="Times New Roman"/>
          <w:sz w:val="24"/>
          <w:szCs w:val="24"/>
        </w:rPr>
        <w:t>should</w:t>
      </w:r>
      <w:proofErr w:type="spellEnd"/>
      <w:r w:rsidRPr="00232837">
        <w:rPr>
          <w:rFonts w:ascii="Times New Roman" w:hAnsi="Times New Roman" w:cs="Times New Roman"/>
          <w:sz w:val="24"/>
          <w:szCs w:val="24"/>
        </w:rPr>
        <w:t xml:space="preserve"> be </w:t>
      </w:r>
      <w:proofErr w:type="spellStart"/>
      <w:r w:rsidRPr="00232837">
        <w:rPr>
          <w:rFonts w:ascii="Times New Roman" w:hAnsi="Times New Roman" w:cs="Times New Roman"/>
          <w:sz w:val="24"/>
          <w:szCs w:val="24"/>
        </w:rPr>
        <w:t>condensed</w:t>
      </w:r>
      <w:proofErr w:type="spellEnd"/>
      <w:r w:rsidRPr="00232837">
        <w:rPr>
          <w:rFonts w:ascii="Times New Roman" w:hAnsi="Times New Roman" w:cs="Times New Roman"/>
          <w:sz w:val="24"/>
          <w:szCs w:val="24"/>
        </w:rPr>
        <w:t xml:space="preserve"> </w:t>
      </w:r>
      <w:proofErr w:type="spellStart"/>
      <w:r w:rsidRPr="00232837">
        <w:rPr>
          <w:rFonts w:ascii="Times New Roman" w:hAnsi="Times New Roman" w:cs="Times New Roman"/>
          <w:sz w:val="24"/>
          <w:szCs w:val="24"/>
        </w:rPr>
        <w:t>and</w:t>
      </w:r>
      <w:proofErr w:type="spellEnd"/>
      <w:r w:rsidRPr="00232837">
        <w:rPr>
          <w:rFonts w:ascii="Times New Roman" w:hAnsi="Times New Roman" w:cs="Times New Roman"/>
          <w:sz w:val="24"/>
          <w:szCs w:val="24"/>
        </w:rPr>
        <w:t xml:space="preserve"> </w:t>
      </w:r>
      <w:proofErr w:type="spellStart"/>
      <w:r w:rsidRPr="00232837">
        <w:rPr>
          <w:rFonts w:ascii="Times New Roman" w:hAnsi="Times New Roman" w:cs="Times New Roman"/>
          <w:sz w:val="24"/>
          <w:szCs w:val="24"/>
        </w:rPr>
        <w:t>published</w:t>
      </w:r>
      <w:proofErr w:type="spellEnd"/>
      <w:r w:rsidRPr="00232837">
        <w:rPr>
          <w:rFonts w:ascii="Times New Roman" w:hAnsi="Times New Roman" w:cs="Times New Roman"/>
          <w:sz w:val="24"/>
          <w:szCs w:val="24"/>
        </w:rPr>
        <w:t xml:space="preserve"> as a </w:t>
      </w:r>
      <w:proofErr w:type="spellStart"/>
      <w:r w:rsidRPr="00232837">
        <w:rPr>
          <w:rFonts w:ascii="Times New Roman" w:hAnsi="Times New Roman" w:cs="Times New Roman"/>
          <w:sz w:val="24"/>
          <w:szCs w:val="24"/>
        </w:rPr>
        <w:t>short</w:t>
      </w:r>
      <w:proofErr w:type="spellEnd"/>
      <w:r w:rsidRPr="00232837">
        <w:rPr>
          <w:rFonts w:ascii="Times New Roman" w:hAnsi="Times New Roman" w:cs="Times New Roman"/>
          <w:sz w:val="24"/>
          <w:szCs w:val="24"/>
        </w:rPr>
        <w:br/>
      </w:r>
      <w:proofErr w:type="spellStart"/>
      <w:r w:rsidRPr="00232837">
        <w:rPr>
          <w:rFonts w:ascii="Times New Roman" w:hAnsi="Times New Roman" w:cs="Times New Roman"/>
          <w:sz w:val="24"/>
          <w:szCs w:val="24"/>
        </w:rPr>
        <w:t>communication</w:t>
      </w:r>
      <w:proofErr w:type="spellEnd"/>
      <w:r w:rsidRPr="00232837">
        <w:rPr>
          <w:rFonts w:ascii="Times New Roman" w:hAnsi="Times New Roman" w:cs="Times New Roman"/>
          <w:sz w:val="24"/>
          <w:szCs w:val="24"/>
        </w:rPr>
        <w:t>.</w:t>
      </w:r>
    </w:p>
    <w:p w:rsidR="00232837" w:rsidRDefault="00232837" w:rsidP="00D20ECB">
      <w:pPr>
        <w:tabs>
          <w:tab w:val="left" w:pos="8647"/>
        </w:tabs>
        <w:rPr>
          <w:rFonts w:ascii="Times New Roman" w:hAnsi="Times New Roman" w:cs="Times New Roman"/>
          <w:sz w:val="24"/>
          <w:szCs w:val="24"/>
          <w:lang w:val="en-US"/>
        </w:rPr>
      </w:pPr>
      <w:r w:rsidRPr="00232837">
        <w:rPr>
          <w:rFonts w:ascii="Times New Roman" w:hAnsi="Times New Roman" w:cs="Times New Roman"/>
          <w:b/>
          <w:sz w:val="24"/>
          <w:szCs w:val="24"/>
          <w:u w:val="single"/>
          <w:lang w:val="en-US"/>
        </w:rPr>
        <w:t>Answer:</w:t>
      </w:r>
      <w:r>
        <w:rPr>
          <w:rFonts w:ascii="Times New Roman" w:hAnsi="Times New Roman" w:cs="Times New Roman"/>
          <w:sz w:val="24"/>
          <w:szCs w:val="24"/>
          <w:lang w:val="en-US"/>
        </w:rPr>
        <w:t xml:space="preserve"> </w:t>
      </w:r>
      <w:r w:rsidR="00D20ECB">
        <w:rPr>
          <w:rFonts w:ascii="Times New Roman" w:hAnsi="Times New Roman" w:cs="Times New Roman"/>
          <w:sz w:val="24"/>
          <w:szCs w:val="24"/>
          <w:lang w:val="en-US"/>
        </w:rPr>
        <w:t>The manuscript was condense</w:t>
      </w:r>
      <w:r w:rsidR="00302D5D">
        <w:rPr>
          <w:rFonts w:ascii="Times New Roman" w:hAnsi="Times New Roman" w:cs="Times New Roman"/>
          <w:sz w:val="24"/>
          <w:szCs w:val="24"/>
          <w:lang w:val="en-US"/>
        </w:rPr>
        <w:t xml:space="preserve">d </w:t>
      </w:r>
      <w:r w:rsidR="00E32F94">
        <w:rPr>
          <w:rFonts w:ascii="Times New Roman" w:hAnsi="Times New Roman" w:cs="Times New Roman"/>
          <w:sz w:val="24"/>
          <w:szCs w:val="24"/>
          <w:lang w:val="en-US"/>
        </w:rPr>
        <w:t xml:space="preserve">in a short communication form according to the reviewer`s </w:t>
      </w:r>
      <w:r>
        <w:rPr>
          <w:rFonts w:ascii="Times New Roman" w:hAnsi="Times New Roman" w:cs="Times New Roman"/>
          <w:sz w:val="24"/>
          <w:szCs w:val="24"/>
          <w:lang w:val="en-US"/>
        </w:rPr>
        <w:t>suggestion and guidelines to the authors.</w:t>
      </w:r>
      <w:r w:rsidR="00E32F94">
        <w:rPr>
          <w:rFonts w:ascii="Times New Roman" w:hAnsi="Times New Roman" w:cs="Times New Roman"/>
          <w:sz w:val="24"/>
          <w:szCs w:val="24"/>
          <w:lang w:val="en-US"/>
        </w:rPr>
        <w:t xml:space="preserve"> </w:t>
      </w:r>
    </w:p>
    <w:p w:rsidR="008D7692" w:rsidRDefault="00232837" w:rsidP="00D20ECB">
      <w:pPr>
        <w:tabs>
          <w:tab w:val="left" w:pos="8647"/>
        </w:tabs>
        <w:rPr>
          <w:rFonts w:ascii="Times New Roman" w:hAnsi="Times New Roman" w:cs="Times New Roman"/>
          <w:sz w:val="24"/>
          <w:szCs w:val="24"/>
          <w:lang w:val="en-US"/>
        </w:rPr>
      </w:pPr>
      <w:r w:rsidRPr="00232837">
        <w:rPr>
          <w:rFonts w:ascii="Times New Roman" w:hAnsi="Times New Roman" w:cs="Times New Roman"/>
          <w:b/>
          <w:sz w:val="24"/>
          <w:szCs w:val="24"/>
          <w:u w:val="single"/>
          <w:lang w:val="en-US"/>
        </w:rPr>
        <w:t>Reviewer’s comment:</w:t>
      </w:r>
      <w:r w:rsidRPr="00232837">
        <w:rPr>
          <w:rFonts w:ascii="Times New Roman" w:hAnsi="Times New Roman" w:cs="Times New Roman"/>
          <w:sz w:val="24"/>
          <w:szCs w:val="24"/>
          <w:lang w:val="en-US"/>
        </w:rPr>
        <w:t xml:space="preserve"> </w:t>
      </w:r>
      <w:r w:rsidR="008D7692" w:rsidRPr="008D7692">
        <w:rPr>
          <w:rFonts w:ascii="Times New Roman" w:hAnsi="Times New Roman" w:cs="Times New Roman"/>
          <w:sz w:val="24"/>
          <w:szCs w:val="24"/>
        </w:rPr>
        <w:t xml:space="preserve">The </w:t>
      </w:r>
      <w:proofErr w:type="spellStart"/>
      <w:r w:rsidR="008D7692" w:rsidRPr="008D7692">
        <w:rPr>
          <w:rFonts w:ascii="Times New Roman" w:hAnsi="Times New Roman" w:cs="Times New Roman"/>
          <w:sz w:val="24"/>
          <w:szCs w:val="24"/>
        </w:rPr>
        <w:t>title</w:t>
      </w:r>
      <w:proofErr w:type="spellEnd"/>
      <w:r w:rsidR="008D7692" w:rsidRPr="008D7692">
        <w:rPr>
          <w:rFonts w:ascii="Times New Roman" w:hAnsi="Times New Roman" w:cs="Times New Roman"/>
          <w:sz w:val="24"/>
          <w:szCs w:val="24"/>
        </w:rPr>
        <w:t xml:space="preserve"> of the </w:t>
      </w:r>
      <w:proofErr w:type="spellStart"/>
      <w:r w:rsidR="008D7692" w:rsidRPr="008D7692">
        <w:rPr>
          <w:rFonts w:ascii="Times New Roman" w:hAnsi="Times New Roman" w:cs="Times New Roman"/>
          <w:sz w:val="24"/>
          <w:szCs w:val="24"/>
        </w:rPr>
        <w:t>manuscript</w:t>
      </w:r>
      <w:proofErr w:type="spellEnd"/>
      <w:r w:rsidR="008D7692" w:rsidRPr="008D7692">
        <w:rPr>
          <w:rFonts w:ascii="Times New Roman" w:hAnsi="Times New Roman" w:cs="Times New Roman"/>
          <w:sz w:val="24"/>
          <w:szCs w:val="24"/>
        </w:rPr>
        <w:t>/</w:t>
      </w:r>
      <w:proofErr w:type="spellStart"/>
      <w:r w:rsidR="008D7692" w:rsidRPr="008D7692">
        <w:rPr>
          <w:rFonts w:ascii="Times New Roman" w:hAnsi="Times New Roman" w:cs="Times New Roman"/>
          <w:sz w:val="24"/>
          <w:szCs w:val="24"/>
        </w:rPr>
        <w:t>short</w:t>
      </w:r>
      <w:proofErr w:type="spellEnd"/>
      <w:r w:rsidR="008D7692" w:rsidRPr="008D7692">
        <w:rPr>
          <w:rFonts w:ascii="Times New Roman" w:hAnsi="Times New Roman" w:cs="Times New Roman"/>
          <w:sz w:val="24"/>
          <w:szCs w:val="24"/>
        </w:rPr>
        <w:t xml:space="preserve"> </w:t>
      </w:r>
      <w:proofErr w:type="spellStart"/>
      <w:r w:rsidR="008D7692" w:rsidRPr="008D7692">
        <w:rPr>
          <w:rFonts w:ascii="Times New Roman" w:hAnsi="Times New Roman" w:cs="Times New Roman"/>
          <w:sz w:val="24"/>
          <w:szCs w:val="24"/>
        </w:rPr>
        <w:t>communication</w:t>
      </w:r>
      <w:proofErr w:type="spellEnd"/>
      <w:r w:rsidR="008D7692" w:rsidRPr="008D7692">
        <w:rPr>
          <w:rFonts w:ascii="Times New Roman" w:hAnsi="Times New Roman" w:cs="Times New Roman"/>
          <w:sz w:val="24"/>
          <w:szCs w:val="24"/>
        </w:rPr>
        <w:t xml:space="preserve"> </w:t>
      </w:r>
      <w:proofErr w:type="spellStart"/>
      <w:r w:rsidR="008D7692" w:rsidRPr="008D7692">
        <w:rPr>
          <w:rFonts w:ascii="Times New Roman" w:hAnsi="Times New Roman" w:cs="Times New Roman"/>
          <w:sz w:val="24"/>
          <w:szCs w:val="24"/>
        </w:rPr>
        <w:t>should</w:t>
      </w:r>
      <w:proofErr w:type="spellEnd"/>
      <w:r w:rsidR="008D7692" w:rsidRPr="008D7692">
        <w:rPr>
          <w:rFonts w:ascii="Times New Roman" w:hAnsi="Times New Roman" w:cs="Times New Roman"/>
          <w:sz w:val="24"/>
          <w:szCs w:val="24"/>
        </w:rPr>
        <w:t xml:space="preserve"> be</w:t>
      </w:r>
      <w:r w:rsidR="008D7692" w:rsidRPr="008D7692">
        <w:rPr>
          <w:rFonts w:ascii="Times New Roman" w:hAnsi="Times New Roman" w:cs="Times New Roman"/>
          <w:sz w:val="24"/>
          <w:szCs w:val="24"/>
        </w:rPr>
        <w:br/>
      </w:r>
      <w:proofErr w:type="spellStart"/>
      <w:r w:rsidR="008D7692" w:rsidRPr="008D7692">
        <w:rPr>
          <w:rFonts w:ascii="Times New Roman" w:hAnsi="Times New Roman" w:cs="Times New Roman"/>
          <w:sz w:val="24"/>
          <w:szCs w:val="24"/>
        </w:rPr>
        <w:t>reflective</w:t>
      </w:r>
      <w:proofErr w:type="spellEnd"/>
      <w:r w:rsidR="008D7692" w:rsidRPr="008D7692">
        <w:rPr>
          <w:rFonts w:ascii="Times New Roman" w:hAnsi="Times New Roman" w:cs="Times New Roman"/>
          <w:sz w:val="24"/>
          <w:szCs w:val="24"/>
        </w:rPr>
        <w:t xml:space="preserve"> of the </w:t>
      </w:r>
      <w:proofErr w:type="spellStart"/>
      <w:r w:rsidR="008D7692" w:rsidRPr="008D7692">
        <w:rPr>
          <w:rFonts w:ascii="Times New Roman" w:hAnsi="Times New Roman" w:cs="Times New Roman"/>
          <w:sz w:val="24"/>
          <w:szCs w:val="24"/>
        </w:rPr>
        <w:t>content</w:t>
      </w:r>
      <w:proofErr w:type="spellEnd"/>
      <w:r w:rsidR="008D7692" w:rsidRPr="008D7692">
        <w:rPr>
          <w:rFonts w:ascii="Times New Roman" w:hAnsi="Times New Roman" w:cs="Times New Roman"/>
          <w:sz w:val="24"/>
          <w:szCs w:val="24"/>
        </w:rPr>
        <w:t xml:space="preserve">. For </w:t>
      </w:r>
      <w:proofErr w:type="spellStart"/>
      <w:r w:rsidR="008D7692" w:rsidRPr="008D7692">
        <w:rPr>
          <w:rFonts w:ascii="Times New Roman" w:hAnsi="Times New Roman" w:cs="Times New Roman"/>
          <w:sz w:val="24"/>
          <w:szCs w:val="24"/>
        </w:rPr>
        <w:t>example</w:t>
      </w:r>
      <w:proofErr w:type="spellEnd"/>
      <w:r w:rsidR="008D7692" w:rsidRPr="008D7692">
        <w:rPr>
          <w:rFonts w:ascii="Times New Roman" w:hAnsi="Times New Roman" w:cs="Times New Roman"/>
          <w:sz w:val="24"/>
          <w:szCs w:val="24"/>
        </w:rPr>
        <w:t xml:space="preserve">: A </w:t>
      </w:r>
      <w:proofErr w:type="spellStart"/>
      <w:r w:rsidR="008D7692" w:rsidRPr="008D7692">
        <w:rPr>
          <w:rFonts w:ascii="Times New Roman" w:hAnsi="Times New Roman" w:cs="Times New Roman"/>
          <w:sz w:val="24"/>
          <w:szCs w:val="24"/>
        </w:rPr>
        <w:t>modified</w:t>
      </w:r>
      <w:proofErr w:type="spellEnd"/>
      <w:r w:rsidR="008D7692" w:rsidRPr="008D7692">
        <w:rPr>
          <w:rFonts w:ascii="Times New Roman" w:hAnsi="Times New Roman" w:cs="Times New Roman"/>
          <w:sz w:val="24"/>
          <w:szCs w:val="24"/>
        </w:rPr>
        <w:t xml:space="preserve"> HPLC </w:t>
      </w:r>
      <w:proofErr w:type="spellStart"/>
      <w:r w:rsidR="008D7692" w:rsidRPr="008D7692">
        <w:rPr>
          <w:rFonts w:ascii="Times New Roman" w:hAnsi="Times New Roman" w:cs="Times New Roman"/>
          <w:sz w:val="24"/>
          <w:szCs w:val="24"/>
        </w:rPr>
        <w:t>method</w:t>
      </w:r>
      <w:proofErr w:type="spellEnd"/>
      <w:r w:rsidR="008D7692" w:rsidRPr="008D7692">
        <w:rPr>
          <w:rFonts w:ascii="Times New Roman" w:hAnsi="Times New Roman" w:cs="Times New Roman"/>
          <w:sz w:val="24"/>
          <w:szCs w:val="24"/>
        </w:rPr>
        <w:t xml:space="preserve"> for...".</w:t>
      </w:r>
    </w:p>
    <w:p w:rsidR="008D7692" w:rsidRDefault="008D7692" w:rsidP="00D20ECB">
      <w:pPr>
        <w:tabs>
          <w:tab w:val="left" w:pos="8647"/>
        </w:tabs>
        <w:rPr>
          <w:rFonts w:ascii="Times New Roman" w:hAnsi="Times New Roman" w:cs="Times New Roman"/>
          <w:sz w:val="24"/>
          <w:szCs w:val="24"/>
          <w:lang w:val="en-US"/>
        </w:rPr>
      </w:pPr>
      <w:r w:rsidRPr="00232837">
        <w:rPr>
          <w:rFonts w:ascii="Times New Roman" w:hAnsi="Times New Roman" w:cs="Times New Roman"/>
          <w:b/>
          <w:sz w:val="24"/>
          <w:szCs w:val="24"/>
          <w:u w:val="single"/>
          <w:lang w:val="en-US"/>
        </w:rPr>
        <w:t>Answer:</w:t>
      </w:r>
      <w:r>
        <w:rPr>
          <w:rFonts w:ascii="Times New Roman" w:hAnsi="Times New Roman" w:cs="Times New Roman"/>
          <w:sz w:val="24"/>
          <w:szCs w:val="24"/>
          <w:lang w:val="en-US"/>
        </w:rPr>
        <w:t xml:space="preserve"> </w:t>
      </w:r>
      <w:r w:rsidRPr="008D7692">
        <w:rPr>
          <w:rFonts w:ascii="Times New Roman" w:hAnsi="Times New Roman" w:cs="Times New Roman"/>
          <w:sz w:val="24"/>
          <w:szCs w:val="24"/>
          <w:lang w:val="en-US"/>
        </w:rPr>
        <w:t xml:space="preserve">It was clarified that the used method was modified, so the title has been changed into: </w:t>
      </w:r>
      <w:r w:rsidRPr="008D7692">
        <w:rPr>
          <w:rFonts w:ascii="Times New Roman" w:hAnsi="Times New Roman" w:cs="Times New Roman"/>
          <w:b/>
          <w:sz w:val="24"/>
          <w:szCs w:val="24"/>
          <w:lang w:val="en-US"/>
        </w:rPr>
        <w:t xml:space="preserve">A modified RP-HPLC method for determination of </w:t>
      </w:r>
      <w:proofErr w:type="spellStart"/>
      <w:r w:rsidRPr="008D7692">
        <w:rPr>
          <w:rFonts w:ascii="Times New Roman" w:hAnsi="Times New Roman" w:cs="Times New Roman"/>
          <w:b/>
          <w:sz w:val="24"/>
          <w:szCs w:val="24"/>
          <w:lang w:val="en-US"/>
        </w:rPr>
        <w:t>p</w:t>
      </w:r>
      <w:r w:rsidRPr="008D7692">
        <w:rPr>
          <w:rFonts w:ascii="Times New Roman" w:hAnsi="Times New Roman" w:cs="Times New Roman"/>
          <w:b/>
          <w:i/>
          <w:sz w:val="24"/>
          <w:szCs w:val="24"/>
          <w:lang w:val="en-US"/>
        </w:rPr>
        <w:t>K</w:t>
      </w:r>
      <w:r w:rsidRPr="008D7692">
        <w:rPr>
          <w:rFonts w:ascii="Times New Roman" w:hAnsi="Times New Roman" w:cs="Times New Roman"/>
          <w:b/>
          <w:sz w:val="24"/>
          <w:szCs w:val="24"/>
          <w:vertAlign w:val="subscript"/>
          <w:lang w:val="en-US"/>
        </w:rPr>
        <w:t>a</w:t>
      </w:r>
      <w:proofErr w:type="spellEnd"/>
      <w:r w:rsidRPr="008D7692">
        <w:rPr>
          <w:rFonts w:ascii="Times New Roman" w:hAnsi="Times New Roman" w:cs="Times New Roman"/>
          <w:b/>
          <w:sz w:val="24"/>
          <w:szCs w:val="24"/>
          <w:vertAlign w:val="subscript"/>
          <w:lang w:val="en-US"/>
        </w:rPr>
        <w:t xml:space="preserve"> </w:t>
      </w:r>
      <w:r w:rsidRPr="008D7692">
        <w:rPr>
          <w:rFonts w:ascii="Times New Roman" w:hAnsi="Times New Roman" w:cs="Times New Roman"/>
          <w:b/>
          <w:sz w:val="24"/>
          <w:szCs w:val="24"/>
          <w:lang w:val="en-US"/>
        </w:rPr>
        <w:t>values of synthesized β-</w:t>
      </w:r>
      <w:proofErr w:type="spellStart"/>
      <w:r w:rsidRPr="008D7692">
        <w:rPr>
          <w:rFonts w:ascii="Times New Roman" w:hAnsi="Times New Roman" w:cs="Times New Roman"/>
          <w:b/>
          <w:sz w:val="24"/>
          <w:szCs w:val="24"/>
          <w:lang w:val="en-US"/>
        </w:rPr>
        <w:t>hydroxy</w:t>
      </w:r>
      <w:proofErr w:type="spellEnd"/>
      <w:r w:rsidRPr="008D7692">
        <w:rPr>
          <w:rFonts w:ascii="Times New Roman" w:hAnsi="Times New Roman" w:cs="Times New Roman"/>
          <w:b/>
          <w:sz w:val="24"/>
          <w:szCs w:val="24"/>
          <w:lang w:val="en-US"/>
        </w:rPr>
        <w:t>-β-</w:t>
      </w:r>
      <w:proofErr w:type="spellStart"/>
      <w:r w:rsidRPr="008D7692">
        <w:rPr>
          <w:rFonts w:ascii="Times New Roman" w:hAnsi="Times New Roman" w:cs="Times New Roman"/>
          <w:b/>
          <w:sz w:val="24"/>
          <w:szCs w:val="24"/>
          <w:lang w:val="en-US"/>
        </w:rPr>
        <w:t>arylalkanoic</w:t>
      </w:r>
      <w:proofErr w:type="spellEnd"/>
      <w:r w:rsidRPr="008D7692">
        <w:rPr>
          <w:rFonts w:ascii="Times New Roman" w:hAnsi="Times New Roman" w:cs="Times New Roman"/>
          <w:b/>
          <w:sz w:val="24"/>
          <w:szCs w:val="24"/>
          <w:lang w:val="en-US"/>
        </w:rPr>
        <w:t xml:space="preserve"> acids.” </w:t>
      </w:r>
      <w:r w:rsidRPr="008D7692">
        <w:rPr>
          <w:rFonts w:ascii="Times New Roman" w:hAnsi="Times New Roman" w:cs="Times New Roman"/>
          <w:sz w:val="24"/>
          <w:szCs w:val="24"/>
          <w:lang w:val="en-US"/>
        </w:rPr>
        <w:t xml:space="preserve">The same thing was clarified along the text. </w:t>
      </w:r>
    </w:p>
    <w:p w:rsidR="008D7692" w:rsidRDefault="008D7692" w:rsidP="00D20ECB">
      <w:pPr>
        <w:tabs>
          <w:tab w:val="left" w:pos="8647"/>
        </w:tabs>
        <w:rPr>
          <w:rFonts w:ascii="Times New Roman" w:hAnsi="Times New Roman" w:cs="Times New Roman"/>
          <w:sz w:val="24"/>
          <w:szCs w:val="24"/>
        </w:rPr>
      </w:pPr>
      <w:r w:rsidRPr="008D7692">
        <w:rPr>
          <w:rFonts w:ascii="Times New Roman" w:hAnsi="Times New Roman" w:cs="Times New Roman"/>
          <w:b/>
          <w:sz w:val="24"/>
          <w:szCs w:val="24"/>
          <w:u w:val="single"/>
          <w:lang w:val="en-US"/>
        </w:rPr>
        <w:t>Reviewer’s comment:</w:t>
      </w:r>
      <w:r w:rsidRPr="008D7692">
        <w:rPr>
          <w:rFonts w:ascii="Times New Roman" w:hAnsi="Times New Roman" w:cs="Times New Roman"/>
          <w:sz w:val="24"/>
          <w:szCs w:val="24"/>
          <w:lang w:val="en-US"/>
        </w:rPr>
        <w:t xml:space="preserve"> </w:t>
      </w:r>
      <w:r w:rsidRPr="008D7692">
        <w:rPr>
          <w:rFonts w:ascii="Times New Roman" w:hAnsi="Times New Roman" w:cs="Times New Roman"/>
          <w:sz w:val="24"/>
          <w:szCs w:val="24"/>
        </w:rPr>
        <w:t xml:space="preserve">The </w:t>
      </w:r>
      <w:proofErr w:type="spellStart"/>
      <w:r w:rsidRPr="008D7692">
        <w:rPr>
          <w:rFonts w:ascii="Times New Roman" w:hAnsi="Times New Roman" w:cs="Times New Roman"/>
          <w:sz w:val="24"/>
          <w:szCs w:val="24"/>
        </w:rPr>
        <w:t>focus</w:t>
      </w:r>
      <w:proofErr w:type="spellEnd"/>
      <w:r w:rsidRPr="008D7692">
        <w:rPr>
          <w:rFonts w:ascii="Times New Roman" w:hAnsi="Times New Roman" w:cs="Times New Roman"/>
          <w:sz w:val="24"/>
          <w:szCs w:val="24"/>
        </w:rPr>
        <w:t xml:space="preserve"> is on the</w:t>
      </w:r>
      <w:proofErr w:type="gramStart"/>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replacement</w:t>
      </w:r>
      <w:proofErr w:type="spellEnd"/>
      <w:proofErr w:type="gramEnd"/>
      <w:r w:rsidRPr="008D7692">
        <w:rPr>
          <w:rFonts w:ascii="Times New Roman" w:hAnsi="Times New Roman" w:cs="Times New Roman"/>
          <w:sz w:val="24"/>
          <w:szCs w:val="24"/>
        </w:rPr>
        <w:t xml:space="preserve"> of </w:t>
      </w:r>
      <w:proofErr w:type="spellStart"/>
      <w:r w:rsidRPr="008D7692">
        <w:rPr>
          <w:rFonts w:ascii="Times New Roman" w:hAnsi="Times New Roman" w:cs="Times New Roman"/>
          <w:sz w:val="24"/>
          <w:szCs w:val="24"/>
        </w:rPr>
        <w:t>citrate</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based</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buffers</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with</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phosphate</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and</w:t>
      </w:r>
      <w:proofErr w:type="spellEnd"/>
      <w:r>
        <w:rPr>
          <w:rFonts w:ascii="Times New Roman" w:hAnsi="Times New Roman" w:cs="Times New Roman"/>
          <w:sz w:val="24"/>
          <w:szCs w:val="24"/>
        </w:rPr>
        <w:t xml:space="preserve"> </w:t>
      </w:r>
      <w:r w:rsidRPr="008D7692">
        <w:rPr>
          <w:rFonts w:ascii="Times New Roman" w:hAnsi="Times New Roman" w:cs="Times New Roman"/>
          <w:sz w:val="24"/>
          <w:szCs w:val="24"/>
        </w:rPr>
        <w:t xml:space="preserve">acetate </w:t>
      </w:r>
      <w:proofErr w:type="spellStart"/>
      <w:r w:rsidRPr="008D7692">
        <w:rPr>
          <w:rFonts w:ascii="Times New Roman" w:hAnsi="Times New Roman" w:cs="Times New Roman"/>
          <w:sz w:val="24"/>
          <w:szCs w:val="24"/>
        </w:rPr>
        <w:t>buffers</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Are</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these</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bufferes</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compendial</w:t>
      </w:r>
      <w:proofErr w:type="spellEnd"/>
      <w:r>
        <w:rPr>
          <w:rFonts w:ascii="Times New Roman" w:hAnsi="Times New Roman" w:cs="Times New Roman"/>
          <w:sz w:val="24"/>
          <w:szCs w:val="24"/>
        </w:rPr>
        <w:t>?</w:t>
      </w:r>
    </w:p>
    <w:p w:rsidR="008D7692" w:rsidRDefault="008D7692" w:rsidP="00D20ECB">
      <w:pPr>
        <w:tabs>
          <w:tab w:val="left" w:pos="8647"/>
        </w:tabs>
        <w:rPr>
          <w:rFonts w:ascii="Times New Roman" w:hAnsi="Times New Roman" w:cs="Times New Roman"/>
          <w:sz w:val="24"/>
          <w:szCs w:val="24"/>
          <w:lang w:val="en-US"/>
        </w:rPr>
      </w:pPr>
      <w:r w:rsidRPr="008D7692">
        <w:rPr>
          <w:rFonts w:ascii="Times New Roman" w:hAnsi="Times New Roman" w:cs="Times New Roman"/>
          <w:b/>
          <w:sz w:val="24"/>
          <w:szCs w:val="24"/>
          <w:u w:val="single"/>
          <w:lang w:val="en-US"/>
        </w:rPr>
        <w:t>Answer:</w:t>
      </w:r>
      <w:r w:rsidRPr="008D7692">
        <w:rPr>
          <w:rFonts w:ascii="Times New Roman" w:hAnsi="Times New Roman" w:cs="Times New Roman"/>
          <w:sz w:val="24"/>
          <w:szCs w:val="24"/>
          <w:lang w:val="en-US"/>
        </w:rPr>
        <w:t xml:space="preserve"> </w:t>
      </w:r>
      <w:r>
        <w:rPr>
          <w:rFonts w:ascii="Times New Roman" w:hAnsi="Times New Roman" w:cs="Times New Roman"/>
          <w:sz w:val="24"/>
          <w:szCs w:val="24"/>
          <w:lang w:val="en-US"/>
        </w:rPr>
        <w:t>The buffers that have been</w:t>
      </w:r>
      <w:r>
        <w:rPr>
          <w:rFonts w:ascii="Times New Roman" w:hAnsi="Times New Roman" w:cs="Times New Roman"/>
          <w:sz w:val="24"/>
          <w:szCs w:val="24"/>
          <w:lang w:val="en-US"/>
        </w:rPr>
        <w:t xml:space="preserve"> used to replace four original (citrate) buffers were phosphate and acetic buffers.</w:t>
      </w:r>
      <w:r>
        <w:rPr>
          <w:rFonts w:ascii="Times New Roman" w:hAnsi="Times New Roman" w:cs="Times New Roman"/>
          <w:sz w:val="24"/>
          <w:szCs w:val="24"/>
          <w:lang w:val="en-US"/>
        </w:rPr>
        <w:t xml:space="preserve"> These buffers were</w:t>
      </w:r>
      <w:r>
        <w:rPr>
          <w:rFonts w:ascii="Times New Roman" w:hAnsi="Times New Roman" w:cs="Times New Roman"/>
          <w:sz w:val="24"/>
          <w:szCs w:val="24"/>
          <w:lang w:val="en-US"/>
        </w:rPr>
        <w:t xml:space="preserve"> also used in the original method, just in this </w:t>
      </w:r>
      <w:r>
        <w:rPr>
          <w:rFonts w:ascii="Times New Roman" w:hAnsi="Times New Roman" w:cs="Times New Roman"/>
          <w:sz w:val="24"/>
          <w:szCs w:val="24"/>
          <w:lang w:val="en-US"/>
        </w:rPr>
        <w:t xml:space="preserve">method </w:t>
      </w:r>
      <w:proofErr w:type="gramStart"/>
      <w:r>
        <w:rPr>
          <w:rFonts w:ascii="Times New Roman" w:hAnsi="Times New Roman" w:cs="Times New Roman"/>
          <w:sz w:val="24"/>
          <w:szCs w:val="24"/>
          <w:lang w:val="en-US"/>
        </w:rPr>
        <w:t>modification</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their amount</w:t>
      </w:r>
      <w:r>
        <w:rPr>
          <w:rFonts w:ascii="Times New Roman" w:hAnsi="Times New Roman" w:cs="Times New Roman"/>
          <w:sz w:val="24"/>
          <w:szCs w:val="24"/>
          <w:lang w:val="en-US"/>
        </w:rPr>
        <w:t xml:space="preserve">s were adjusted to ensure </w:t>
      </w:r>
      <w:r w:rsidR="005F27AD">
        <w:rPr>
          <w:rFonts w:ascii="Times New Roman" w:hAnsi="Times New Roman" w:cs="Times New Roman"/>
          <w:sz w:val="24"/>
          <w:szCs w:val="24"/>
          <w:lang w:val="en-US"/>
        </w:rPr>
        <w:t xml:space="preserve">the same </w:t>
      </w:r>
      <w:r>
        <w:rPr>
          <w:rFonts w:ascii="Times New Roman" w:hAnsi="Times New Roman" w:cs="Times New Roman"/>
          <w:sz w:val="24"/>
          <w:szCs w:val="24"/>
          <w:lang w:val="en-US"/>
        </w:rPr>
        <w:t>pH</w:t>
      </w:r>
      <w:r>
        <w:rPr>
          <w:rFonts w:ascii="Times New Roman" w:hAnsi="Times New Roman" w:cs="Times New Roman"/>
          <w:sz w:val="24"/>
          <w:szCs w:val="24"/>
          <w:lang w:val="en-US"/>
        </w:rPr>
        <w:t xml:space="preserve"> </w:t>
      </w:r>
      <w:r w:rsidR="005F27AD">
        <w:rPr>
          <w:rFonts w:ascii="Times New Roman" w:hAnsi="Times New Roman" w:cs="Times New Roman"/>
          <w:sz w:val="24"/>
          <w:szCs w:val="24"/>
          <w:lang w:val="en-US"/>
        </w:rPr>
        <w:t>values</w:t>
      </w:r>
      <w:r>
        <w:rPr>
          <w:rFonts w:ascii="Times New Roman" w:hAnsi="Times New Roman" w:cs="Times New Roman"/>
          <w:sz w:val="24"/>
          <w:szCs w:val="24"/>
          <w:lang w:val="en-US"/>
        </w:rPr>
        <w:t xml:space="preserve"> as replaced ones</w:t>
      </w:r>
      <w:r w:rsidR="00E66624">
        <w:rPr>
          <w:rFonts w:ascii="Times New Roman" w:hAnsi="Times New Roman" w:cs="Times New Roman"/>
          <w:sz w:val="24"/>
          <w:szCs w:val="24"/>
          <w:lang w:val="en-US"/>
        </w:rPr>
        <w:t xml:space="preserve"> had</w:t>
      </w:r>
      <w:r>
        <w:rPr>
          <w:rFonts w:ascii="Times New Roman" w:hAnsi="Times New Roman" w:cs="Times New Roman"/>
          <w:sz w:val="24"/>
          <w:szCs w:val="24"/>
          <w:lang w:val="en-US"/>
        </w:rPr>
        <w:t xml:space="preserve">. </w:t>
      </w:r>
    </w:p>
    <w:p w:rsidR="005F27AD" w:rsidRDefault="008D7692" w:rsidP="00D20ECB">
      <w:pPr>
        <w:tabs>
          <w:tab w:val="left" w:pos="8647"/>
        </w:tabs>
        <w:rPr>
          <w:rFonts w:ascii="Times New Roman" w:hAnsi="Times New Roman" w:cs="Times New Roman"/>
          <w:sz w:val="24"/>
          <w:szCs w:val="24"/>
        </w:rPr>
      </w:pPr>
      <w:r w:rsidRPr="008D7692">
        <w:rPr>
          <w:rFonts w:ascii="Times New Roman" w:hAnsi="Times New Roman" w:cs="Times New Roman"/>
          <w:b/>
          <w:sz w:val="24"/>
          <w:szCs w:val="24"/>
          <w:u w:val="single"/>
          <w:lang w:val="en-US"/>
        </w:rPr>
        <w:t>Reviewer’s comment:</w:t>
      </w:r>
      <w:r w:rsidRPr="008D7692">
        <w:rPr>
          <w:rFonts w:ascii="Times New Roman" w:hAnsi="Times New Roman" w:cs="Times New Roman"/>
          <w:sz w:val="24"/>
          <w:szCs w:val="24"/>
          <w:lang w:val="en-US"/>
        </w:rPr>
        <w:t xml:space="preserve"> </w:t>
      </w:r>
      <w:proofErr w:type="spellStart"/>
      <w:r w:rsidRPr="008D7692">
        <w:rPr>
          <w:rFonts w:ascii="Times New Roman" w:hAnsi="Times New Roman" w:cs="Times New Roman"/>
          <w:sz w:val="24"/>
          <w:szCs w:val="24"/>
        </w:rPr>
        <w:t>Discussion</w:t>
      </w:r>
      <w:proofErr w:type="spellEnd"/>
      <w:r w:rsidRPr="008D7692">
        <w:rPr>
          <w:rFonts w:ascii="Times New Roman" w:hAnsi="Times New Roman" w:cs="Times New Roman"/>
          <w:sz w:val="24"/>
          <w:szCs w:val="24"/>
        </w:rPr>
        <w:t xml:space="preserve"> on </w:t>
      </w:r>
      <w:proofErr w:type="spellStart"/>
      <w:r w:rsidRPr="008D7692">
        <w:rPr>
          <w:rFonts w:ascii="Times New Roman" w:hAnsi="Times New Roman" w:cs="Times New Roman"/>
          <w:sz w:val="24"/>
          <w:szCs w:val="24"/>
        </w:rPr>
        <w:t>pKa</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gastric</w:t>
      </w:r>
      <w:proofErr w:type="spellEnd"/>
      <w:r w:rsidRPr="008D7692">
        <w:rPr>
          <w:rFonts w:ascii="Times New Roman" w:hAnsi="Times New Roman" w:cs="Times New Roman"/>
          <w:sz w:val="24"/>
          <w:szCs w:val="24"/>
        </w:rPr>
        <w:t>/</w:t>
      </w:r>
      <w:proofErr w:type="spellStart"/>
      <w:r w:rsidRPr="008D7692">
        <w:rPr>
          <w:rFonts w:ascii="Times New Roman" w:hAnsi="Times New Roman" w:cs="Times New Roman"/>
          <w:sz w:val="24"/>
          <w:szCs w:val="24"/>
        </w:rPr>
        <w:t>intestinal</w:t>
      </w:r>
      <w:proofErr w:type="spellEnd"/>
      <w:r w:rsidRPr="008D7692">
        <w:rPr>
          <w:rFonts w:ascii="Times New Roman" w:hAnsi="Times New Roman" w:cs="Times New Roman"/>
          <w:sz w:val="24"/>
          <w:szCs w:val="24"/>
        </w:rPr>
        <w:t xml:space="preserve"> pH </w:t>
      </w:r>
      <w:proofErr w:type="spellStart"/>
      <w:r w:rsidRPr="008D7692">
        <w:rPr>
          <w:rFonts w:ascii="Times New Roman" w:hAnsi="Times New Roman" w:cs="Times New Roman"/>
          <w:sz w:val="24"/>
          <w:szCs w:val="24"/>
        </w:rPr>
        <w:t>and</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extent</w:t>
      </w:r>
      <w:proofErr w:type="spellEnd"/>
      <w:r w:rsidRPr="008D7692">
        <w:rPr>
          <w:rFonts w:ascii="Times New Roman" w:hAnsi="Times New Roman" w:cs="Times New Roman"/>
          <w:sz w:val="24"/>
          <w:szCs w:val="24"/>
        </w:rPr>
        <w:t xml:space="preserve"> of</w:t>
      </w:r>
      <w:r w:rsidRPr="008D7692">
        <w:rPr>
          <w:rFonts w:ascii="Times New Roman" w:hAnsi="Times New Roman" w:cs="Times New Roman"/>
          <w:sz w:val="24"/>
          <w:szCs w:val="24"/>
        </w:rPr>
        <w:br/>
      </w:r>
      <w:proofErr w:type="spellStart"/>
      <w:r w:rsidRPr="008D7692">
        <w:rPr>
          <w:rFonts w:ascii="Times New Roman" w:hAnsi="Times New Roman" w:cs="Times New Roman"/>
          <w:sz w:val="24"/>
          <w:szCs w:val="24"/>
        </w:rPr>
        <w:t>absorption</w:t>
      </w:r>
      <w:proofErr w:type="spellEnd"/>
      <w:r w:rsidRPr="008D7692">
        <w:rPr>
          <w:rFonts w:ascii="Times New Roman" w:hAnsi="Times New Roman" w:cs="Times New Roman"/>
          <w:sz w:val="24"/>
          <w:szCs w:val="24"/>
        </w:rPr>
        <w:t>/</w:t>
      </w:r>
      <w:proofErr w:type="spellStart"/>
      <w:r w:rsidRPr="008D7692">
        <w:rPr>
          <w:rFonts w:ascii="Times New Roman" w:hAnsi="Times New Roman" w:cs="Times New Roman"/>
          <w:sz w:val="24"/>
          <w:szCs w:val="24"/>
        </w:rPr>
        <w:t>bioavailability</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should</w:t>
      </w:r>
      <w:proofErr w:type="spellEnd"/>
      <w:r w:rsidRPr="008D7692">
        <w:rPr>
          <w:rFonts w:ascii="Times New Roman" w:hAnsi="Times New Roman" w:cs="Times New Roman"/>
          <w:sz w:val="24"/>
          <w:szCs w:val="24"/>
        </w:rPr>
        <w:t xml:space="preserve"> be </w:t>
      </w:r>
      <w:proofErr w:type="spellStart"/>
      <w:r w:rsidRPr="008D7692">
        <w:rPr>
          <w:rFonts w:ascii="Times New Roman" w:hAnsi="Times New Roman" w:cs="Times New Roman"/>
          <w:sz w:val="24"/>
          <w:szCs w:val="24"/>
        </w:rPr>
        <w:t>omitted</w:t>
      </w:r>
      <w:proofErr w:type="spellEnd"/>
      <w:r w:rsidRPr="008D7692">
        <w:rPr>
          <w:rFonts w:ascii="Times New Roman" w:hAnsi="Times New Roman" w:cs="Times New Roman"/>
          <w:sz w:val="24"/>
          <w:szCs w:val="24"/>
        </w:rPr>
        <w:t xml:space="preserve">, as the </w:t>
      </w:r>
      <w:proofErr w:type="spellStart"/>
      <w:r w:rsidRPr="008D7692">
        <w:rPr>
          <w:rFonts w:ascii="Times New Roman" w:hAnsi="Times New Roman" w:cs="Times New Roman"/>
          <w:sz w:val="24"/>
          <w:szCs w:val="24"/>
        </w:rPr>
        <w:t>information</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provided</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by</w:t>
      </w:r>
      <w:proofErr w:type="spellEnd"/>
      <w:r w:rsidRPr="008D7692">
        <w:rPr>
          <w:rFonts w:ascii="Times New Roman" w:hAnsi="Times New Roman" w:cs="Times New Roman"/>
          <w:sz w:val="24"/>
          <w:szCs w:val="24"/>
        </w:rPr>
        <w:br/>
        <w:t xml:space="preserve">the </w:t>
      </w:r>
      <w:proofErr w:type="spellStart"/>
      <w:r w:rsidRPr="008D7692">
        <w:rPr>
          <w:rFonts w:ascii="Times New Roman" w:hAnsi="Times New Roman" w:cs="Times New Roman"/>
          <w:sz w:val="24"/>
          <w:szCs w:val="24"/>
        </w:rPr>
        <w:t>authors</w:t>
      </w:r>
      <w:proofErr w:type="spellEnd"/>
      <w:r w:rsidRPr="008D7692">
        <w:rPr>
          <w:rFonts w:ascii="Times New Roman" w:hAnsi="Times New Roman" w:cs="Times New Roman"/>
          <w:sz w:val="24"/>
          <w:szCs w:val="24"/>
        </w:rPr>
        <w:t xml:space="preserve"> is </w:t>
      </w:r>
      <w:proofErr w:type="spellStart"/>
      <w:r w:rsidRPr="008D7692">
        <w:rPr>
          <w:rFonts w:ascii="Times New Roman" w:hAnsi="Times New Roman" w:cs="Times New Roman"/>
          <w:sz w:val="24"/>
          <w:szCs w:val="24"/>
        </w:rPr>
        <w:t>inaccurate</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i.e</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ibuprofen</w:t>
      </w:r>
      <w:proofErr w:type="spellEnd"/>
      <w:r w:rsidRPr="008D7692">
        <w:rPr>
          <w:rFonts w:ascii="Times New Roman" w:hAnsi="Times New Roman" w:cs="Times New Roman"/>
          <w:sz w:val="24"/>
          <w:szCs w:val="24"/>
        </w:rPr>
        <w:t xml:space="preserve"> is </w:t>
      </w:r>
      <w:proofErr w:type="spellStart"/>
      <w:r w:rsidRPr="008D7692">
        <w:rPr>
          <w:rFonts w:ascii="Times New Roman" w:hAnsi="Times New Roman" w:cs="Times New Roman"/>
          <w:sz w:val="24"/>
          <w:szCs w:val="24"/>
        </w:rPr>
        <w:t>equally</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well</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absorbed</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under</w:t>
      </w:r>
      <w:proofErr w:type="spellEnd"/>
      <w:r w:rsidRPr="008D7692">
        <w:rPr>
          <w:rFonts w:ascii="Times New Roman" w:hAnsi="Times New Roman" w:cs="Times New Roman"/>
          <w:sz w:val="24"/>
          <w:szCs w:val="24"/>
        </w:rPr>
        <w:br/>
      </w:r>
      <w:proofErr w:type="spellStart"/>
      <w:r w:rsidRPr="008D7692">
        <w:rPr>
          <w:rFonts w:ascii="Times New Roman" w:hAnsi="Times New Roman" w:cs="Times New Roman"/>
          <w:sz w:val="24"/>
          <w:szCs w:val="24"/>
        </w:rPr>
        <w:t>fasted</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and</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fed</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conditions</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an</w:t>
      </w:r>
      <w:proofErr w:type="spellEnd"/>
      <w:r w:rsidRPr="008D7692">
        <w:rPr>
          <w:rFonts w:ascii="Times New Roman" w:hAnsi="Times New Roman" w:cs="Times New Roman"/>
          <w:sz w:val="24"/>
          <w:szCs w:val="24"/>
        </w:rPr>
        <w:t xml:space="preserve"> as </w:t>
      </w:r>
      <w:proofErr w:type="spellStart"/>
      <w:r w:rsidRPr="008D7692">
        <w:rPr>
          <w:rFonts w:ascii="Times New Roman" w:hAnsi="Times New Roman" w:cs="Times New Roman"/>
          <w:sz w:val="24"/>
          <w:szCs w:val="24"/>
        </w:rPr>
        <w:t>such</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stomach</w:t>
      </w:r>
      <w:proofErr w:type="spellEnd"/>
      <w:r w:rsidRPr="008D7692">
        <w:rPr>
          <w:rFonts w:ascii="Times New Roman" w:hAnsi="Times New Roman" w:cs="Times New Roman"/>
          <w:sz w:val="24"/>
          <w:szCs w:val="24"/>
        </w:rPr>
        <w:t xml:space="preserve"> pH </w:t>
      </w:r>
      <w:proofErr w:type="spellStart"/>
      <w:r w:rsidRPr="008D7692">
        <w:rPr>
          <w:rFonts w:ascii="Times New Roman" w:hAnsi="Times New Roman" w:cs="Times New Roman"/>
          <w:sz w:val="24"/>
          <w:szCs w:val="24"/>
        </w:rPr>
        <w:t>has</w:t>
      </w:r>
      <w:proofErr w:type="spellEnd"/>
      <w:r w:rsidRPr="008D7692">
        <w:rPr>
          <w:rFonts w:ascii="Times New Roman" w:hAnsi="Times New Roman" w:cs="Times New Roman"/>
          <w:sz w:val="24"/>
          <w:szCs w:val="24"/>
        </w:rPr>
        <w:t xml:space="preserve"> no </w:t>
      </w:r>
      <w:proofErr w:type="spellStart"/>
      <w:r w:rsidRPr="008D7692">
        <w:rPr>
          <w:rFonts w:ascii="Times New Roman" w:hAnsi="Times New Roman" w:cs="Times New Roman"/>
          <w:sz w:val="24"/>
          <w:szCs w:val="24"/>
        </w:rPr>
        <w:t>impact</w:t>
      </w:r>
      <w:proofErr w:type="spellEnd"/>
      <w:r w:rsidRPr="008D7692">
        <w:rPr>
          <w:rFonts w:ascii="Times New Roman" w:hAnsi="Times New Roman" w:cs="Times New Roman"/>
          <w:sz w:val="24"/>
          <w:szCs w:val="24"/>
        </w:rPr>
        <w:t xml:space="preserve"> on </w:t>
      </w:r>
      <w:proofErr w:type="spellStart"/>
      <w:r w:rsidRPr="008D7692">
        <w:rPr>
          <w:rFonts w:ascii="Times New Roman" w:hAnsi="Times New Roman" w:cs="Times New Roman"/>
          <w:sz w:val="24"/>
          <w:szCs w:val="24"/>
        </w:rPr>
        <w:t>ibuprofen</w:t>
      </w:r>
      <w:proofErr w:type="spellEnd"/>
      <w:r w:rsidRPr="008D7692">
        <w:rPr>
          <w:rFonts w:ascii="Times New Roman" w:hAnsi="Times New Roman" w:cs="Times New Roman"/>
          <w:sz w:val="24"/>
          <w:szCs w:val="24"/>
        </w:rPr>
        <w:br/>
      </w:r>
      <w:proofErr w:type="spellStart"/>
      <w:r w:rsidRPr="008D7692">
        <w:rPr>
          <w:rFonts w:ascii="Times New Roman" w:hAnsi="Times New Roman" w:cs="Times New Roman"/>
          <w:sz w:val="24"/>
          <w:szCs w:val="24"/>
        </w:rPr>
        <w:t>bioavailability</w:t>
      </w:r>
      <w:proofErr w:type="spellEnd"/>
      <w:r w:rsidRPr="008D7692">
        <w:rPr>
          <w:rFonts w:ascii="Times New Roman" w:hAnsi="Times New Roman" w:cs="Times New Roman"/>
          <w:sz w:val="24"/>
          <w:szCs w:val="24"/>
        </w:rPr>
        <w:t xml:space="preserve">. </w:t>
      </w:r>
    </w:p>
    <w:p w:rsidR="008D7692" w:rsidRDefault="008D7692" w:rsidP="00D20ECB">
      <w:pPr>
        <w:tabs>
          <w:tab w:val="left" w:pos="8647"/>
        </w:tabs>
        <w:rPr>
          <w:rFonts w:ascii="Times New Roman" w:hAnsi="Times New Roman" w:cs="Times New Roman"/>
          <w:sz w:val="24"/>
          <w:szCs w:val="24"/>
          <w:lang w:val="en-US"/>
        </w:rPr>
      </w:pPr>
      <w:r w:rsidRPr="008D7692">
        <w:rPr>
          <w:rFonts w:ascii="Times New Roman" w:hAnsi="Times New Roman" w:cs="Times New Roman"/>
          <w:b/>
          <w:sz w:val="24"/>
          <w:szCs w:val="24"/>
          <w:u w:val="single"/>
          <w:lang w:val="en-US"/>
        </w:rPr>
        <w:t>Answer:</w:t>
      </w:r>
      <w:r>
        <w:rPr>
          <w:rFonts w:ascii="Times New Roman" w:hAnsi="Times New Roman" w:cs="Times New Roman"/>
          <w:b/>
          <w:sz w:val="24"/>
          <w:szCs w:val="24"/>
          <w:u w:val="single"/>
          <w:lang w:val="en-US"/>
        </w:rPr>
        <w:t xml:space="preserve"> </w:t>
      </w:r>
      <w:r w:rsidRPr="008D7692">
        <w:rPr>
          <w:rFonts w:ascii="Times New Roman" w:hAnsi="Times New Roman" w:cs="Times New Roman"/>
          <w:sz w:val="24"/>
          <w:szCs w:val="24"/>
          <w:lang w:val="en-US"/>
        </w:rPr>
        <w:t xml:space="preserve">The discussion on </w:t>
      </w:r>
      <w:proofErr w:type="spellStart"/>
      <w:r w:rsidRPr="008D7692">
        <w:rPr>
          <w:rFonts w:ascii="Times New Roman" w:hAnsi="Times New Roman" w:cs="Times New Roman"/>
          <w:sz w:val="24"/>
          <w:szCs w:val="24"/>
        </w:rPr>
        <w:t>pKa</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gastric</w:t>
      </w:r>
      <w:proofErr w:type="spellEnd"/>
      <w:r w:rsidRPr="008D7692">
        <w:rPr>
          <w:rFonts w:ascii="Times New Roman" w:hAnsi="Times New Roman" w:cs="Times New Roman"/>
          <w:sz w:val="24"/>
          <w:szCs w:val="24"/>
        </w:rPr>
        <w:t>/</w:t>
      </w:r>
      <w:proofErr w:type="spellStart"/>
      <w:r w:rsidRPr="008D7692">
        <w:rPr>
          <w:rFonts w:ascii="Times New Roman" w:hAnsi="Times New Roman" w:cs="Times New Roman"/>
          <w:sz w:val="24"/>
          <w:szCs w:val="24"/>
        </w:rPr>
        <w:t>intestinal</w:t>
      </w:r>
      <w:proofErr w:type="spellEnd"/>
      <w:r w:rsidRPr="008D7692">
        <w:rPr>
          <w:rFonts w:ascii="Times New Roman" w:hAnsi="Times New Roman" w:cs="Times New Roman"/>
          <w:sz w:val="24"/>
          <w:szCs w:val="24"/>
        </w:rPr>
        <w:t xml:space="preserve"> pH </w:t>
      </w:r>
      <w:proofErr w:type="spellStart"/>
      <w:r w:rsidRPr="008D7692">
        <w:rPr>
          <w:rFonts w:ascii="Times New Roman" w:hAnsi="Times New Roman" w:cs="Times New Roman"/>
          <w:sz w:val="24"/>
          <w:szCs w:val="24"/>
        </w:rPr>
        <w:t>and</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extent</w:t>
      </w:r>
      <w:proofErr w:type="spellEnd"/>
      <w:r w:rsidRPr="008D7692">
        <w:rPr>
          <w:rFonts w:ascii="Times New Roman" w:hAnsi="Times New Roman" w:cs="Times New Roman"/>
          <w:sz w:val="24"/>
          <w:szCs w:val="24"/>
        </w:rPr>
        <w:t xml:space="preserve"> of </w:t>
      </w:r>
      <w:proofErr w:type="spellStart"/>
      <w:r w:rsidRPr="008D7692">
        <w:rPr>
          <w:rFonts w:ascii="Times New Roman" w:hAnsi="Times New Roman" w:cs="Times New Roman"/>
          <w:sz w:val="24"/>
          <w:szCs w:val="24"/>
        </w:rPr>
        <w:t>absorption</w:t>
      </w:r>
      <w:proofErr w:type="spellEnd"/>
      <w:r w:rsidRPr="008D7692">
        <w:rPr>
          <w:rFonts w:ascii="Times New Roman" w:hAnsi="Times New Roman" w:cs="Times New Roman"/>
          <w:sz w:val="24"/>
          <w:szCs w:val="24"/>
        </w:rPr>
        <w:t>/</w:t>
      </w:r>
      <w:proofErr w:type="spellStart"/>
      <w:r w:rsidRPr="008D7692">
        <w:rPr>
          <w:rFonts w:ascii="Times New Roman" w:hAnsi="Times New Roman" w:cs="Times New Roman"/>
          <w:sz w:val="24"/>
          <w:szCs w:val="24"/>
        </w:rPr>
        <w:t>bioavailability</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was</w:t>
      </w:r>
      <w:proofErr w:type="spellEnd"/>
      <w:r w:rsidRPr="008D7692">
        <w:rPr>
          <w:rFonts w:ascii="Times New Roman" w:hAnsi="Times New Roman" w:cs="Times New Roman"/>
          <w:sz w:val="24"/>
          <w:szCs w:val="24"/>
        </w:rPr>
        <w:t xml:space="preserve"> </w:t>
      </w:r>
      <w:proofErr w:type="spellStart"/>
      <w:r w:rsidRPr="008D7692">
        <w:rPr>
          <w:rFonts w:ascii="Times New Roman" w:hAnsi="Times New Roman" w:cs="Times New Roman"/>
          <w:sz w:val="24"/>
          <w:szCs w:val="24"/>
        </w:rPr>
        <w:t>omitted</w:t>
      </w:r>
      <w:proofErr w:type="spellEnd"/>
      <w:r>
        <w:rPr>
          <w:rFonts w:ascii="Times New Roman" w:hAnsi="Times New Roman" w:cs="Times New Roman"/>
          <w:sz w:val="24"/>
          <w:szCs w:val="24"/>
        </w:rPr>
        <w:t>.</w:t>
      </w:r>
    </w:p>
    <w:p w:rsidR="00B77382" w:rsidRPr="00302D5D" w:rsidRDefault="00611197" w:rsidP="00E32F94">
      <w:pPr>
        <w:tabs>
          <w:tab w:val="left" w:pos="8647"/>
        </w:tabs>
        <w:rPr>
          <w:rFonts w:ascii="Times New Roman" w:hAnsi="Times New Roman" w:cs="Times New Roman"/>
          <w:sz w:val="24"/>
          <w:szCs w:val="24"/>
          <w:lang w:val="en-US"/>
        </w:rPr>
      </w:pPr>
      <w:r>
        <w:rPr>
          <w:rFonts w:ascii="Times New Roman" w:hAnsi="Times New Roman" w:cs="Times New Roman"/>
          <w:sz w:val="24"/>
          <w:szCs w:val="24"/>
          <w:lang w:val="en-US"/>
        </w:rPr>
        <w:t>All major changes considering manuscript condensation are listed below.</w:t>
      </w:r>
    </w:p>
    <w:p w:rsidR="00CE3C25" w:rsidRPr="002570ED" w:rsidRDefault="00B77382" w:rsidP="00B77382">
      <w:pPr>
        <w:rPr>
          <w:rFonts w:ascii="Times New Roman" w:hAnsi="Times New Roman" w:cs="Times New Roman"/>
          <w:sz w:val="24"/>
          <w:szCs w:val="24"/>
          <w:lang w:val="en-US"/>
        </w:rPr>
      </w:pPr>
      <w:r w:rsidRPr="00B77382">
        <w:rPr>
          <w:rFonts w:ascii="Times New Roman" w:hAnsi="Times New Roman" w:cs="Times New Roman"/>
          <w:sz w:val="24"/>
          <w:szCs w:val="24"/>
          <w:lang w:val="en-US"/>
        </w:rPr>
        <w:t xml:space="preserve"> </w:t>
      </w:r>
      <w:r w:rsidR="006511A1" w:rsidRPr="002570ED">
        <w:rPr>
          <w:rFonts w:ascii="Times New Roman" w:hAnsi="Times New Roman" w:cs="Times New Roman"/>
          <w:sz w:val="24"/>
          <w:szCs w:val="24"/>
          <w:lang w:val="en-US"/>
        </w:rPr>
        <w:t>1</w:t>
      </w:r>
      <w:r w:rsidR="00CF77F2" w:rsidRPr="002570ED">
        <w:rPr>
          <w:rFonts w:ascii="Times New Roman" w:hAnsi="Times New Roman" w:cs="Times New Roman"/>
          <w:sz w:val="24"/>
          <w:szCs w:val="24"/>
          <w:lang w:val="en-US"/>
        </w:rPr>
        <w:t>.</w:t>
      </w:r>
      <w:r w:rsidR="006511A1" w:rsidRPr="002570ED">
        <w:rPr>
          <w:rFonts w:ascii="Times New Roman" w:hAnsi="Times New Roman" w:cs="Times New Roman"/>
          <w:sz w:val="24"/>
          <w:szCs w:val="24"/>
          <w:lang w:val="en-US"/>
        </w:rPr>
        <w:t xml:space="preserve"> Abstract was shortened:</w:t>
      </w:r>
    </w:p>
    <w:p w:rsidR="005064F2" w:rsidRPr="00C07C9C" w:rsidRDefault="005064F2" w:rsidP="00800C9E">
      <w:pPr>
        <w:pStyle w:val="ListParagraph"/>
        <w:numPr>
          <w:ilvl w:val="0"/>
          <w:numId w:val="1"/>
        </w:numPr>
        <w:rPr>
          <w:rFonts w:ascii="Times New Roman" w:hAnsi="Times New Roman" w:cs="Times New Roman"/>
          <w:sz w:val="24"/>
          <w:szCs w:val="24"/>
          <w:lang w:val="en-US"/>
        </w:rPr>
      </w:pPr>
      <w:r w:rsidRPr="002570ED">
        <w:rPr>
          <w:rFonts w:ascii="Times New Roman" w:hAnsi="Times New Roman" w:cs="Times New Roman"/>
          <w:sz w:val="24"/>
          <w:szCs w:val="24"/>
          <w:lang w:val="en-US"/>
        </w:rPr>
        <w:t>Sentence: „</w:t>
      </w:r>
      <w:r w:rsidRPr="002570ED">
        <w:rPr>
          <w:rFonts w:ascii="Times New Roman" w:hAnsi="Times New Roman"/>
          <w:sz w:val="24"/>
          <w:szCs w:val="24"/>
          <w:lang w:val="en-US"/>
        </w:rPr>
        <w:t xml:space="preserve">Ibuprofen was used for two reasons: </w:t>
      </w:r>
      <w:proofErr w:type="spellStart"/>
      <w:r w:rsidRPr="002570ED">
        <w:rPr>
          <w:rFonts w:ascii="Times New Roman" w:hAnsi="Times New Roman"/>
          <w:sz w:val="24"/>
          <w:szCs w:val="24"/>
          <w:lang w:val="en-US"/>
        </w:rPr>
        <w:t>p</w:t>
      </w:r>
      <w:r w:rsidRPr="002570ED">
        <w:rPr>
          <w:rFonts w:ascii="Times New Roman" w:hAnsi="Times New Roman"/>
          <w:i/>
          <w:sz w:val="24"/>
          <w:szCs w:val="24"/>
          <w:lang w:val="en-US"/>
        </w:rPr>
        <w:t>K</w:t>
      </w:r>
      <w:r w:rsidRPr="002570ED">
        <w:rPr>
          <w:rFonts w:ascii="Times New Roman" w:hAnsi="Times New Roman"/>
          <w:sz w:val="24"/>
          <w:szCs w:val="24"/>
          <w:vertAlign w:val="subscript"/>
          <w:lang w:val="en-US"/>
        </w:rPr>
        <w:t>a</w:t>
      </w:r>
      <w:proofErr w:type="spellEnd"/>
      <w:r w:rsidRPr="002570ED">
        <w:rPr>
          <w:rFonts w:ascii="Times New Roman" w:hAnsi="Times New Roman"/>
          <w:sz w:val="24"/>
          <w:szCs w:val="24"/>
          <w:lang w:val="en-US"/>
        </w:rPr>
        <w:t xml:space="preserve"> value for ibuprofen obtained with this method is already reported (so repeatability of method can be confirmed), and ibuprofen contains the same </w:t>
      </w:r>
      <w:proofErr w:type="spellStart"/>
      <w:r w:rsidRPr="002570ED">
        <w:rPr>
          <w:rFonts w:ascii="Times New Roman" w:hAnsi="Times New Roman"/>
          <w:sz w:val="24"/>
          <w:szCs w:val="24"/>
          <w:lang w:val="en-US"/>
        </w:rPr>
        <w:t>phenylpropanoic</w:t>
      </w:r>
      <w:proofErr w:type="spellEnd"/>
      <w:r w:rsidRPr="002570ED">
        <w:rPr>
          <w:rFonts w:ascii="Times New Roman" w:hAnsi="Times New Roman"/>
          <w:sz w:val="24"/>
          <w:szCs w:val="24"/>
          <w:lang w:val="en-US"/>
        </w:rPr>
        <w:t xml:space="preserve"> moiety as analyzed acids” </w:t>
      </w:r>
      <w:r w:rsidRPr="002570ED">
        <w:rPr>
          <w:rFonts w:ascii="Times New Roman" w:hAnsi="Times New Roman"/>
          <w:color w:val="FF0000"/>
          <w:sz w:val="24"/>
          <w:szCs w:val="24"/>
          <w:lang w:val="en-US"/>
        </w:rPr>
        <w:t>was deleted</w:t>
      </w:r>
    </w:p>
    <w:p w:rsidR="00C07C9C" w:rsidRPr="002570ED" w:rsidRDefault="00C07C9C" w:rsidP="00800C9E">
      <w:pPr>
        <w:pStyle w:val="ListParagraph"/>
        <w:numPr>
          <w:ilvl w:val="0"/>
          <w:numId w:val="1"/>
        </w:numPr>
        <w:rPr>
          <w:rFonts w:ascii="Times New Roman" w:hAnsi="Times New Roman" w:cs="Times New Roman"/>
          <w:sz w:val="24"/>
          <w:szCs w:val="24"/>
          <w:lang w:val="en-US"/>
        </w:rPr>
      </w:pPr>
      <w:r w:rsidRPr="00C07C9C">
        <w:rPr>
          <w:rFonts w:ascii="Times New Roman" w:hAnsi="Times New Roman"/>
          <w:sz w:val="24"/>
          <w:szCs w:val="24"/>
          <w:lang w:val="en-US"/>
        </w:rPr>
        <w:t xml:space="preserve">Sentence: </w:t>
      </w:r>
      <w:r w:rsidRPr="00C24038">
        <w:rPr>
          <w:rFonts w:ascii="Times New Roman" w:hAnsi="Times New Roman"/>
          <w:sz w:val="24"/>
          <w:szCs w:val="24"/>
          <w:lang w:val="en-US"/>
        </w:rPr>
        <w:t>“</w:t>
      </w:r>
      <w:proofErr w:type="spellStart"/>
      <w:r w:rsidRPr="00C24038">
        <w:rPr>
          <w:rFonts w:ascii="Times New Roman" w:hAnsi="Times New Roman"/>
          <w:sz w:val="24"/>
          <w:szCs w:val="24"/>
          <w:vertAlign w:val="superscript"/>
          <w:lang w:val="en-US"/>
        </w:rPr>
        <w:t>s</w:t>
      </w:r>
      <w:r w:rsidRPr="00C24038">
        <w:rPr>
          <w:rFonts w:ascii="Times New Roman" w:hAnsi="Times New Roman"/>
          <w:sz w:val="24"/>
          <w:szCs w:val="24"/>
          <w:vertAlign w:val="subscript"/>
          <w:lang w:val="en-US"/>
        </w:rPr>
        <w:t>w</w:t>
      </w:r>
      <w:r w:rsidRPr="00C24038">
        <w:rPr>
          <w:rFonts w:ascii="Times New Roman" w:hAnsi="Times New Roman"/>
          <w:sz w:val="24"/>
          <w:szCs w:val="24"/>
          <w:lang w:val="en-US"/>
        </w:rPr>
        <w:t>pH</w:t>
      </w:r>
      <w:proofErr w:type="spellEnd"/>
      <w:r w:rsidRPr="00C24038">
        <w:rPr>
          <w:rFonts w:ascii="Times New Roman" w:hAnsi="Times New Roman"/>
          <w:sz w:val="24"/>
          <w:szCs w:val="24"/>
          <w:lang w:val="en-US"/>
        </w:rPr>
        <w:t xml:space="preserve"> values were measured after mixing methanol and appropriate buffer” </w:t>
      </w:r>
      <w:r>
        <w:rPr>
          <w:rFonts w:ascii="Times New Roman" w:hAnsi="Times New Roman"/>
          <w:color w:val="FF0000"/>
          <w:sz w:val="24"/>
          <w:szCs w:val="24"/>
          <w:lang w:val="en-US"/>
        </w:rPr>
        <w:t>was deleted</w:t>
      </w:r>
      <w:r w:rsidR="00C24038">
        <w:rPr>
          <w:rFonts w:ascii="Times New Roman" w:hAnsi="Times New Roman"/>
          <w:color w:val="FF0000"/>
          <w:sz w:val="24"/>
          <w:szCs w:val="24"/>
          <w:lang w:val="en-US"/>
        </w:rPr>
        <w:t>.</w:t>
      </w:r>
    </w:p>
    <w:p w:rsidR="006511A1" w:rsidRPr="002570ED" w:rsidRDefault="00913D87" w:rsidP="00800C9E">
      <w:pPr>
        <w:pStyle w:val="ListParagraph"/>
        <w:numPr>
          <w:ilvl w:val="0"/>
          <w:numId w:val="1"/>
        </w:numPr>
        <w:rPr>
          <w:rFonts w:ascii="Times New Roman" w:hAnsi="Times New Roman" w:cs="Times New Roman"/>
          <w:sz w:val="24"/>
          <w:szCs w:val="24"/>
          <w:lang w:val="en-US"/>
        </w:rPr>
      </w:pPr>
      <w:r w:rsidRPr="002570ED">
        <w:rPr>
          <w:rFonts w:ascii="Times New Roman" w:hAnsi="Times New Roman" w:cs="Times New Roman"/>
          <w:sz w:val="24"/>
          <w:szCs w:val="24"/>
          <w:lang w:val="en-US"/>
        </w:rPr>
        <w:lastRenderedPageBreak/>
        <w:t>Sentence</w:t>
      </w:r>
      <w:r w:rsidR="006511A1" w:rsidRPr="002570ED">
        <w:rPr>
          <w:rFonts w:ascii="Times New Roman" w:hAnsi="Times New Roman" w:cs="Times New Roman"/>
          <w:sz w:val="24"/>
          <w:szCs w:val="24"/>
          <w:lang w:val="en-US"/>
        </w:rPr>
        <w:t xml:space="preserve">: </w:t>
      </w:r>
      <w:r w:rsidR="00800C9E" w:rsidRPr="002570ED">
        <w:rPr>
          <w:rFonts w:ascii="Times New Roman" w:hAnsi="Times New Roman" w:cs="Times New Roman"/>
          <w:sz w:val="24"/>
          <w:szCs w:val="24"/>
          <w:lang w:val="en-US"/>
        </w:rPr>
        <w:t>Difference in the extent of ionization between synthesized compounds and ibuprofen in stomach is insignificant.</w:t>
      </w:r>
      <w:r w:rsidR="002B0693" w:rsidRPr="002570ED">
        <w:rPr>
          <w:rFonts w:ascii="Times New Roman" w:hAnsi="Times New Roman" w:cs="Times New Roman"/>
          <w:sz w:val="24"/>
          <w:szCs w:val="24"/>
          <w:lang w:val="en-US"/>
        </w:rPr>
        <w:t xml:space="preserve"> </w:t>
      </w:r>
      <w:r w:rsidR="002B0693" w:rsidRPr="002570ED">
        <w:rPr>
          <w:rFonts w:ascii="Times New Roman" w:hAnsi="Times New Roman" w:cs="Times New Roman"/>
          <w:color w:val="FF0000"/>
          <w:sz w:val="24"/>
          <w:szCs w:val="24"/>
          <w:lang w:val="en-US"/>
        </w:rPr>
        <w:t xml:space="preserve">was deleted </w:t>
      </w:r>
      <w:r w:rsidR="002B0693" w:rsidRPr="002570ED">
        <w:rPr>
          <w:rFonts w:ascii="Times New Roman" w:hAnsi="Times New Roman" w:cs="Times New Roman"/>
          <w:sz w:val="24"/>
          <w:szCs w:val="24"/>
          <w:lang w:val="en-US"/>
        </w:rPr>
        <w:t>according to the suggestion of the Reviewer</w:t>
      </w:r>
    </w:p>
    <w:p w:rsidR="00237763" w:rsidRPr="002570ED" w:rsidRDefault="00800C9E" w:rsidP="005064F2">
      <w:pPr>
        <w:pStyle w:val="ListParagraph"/>
        <w:numPr>
          <w:ilvl w:val="0"/>
          <w:numId w:val="1"/>
        </w:numPr>
        <w:rPr>
          <w:rFonts w:ascii="Times New Roman" w:hAnsi="Times New Roman" w:cs="Times New Roman"/>
          <w:sz w:val="24"/>
          <w:szCs w:val="24"/>
          <w:lang w:val="en-US"/>
        </w:rPr>
      </w:pPr>
      <w:r w:rsidRPr="002570ED">
        <w:rPr>
          <w:rFonts w:ascii="Times New Roman" w:hAnsi="Times New Roman" w:cs="Times New Roman"/>
          <w:sz w:val="24"/>
          <w:szCs w:val="24"/>
          <w:lang w:val="en-US"/>
        </w:rPr>
        <w:t>It was stressed out that the used method is modified (Line 10)</w:t>
      </w:r>
      <w:r w:rsidR="00611197">
        <w:rPr>
          <w:rFonts w:ascii="Times New Roman" w:hAnsi="Times New Roman" w:cs="Times New Roman"/>
          <w:sz w:val="24"/>
          <w:szCs w:val="24"/>
          <w:lang w:val="en-US"/>
        </w:rPr>
        <w:t>.</w:t>
      </w:r>
    </w:p>
    <w:p w:rsidR="00800C9E" w:rsidRPr="002570ED" w:rsidRDefault="00800C9E" w:rsidP="00800C9E">
      <w:pPr>
        <w:pStyle w:val="ListParagraph"/>
        <w:numPr>
          <w:ilvl w:val="0"/>
          <w:numId w:val="1"/>
        </w:numPr>
        <w:rPr>
          <w:rFonts w:ascii="Times New Roman" w:hAnsi="Times New Roman" w:cs="Times New Roman"/>
          <w:sz w:val="24"/>
          <w:szCs w:val="24"/>
          <w:lang w:val="en-US"/>
        </w:rPr>
      </w:pPr>
      <w:r w:rsidRPr="002570ED">
        <w:rPr>
          <w:rFonts w:ascii="Times New Roman" w:hAnsi="Times New Roman" w:cs="Times New Roman"/>
          <w:sz w:val="24"/>
          <w:szCs w:val="24"/>
          <w:lang w:val="en-US"/>
        </w:rPr>
        <w:t xml:space="preserve">Two sentences: „Predicted </w:t>
      </w:r>
      <w:proofErr w:type="spellStart"/>
      <w:r w:rsidRPr="002570ED">
        <w:rPr>
          <w:rFonts w:ascii="Times New Roman" w:hAnsi="Times New Roman" w:cs="Times New Roman"/>
          <w:sz w:val="24"/>
          <w:szCs w:val="24"/>
          <w:lang w:val="en-US"/>
        </w:rPr>
        <w:t>pKa</w:t>
      </w:r>
      <w:proofErr w:type="spellEnd"/>
      <w:r w:rsidRPr="002570ED">
        <w:rPr>
          <w:rFonts w:ascii="Times New Roman" w:hAnsi="Times New Roman" w:cs="Times New Roman"/>
          <w:sz w:val="24"/>
          <w:szCs w:val="24"/>
          <w:lang w:val="en-US"/>
        </w:rPr>
        <w:t xml:space="preserve"> values for this type of compounds in </w:t>
      </w:r>
      <w:proofErr w:type="spellStart"/>
      <w:r w:rsidRPr="002570ED">
        <w:rPr>
          <w:rFonts w:ascii="Times New Roman" w:hAnsi="Times New Roman" w:cs="Times New Roman"/>
          <w:sz w:val="24"/>
          <w:szCs w:val="24"/>
          <w:lang w:val="en-US"/>
        </w:rPr>
        <w:t>MarvinSketch</w:t>
      </w:r>
      <w:proofErr w:type="spellEnd"/>
      <w:r w:rsidRPr="002570ED">
        <w:rPr>
          <w:rFonts w:ascii="Times New Roman" w:hAnsi="Times New Roman" w:cs="Times New Roman"/>
          <w:sz w:val="24"/>
          <w:szCs w:val="24"/>
          <w:lang w:val="en-US"/>
        </w:rPr>
        <w:t xml:space="preserve"> 5.11.5. </w:t>
      </w:r>
      <w:proofErr w:type="gramStart"/>
      <w:r w:rsidRPr="002570ED">
        <w:rPr>
          <w:rFonts w:ascii="Times New Roman" w:hAnsi="Times New Roman" w:cs="Times New Roman"/>
          <w:sz w:val="24"/>
          <w:szCs w:val="24"/>
          <w:lang w:val="en-US"/>
        </w:rPr>
        <w:t>program</w:t>
      </w:r>
      <w:proofErr w:type="gramEnd"/>
      <w:r w:rsidRPr="002570ED">
        <w:rPr>
          <w:rFonts w:ascii="Times New Roman" w:hAnsi="Times New Roman" w:cs="Times New Roman"/>
          <w:sz w:val="24"/>
          <w:szCs w:val="24"/>
          <w:lang w:val="en-US"/>
        </w:rPr>
        <w:t xml:space="preserve"> showed poor correlation with experimental results. Prediction of </w:t>
      </w:r>
      <w:proofErr w:type="spellStart"/>
      <w:r w:rsidRPr="002570ED">
        <w:rPr>
          <w:rFonts w:ascii="Times New Roman" w:hAnsi="Times New Roman" w:cs="Times New Roman"/>
          <w:sz w:val="24"/>
          <w:szCs w:val="24"/>
          <w:lang w:val="en-US"/>
        </w:rPr>
        <w:t>pKa</w:t>
      </w:r>
      <w:proofErr w:type="spellEnd"/>
      <w:r w:rsidRPr="002570ED">
        <w:rPr>
          <w:rFonts w:ascii="Times New Roman" w:hAnsi="Times New Roman" w:cs="Times New Roman"/>
          <w:sz w:val="24"/>
          <w:szCs w:val="24"/>
          <w:lang w:val="en-US"/>
        </w:rPr>
        <w:t xml:space="preserve"> values using ACD/I-Labs is imprecise due to the fact that </w:t>
      </w:r>
      <w:proofErr w:type="spellStart"/>
      <w:r w:rsidRPr="002570ED">
        <w:rPr>
          <w:rFonts w:ascii="Times New Roman" w:hAnsi="Times New Roman" w:cs="Times New Roman"/>
          <w:sz w:val="24"/>
          <w:szCs w:val="24"/>
          <w:lang w:val="en-US"/>
        </w:rPr>
        <w:t>pKa</w:t>
      </w:r>
      <w:proofErr w:type="spellEnd"/>
      <w:r w:rsidRPr="002570ED">
        <w:rPr>
          <w:rFonts w:ascii="Times New Roman" w:hAnsi="Times New Roman" w:cs="Times New Roman"/>
          <w:sz w:val="24"/>
          <w:szCs w:val="24"/>
          <w:lang w:val="en-US"/>
        </w:rPr>
        <w:t xml:space="preserve"> values are given as wide range“ </w:t>
      </w:r>
    </w:p>
    <w:p w:rsidR="00CF77F2" w:rsidRPr="00E66624" w:rsidRDefault="00800C9E" w:rsidP="00800C9E">
      <w:pPr>
        <w:ind w:left="709"/>
        <w:rPr>
          <w:rFonts w:ascii="Times New Roman" w:hAnsi="Times New Roman" w:cs="Times New Roman"/>
          <w:color w:val="FF0000"/>
          <w:sz w:val="24"/>
          <w:szCs w:val="24"/>
          <w:lang w:val="en-US"/>
        </w:rPr>
      </w:pPr>
      <w:proofErr w:type="gramStart"/>
      <w:r w:rsidRPr="002570ED">
        <w:rPr>
          <w:rFonts w:ascii="Times New Roman" w:hAnsi="Times New Roman" w:cs="Times New Roman"/>
          <w:sz w:val="24"/>
          <w:szCs w:val="24"/>
          <w:lang w:val="en-US"/>
        </w:rPr>
        <w:t>were</w:t>
      </w:r>
      <w:proofErr w:type="gramEnd"/>
      <w:r w:rsidRPr="002570ED">
        <w:rPr>
          <w:rFonts w:ascii="Times New Roman" w:hAnsi="Times New Roman" w:cs="Times New Roman"/>
          <w:sz w:val="24"/>
          <w:szCs w:val="24"/>
          <w:lang w:val="en-US"/>
        </w:rPr>
        <w:t xml:space="preserve"> </w:t>
      </w:r>
      <w:r w:rsidRPr="002570ED">
        <w:rPr>
          <w:rFonts w:ascii="Times New Roman" w:hAnsi="Times New Roman" w:cs="Times New Roman"/>
          <w:color w:val="FF0000"/>
          <w:sz w:val="24"/>
          <w:szCs w:val="24"/>
          <w:lang w:val="en-US"/>
        </w:rPr>
        <w:t>condensed</w:t>
      </w:r>
      <w:r w:rsidRPr="002570ED">
        <w:rPr>
          <w:rFonts w:ascii="Times New Roman" w:hAnsi="Times New Roman" w:cs="Times New Roman"/>
          <w:sz w:val="24"/>
          <w:szCs w:val="24"/>
          <w:lang w:val="en-US"/>
        </w:rPr>
        <w:t xml:space="preserve"> into one: </w:t>
      </w:r>
      <w:r w:rsidRPr="002570ED">
        <w:rPr>
          <w:rFonts w:ascii="Times New Roman" w:hAnsi="Times New Roman" w:cs="Times New Roman"/>
          <w:color w:val="FF0000"/>
          <w:sz w:val="24"/>
          <w:szCs w:val="24"/>
          <w:lang w:val="en-US"/>
        </w:rPr>
        <w:t xml:space="preserve">„Predicted </w:t>
      </w:r>
      <w:proofErr w:type="spellStart"/>
      <w:r w:rsidRPr="002570ED">
        <w:rPr>
          <w:rFonts w:ascii="Times New Roman" w:hAnsi="Times New Roman" w:cs="Times New Roman"/>
          <w:color w:val="FF0000"/>
          <w:sz w:val="24"/>
          <w:szCs w:val="24"/>
          <w:lang w:val="en-US"/>
        </w:rPr>
        <w:t>p</w:t>
      </w:r>
      <w:r w:rsidRPr="002570ED">
        <w:rPr>
          <w:rFonts w:ascii="Times New Roman" w:hAnsi="Times New Roman" w:cs="Times New Roman"/>
          <w:i/>
          <w:color w:val="FF0000"/>
          <w:sz w:val="24"/>
          <w:szCs w:val="24"/>
          <w:lang w:val="en-US"/>
        </w:rPr>
        <w:t>K</w:t>
      </w:r>
      <w:r w:rsidRPr="002570ED">
        <w:rPr>
          <w:rFonts w:ascii="Times New Roman" w:hAnsi="Times New Roman" w:cs="Times New Roman"/>
          <w:color w:val="FF0000"/>
          <w:sz w:val="24"/>
          <w:szCs w:val="24"/>
          <w:vertAlign w:val="subscript"/>
          <w:lang w:val="en-US"/>
        </w:rPr>
        <w:t>a</w:t>
      </w:r>
      <w:proofErr w:type="spellEnd"/>
      <w:r w:rsidRPr="002570ED">
        <w:rPr>
          <w:rFonts w:ascii="Times New Roman" w:hAnsi="Times New Roman" w:cs="Times New Roman"/>
          <w:color w:val="FF0000"/>
          <w:sz w:val="24"/>
          <w:szCs w:val="24"/>
          <w:lang w:val="en-US"/>
        </w:rPr>
        <w:t xml:space="preserve"> values for this type of compounds in </w:t>
      </w:r>
      <w:proofErr w:type="spellStart"/>
      <w:r w:rsidRPr="002570ED">
        <w:rPr>
          <w:rFonts w:ascii="Times New Roman" w:hAnsi="Times New Roman" w:cs="Times New Roman"/>
          <w:color w:val="FF0000"/>
          <w:sz w:val="24"/>
          <w:szCs w:val="24"/>
          <w:lang w:val="en-US"/>
        </w:rPr>
        <w:t>Mar</w:t>
      </w:r>
      <w:r w:rsidR="005064F2" w:rsidRPr="002570ED">
        <w:rPr>
          <w:rFonts w:ascii="Times New Roman" w:hAnsi="Times New Roman" w:cs="Times New Roman"/>
          <w:color w:val="FF0000"/>
          <w:sz w:val="24"/>
          <w:szCs w:val="24"/>
          <w:lang w:val="en-US"/>
        </w:rPr>
        <w:t>vinSketch</w:t>
      </w:r>
      <w:proofErr w:type="spellEnd"/>
      <w:r w:rsidR="005064F2" w:rsidRPr="002570ED">
        <w:rPr>
          <w:rFonts w:ascii="Times New Roman" w:hAnsi="Times New Roman" w:cs="Times New Roman"/>
          <w:color w:val="FF0000"/>
          <w:sz w:val="24"/>
          <w:szCs w:val="24"/>
          <w:lang w:val="en-US"/>
        </w:rPr>
        <w:t xml:space="preserve"> 5.11.5. </w:t>
      </w:r>
      <w:proofErr w:type="gramStart"/>
      <w:r w:rsidR="005064F2" w:rsidRPr="002570ED">
        <w:rPr>
          <w:rFonts w:ascii="Times New Roman" w:hAnsi="Times New Roman" w:cs="Times New Roman"/>
          <w:color w:val="FF0000"/>
          <w:sz w:val="24"/>
          <w:szCs w:val="24"/>
          <w:lang w:val="en-US"/>
        </w:rPr>
        <w:t>program</w:t>
      </w:r>
      <w:proofErr w:type="gramEnd"/>
      <w:r w:rsidR="005064F2" w:rsidRPr="002570ED">
        <w:rPr>
          <w:rFonts w:ascii="Times New Roman" w:hAnsi="Times New Roman" w:cs="Times New Roman"/>
          <w:color w:val="FF0000"/>
          <w:sz w:val="24"/>
          <w:szCs w:val="24"/>
          <w:lang w:val="en-US"/>
        </w:rPr>
        <w:t xml:space="preserve"> were in a</w:t>
      </w:r>
      <w:r w:rsidRPr="002570ED">
        <w:rPr>
          <w:rFonts w:ascii="Times New Roman" w:hAnsi="Times New Roman" w:cs="Times New Roman"/>
          <w:color w:val="FF0000"/>
          <w:sz w:val="24"/>
          <w:szCs w:val="24"/>
          <w:lang w:val="en-US"/>
        </w:rPr>
        <w:t xml:space="preserve"> poor correlation with experimental results, while in ACD/I-Labs </w:t>
      </w:r>
      <w:proofErr w:type="spellStart"/>
      <w:r w:rsidRPr="002570ED">
        <w:rPr>
          <w:rFonts w:ascii="Times New Roman" w:hAnsi="Times New Roman" w:cs="Times New Roman"/>
          <w:color w:val="FF0000"/>
          <w:sz w:val="24"/>
          <w:szCs w:val="24"/>
          <w:lang w:val="en-US"/>
        </w:rPr>
        <w:t>p</w:t>
      </w:r>
      <w:r w:rsidRPr="002570ED">
        <w:rPr>
          <w:rFonts w:ascii="Times New Roman" w:hAnsi="Times New Roman" w:cs="Times New Roman"/>
          <w:i/>
          <w:color w:val="FF0000"/>
          <w:sz w:val="24"/>
          <w:szCs w:val="24"/>
          <w:lang w:val="en-US"/>
        </w:rPr>
        <w:t>K</w:t>
      </w:r>
      <w:r w:rsidRPr="002570ED">
        <w:rPr>
          <w:rFonts w:ascii="Times New Roman" w:hAnsi="Times New Roman" w:cs="Times New Roman"/>
          <w:color w:val="FF0000"/>
          <w:sz w:val="24"/>
          <w:szCs w:val="24"/>
          <w:vertAlign w:val="subscript"/>
          <w:lang w:val="en-US"/>
        </w:rPr>
        <w:t>a</w:t>
      </w:r>
      <w:proofErr w:type="spellEnd"/>
      <w:r w:rsidR="00C07C9C">
        <w:rPr>
          <w:rFonts w:ascii="Times New Roman" w:hAnsi="Times New Roman" w:cs="Times New Roman"/>
          <w:color w:val="FF0000"/>
          <w:sz w:val="24"/>
          <w:szCs w:val="24"/>
          <w:lang w:val="en-US"/>
        </w:rPr>
        <w:t xml:space="preserve"> values were calculated</w:t>
      </w:r>
      <w:r w:rsidRPr="002570ED">
        <w:rPr>
          <w:rFonts w:ascii="Times New Roman" w:hAnsi="Times New Roman" w:cs="Times New Roman"/>
          <w:color w:val="FF0000"/>
          <w:sz w:val="24"/>
          <w:szCs w:val="24"/>
          <w:lang w:val="en-US"/>
        </w:rPr>
        <w:t xml:space="preserve"> as</w:t>
      </w:r>
      <w:r w:rsidR="00C07C9C">
        <w:rPr>
          <w:rFonts w:ascii="Times New Roman" w:hAnsi="Times New Roman" w:cs="Times New Roman"/>
          <w:color w:val="FF0000"/>
          <w:sz w:val="24"/>
          <w:szCs w:val="24"/>
          <w:lang w:val="en-US"/>
        </w:rPr>
        <w:t xml:space="preserve"> a</w:t>
      </w:r>
      <w:r w:rsidRPr="002570ED">
        <w:rPr>
          <w:rFonts w:ascii="Times New Roman" w:hAnsi="Times New Roman" w:cs="Times New Roman"/>
          <w:color w:val="FF0000"/>
          <w:sz w:val="24"/>
          <w:szCs w:val="24"/>
          <w:lang w:val="en-US"/>
        </w:rPr>
        <w:t xml:space="preserve"> wide range”.</w:t>
      </w:r>
    </w:p>
    <w:p w:rsidR="00800C9E" w:rsidRPr="002570ED" w:rsidRDefault="00CF77F2">
      <w:pPr>
        <w:rPr>
          <w:rFonts w:ascii="Times New Roman" w:hAnsi="Times New Roman" w:cs="Times New Roman"/>
          <w:sz w:val="24"/>
          <w:szCs w:val="24"/>
          <w:lang w:val="en-US"/>
        </w:rPr>
      </w:pPr>
      <w:r w:rsidRPr="002570ED">
        <w:rPr>
          <w:rFonts w:ascii="Times New Roman" w:hAnsi="Times New Roman" w:cs="Times New Roman"/>
          <w:sz w:val="24"/>
          <w:szCs w:val="24"/>
          <w:lang w:val="en-US"/>
        </w:rPr>
        <w:t>2. Introduction was condensed</w:t>
      </w:r>
    </w:p>
    <w:p w:rsidR="00CF77F2" w:rsidRPr="002570ED" w:rsidRDefault="00CF77F2" w:rsidP="00CF77F2">
      <w:pPr>
        <w:pStyle w:val="ListParagraph"/>
        <w:numPr>
          <w:ilvl w:val="0"/>
          <w:numId w:val="2"/>
        </w:numPr>
        <w:rPr>
          <w:rFonts w:ascii="Times New Roman" w:hAnsi="Times New Roman" w:cs="Times New Roman"/>
          <w:sz w:val="24"/>
          <w:szCs w:val="24"/>
          <w:lang w:val="en-US"/>
        </w:rPr>
      </w:pPr>
      <w:r w:rsidRPr="002570ED">
        <w:rPr>
          <w:rFonts w:ascii="Times New Roman" w:hAnsi="Times New Roman" w:cs="Times New Roman"/>
          <w:sz w:val="24"/>
          <w:szCs w:val="24"/>
          <w:lang w:val="en-US"/>
        </w:rPr>
        <w:t>Paragraph: „Nonsteroidal anti-inflammatory drugs (NSAIDs) have been used for decades in the treatment of fever, pain and inflammation. Their mechanism of action is inhibition of enzyme cyclooxygenase (COX) which catalyzes the production of inflammatory prostaglandins. This class of drugs contains many compounds which may be divided into groups based on different aspects. One of the most important divisions of NSAIDs is on non-selective inhibitors of both COX-1 and COX-2 (conventional NSAIDs) and on selective inhibitors of COX-2.1 Historical development of NSAIDs went from non-selective towards selective drugs and was guided by the objective to avoid gastric side effect. This side effect occurs as a consequence of inhibition of COX-1 isoform which is considered to be physiological isoform participating in the production of gastric mucus. Gastric side effects can be mild like gastric irritation, but also very serious like bleeding and ulceration.2-5 Withdrawal of some selective inhibitors-</w:t>
      </w:r>
      <w:proofErr w:type="spellStart"/>
      <w:r w:rsidRPr="002570ED">
        <w:rPr>
          <w:rFonts w:ascii="Times New Roman" w:hAnsi="Times New Roman" w:cs="Times New Roman"/>
          <w:sz w:val="24"/>
          <w:szCs w:val="24"/>
          <w:lang w:val="en-US"/>
        </w:rPr>
        <w:t>coxibes</w:t>
      </w:r>
      <w:proofErr w:type="spellEnd"/>
      <w:r w:rsidRPr="002570ED">
        <w:rPr>
          <w:rFonts w:ascii="Times New Roman" w:hAnsi="Times New Roman" w:cs="Times New Roman"/>
          <w:sz w:val="24"/>
          <w:szCs w:val="24"/>
          <w:lang w:val="en-US"/>
        </w:rPr>
        <w:t xml:space="preserve"> due to their cardiovascular side effect put the search for new selective NSAIDs into the focus again.“</w:t>
      </w:r>
    </w:p>
    <w:p w:rsidR="00CF77F2" w:rsidRPr="002570ED" w:rsidRDefault="00CF77F2" w:rsidP="00CF77F2">
      <w:pPr>
        <w:pStyle w:val="ListParagraph"/>
        <w:rPr>
          <w:rFonts w:ascii="Times New Roman" w:hAnsi="Times New Roman" w:cs="Times New Roman"/>
          <w:sz w:val="24"/>
          <w:szCs w:val="24"/>
          <w:lang w:val="en-US"/>
        </w:rPr>
      </w:pPr>
    </w:p>
    <w:p w:rsidR="00CF77F2" w:rsidRPr="002570ED" w:rsidRDefault="00CF77F2" w:rsidP="00CF77F2">
      <w:pPr>
        <w:pStyle w:val="ListParagraph"/>
        <w:rPr>
          <w:rFonts w:ascii="Times New Roman" w:hAnsi="Times New Roman" w:cs="Times New Roman"/>
          <w:sz w:val="24"/>
          <w:szCs w:val="24"/>
          <w:lang w:val="en-US"/>
        </w:rPr>
      </w:pPr>
      <w:proofErr w:type="gramStart"/>
      <w:r w:rsidRPr="002570ED">
        <w:rPr>
          <w:rFonts w:ascii="Times New Roman" w:hAnsi="Times New Roman" w:cs="Times New Roman"/>
          <w:sz w:val="24"/>
          <w:szCs w:val="24"/>
          <w:lang w:val="en-US"/>
        </w:rPr>
        <w:t xml:space="preserve">Was </w:t>
      </w:r>
      <w:r w:rsidRPr="002570ED">
        <w:rPr>
          <w:rFonts w:ascii="Times New Roman" w:hAnsi="Times New Roman" w:cs="Times New Roman"/>
          <w:color w:val="FF0000"/>
          <w:sz w:val="24"/>
          <w:szCs w:val="24"/>
          <w:lang w:val="en-US"/>
        </w:rPr>
        <w:t>changed</w:t>
      </w:r>
      <w:r w:rsidRPr="002570ED">
        <w:rPr>
          <w:rFonts w:ascii="Times New Roman" w:hAnsi="Times New Roman" w:cs="Times New Roman"/>
          <w:sz w:val="24"/>
          <w:szCs w:val="24"/>
          <w:lang w:val="en-US"/>
        </w:rPr>
        <w:t xml:space="preserve"> into: „</w:t>
      </w:r>
      <w:r w:rsidR="00496173" w:rsidRPr="002570ED">
        <w:rPr>
          <w:rFonts w:ascii="Times New Roman" w:hAnsi="Times New Roman" w:cs="Times New Roman"/>
          <w:color w:val="FF0000"/>
          <w:sz w:val="24"/>
          <w:szCs w:val="24"/>
          <w:lang w:val="en-US"/>
        </w:rPr>
        <w:t xml:space="preserve">Nonsteroidal anti-inflammatory drugs (NSAIDs) have been used for decades </w:t>
      </w:r>
      <w:r w:rsidR="006111C1">
        <w:rPr>
          <w:rFonts w:ascii="Times New Roman" w:hAnsi="Times New Roman" w:cs="Times New Roman"/>
          <w:color w:val="FF0000"/>
          <w:sz w:val="24"/>
          <w:szCs w:val="24"/>
          <w:lang w:val="en-US"/>
        </w:rPr>
        <w:t>to treat</w:t>
      </w:r>
      <w:r w:rsidR="00496173" w:rsidRPr="002570ED">
        <w:rPr>
          <w:rFonts w:ascii="Times New Roman" w:hAnsi="Times New Roman" w:cs="Times New Roman"/>
          <w:color w:val="FF0000"/>
          <w:sz w:val="24"/>
          <w:szCs w:val="24"/>
          <w:lang w:val="en-US"/>
        </w:rPr>
        <w:t xml:space="preserve"> fever, pain and inflammation.</w:t>
      </w:r>
      <w:proofErr w:type="gramEnd"/>
      <w:r w:rsidR="00496173" w:rsidRPr="002570ED">
        <w:rPr>
          <w:rFonts w:ascii="Times New Roman" w:hAnsi="Times New Roman" w:cs="Times New Roman"/>
          <w:color w:val="FF0000"/>
          <w:sz w:val="24"/>
          <w:szCs w:val="24"/>
          <w:lang w:val="en-US"/>
        </w:rPr>
        <w:t xml:space="preserve"> The search for new NSAIDs is still a challenge because of gastric side effects of non-selective and cardiovascular side effects of selective NSAIDs</w:t>
      </w:r>
      <w:r w:rsidR="00496173" w:rsidRPr="002570ED">
        <w:rPr>
          <w:rFonts w:ascii="Times New Roman" w:hAnsi="Times New Roman" w:cs="Times New Roman"/>
          <w:sz w:val="24"/>
          <w:szCs w:val="24"/>
          <w:lang w:val="en-US"/>
        </w:rPr>
        <w:t>.”</w:t>
      </w:r>
    </w:p>
    <w:p w:rsidR="00496173" w:rsidRPr="002570ED" w:rsidRDefault="00C24038" w:rsidP="00496173">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 sentence:</w:t>
      </w:r>
      <w:r w:rsidR="00496173" w:rsidRPr="002570ED">
        <w:rPr>
          <w:rFonts w:ascii="Times New Roman" w:hAnsi="Times New Roman" w:cs="Times New Roman"/>
          <w:sz w:val="24"/>
          <w:szCs w:val="24"/>
          <w:lang w:val="en-US"/>
        </w:rPr>
        <w:t xml:space="preserve"> „The most important information that can be calculated from </w:t>
      </w:r>
      <w:proofErr w:type="spellStart"/>
      <w:r w:rsidR="004F1078" w:rsidRPr="002570ED">
        <w:rPr>
          <w:rFonts w:ascii="Times New Roman" w:hAnsi="Times New Roman" w:cs="Times New Roman"/>
          <w:sz w:val="24"/>
          <w:lang w:val="en-US"/>
        </w:rPr>
        <w:t>p</w:t>
      </w:r>
      <w:r w:rsidR="004F1078" w:rsidRPr="004F1078">
        <w:rPr>
          <w:rFonts w:ascii="Times New Roman" w:hAnsi="Times New Roman" w:cs="Times New Roman"/>
          <w:i/>
          <w:sz w:val="24"/>
          <w:lang w:val="en-US"/>
        </w:rPr>
        <w:t>K</w:t>
      </w:r>
      <w:r w:rsidR="004F1078" w:rsidRPr="004F1078">
        <w:rPr>
          <w:rFonts w:ascii="Times New Roman" w:hAnsi="Times New Roman" w:cs="Times New Roman"/>
          <w:sz w:val="24"/>
          <w:vertAlign w:val="subscript"/>
          <w:lang w:val="en-US"/>
        </w:rPr>
        <w:t>a</w:t>
      </w:r>
      <w:proofErr w:type="spellEnd"/>
      <w:r w:rsidR="00496173" w:rsidRPr="002570ED">
        <w:rPr>
          <w:rFonts w:ascii="Times New Roman" w:hAnsi="Times New Roman" w:cs="Times New Roman"/>
          <w:sz w:val="24"/>
          <w:szCs w:val="24"/>
          <w:lang w:val="en-US"/>
        </w:rPr>
        <w:t xml:space="preserve"> value is the percent of compound</w:t>
      </w:r>
      <w:r>
        <w:rPr>
          <w:rFonts w:ascii="Times New Roman" w:hAnsi="Times New Roman" w:cs="Times New Roman"/>
          <w:sz w:val="24"/>
          <w:szCs w:val="24"/>
          <w:lang w:val="en-US"/>
        </w:rPr>
        <w:t xml:space="preserve"> that is ionized at specific pH</w:t>
      </w:r>
      <w:proofErr w:type="gramStart"/>
      <w:r w:rsidR="00496173" w:rsidRPr="002570ED">
        <w:rPr>
          <w:rFonts w:ascii="Times New Roman" w:hAnsi="Times New Roman" w:cs="Times New Roman"/>
          <w:sz w:val="24"/>
          <w:szCs w:val="24"/>
          <w:lang w:val="en-US"/>
        </w:rPr>
        <w:t xml:space="preserve">“ </w:t>
      </w:r>
      <w:r w:rsidR="00496173" w:rsidRPr="002570ED">
        <w:rPr>
          <w:rFonts w:ascii="Times New Roman" w:hAnsi="Times New Roman" w:cs="Times New Roman"/>
          <w:color w:val="FF0000"/>
          <w:sz w:val="24"/>
          <w:szCs w:val="24"/>
          <w:lang w:val="en-US"/>
        </w:rPr>
        <w:t>was</w:t>
      </w:r>
      <w:proofErr w:type="gramEnd"/>
      <w:r w:rsidR="00496173" w:rsidRPr="002570ED">
        <w:rPr>
          <w:rFonts w:ascii="Times New Roman" w:hAnsi="Times New Roman" w:cs="Times New Roman"/>
          <w:color w:val="FF0000"/>
          <w:sz w:val="24"/>
          <w:szCs w:val="24"/>
          <w:lang w:val="en-US"/>
        </w:rPr>
        <w:t xml:space="preserve"> deleted</w:t>
      </w:r>
      <w:r>
        <w:rPr>
          <w:rFonts w:ascii="Times New Roman" w:hAnsi="Times New Roman" w:cs="Times New Roman"/>
          <w:color w:val="FF0000"/>
          <w:sz w:val="24"/>
          <w:szCs w:val="24"/>
          <w:lang w:val="en-US"/>
        </w:rPr>
        <w:t>.</w:t>
      </w:r>
    </w:p>
    <w:p w:rsidR="00153DC1" w:rsidRPr="002570ED" w:rsidRDefault="00153DC1" w:rsidP="00153DC1">
      <w:pPr>
        <w:pStyle w:val="ListParagraph"/>
        <w:numPr>
          <w:ilvl w:val="0"/>
          <w:numId w:val="2"/>
        </w:numPr>
        <w:jc w:val="both"/>
        <w:rPr>
          <w:rFonts w:ascii="Times New Roman" w:hAnsi="Times New Roman" w:cs="Times New Roman"/>
          <w:sz w:val="24"/>
          <w:lang w:val="en-US"/>
        </w:rPr>
      </w:pPr>
      <w:r w:rsidRPr="002570ED">
        <w:rPr>
          <w:rFonts w:ascii="Times New Roman" w:hAnsi="Times New Roman" w:cs="Times New Roman"/>
          <w:sz w:val="24"/>
          <w:szCs w:val="24"/>
          <w:lang w:val="en-US"/>
        </w:rPr>
        <w:t>Paragraphs: „</w:t>
      </w:r>
      <w:r w:rsidRPr="002570ED">
        <w:rPr>
          <w:rFonts w:ascii="Times New Roman" w:hAnsi="Times New Roman" w:cs="Times New Roman"/>
          <w:sz w:val="24"/>
          <w:lang w:val="en-US"/>
        </w:rPr>
        <w:t xml:space="preserve">The most important information that can be calculated from </w:t>
      </w:r>
      <w:proofErr w:type="spellStart"/>
      <w:r w:rsidR="004F1078" w:rsidRPr="002570ED">
        <w:rPr>
          <w:rFonts w:ascii="Times New Roman" w:hAnsi="Times New Roman" w:cs="Times New Roman"/>
          <w:sz w:val="24"/>
          <w:lang w:val="en-US"/>
        </w:rPr>
        <w:t>p</w:t>
      </w:r>
      <w:r w:rsidR="004F1078" w:rsidRPr="004F1078">
        <w:rPr>
          <w:rFonts w:ascii="Times New Roman" w:hAnsi="Times New Roman" w:cs="Times New Roman"/>
          <w:i/>
          <w:sz w:val="24"/>
          <w:lang w:val="en-US"/>
        </w:rPr>
        <w:t>K</w:t>
      </w:r>
      <w:r w:rsidR="004F1078" w:rsidRPr="004F1078">
        <w:rPr>
          <w:rFonts w:ascii="Times New Roman" w:hAnsi="Times New Roman" w:cs="Times New Roman"/>
          <w:sz w:val="24"/>
          <w:vertAlign w:val="subscript"/>
          <w:lang w:val="en-US"/>
        </w:rPr>
        <w:t>a</w:t>
      </w:r>
      <w:proofErr w:type="spellEnd"/>
      <w:r w:rsidRPr="002570ED">
        <w:rPr>
          <w:rFonts w:ascii="Times New Roman" w:hAnsi="Times New Roman" w:cs="Times New Roman"/>
          <w:sz w:val="24"/>
          <w:lang w:val="en-US"/>
        </w:rPr>
        <w:t xml:space="preserve"> value is the percent of compound that is ionized at specific </w:t>
      </w:r>
      <w:proofErr w:type="spellStart"/>
      <w:r w:rsidRPr="002570ED">
        <w:rPr>
          <w:rFonts w:ascii="Times New Roman" w:hAnsi="Times New Roman" w:cs="Times New Roman"/>
          <w:sz w:val="24"/>
          <w:lang w:val="en-US"/>
        </w:rPr>
        <w:t>pH.</w:t>
      </w:r>
      <w:proofErr w:type="spellEnd"/>
      <w:r w:rsidRPr="002570ED">
        <w:rPr>
          <w:rFonts w:ascii="Times New Roman" w:hAnsi="Times New Roman" w:cs="Times New Roman"/>
          <w:sz w:val="24"/>
          <w:lang w:val="en-US"/>
        </w:rPr>
        <w:t xml:space="preserve"> </w:t>
      </w:r>
      <w:proofErr w:type="spellStart"/>
      <w:r w:rsidR="004F1078" w:rsidRPr="002570ED">
        <w:rPr>
          <w:rFonts w:ascii="Times New Roman" w:hAnsi="Times New Roman" w:cs="Times New Roman"/>
          <w:sz w:val="24"/>
          <w:lang w:val="en-US"/>
        </w:rPr>
        <w:t>p</w:t>
      </w:r>
      <w:r w:rsidR="004F1078" w:rsidRPr="004F1078">
        <w:rPr>
          <w:rFonts w:ascii="Times New Roman" w:hAnsi="Times New Roman" w:cs="Times New Roman"/>
          <w:i/>
          <w:sz w:val="24"/>
          <w:lang w:val="en-US"/>
        </w:rPr>
        <w:t>K</w:t>
      </w:r>
      <w:r w:rsidR="004F1078" w:rsidRPr="004F1078">
        <w:rPr>
          <w:rFonts w:ascii="Times New Roman" w:hAnsi="Times New Roman" w:cs="Times New Roman"/>
          <w:sz w:val="24"/>
          <w:vertAlign w:val="subscript"/>
          <w:lang w:val="en-US"/>
        </w:rPr>
        <w:t>a</w:t>
      </w:r>
      <w:proofErr w:type="spellEnd"/>
      <w:r w:rsidRPr="002570ED">
        <w:rPr>
          <w:rFonts w:ascii="Times New Roman" w:hAnsi="Times New Roman" w:cs="Times New Roman"/>
          <w:sz w:val="24"/>
          <w:lang w:val="en-US"/>
        </w:rPr>
        <w:t xml:space="preserve"> affects compound`s solubility and permeability through biological membranes. Ionized form of a compound is better dissolved in water, but weakly passes through biological membranes, while the reverse applies for th</w:t>
      </w:r>
      <w:r w:rsidR="004F1078">
        <w:rPr>
          <w:rFonts w:ascii="Times New Roman" w:hAnsi="Times New Roman" w:cs="Times New Roman"/>
          <w:sz w:val="24"/>
          <w:lang w:val="en-US"/>
        </w:rPr>
        <w:t>e molecular (non-ionized) form.</w:t>
      </w:r>
      <w:r w:rsidRPr="002570ED">
        <w:rPr>
          <w:rFonts w:ascii="Times New Roman" w:hAnsi="Times New Roman" w:cs="Times New Roman"/>
          <w:sz w:val="24"/>
          <w:lang w:val="en-US"/>
        </w:rPr>
        <w:t xml:space="preserve"> It should be stressed out that the diffusion of drugs through membranes is a very complex process that depends on many factors, and </w:t>
      </w:r>
      <w:proofErr w:type="spellStart"/>
      <w:r w:rsidRPr="002570ED">
        <w:rPr>
          <w:rFonts w:ascii="Times New Roman" w:hAnsi="Times New Roman" w:cs="Times New Roman"/>
          <w:sz w:val="24"/>
          <w:lang w:val="en-US"/>
        </w:rPr>
        <w:t>p</w:t>
      </w:r>
      <w:r w:rsidRPr="004F1078">
        <w:rPr>
          <w:rFonts w:ascii="Times New Roman" w:hAnsi="Times New Roman" w:cs="Times New Roman"/>
          <w:i/>
          <w:sz w:val="24"/>
          <w:lang w:val="en-US"/>
        </w:rPr>
        <w:t>K</w:t>
      </w:r>
      <w:r w:rsidRPr="004F1078">
        <w:rPr>
          <w:rFonts w:ascii="Times New Roman" w:hAnsi="Times New Roman" w:cs="Times New Roman"/>
          <w:sz w:val="24"/>
          <w:vertAlign w:val="subscript"/>
          <w:lang w:val="en-US"/>
        </w:rPr>
        <w:t>a</w:t>
      </w:r>
      <w:proofErr w:type="spellEnd"/>
      <w:r w:rsidRPr="004F1078">
        <w:rPr>
          <w:rFonts w:ascii="Times New Roman" w:hAnsi="Times New Roman" w:cs="Times New Roman"/>
          <w:sz w:val="24"/>
          <w:vertAlign w:val="subscript"/>
          <w:lang w:val="en-US"/>
        </w:rPr>
        <w:t xml:space="preserve"> </w:t>
      </w:r>
      <w:r w:rsidRPr="002570ED">
        <w:rPr>
          <w:rFonts w:ascii="Times New Roman" w:hAnsi="Times New Roman" w:cs="Times New Roman"/>
          <w:sz w:val="24"/>
          <w:lang w:val="en-US"/>
        </w:rPr>
        <w:t>is only one of them.</w:t>
      </w:r>
    </w:p>
    <w:p w:rsidR="00153DC1" w:rsidRPr="002570ED" w:rsidRDefault="00153DC1" w:rsidP="00153DC1">
      <w:pPr>
        <w:pStyle w:val="ListParagraph"/>
        <w:jc w:val="both"/>
        <w:rPr>
          <w:rFonts w:ascii="Times New Roman" w:hAnsi="Times New Roman" w:cs="Times New Roman"/>
          <w:sz w:val="24"/>
          <w:szCs w:val="24"/>
          <w:lang w:val="en-US"/>
        </w:rPr>
      </w:pPr>
      <w:r w:rsidRPr="002570ED">
        <w:rPr>
          <w:rFonts w:ascii="Times New Roman" w:hAnsi="Times New Roman" w:cs="Times New Roman"/>
          <w:sz w:val="24"/>
          <w:szCs w:val="24"/>
          <w:lang w:val="en-US"/>
        </w:rPr>
        <w:t xml:space="preserve">Besides on absorption, </w:t>
      </w:r>
      <w:proofErr w:type="spellStart"/>
      <w:r w:rsidR="004F1078" w:rsidRPr="002570ED">
        <w:rPr>
          <w:rFonts w:ascii="Times New Roman" w:hAnsi="Times New Roman" w:cs="Times New Roman"/>
          <w:sz w:val="24"/>
          <w:lang w:val="en-US"/>
        </w:rPr>
        <w:t>p</w:t>
      </w:r>
      <w:r w:rsidR="004F1078" w:rsidRPr="004F1078">
        <w:rPr>
          <w:rFonts w:ascii="Times New Roman" w:hAnsi="Times New Roman" w:cs="Times New Roman"/>
          <w:i/>
          <w:sz w:val="24"/>
          <w:lang w:val="en-US"/>
        </w:rPr>
        <w:t>K</w:t>
      </w:r>
      <w:r w:rsidR="004F1078" w:rsidRPr="004F1078">
        <w:rPr>
          <w:rFonts w:ascii="Times New Roman" w:hAnsi="Times New Roman" w:cs="Times New Roman"/>
          <w:sz w:val="24"/>
          <w:vertAlign w:val="subscript"/>
          <w:lang w:val="en-US"/>
        </w:rPr>
        <w:t>a</w:t>
      </w:r>
      <w:proofErr w:type="spellEnd"/>
      <w:r w:rsidRPr="002570ED">
        <w:rPr>
          <w:rFonts w:ascii="Times New Roman" w:hAnsi="Times New Roman" w:cs="Times New Roman"/>
          <w:sz w:val="24"/>
          <w:szCs w:val="24"/>
          <w:lang w:val="en-US"/>
        </w:rPr>
        <w:t xml:space="preserve"> has a great impact on binding process of a drug to a receptor. There is a difference between interactions that can be achieved throughout </w:t>
      </w:r>
      <w:proofErr w:type="spellStart"/>
      <w:r w:rsidRPr="002570ED">
        <w:rPr>
          <w:rFonts w:ascii="Times New Roman" w:hAnsi="Times New Roman" w:cs="Times New Roman"/>
          <w:sz w:val="24"/>
          <w:szCs w:val="24"/>
          <w:lang w:val="en-US"/>
        </w:rPr>
        <w:lastRenderedPageBreak/>
        <w:t>nonionized</w:t>
      </w:r>
      <w:proofErr w:type="spellEnd"/>
      <w:r w:rsidRPr="002570ED">
        <w:rPr>
          <w:rFonts w:ascii="Times New Roman" w:hAnsi="Times New Roman" w:cs="Times New Roman"/>
          <w:sz w:val="24"/>
          <w:szCs w:val="24"/>
          <w:lang w:val="en-US"/>
        </w:rPr>
        <w:t xml:space="preserve"> form of drug (hydrophilic, hydrophobic interactions) and throughout ionized form (salt bridges, dipole-dipole interactions).9</w:t>
      </w:r>
    </w:p>
    <w:p w:rsidR="00153DC1" w:rsidRPr="002570ED" w:rsidRDefault="00153DC1" w:rsidP="00153DC1">
      <w:pPr>
        <w:pStyle w:val="ListParagraph"/>
        <w:jc w:val="both"/>
        <w:rPr>
          <w:rFonts w:ascii="Times New Roman" w:hAnsi="Times New Roman" w:cs="Times New Roman"/>
          <w:sz w:val="24"/>
          <w:szCs w:val="24"/>
          <w:lang w:val="en-US"/>
        </w:rPr>
      </w:pPr>
      <w:r w:rsidRPr="002570ED">
        <w:rPr>
          <w:rFonts w:ascii="Times New Roman" w:hAnsi="Times New Roman" w:cs="Times New Roman"/>
          <w:sz w:val="24"/>
          <w:szCs w:val="24"/>
          <w:lang w:val="en-US"/>
        </w:rPr>
        <w:t xml:space="preserve">Knowledge on </w:t>
      </w:r>
      <w:r w:rsidR="004F1078" w:rsidRPr="002570ED">
        <w:rPr>
          <w:rFonts w:ascii="Times New Roman" w:hAnsi="Times New Roman" w:cs="Times New Roman"/>
          <w:sz w:val="24"/>
          <w:lang w:val="en-US"/>
        </w:rPr>
        <w:t>p</w:t>
      </w:r>
      <w:r w:rsidR="004F1078" w:rsidRPr="004F1078">
        <w:rPr>
          <w:rFonts w:ascii="Times New Roman" w:hAnsi="Times New Roman" w:cs="Times New Roman"/>
          <w:i/>
          <w:sz w:val="24"/>
          <w:lang w:val="en-US"/>
        </w:rPr>
        <w:t>K</w:t>
      </w:r>
      <w:r w:rsidR="004F1078" w:rsidRPr="004F1078">
        <w:rPr>
          <w:rFonts w:ascii="Times New Roman" w:hAnsi="Times New Roman" w:cs="Times New Roman"/>
          <w:sz w:val="24"/>
          <w:vertAlign w:val="subscript"/>
          <w:lang w:val="en-US"/>
        </w:rPr>
        <w:t>a</w:t>
      </w:r>
      <w:bookmarkStart w:id="0" w:name="_GoBack"/>
      <w:bookmarkEnd w:id="0"/>
      <w:r w:rsidRPr="002570ED">
        <w:rPr>
          <w:rFonts w:ascii="Times New Roman" w:hAnsi="Times New Roman" w:cs="Times New Roman"/>
          <w:sz w:val="24"/>
          <w:szCs w:val="24"/>
          <w:lang w:val="en-US"/>
        </w:rPr>
        <w:t xml:space="preserve"> value is very important for the choice of optimal conditions in drug analysis, especially for optimization of chromatographic separations of </w:t>
      </w:r>
      <w:proofErr w:type="spellStart"/>
      <w:r w:rsidRPr="002570ED">
        <w:rPr>
          <w:rFonts w:ascii="Times New Roman" w:hAnsi="Times New Roman" w:cs="Times New Roman"/>
          <w:sz w:val="24"/>
          <w:szCs w:val="24"/>
          <w:lang w:val="en-US"/>
        </w:rPr>
        <w:t>ionizable</w:t>
      </w:r>
      <w:proofErr w:type="spellEnd"/>
      <w:r w:rsidRPr="002570ED">
        <w:rPr>
          <w:rFonts w:ascii="Times New Roman" w:hAnsi="Times New Roman" w:cs="Times New Roman"/>
          <w:sz w:val="24"/>
          <w:szCs w:val="24"/>
          <w:lang w:val="en-US"/>
        </w:rPr>
        <w:t xml:space="preserve"> compounds.</w:t>
      </w:r>
    </w:p>
    <w:p w:rsidR="00153DC1" w:rsidRPr="002570ED" w:rsidRDefault="00153DC1" w:rsidP="00153DC1">
      <w:pPr>
        <w:pStyle w:val="ListParagraph"/>
        <w:jc w:val="both"/>
        <w:rPr>
          <w:rFonts w:ascii="Times New Roman" w:hAnsi="Times New Roman" w:cs="Times New Roman"/>
          <w:sz w:val="24"/>
          <w:szCs w:val="24"/>
          <w:lang w:val="en-US"/>
        </w:rPr>
      </w:pPr>
      <w:r w:rsidRPr="002570ED">
        <w:rPr>
          <w:rFonts w:ascii="Times New Roman" w:hAnsi="Times New Roman" w:cs="Times New Roman"/>
          <w:sz w:val="24"/>
          <w:szCs w:val="24"/>
          <w:lang w:val="en-US"/>
        </w:rPr>
        <w:t xml:space="preserve">Because all mentioned above, it is clear that it is very desirable to determine </w:t>
      </w:r>
      <w:proofErr w:type="spellStart"/>
      <w:r w:rsidRPr="002570ED">
        <w:rPr>
          <w:rFonts w:ascii="Times New Roman" w:hAnsi="Times New Roman" w:cs="Times New Roman"/>
          <w:sz w:val="24"/>
          <w:szCs w:val="24"/>
          <w:lang w:val="en-US"/>
        </w:rPr>
        <w:t>pKa</w:t>
      </w:r>
      <w:proofErr w:type="spellEnd"/>
      <w:r w:rsidRPr="002570ED">
        <w:rPr>
          <w:rFonts w:ascii="Times New Roman" w:hAnsi="Times New Roman" w:cs="Times New Roman"/>
          <w:sz w:val="24"/>
          <w:szCs w:val="24"/>
          <w:lang w:val="en-US"/>
        </w:rPr>
        <w:t xml:space="preserve"> values at the early stage of screening of any newly synthesized potentially biologically active compound.</w:t>
      </w:r>
      <w:r w:rsidR="00E66624">
        <w:rPr>
          <w:rFonts w:ascii="Times New Roman" w:hAnsi="Times New Roman" w:cs="Times New Roman"/>
          <w:sz w:val="24"/>
          <w:szCs w:val="24"/>
          <w:lang w:val="en-US"/>
        </w:rPr>
        <w:t>”</w:t>
      </w:r>
    </w:p>
    <w:p w:rsidR="00121DB6" w:rsidRPr="002570ED" w:rsidRDefault="00121DB6" w:rsidP="00153DC1">
      <w:pPr>
        <w:pStyle w:val="ListParagraph"/>
        <w:jc w:val="both"/>
        <w:rPr>
          <w:rFonts w:ascii="Times New Roman" w:hAnsi="Times New Roman" w:cs="Times New Roman"/>
          <w:sz w:val="24"/>
          <w:szCs w:val="24"/>
          <w:lang w:val="en-US"/>
        </w:rPr>
      </w:pPr>
    </w:p>
    <w:p w:rsidR="00121DB6" w:rsidRPr="002570ED" w:rsidRDefault="002B0693" w:rsidP="00121DB6">
      <w:pPr>
        <w:pStyle w:val="ListParagraph"/>
        <w:rPr>
          <w:rFonts w:ascii="Times New Roman" w:hAnsi="Times New Roman" w:cs="Times New Roman"/>
          <w:color w:val="FF0000"/>
          <w:sz w:val="24"/>
          <w:szCs w:val="24"/>
          <w:lang w:val="en-US"/>
        </w:rPr>
      </w:pPr>
      <w:proofErr w:type="gramStart"/>
      <w:r w:rsidRPr="002570ED">
        <w:rPr>
          <w:rFonts w:ascii="Times New Roman" w:hAnsi="Times New Roman" w:cs="Times New Roman"/>
          <w:sz w:val="24"/>
          <w:szCs w:val="24"/>
          <w:lang w:val="en-US"/>
        </w:rPr>
        <w:t>Were</w:t>
      </w:r>
      <w:r w:rsidR="00153DC1" w:rsidRPr="002570ED">
        <w:rPr>
          <w:rFonts w:ascii="Times New Roman" w:hAnsi="Times New Roman" w:cs="Times New Roman"/>
          <w:sz w:val="24"/>
          <w:szCs w:val="24"/>
          <w:lang w:val="en-US"/>
        </w:rPr>
        <w:t xml:space="preserve"> </w:t>
      </w:r>
      <w:r w:rsidR="00153DC1" w:rsidRPr="002570ED">
        <w:rPr>
          <w:rFonts w:ascii="Times New Roman" w:hAnsi="Times New Roman" w:cs="Times New Roman"/>
          <w:color w:val="FF0000"/>
          <w:sz w:val="24"/>
          <w:szCs w:val="24"/>
          <w:lang w:val="en-US"/>
        </w:rPr>
        <w:t xml:space="preserve">condensed </w:t>
      </w:r>
      <w:r w:rsidR="00153DC1" w:rsidRPr="002570ED">
        <w:rPr>
          <w:rFonts w:ascii="Times New Roman" w:hAnsi="Times New Roman" w:cs="Times New Roman"/>
          <w:sz w:val="24"/>
          <w:szCs w:val="24"/>
          <w:lang w:val="en-US"/>
        </w:rPr>
        <w:t xml:space="preserve">into: </w:t>
      </w:r>
      <w:r w:rsidR="00121DB6" w:rsidRPr="00E66624">
        <w:rPr>
          <w:rFonts w:ascii="Times New Roman" w:hAnsi="Times New Roman" w:cs="Times New Roman"/>
          <w:color w:val="FF0000"/>
          <w:sz w:val="24"/>
          <w:szCs w:val="24"/>
          <w:lang w:val="en-US"/>
        </w:rPr>
        <w:t>„</w:t>
      </w:r>
      <w:r w:rsidR="00121DB6" w:rsidRPr="002570ED">
        <w:rPr>
          <w:rFonts w:ascii="Times New Roman" w:hAnsi="Times New Roman" w:cs="Times New Roman"/>
          <w:color w:val="FF0000"/>
          <w:sz w:val="24"/>
          <w:szCs w:val="24"/>
          <w:lang w:val="en-US"/>
        </w:rPr>
        <w:t>Aqueous dissociation constant (</w:t>
      </w:r>
      <w:proofErr w:type="spellStart"/>
      <w:r w:rsidR="00121DB6" w:rsidRPr="002570ED">
        <w:rPr>
          <w:rFonts w:ascii="Times New Roman" w:hAnsi="Times New Roman" w:cs="Times New Roman"/>
          <w:i/>
          <w:color w:val="FF0000"/>
          <w:sz w:val="24"/>
          <w:szCs w:val="24"/>
          <w:lang w:val="en-US"/>
        </w:rPr>
        <w:t>K</w:t>
      </w:r>
      <w:r w:rsidR="00121DB6" w:rsidRPr="002570ED">
        <w:rPr>
          <w:rFonts w:ascii="Times New Roman" w:hAnsi="Times New Roman" w:cs="Times New Roman"/>
          <w:color w:val="FF0000"/>
          <w:sz w:val="24"/>
          <w:szCs w:val="24"/>
          <w:vertAlign w:val="subscript"/>
          <w:lang w:val="en-US"/>
        </w:rPr>
        <w:t>a</w:t>
      </w:r>
      <w:proofErr w:type="spellEnd"/>
      <w:r w:rsidR="00121DB6" w:rsidRPr="002570ED">
        <w:rPr>
          <w:rFonts w:ascii="Times New Roman" w:hAnsi="Times New Roman" w:cs="Times New Roman"/>
          <w:color w:val="FF0000"/>
          <w:sz w:val="24"/>
          <w:szCs w:val="24"/>
          <w:lang w:val="en-US"/>
        </w:rPr>
        <w:t>) is a physicochemical parameter with a great impact on biopharmaceutical parameters of each drug candidate.</w:t>
      </w:r>
      <w:proofErr w:type="gramEnd"/>
      <w:r w:rsidR="00121DB6" w:rsidRPr="002570ED">
        <w:rPr>
          <w:rFonts w:ascii="Times New Roman" w:hAnsi="Times New Roman" w:cs="Times New Roman"/>
          <w:color w:val="FF0000"/>
          <w:sz w:val="24"/>
          <w:szCs w:val="24"/>
          <w:lang w:val="en-US"/>
        </w:rPr>
        <w:t xml:space="preserve"> Negative logarithm of</w:t>
      </w:r>
      <w:r w:rsidR="006B4F5E">
        <w:rPr>
          <w:rFonts w:ascii="Times New Roman" w:hAnsi="Times New Roman" w:cs="Times New Roman"/>
          <w:color w:val="FF0000"/>
          <w:sz w:val="24"/>
          <w:szCs w:val="24"/>
          <w:lang w:val="en-US"/>
        </w:rPr>
        <w:t xml:space="preserve"> aqueous dissociation constant (</w:t>
      </w:r>
      <w:proofErr w:type="spellStart"/>
      <w:r w:rsidR="00121DB6" w:rsidRPr="002570ED">
        <w:rPr>
          <w:rFonts w:ascii="Times New Roman" w:hAnsi="Times New Roman" w:cs="Times New Roman"/>
          <w:color w:val="FF0000"/>
          <w:sz w:val="24"/>
          <w:szCs w:val="24"/>
          <w:lang w:val="en-US"/>
        </w:rPr>
        <w:t>p</w:t>
      </w:r>
      <w:r w:rsidR="00121DB6" w:rsidRPr="002570ED">
        <w:rPr>
          <w:rFonts w:ascii="Times New Roman" w:hAnsi="Times New Roman" w:cs="Times New Roman"/>
          <w:i/>
          <w:color w:val="FF0000"/>
          <w:sz w:val="24"/>
          <w:szCs w:val="24"/>
          <w:lang w:val="en-US"/>
        </w:rPr>
        <w:t>K</w:t>
      </w:r>
      <w:r w:rsidR="00121DB6" w:rsidRPr="002570ED">
        <w:rPr>
          <w:rFonts w:ascii="Times New Roman" w:hAnsi="Times New Roman" w:cs="Times New Roman"/>
          <w:color w:val="FF0000"/>
          <w:sz w:val="24"/>
          <w:szCs w:val="24"/>
          <w:vertAlign w:val="subscript"/>
          <w:lang w:val="en-US"/>
        </w:rPr>
        <w:t>a</w:t>
      </w:r>
      <w:proofErr w:type="spellEnd"/>
      <w:r w:rsidR="006B4F5E">
        <w:rPr>
          <w:rFonts w:ascii="Times New Roman" w:hAnsi="Times New Roman" w:cs="Times New Roman"/>
          <w:color w:val="FF0000"/>
          <w:sz w:val="24"/>
          <w:szCs w:val="24"/>
          <w:lang w:val="en-US"/>
        </w:rPr>
        <w:t>)</w:t>
      </w:r>
      <w:r w:rsidR="00121DB6" w:rsidRPr="002570ED">
        <w:rPr>
          <w:rFonts w:ascii="Times New Roman" w:hAnsi="Times New Roman" w:cs="Times New Roman"/>
          <w:color w:val="FF0000"/>
          <w:sz w:val="24"/>
          <w:szCs w:val="24"/>
          <w:lang w:val="en-US"/>
        </w:rPr>
        <w:t xml:space="preserve"> affects compound`s solubility, permeability through biological membr</w:t>
      </w:r>
      <w:r w:rsidR="006B4F5E">
        <w:rPr>
          <w:rFonts w:ascii="Times New Roman" w:hAnsi="Times New Roman" w:cs="Times New Roman"/>
          <w:color w:val="FF0000"/>
          <w:sz w:val="24"/>
          <w:szCs w:val="24"/>
          <w:lang w:val="en-US"/>
        </w:rPr>
        <w:t xml:space="preserve">anes, receptor binding process and a </w:t>
      </w:r>
      <w:r w:rsidR="00121DB6" w:rsidRPr="002570ED">
        <w:rPr>
          <w:rFonts w:ascii="Times New Roman" w:hAnsi="Times New Roman" w:cs="Times New Roman"/>
          <w:color w:val="FF0000"/>
          <w:sz w:val="24"/>
          <w:szCs w:val="24"/>
          <w:lang w:val="en-US"/>
        </w:rPr>
        <w:t xml:space="preserve">choice of optimal conditions in drug analysis. </w:t>
      </w:r>
    </w:p>
    <w:p w:rsidR="00496173" w:rsidRPr="002570ED" w:rsidRDefault="00121DB6" w:rsidP="00121DB6">
      <w:pPr>
        <w:pStyle w:val="ListParagraph"/>
        <w:rPr>
          <w:rFonts w:ascii="Times New Roman" w:hAnsi="Times New Roman" w:cs="Times New Roman"/>
          <w:color w:val="FF0000"/>
          <w:sz w:val="24"/>
          <w:szCs w:val="24"/>
          <w:lang w:val="en-US"/>
        </w:rPr>
      </w:pPr>
      <w:r w:rsidRPr="002570ED">
        <w:rPr>
          <w:rFonts w:ascii="Times New Roman" w:hAnsi="Times New Roman" w:cs="Times New Roman"/>
          <w:color w:val="FF0000"/>
          <w:sz w:val="24"/>
          <w:szCs w:val="24"/>
          <w:lang w:val="en-US"/>
        </w:rPr>
        <w:t xml:space="preserve">Determination of </w:t>
      </w:r>
      <w:proofErr w:type="spellStart"/>
      <w:r w:rsidRPr="002570ED">
        <w:rPr>
          <w:rFonts w:ascii="Times New Roman" w:hAnsi="Times New Roman" w:cs="Times New Roman"/>
          <w:color w:val="FF0000"/>
          <w:sz w:val="24"/>
          <w:szCs w:val="24"/>
          <w:lang w:val="en-US"/>
        </w:rPr>
        <w:t>p</w:t>
      </w:r>
      <w:r w:rsidRPr="002570ED">
        <w:rPr>
          <w:rFonts w:ascii="Times New Roman" w:hAnsi="Times New Roman" w:cs="Times New Roman"/>
          <w:i/>
          <w:color w:val="FF0000"/>
          <w:sz w:val="24"/>
          <w:szCs w:val="24"/>
          <w:lang w:val="en-US"/>
        </w:rPr>
        <w:t>K</w:t>
      </w:r>
      <w:r w:rsidRPr="002570ED">
        <w:rPr>
          <w:rFonts w:ascii="Times New Roman" w:hAnsi="Times New Roman" w:cs="Times New Roman"/>
          <w:color w:val="FF0000"/>
          <w:sz w:val="24"/>
          <w:szCs w:val="24"/>
          <w:vertAlign w:val="subscript"/>
          <w:lang w:val="en-US"/>
        </w:rPr>
        <w:t>a</w:t>
      </w:r>
      <w:proofErr w:type="spellEnd"/>
      <w:r w:rsidRPr="002570ED">
        <w:rPr>
          <w:rFonts w:ascii="Times New Roman" w:hAnsi="Times New Roman" w:cs="Times New Roman"/>
          <w:color w:val="FF0000"/>
          <w:sz w:val="24"/>
          <w:szCs w:val="24"/>
          <w:lang w:val="en-US"/>
        </w:rPr>
        <w:t xml:space="preserve"> values at the early stage of screening of any newly synthesized potentially biologically active compound is highly desirable.”</w:t>
      </w:r>
    </w:p>
    <w:p w:rsidR="00121DB6" w:rsidRPr="002570ED" w:rsidRDefault="00121DB6" w:rsidP="00121DB6">
      <w:pPr>
        <w:pStyle w:val="ListParagraph"/>
        <w:numPr>
          <w:ilvl w:val="0"/>
          <w:numId w:val="2"/>
        </w:numPr>
        <w:rPr>
          <w:rFonts w:ascii="Times New Roman" w:hAnsi="Times New Roman" w:cs="Times New Roman"/>
          <w:color w:val="FF0000"/>
          <w:sz w:val="24"/>
          <w:szCs w:val="24"/>
          <w:lang w:val="en-US"/>
        </w:rPr>
      </w:pPr>
      <w:r w:rsidRPr="002570ED">
        <w:rPr>
          <w:rFonts w:ascii="Times New Roman" w:hAnsi="Times New Roman" w:cs="Times New Roman"/>
          <w:sz w:val="24"/>
          <w:szCs w:val="24"/>
          <w:lang w:val="en-US"/>
        </w:rPr>
        <w:t xml:space="preserve">Sentence: „Two often used programs for estimating </w:t>
      </w:r>
      <w:proofErr w:type="spellStart"/>
      <w:r w:rsidRPr="002570ED">
        <w:rPr>
          <w:rFonts w:ascii="Times New Roman" w:hAnsi="Times New Roman" w:cs="Times New Roman"/>
          <w:sz w:val="24"/>
          <w:szCs w:val="24"/>
          <w:lang w:val="en-US"/>
        </w:rPr>
        <w:t>pKa</w:t>
      </w:r>
      <w:proofErr w:type="spellEnd"/>
      <w:r w:rsidRPr="002570ED">
        <w:rPr>
          <w:rFonts w:ascii="Times New Roman" w:hAnsi="Times New Roman" w:cs="Times New Roman"/>
          <w:sz w:val="24"/>
          <w:szCs w:val="24"/>
          <w:lang w:val="en-US"/>
        </w:rPr>
        <w:t xml:space="preserve"> values are </w:t>
      </w:r>
      <w:proofErr w:type="spellStart"/>
      <w:r w:rsidRPr="002570ED">
        <w:rPr>
          <w:rFonts w:ascii="Times New Roman" w:hAnsi="Times New Roman" w:cs="Times New Roman"/>
          <w:sz w:val="24"/>
          <w:szCs w:val="24"/>
          <w:lang w:val="en-US"/>
        </w:rPr>
        <w:t>MarvinSketch</w:t>
      </w:r>
      <w:proofErr w:type="spellEnd"/>
      <w:r w:rsidRPr="002570ED">
        <w:rPr>
          <w:rFonts w:ascii="Times New Roman" w:hAnsi="Times New Roman" w:cs="Times New Roman"/>
          <w:sz w:val="24"/>
          <w:szCs w:val="24"/>
          <w:lang w:val="en-US"/>
        </w:rPr>
        <w:t xml:space="preserve"> 5.11.5.10 and ACD/I-Labs </w:t>
      </w:r>
      <w:proofErr w:type="gramStart"/>
      <w:r w:rsidRPr="002570ED">
        <w:rPr>
          <w:rFonts w:ascii="Times New Roman" w:hAnsi="Times New Roman" w:cs="Times New Roman"/>
          <w:sz w:val="24"/>
          <w:szCs w:val="24"/>
          <w:lang w:val="en-US"/>
        </w:rPr>
        <w:t>was</w:t>
      </w:r>
      <w:proofErr w:type="gramEnd"/>
      <w:r w:rsidRPr="002570ED">
        <w:rPr>
          <w:rFonts w:ascii="Times New Roman" w:hAnsi="Times New Roman" w:cs="Times New Roman"/>
          <w:sz w:val="24"/>
          <w:szCs w:val="24"/>
          <w:lang w:val="en-US"/>
        </w:rPr>
        <w:t xml:space="preserve"> </w:t>
      </w:r>
      <w:r w:rsidRPr="002570ED">
        <w:rPr>
          <w:rFonts w:ascii="Times New Roman" w:hAnsi="Times New Roman" w:cs="Times New Roman"/>
          <w:color w:val="FF0000"/>
          <w:sz w:val="24"/>
          <w:szCs w:val="24"/>
          <w:lang w:val="en-US"/>
        </w:rPr>
        <w:t xml:space="preserve">transformed </w:t>
      </w:r>
      <w:r w:rsidRPr="002570ED">
        <w:rPr>
          <w:rFonts w:ascii="Times New Roman" w:hAnsi="Times New Roman" w:cs="Times New Roman"/>
          <w:sz w:val="24"/>
          <w:szCs w:val="24"/>
          <w:lang w:val="en-US"/>
        </w:rPr>
        <w:t xml:space="preserve">into: </w:t>
      </w:r>
      <w:r w:rsidRPr="002570ED">
        <w:rPr>
          <w:rFonts w:ascii="Times New Roman" w:hAnsi="Times New Roman" w:cs="Times New Roman"/>
          <w:color w:val="FF0000"/>
          <w:sz w:val="24"/>
          <w:szCs w:val="24"/>
          <w:lang w:val="en-US"/>
        </w:rPr>
        <w:t xml:space="preserve">Two </w:t>
      </w:r>
      <w:r w:rsidR="00B77382" w:rsidRPr="00B77382">
        <w:rPr>
          <w:rFonts w:ascii="Times New Roman" w:hAnsi="Times New Roman" w:cs="Times New Roman"/>
          <w:color w:val="FF0000"/>
          <w:sz w:val="24"/>
          <w:szCs w:val="24"/>
          <w:lang w:val="en-US"/>
        </w:rPr>
        <w:t xml:space="preserve">frequently </w:t>
      </w:r>
      <w:r w:rsidR="00B77382" w:rsidRPr="002570ED">
        <w:rPr>
          <w:rFonts w:ascii="Times New Roman" w:hAnsi="Times New Roman" w:cs="Times New Roman"/>
          <w:color w:val="FF0000"/>
          <w:sz w:val="24"/>
          <w:szCs w:val="24"/>
          <w:lang w:val="en-US"/>
        </w:rPr>
        <w:t xml:space="preserve">used </w:t>
      </w:r>
      <w:r w:rsidRPr="002570ED">
        <w:rPr>
          <w:rFonts w:ascii="Times New Roman" w:hAnsi="Times New Roman" w:cs="Times New Roman"/>
          <w:color w:val="FF0000"/>
          <w:sz w:val="24"/>
          <w:szCs w:val="24"/>
          <w:lang w:val="en-US"/>
        </w:rPr>
        <w:t xml:space="preserve">programs for estimating </w:t>
      </w:r>
      <w:proofErr w:type="spellStart"/>
      <w:r w:rsidRPr="002570ED">
        <w:rPr>
          <w:rFonts w:ascii="Times New Roman" w:hAnsi="Times New Roman" w:cs="Times New Roman"/>
          <w:color w:val="FF0000"/>
          <w:sz w:val="24"/>
          <w:szCs w:val="24"/>
          <w:lang w:val="en-US"/>
        </w:rPr>
        <w:t>p</w:t>
      </w:r>
      <w:r w:rsidRPr="002570ED">
        <w:rPr>
          <w:rFonts w:ascii="Times New Roman" w:hAnsi="Times New Roman" w:cs="Times New Roman"/>
          <w:i/>
          <w:color w:val="FF0000"/>
          <w:sz w:val="24"/>
          <w:szCs w:val="24"/>
          <w:lang w:val="en-US"/>
        </w:rPr>
        <w:t>K</w:t>
      </w:r>
      <w:r w:rsidRPr="002570ED">
        <w:rPr>
          <w:rFonts w:ascii="Times New Roman" w:hAnsi="Times New Roman" w:cs="Times New Roman"/>
          <w:color w:val="FF0000"/>
          <w:sz w:val="24"/>
          <w:szCs w:val="24"/>
          <w:vertAlign w:val="subscript"/>
          <w:lang w:val="en-US"/>
        </w:rPr>
        <w:t>a</w:t>
      </w:r>
      <w:proofErr w:type="spellEnd"/>
      <w:r w:rsidRPr="002570ED">
        <w:rPr>
          <w:rFonts w:ascii="Times New Roman" w:hAnsi="Times New Roman" w:cs="Times New Roman"/>
          <w:color w:val="FF0000"/>
          <w:sz w:val="24"/>
          <w:szCs w:val="24"/>
          <w:lang w:val="en-US"/>
        </w:rPr>
        <w:t xml:space="preserve"> values are </w:t>
      </w:r>
      <w:proofErr w:type="spellStart"/>
      <w:r w:rsidRPr="002570ED">
        <w:rPr>
          <w:rFonts w:ascii="Times New Roman" w:hAnsi="Times New Roman" w:cs="Times New Roman"/>
          <w:color w:val="FF0000"/>
          <w:sz w:val="24"/>
          <w:szCs w:val="24"/>
          <w:lang w:val="en-US"/>
        </w:rPr>
        <w:t>MarvinSketch</w:t>
      </w:r>
      <w:proofErr w:type="spellEnd"/>
      <w:r w:rsidRPr="002570ED">
        <w:rPr>
          <w:rFonts w:ascii="Times New Roman" w:hAnsi="Times New Roman" w:cs="Times New Roman"/>
          <w:color w:val="FF0000"/>
          <w:sz w:val="24"/>
          <w:szCs w:val="24"/>
          <w:lang w:val="en-US"/>
        </w:rPr>
        <w:t xml:space="preserve"> 5.11.5. </w:t>
      </w:r>
      <w:proofErr w:type="gramStart"/>
      <w:r w:rsidRPr="002570ED">
        <w:rPr>
          <w:rFonts w:ascii="Times New Roman" w:hAnsi="Times New Roman" w:cs="Times New Roman"/>
          <w:color w:val="FF0000"/>
          <w:sz w:val="24"/>
          <w:szCs w:val="24"/>
          <w:lang w:val="en-US"/>
        </w:rPr>
        <w:t>and</w:t>
      </w:r>
      <w:proofErr w:type="gramEnd"/>
      <w:r w:rsidRPr="002570ED">
        <w:rPr>
          <w:rFonts w:ascii="Times New Roman" w:hAnsi="Times New Roman" w:cs="Times New Roman"/>
          <w:color w:val="FF0000"/>
          <w:sz w:val="24"/>
          <w:szCs w:val="24"/>
          <w:lang w:val="en-US"/>
        </w:rPr>
        <w:t xml:space="preserve"> ACD/I-Labs</w:t>
      </w:r>
      <w:r w:rsidR="00B77382">
        <w:rPr>
          <w:rFonts w:ascii="Times New Roman" w:hAnsi="Times New Roman" w:cs="Times New Roman"/>
          <w:color w:val="FF0000"/>
          <w:sz w:val="24"/>
          <w:szCs w:val="24"/>
          <w:lang w:val="en-US"/>
        </w:rPr>
        <w:t>.</w:t>
      </w:r>
    </w:p>
    <w:p w:rsidR="00575A96" w:rsidRPr="002570ED" w:rsidRDefault="00575A96" w:rsidP="00121DB6">
      <w:pPr>
        <w:pStyle w:val="ListParagraph"/>
        <w:numPr>
          <w:ilvl w:val="0"/>
          <w:numId w:val="2"/>
        </w:numPr>
        <w:rPr>
          <w:rFonts w:ascii="Times New Roman" w:hAnsi="Times New Roman" w:cs="Times New Roman"/>
          <w:sz w:val="24"/>
          <w:szCs w:val="24"/>
          <w:lang w:val="en-US"/>
        </w:rPr>
      </w:pPr>
      <w:r w:rsidRPr="002570ED">
        <w:rPr>
          <w:rFonts w:ascii="Times New Roman" w:hAnsi="Times New Roman" w:cs="Times New Roman"/>
          <w:sz w:val="24"/>
          <w:szCs w:val="24"/>
          <w:lang w:val="en-US"/>
        </w:rPr>
        <w:t>Sentence: “This makes experimental data valuable noting that experimental procedure must be carefully s</w:t>
      </w:r>
      <w:r w:rsidR="002B0693" w:rsidRPr="002570ED">
        <w:rPr>
          <w:rFonts w:ascii="Times New Roman" w:hAnsi="Times New Roman" w:cs="Times New Roman"/>
          <w:sz w:val="24"/>
          <w:szCs w:val="24"/>
          <w:lang w:val="en-US"/>
        </w:rPr>
        <w:t>elected and precisely monitored</w:t>
      </w:r>
      <w:r w:rsidRPr="002570ED">
        <w:rPr>
          <w:rFonts w:ascii="Times New Roman" w:hAnsi="Times New Roman" w:cs="Times New Roman"/>
          <w:sz w:val="24"/>
          <w:szCs w:val="24"/>
          <w:lang w:val="en-US"/>
        </w:rPr>
        <w:t xml:space="preserve">” </w:t>
      </w:r>
      <w:r w:rsidR="002B0693" w:rsidRPr="002570ED">
        <w:rPr>
          <w:rFonts w:ascii="Times New Roman" w:hAnsi="Times New Roman" w:cs="Times New Roman"/>
          <w:color w:val="FF0000"/>
          <w:sz w:val="24"/>
          <w:szCs w:val="24"/>
          <w:lang w:val="en-US"/>
        </w:rPr>
        <w:t>w</w:t>
      </w:r>
      <w:r w:rsidRPr="002570ED">
        <w:rPr>
          <w:rFonts w:ascii="Times New Roman" w:hAnsi="Times New Roman" w:cs="Times New Roman"/>
          <w:color w:val="FF0000"/>
          <w:sz w:val="24"/>
          <w:szCs w:val="24"/>
          <w:lang w:val="en-US"/>
        </w:rPr>
        <w:t>as deleted</w:t>
      </w:r>
    </w:p>
    <w:p w:rsidR="009824FD" w:rsidRDefault="00575A96" w:rsidP="009824FD">
      <w:pPr>
        <w:pStyle w:val="ListParagraph"/>
        <w:numPr>
          <w:ilvl w:val="0"/>
          <w:numId w:val="2"/>
        </w:numPr>
        <w:rPr>
          <w:rFonts w:ascii="Times New Roman" w:hAnsi="Times New Roman" w:cs="Times New Roman"/>
          <w:sz w:val="24"/>
          <w:szCs w:val="24"/>
          <w:lang w:val="en-US"/>
        </w:rPr>
      </w:pPr>
      <w:r w:rsidRPr="002570ED">
        <w:rPr>
          <w:rFonts w:ascii="Times New Roman" w:hAnsi="Times New Roman" w:cs="Times New Roman"/>
          <w:sz w:val="24"/>
          <w:szCs w:val="24"/>
          <w:lang w:val="en-US"/>
        </w:rPr>
        <w:t xml:space="preserve">Sentence „ Because synthesized compounds are week acids sparingly soluble in water, having the same </w:t>
      </w:r>
      <w:proofErr w:type="spellStart"/>
      <w:r w:rsidRPr="002570ED">
        <w:rPr>
          <w:rFonts w:ascii="Times New Roman" w:hAnsi="Times New Roman" w:cs="Times New Roman"/>
          <w:sz w:val="24"/>
          <w:szCs w:val="24"/>
          <w:lang w:val="en-US"/>
        </w:rPr>
        <w:t>phenylpropanoic</w:t>
      </w:r>
      <w:proofErr w:type="spellEnd"/>
      <w:r w:rsidRPr="002570ED">
        <w:rPr>
          <w:rFonts w:ascii="Times New Roman" w:hAnsi="Times New Roman" w:cs="Times New Roman"/>
          <w:sz w:val="24"/>
          <w:szCs w:val="24"/>
          <w:lang w:val="en-US"/>
        </w:rPr>
        <w:t xml:space="preserve"> moiety as ibuprofen, the modified chromatographic method reported by </w:t>
      </w:r>
      <w:proofErr w:type="spellStart"/>
      <w:r w:rsidRPr="002570ED">
        <w:rPr>
          <w:rFonts w:ascii="Times New Roman" w:hAnsi="Times New Roman" w:cs="Times New Roman"/>
          <w:sz w:val="24"/>
          <w:szCs w:val="24"/>
          <w:lang w:val="en-US"/>
        </w:rPr>
        <w:t>Oumada</w:t>
      </w:r>
      <w:proofErr w:type="spellEnd"/>
      <w:r w:rsidRPr="002570ED">
        <w:rPr>
          <w:rFonts w:ascii="Times New Roman" w:hAnsi="Times New Roman" w:cs="Times New Roman"/>
          <w:sz w:val="24"/>
          <w:szCs w:val="24"/>
          <w:lang w:val="en-US"/>
        </w:rPr>
        <w:t xml:space="preserve"> et al. was used.</w:t>
      </w:r>
      <w:r w:rsidRPr="002570ED">
        <w:rPr>
          <w:rFonts w:ascii="Times New Roman" w:hAnsi="Times New Roman" w:cs="Times New Roman"/>
          <w:sz w:val="24"/>
          <w:szCs w:val="24"/>
          <w:vertAlign w:val="superscript"/>
          <w:lang w:val="en-US"/>
        </w:rPr>
        <w:t xml:space="preserve">27 </w:t>
      </w:r>
      <w:r w:rsidRPr="002570ED">
        <w:rPr>
          <w:rFonts w:ascii="Times New Roman" w:hAnsi="Times New Roman" w:cs="Times New Roman"/>
          <w:sz w:val="24"/>
          <w:szCs w:val="24"/>
          <w:lang w:val="en-US"/>
        </w:rPr>
        <w:t xml:space="preserve">was </w:t>
      </w:r>
      <w:r w:rsidRPr="002570ED">
        <w:rPr>
          <w:rFonts w:ascii="Times New Roman" w:hAnsi="Times New Roman" w:cs="Times New Roman"/>
          <w:color w:val="FF0000"/>
          <w:sz w:val="24"/>
          <w:szCs w:val="24"/>
          <w:lang w:val="en-US"/>
        </w:rPr>
        <w:t xml:space="preserve">changed </w:t>
      </w:r>
      <w:r w:rsidRPr="002570ED">
        <w:rPr>
          <w:rFonts w:ascii="Times New Roman" w:hAnsi="Times New Roman" w:cs="Times New Roman"/>
          <w:sz w:val="24"/>
          <w:szCs w:val="24"/>
          <w:lang w:val="en-US"/>
        </w:rPr>
        <w:t xml:space="preserve">into </w:t>
      </w:r>
      <w:r w:rsidRPr="002570ED">
        <w:rPr>
          <w:rFonts w:ascii="Times New Roman" w:hAnsi="Times New Roman" w:cs="Times New Roman"/>
          <w:color w:val="FF0000"/>
          <w:sz w:val="24"/>
          <w:szCs w:val="24"/>
          <w:lang w:val="en-US"/>
        </w:rPr>
        <w:t xml:space="preserve">“Because synthesized compounds are week acids sparingly soluble in water, </w:t>
      </w:r>
      <w:r w:rsidR="00B70B8F" w:rsidRPr="002570ED">
        <w:rPr>
          <w:rFonts w:ascii="Times New Roman" w:hAnsi="Times New Roman" w:cs="Times New Roman"/>
          <w:color w:val="FF0000"/>
          <w:sz w:val="24"/>
          <w:szCs w:val="24"/>
          <w:lang w:val="en-US"/>
        </w:rPr>
        <w:t xml:space="preserve">having the same </w:t>
      </w:r>
      <w:proofErr w:type="spellStart"/>
      <w:r w:rsidRPr="002570ED">
        <w:rPr>
          <w:rFonts w:ascii="Times New Roman" w:hAnsi="Times New Roman" w:cs="Times New Roman"/>
          <w:color w:val="FF0000"/>
          <w:sz w:val="24"/>
          <w:szCs w:val="24"/>
          <w:lang w:val="en-US"/>
        </w:rPr>
        <w:t>phenylpropanoic</w:t>
      </w:r>
      <w:proofErr w:type="spellEnd"/>
      <w:r w:rsidRPr="002570ED">
        <w:rPr>
          <w:rFonts w:ascii="Times New Roman" w:hAnsi="Times New Roman" w:cs="Times New Roman"/>
          <w:color w:val="FF0000"/>
          <w:sz w:val="24"/>
          <w:szCs w:val="24"/>
          <w:lang w:val="en-US"/>
        </w:rPr>
        <w:t xml:space="preserve"> moiety as ibuprofen, the modified chromatographic method reported by </w:t>
      </w:r>
      <w:proofErr w:type="spellStart"/>
      <w:r w:rsidRPr="002570ED">
        <w:rPr>
          <w:rFonts w:ascii="Times New Roman" w:hAnsi="Times New Roman" w:cs="Times New Roman"/>
          <w:color w:val="FF0000"/>
          <w:sz w:val="24"/>
          <w:szCs w:val="24"/>
          <w:lang w:val="en-US"/>
        </w:rPr>
        <w:t>Oumada</w:t>
      </w:r>
      <w:proofErr w:type="spellEnd"/>
      <w:r w:rsidRPr="002570ED">
        <w:rPr>
          <w:rFonts w:ascii="Times New Roman" w:hAnsi="Times New Roman" w:cs="Times New Roman"/>
          <w:color w:val="FF0000"/>
          <w:sz w:val="24"/>
          <w:szCs w:val="24"/>
          <w:lang w:val="en-US"/>
        </w:rPr>
        <w:t xml:space="preserve"> et al. was used.</w:t>
      </w:r>
      <w:r w:rsidRPr="002570ED">
        <w:rPr>
          <w:rFonts w:ascii="Times New Roman" w:hAnsi="Times New Roman" w:cs="Times New Roman"/>
          <w:sz w:val="24"/>
          <w:szCs w:val="24"/>
          <w:vertAlign w:val="superscript"/>
          <w:lang w:val="en-US"/>
        </w:rPr>
        <w:t>27</w:t>
      </w:r>
      <w:r w:rsidR="00B70B8F" w:rsidRPr="002570ED">
        <w:rPr>
          <w:rFonts w:ascii="Times New Roman" w:hAnsi="Times New Roman" w:cs="Times New Roman"/>
          <w:sz w:val="24"/>
          <w:szCs w:val="24"/>
          <w:lang w:val="en-US"/>
        </w:rPr>
        <w:t xml:space="preserve"> in order to clarify that the used method is modified.</w:t>
      </w:r>
    </w:p>
    <w:p w:rsidR="00611197" w:rsidRPr="002570ED" w:rsidRDefault="00611197" w:rsidP="009824FD">
      <w:pPr>
        <w:pStyle w:val="ListParagraph"/>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According to the text condensation some references were deleted, and three new ones were added.</w:t>
      </w:r>
    </w:p>
    <w:p w:rsidR="009824FD" w:rsidRPr="002570ED" w:rsidRDefault="009824FD" w:rsidP="009824FD">
      <w:pPr>
        <w:pStyle w:val="ListParagraph"/>
        <w:rPr>
          <w:rFonts w:ascii="Times New Roman" w:hAnsi="Times New Roman" w:cs="Times New Roman"/>
          <w:sz w:val="24"/>
          <w:szCs w:val="24"/>
          <w:lang w:val="en-US"/>
        </w:rPr>
      </w:pPr>
    </w:p>
    <w:p w:rsidR="009824FD" w:rsidRPr="002570ED" w:rsidRDefault="009824FD" w:rsidP="002B0693">
      <w:pPr>
        <w:pStyle w:val="ListParagraph"/>
        <w:ind w:hanging="720"/>
        <w:rPr>
          <w:rFonts w:ascii="Times New Roman" w:hAnsi="Times New Roman" w:cs="Times New Roman"/>
          <w:sz w:val="24"/>
          <w:szCs w:val="24"/>
          <w:lang w:val="en-US"/>
        </w:rPr>
      </w:pPr>
      <w:r w:rsidRPr="002570ED">
        <w:rPr>
          <w:rFonts w:ascii="Times New Roman" w:hAnsi="Times New Roman" w:cs="Times New Roman"/>
          <w:sz w:val="24"/>
          <w:szCs w:val="24"/>
          <w:lang w:val="en-US"/>
        </w:rPr>
        <w:t xml:space="preserve">3. </w:t>
      </w:r>
      <w:r w:rsidR="002B0693" w:rsidRPr="002570ED">
        <w:rPr>
          <w:rFonts w:ascii="Times New Roman" w:hAnsi="Times New Roman" w:cs="Times New Roman"/>
          <w:sz w:val="24"/>
          <w:szCs w:val="24"/>
          <w:lang w:val="en-US"/>
        </w:rPr>
        <w:t>Experimental section was condensed</w:t>
      </w:r>
    </w:p>
    <w:p w:rsidR="002B0693" w:rsidRPr="002570ED" w:rsidRDefault="002B0693" w:rsidP="009824FD">
      <w:pPr>
        <w:pStyle w:val="ListParagraph"/>
        <w:rPr>
          <w:rFonts w:ascii="Times New Roman" w:hAnsi="Times New Roman" w:cs="Times New Roman"/>
          <w:sz w:val="24"/>
          <w:szCs w:val="24"/>
          <w:lang w:val="en-US"/>
        </w:rPr>
      </w:pPr>
    </w:p>
    <w:p w:rsidR="009824FD" w:rsidRPr="002570ED" w:rsidRDefault="009824FD" w:rsidP="009824FD">
      <w:pPr>
        <w:pStyle w:val="ListParagraph"/>
        <w:numPr>
          <w:ilvl w:val="0"/>
          <w:numId w:val="2"/>
        </w:numPr>
        <w:rPr>
          <w:rFonts w:ascii="Times New Roman" w:hAnsi="Times New Roman" w:cs="Times New Roman"/>
          <w:sz w:val="24"/>
          <w:szCs w:val="24"/>
          <w:lang w:val="en-US"/>
        </w:rPr>
      </w:pPr>
      <w:r w:rsidRPr="002570ED">
        <w:rPr>
          <w:rFonts w:ascii="Times New Roman" w:hAnsi="Times New Roman" w:cs="Times New Roman"/>
          <w:sz w:val="24"/>
          <w:szCs w:val="24"/>
          <w:lang w:val="en-US"/>
        </w:rPr>
        <w:t>Table</w:t>
      </w:r>
      <w:r w:rsidR="002570ED">
        <w:rPr>
          <w:rFonts w:ascii="Times New Roman" w:hAnsi="Times New Roman" w:cs="Times New Roman"/>
          <w:sz w:val="24"/>
          <w:szCs w:val="24"/>
          <w:lang w:val="en-US"/>
        </w:rPr>
        <w:t xml:space="preserve"> I</w:t>
      </w:r>
      <w:r w:rsidRPr="002570ED">
        <w:rPr>
          <w:rFonts w:ascii="Times New Roman" w:hAnsi="Times New Roman" w:cs="Times New Roman"/>
          <w:sz w:val="24"/>
          <w:szCs w:val="24"/>
          <w:lang w:val="en-US"/>
        </w:rPr>
        <w:t xml:space="preserve"> was condensed</w:t>
      </w:r>
      <w:r w:rsidR="00BA2233" w:rsidRPr="002570ED">
        <w:rPr>
          <w:rFonts w:ascii="Times New Roman" w:hAnsi="Times New Roman" w:cs="Times New Roman"/>
          <w:sz w:val="24"/>
          <w:szCs w:val="24"/>
          <w:lang w:val="en-US"/>
        </w:rPr>
        <w:t>, names and molecular weights o</w:t>
      </w:r>
      <w:r w:rsidR="002570ED" w:rsidRPr="002570ED">
        <w:rPr>
          <w:rFonts w:ascii="Times New Roman" w:hAnsi="Times New Roman" w:cs="Times New Roman"/>
          <w:sz w:val="24"/>
          <w:szCs w:val="24"/>
          <w:lang w:val="en-US"/>
        </w:rPr>
        <w:t>f tested compounds were omitted considering that they are not necessary.</w:t>
      </w:r>
    </w:p>
    <w:p w:rsidR="009824FD" w:rsidRPr="002570ED" w:rsidRDefault="009824FD" w:rsidP="009824FD">
      <w:pPr>
        <w:pStyle w:val="ListParagraph"/>
        <w:numPr>
          <w:ilvl w:val="0"/>
          <w:numId w:val="2"/>
        </w:numPr>
        <w:rPr>
          <w:rFonts w:ascii="Times New Roman" w:hAnsi="Times New Roman" w:cs="Times New Roman"/>
          <w:sz w:val="24"/>
          <w:szCs w:val="24"/>
          <w:lang w:val="en-US"/>
        </w:rPr>
      </w:pPr>
      <w:r w:rsidRPr="002570ED">
        <w:rPr>
          <w:rFonts w:ascii="Times New Roman" w:hAnsi="Times New Roman" w:cs="Times New Roman"/>
          <w:sz w:val="24"/>
          <w:szCs w:val="24"/>
          <w:lang w:val="en-US"/>
        </w:rPr>
        <w:t xml:space="preserve">Paragraphs regarding used solvents, solid materials and procedure were </w:t>
      </w:r>
      <w:r w:rsidR="002570ED" w:rsidRPr="002570ED">
        <w:rPr>
          <w:rFonts w:ascii="Times New Roman" w:hAnsi="Times New Roman" w:cs="Times New Roman"/>
          <w:sz w:val="24"/>
          <w:szCs w:val="24"/>
          <w:lang w:val="en-US"/>
        </w:rPr>
        <w:t>technically</w:t>
      </w:r>
      <w:r w:rsidRPr="002570ED">
        <w:rPr>
          <w:rFonts w:ascii="Times New Roman" w:hAnsi="Times New Roman" w:cs="Times New Roman"/>
          <w:sz w:val="24"/>
          <w:szCs w:val="24"/>
          <w:lang w:val="en-US"/>
        </w:rPr>
        <w:t xml:space="preserve"> condensed, so they occupy less space</w:t>
      </w:r>
      <w:r w:rsidR="00BA2233" w:rsidRPr="002570ED">
        <w:rPr>
          <w:rFonts w:ascii="Times New Roman" w:hAnsi="Times New Roman" w:cs="Times New Roman"/>
          <w:sz w:val="24"/>
          <w:szCs w:val="24"/>
          <w:lang w:val="en-US"/>
        </w:rPr>
        <w:t>.</w:t>
      </w:r>
    </w:p>
    <w:p w:rsidR="009824FD" w:rsidRPr="00E66624" w:rsidRDefault="009824FD" w:rsidP="009824FD">
      <w:pPr>
        <w:pStyle w:val="ListParagraph"/>
        <w:numPr>
          <w:ilvl w:val="0"/>
          <w:numId w:val="2"/>
        </w:numPr>
        <w:rPr>
          <w:rFonts w:ascii="Times New Roman" w:hAnsi="Times New Roman" w:cs="Times New Roman"/>
          <w:color w:val="FF0000"/>
          <w:sz w:val="24"/>
          <w:szCs w:val="24"/>
          <w:lang w:val="en-US"/>
        </w:rPr>
      </w:pPr>
      <w:r w:rsidRPr="002570ED">
        <w:rPr>
          <w:rFonts w:ascii="Times New Roman" w:hAnsi="Times New Roman" w:cs="Times New Roman"/>
          <w:sz w:val="24"/>
          <w:szCs w:val="24"/>
          <w:lang w:val="en-US"/>
        </w:rPr>
        <w:t>Sentences „</w:t>
      </w:r>
      <w:r w:rsidRPr="002570ED">
        <w:rPr>
          <w:rFonts w:ascii="Times New Roman" w:hAnsi="Times New Roman"/>
          <w:position w:val="-12"/>
          <w:sz w:val="24"/>
          <w:szCs w:val="24"/>
          <w:lang w:val="en-US"/>
        </w:rPr>
        <w:object w:dxaOrig="5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pt;height:19.15pt" o:ole="">
            <v:imagedata r:id="rId6" o:title=""/>
          </v:shape>
          <o:OLEObject Type="Embed" ProgID="Equation.DSMT4" ShapeID="_x0000_i1025" DrawAspect="Content" ObjectID="_1582028218" r:id="rId7"/>
        </w:object>
      </w:r>
      <w:r w:rsidRPr="002570ED">
        <w:rPr>
          <w:rFonts w:ascii="Times New Roman" w:hAnsi="Times New Roman" w:cs="Times New Roman"/>
          <w:sz w:val="24"/>
          <w:szCs w:val="24"/>
          <w:lang w:val="en-US"/>
        </w:rPr>
        <w:t xml:space="preserve"> values of the aqueous buffers were measured. After mixing the aqueous buffer with methanol,</w:t>
      </w:r>
      <w:r w:rsidR="00DF6B11" w:rsidRPr="002570ED">
        <w:rPr>
          <w:rFonts w:ascii="Times New Roman" w:hAnsi="Times New Roman"/>
          <w:sz w:val="24"/>
          <w:szCs w:val="24"/>
          <w:lang w:val="en-US"/>
        </w:rPr>
        <w:t xml:space="preserve"> </w:t>
      </w:r>
      <w:r w:rsidR="00DF6B11" w:rsidRPr="002570ED">
        <w:rPr>
          <w:rFonts w:ascii="Times New Roman" w:hAnsi="Times New Roman"/>
          <w:position w:val="-12"/>
          <w:sz w:val="24"/>
          <w:szCs w:val="24"/>
          <w:lang w:val="en-US"/>
        </w:rPr>
        <w:object w:dxaOrig="560" w:dyaOrig="380">
          <v:shape id="_x0000_i1026" type="#_x0000_t75" style="width:28.7pt;height:19.15pt" o:ole="">
            <v:imagedata r:id="rId8" o:title=""/>
          </v:shape>
          <o:OLEObject Type="Embed" ProgID="Equation.DSMT4" ShapeID="_x0000_i1026" DrawAspect="Content" ObjectID="_1582028219" r:id="rId9"/>
        </w:object>
      </w:r>
      <w:r w:rsidRPr="002570ED">
        <w:rPr>
          <w:rFonts w:ascii="Times New Roman" w:hAnsi="Times New Roman" w:cs="Times New Roman"/>
          <w:sz w:val="24"/>
          <w:szCs w:val="24"/>
          <w:lang w:val="en-US"/>
        </w:rPr>
        <w:t xml:space="preserve"> values of the prepared mobile phases were also measured</w:t>
      </w:r>
      <w:r w:rsidR="002570ED">
        <w:rPr>
          <w:rFonts w:ascii="Times New Roman" w:hAnsi="Times New Roman" w:cs="Times New Roman"/>
          <w:sz w:val="24"/>
          <w:szCs w:val="24"/>
          <w:lang w:val="en-US"/>
        </w:rPr>
        <w:t>” w</w:t>
      </w:r>
      <w:r w:rsidRPr="002570ED">
        <w:rPr>
          <w:rFonts w:ascii="Times New Roman" w:hAnsi="Times New Roman" w:cs="Times New Roman"/>
          <w:sz w:val="24"/>
          <w:szCs w:val="24"/>
          <w:lang w:val="en-US"/>
        </w:rPr>
        <w:t xml:space="preserve">ere </w:t>
      </w:r>
      <w:r w:rsidRPr="002570ED">
        <w:rPr>
          <w:rFonts w:ascii="Times New Roman" w:hAnsi="Times New Roman" w:cs="Times New Roman"/>
          <w:color w:val="FF0000"/>
          <w:sz w:val="24"/>
          <w:szCs w:val="24"/>
          <w:lang w:val="en-US"/>
        </w:rPr>
        <w:t xml:space="preserve">condensed </w:t>
      </w:r>
      <w:r w:rsidRPr="002570ED">
        <w:rPr>
          <w:rFonts w:ascii="Times New Roman" w:hAnsi="Times New Roman" w:cs="Times New Roman"/>
          <w:sz w:val="24"/>
          <w:szCs w:val="24"/>
          <w:lang w:val="en-US"/>
        </w:rPr>
        <w:t>into one:</w:t>
      </w:r>
      <w:r w:rsidR="002570ED">
        <w:rPr>
          <w:rFonts w:ascii="Times New Roman" w:hAnsi="Times New Roman" w:cs="Times New Roman"/>
          <w:sz w:val="24"/>
          <w:szCs w:val="24"/>
          <w:lang w:val="en-US"/>
        </w:rPr>
        <w:t>”</w:t>
      </w:r>
      <w:r w:rsidRPr="002570ED">
        <w:rPr>
          <w:rFonts w:ascii="Times New Roman" w:hAnsi="Times New Roman" w:cs="Times New Roman"/>
          <w:sz w:val="24"/>
          <w:szCs w:val="24"/>
          <w:lang w:val="en-US"/>
        </w:rPr>
        <w:t xml:space="preserve"> </w:t>
      </w:r>
      <w:r w:rsidRPr="002570ED">
        <w:rPr>
          <w:rFonts w:ascii="Times New Roman" w:hAnsi="Times New Roman"/>
          <w:color w:val="FF0000"/>
          <w:position w:val="-12"/>
          <w:sz w:val="24"/>
          <w:szCs w:val="24"/>
          <w:lang w:val="en-US"/>
        </w:rPr>
        <w:object w:dxaOrig="560" w:dyaOrig="380">
          <v:shape id="_x0000_i1027" type="#_x0000_t75" style="width:28.7pt;height:19.15pt" o:ole="">
            <v:imagedata r:id="rId6" o:title=""/>
          </v:shape>
          <o:OLEObject Type="Embed" ProgID="Equation.DSMT4" ShapeID="_x0000_i1027" DrawAspect="Content" ObjectID="_1582028220" r:id="rId10"/>
        </w:object>
      </w:r>
      <w:r w:rsidRPr="002570ED">
        <w:rPr>
          <w:rFonts w:ascii="Times New Roman" w:hAnsi="Times New Roman"/>
          <w:color w:val="FF0000"/>
          <w:sz w:val="24"/>
          <w:szCs w:val="24"/>
          <w:lang w:val="en-US"/>
        </w:rPr>
        <w:t xml:space="preserve"> </w:t>
      </w:r>
      <w:r w:rsidRPr="002570ED">
        <w:rPr>
          <w:rFonts w:ascii="Times New Roman" w:eastAsia="Times New Roman" w:hAnsi="Times New Roman"/>
          <w:color w:val="FF0000"/>
          <w:sz w:val="24"/>
          <w:szCs w:val="24"/>
          <w:lang w:val="en-US"/>
        </w:rPr>
        <w:t xml:space="preserve">values of the aqueous buffers were measured, as well as </w:t>
      </w:r>
      <w:r w:rsidRPr="002570ED">
        <w:rPr>
          <w:rFonts w:ascii="Times New Roman" w:hAnsi="Times New Roman"/>
          <w:color w:val="FF0000"/>
          <w:position w:val="-12"/>
          <w:sz w:val="24"/>
          <w:szCs w:val="24"/>
          <w:lang w:val="en-US"/>
        </w:rPr>
        <w:object w:dxaOrig="560" w:dyaOrig="380">
          <v:shape id="_x0000_i1028" type="#_x0000_t75" style="width:28.7pt;height:19.15pt" o:ole="">
            <v:imagedata r:id="rId8" o:title=""/>
          </v:shape>
          <o:OLEObject Type="Embed" ProgID="Equation.DSMT4" ShapeID="_x0000_i1028" DrawAspect="Content" ObjectID="_1582028221" r:id="rId11"/>
        </w:object>
      </w:r>
      <w:r w:rsidRPr="002570ED">
        <w:rPr>
          <w:rFonts w:ascii="Times New Roman" w:hAnsi="Times New Roman"/>
          <w:color w:val="FF0000"/>
          <w:sz w:val="24"/>
          <w:szCs w:val="24"/>
          <w:lang w:val="en-US"/>
        </w:rPr>
        <w:t xml:space="preserve"> </w:t>
      </w:r>
      <w:r w:rsidRPr="002570ED">
        <w:rPr>
          <w:rFonts w:ascii="Times New Roman" w:eastAsia="Times New Roman" w:hAnsi="Times New Roman"/>
          <w:color w:val="FF0000"/>
          <w:sz w:val="24"/>
          <w:szCs w:val="24"/>
          <w:lang w:val="en-US"/>
        </w:rPr>
        <w:t>values of the prepared mobile phases</w:t>
      </w:r>
      <w:r w:rsidR="002570ED">
        <w:rPr>
          <w:rFonts w:ascii="Times New Roman" w:eastAsia="Times New Roman" w:hAnsi="Times New Roman"/>
          <w:color w:val="FF0000"/>
          <w:sz w:val="24"/>
          <w:szCs w:val="24"/>
          <w:lang w:val="en-US"/>
        </w:rPr>
        <w:t>.”</w:t>
      </w:r>
    </w:p>
    <w:p w:rsidR="00E66624" w:rsidRPr="00E66624" w:rsidRDefault="00E66624" w:rsidP="00E66624">
      <w:pPr>
        <w:pStyle w:val="ListParagraph"/>
        <w:rPr>
          <w:rFonts w:ascii="Times New Roman" w:hAnsi="Times New Roman" w:cs="Times New Roman"/>
          <w:sz w:val="24"/>
          <w:szCs w:val="24"/>
          <w:lang w:val="en-US"/>
        </w:rPr>
      </w:pPr>
    </w:p>
    <w:p w:rsidR="002570ED" w:rsidRPr="00611197" w:rsidRDefault="002570ED" w:rsidP="00611197">
      <w:pPr>
        <w:pStyle w:val="ListParagraph"/>
        <w:rPr>
          <w:rFonts w:ascii="Times New Roman" w:hAnsi="Times New Roman" w:cs="Times New Roman"/>
          <w:color w:val="FF0000"/>
          <w:sz w:val="24"/>
          <w:szCs w:val="24"/>
          <w:lang w:val="en-US"/>
        </w:rPr>
      </w:pPr>
    </w:p>
    <w:p w:rsidR="002570ED" w:rsidRDefault="00E66624" w:rsidP="00E81C81">
      <w:pPr>
        <w:pStyle w:val="ListParagraph"/>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4</w:t>
      </w:r>
      <w:r w:rsidR="002570ED">
        <w:rPr>
          <w:rFonts w:ascii="Times New Roman" w:eastAsia="Times New Roman" w:hAnsi="Times New Roman"/>
          <w:sz w:val="24"/>
          <w:szCs w:val="24"/>
          <w:lang w:val="en-US"/>
        </w:rPr>
        <w:t>. Conclusion was shortened</w:t>
      </w:r>
    </w:p>
    <w:p w:rsidR="0071423A" w:rsidRDefault="0071423A" w:rsidP="00E81C81">
      <w:pPr>
        <w:pStyle w:val="ListParagraph"/>
        <w:rPr>
          <w:rFonts w:ascii="Times New Roman" w:eastAsia="Times New Roman" w:hAnsi="Times New Roman"/>
          <w:sz w:val="24"/>
          <w:szCs w:val="24"/>
          <w:lang w:val="en-US"/>
        </w:rPr>
      </w:pPr>
    </w:p>
    <w:p w:rsidR="002570ED" w:rsidRPr="0071423A" w:rsidRDefault="0071423A" w:rsidP="002570ED">
      <w:pPr>
        <w:pStyle w:val="ListParagraph"/>
        <w:numPr>
          <w:ilvl w:val="0"/>
          <w:numId w:val="2"/>
        </w:numPr>
        <w:rPr>
          <w:rFonts w:ascii="Times New Roman" w:hAnsi="Times New Roman" w:cs="Times New Roman"/>
          <w:sz w:val="24"/>
          <w:szCs w:val="24"/>
          <w:lang w:val="en-US"/>
        </w:rPr>
      </w:pPr>
      <w:proofErr w:type="spellStart"/>
      <w:r>
        <w:rPr>
          <w:rFonts w:ascii="Times New Roman" w:hAnsi="Times New Roman" w:cs="Times New Roman"/>
          <w:sz w:val="24"/>
          <w:szCs w:val="24"/>
        </w:rPr>
        <w:t>Sentences</w:t>
      </w:r>
      <w:proofErr w:type="spellEnd"/>
      <w:r>
        <w:rPr>
          <w:rFonts w:ascii="Times New Roman" w:hAnsi="Times New Roman" w:cs="Times New Roman"/>
          <w:sz w:val="24"/>
          <w:szCs w:val="24"/>
        </w:rPr>
        <w:t>: „</w:t>
      </w:r>
      <w:proofErr w:type="spellStart"/>
      <w:r w:rsidRPr="0071423A">
        <w:rPr>
          <w:rFonts w:ascii="Times New Roman" w:hAnsi="Times New Roman" w:cs="Times New Roman"/>
          <w:sz w:val="24"/>
          <w:szCs w:val="24"/>
        </w:rPr>
        <w:t>pKa</w:t>
      </w:r>
      <w:proofErr w:type="spellEnd"/>
      <w:r w:rsidRPr="0071423A">
        <w:rPr>
          <w:rFonts w:ascii="Times New Roman" w:hAnsi="Times New Roman" w:cs="Times New Roman"/>
          <w:sz w:val="24"/>
          <w:szCs w:val="24"/>
        </w:rPr>
        <w:t xml:space="preserve"> of </w:t>
      </w:r>
      <w:proofErr w:type="spellStart"/>
      <w:r w:rsidRPr="0071423A">
        <w:rPr>
          <w:rFonts w:ascii="Times New Roman" w:hAnsi="Times New Roman" w:cs="Times New Roman"/>
          <w:sz w:val="24"/>
          <w:szCs w:val="24"/>
        </w:rPr>
        <w:t>ibuprofen</w:t>
      </w:r>
      <w:proofErr w:type="spellEnd"/>
      <w:r w:rsidRPr="0071423A">
        <w:rPr>
          <w:rFonts w:ascii="Times New Roman" w:hAnsi="Times New Roman" w:cs="Times New Roman"/>
          <w:sz w:val="24"/>
          <w:szCs w:val="24"/>
        </w:rPr>
        <w:t xml:space="preserve"> </w:t>
      </w:r>
      <w:proofErr w:type="spellStart"/>
      <w:r w:rsidRPr="0071423A">
        <w:rPr>
          <w:rFonts w:ascii="Times New Roman" w:hAnsi="Times New Roman" w:cs="Times New Roman"/>
          <w:sz w:val="24"/>
          <w:szCs w:val="24"/>
        </w:rPr>
        <w:t>was</w:t>
      </w:r>
      <w:proofErr w:type="spellEnd"/>
      <w:r w:rsidRPr="0071423A">
        <w:rPr>
          <w:rFonts w:ascii="Times New Roman" w:hAnsi="Times New Roman" w:cs="Times New Roman"/>
          <w:sz w:val="24"/>
          <w:szCs w:val="24"/>
        </w:rPr>
        <w:t xml:space="preserve"> </w:t>
      </w:r>
      <w:proofErr w:type="spellStart"/>
      <w:r w:rsidRPr="0071423A">
        <w:rPr>
          <w:rFonts w:ascii="Times New Roman" w:hAnsi="Times New Roman" w:cs="Times New Roman"/>
          <w:sz w:val="24"/>
          <w:szCs w:val="24"/>
        </w:rPr>
        <w:t>also</w:t>
      </w:r>
      <w:proofErr w:type="spellEnd"/>
      <w:r w:rsidRPr="0071423A">
        <w:rPr>
          <w:rFonts w:ascii="Times New Roman" w:hAnsi="Times New Roman" w:cs="Times New Roman"/>
          <w:sz w:val="24"/>
          <w:szCs w:val="24"/>
        </w:rPr>
        <w:t xml:space="preserve"> </w:t>
      </w:r>
      <w:proofErr w:type="spellStart"/>
      <w:r w:rsidRPr="0071423A">
        <w:rPr>
          <w:rFonts w:ascii="Times New Roman" w:hAnsi="Times New Roman" w:cs="Times New Roman"/>
          <w:sz w:val="24"/>
          <w:szCs w:val="24"/>
        </w:rPr>
        <w:t>determined</w:t>
      </w:r>
      <w:proofErr w:type="spellEnd"/>
      <w:r w:rsidRPr="0071423A">
        <w:rPr>
          <w:rFonts w:ascii="Times New Roman" w:hAnsi="Times New Roman" w:cs="Times New Roman"/>
          <w:sz w:val="24"/>
          <w:szCs w:val="24"/>
        </w:rPr>
        <w:t xml:space="preserve"> in </w:t>
      </w:r>
      <w:proofErr w:type="spellStart"/>
      <w:r w:rsidRPr="0071423A">
        <w:rPr>
          <w:rFonts w:ascii="Times New Roman" w:hAnsi="Times New Roman" w:cs="Times New Roman"/>
          <w:sz w:val="24"/>
          <w:szCs w:val="24"/>
        </w:rPr>
        <w:t>order</w:t>
      </w:r>
      <w:proofErr w:type="spellEnd"/>
      <w:r w:rsidRPr="0071423A">
        <w:rPr>
          <w:rFonts w:ascii="Times New Roman" w:hAnsi="Times New Roman" w:cs="Times New Roman"/>
          <w:sz w:val="24"/>
          <w:szCs w:val="24"/>
        </w:rPr>
        <w:t xml:space="preserve"> to </w:t>
      </w:r>
      <w:proofErr w:type="spellStart"/>
      <w:r w:rsidRPr="0071423A">
        <w:rPr>
          <w:rFonts w:ascii="Times New Roman" w:hAnsi="Times New Roman" w:cs="Times New Roman"/>
          <w:sz w:val="24"/>
          <w:szCs w:val="24"/>
        </w:rPr>
        <w:t>confirm</w:t>
      </w:r>
      <w:proofErr w:type="spellEnd"/>
      <w:r w:rsidRPr="0071423A">
        <w:rPr>
          <w:rFonts w:ascii="Times New Roman" w:hAnsi="Times New Roman" w:cs="Times New Roman"/>
          <w:sz w:val="24"/>
          <w:szCs w:val="24"/>
        </w:rPr>
        <w:t xml:space="preserve"> </w:t>
      </w:r>
      <w:proofErr w:type="spellStart"/>
      <w:r w:rsidRPr="0071423A">
        <w:rPr>
          <w:rFonts w:ascii="Times New Roman" w:hAnsi="Times New Roman" w:cs="Times New Roman"/>
          <w:sz w:val="24"/>
          <w:szCs w:val="24"/>
        </w:rPr>
        <w:t>repeatability</w:t>
      </w:r>
      <w:proofErr w:type="spellEnd"/>
      <w:r w:rsidRPr="0071423A">
        <w:rPr>
          <w:rFonts w:ascii="Times New Roman" w:hAnsi="Times New Roman" w:cs="Times New Roman"/>
          <w:sz w:val="24"/>
          <w:szCs w:val="24"/>
        </w:rPr>
        <w:t xml:space="preserve"> of the </w:t>
      </w:r>
      <w:proofErr w:type="spellStart"/>
      <w:r w:rsidRPr="0071423A">
        <w:rPr>
          <w:rFonts w:ascii="Times New Roman" w:hAnsi="Times New Roman" w:cs="Times New Roman"/>
          <w:sz w:val="24"/>
          <w:szCs w:val="24"/>
        </w:rPr>
        <w:t>used</w:t>
      </w:r>
      <w:proofErr w:type="spellEnd"/>
      <w:r w:rsidRPr="0071423A">
        <w:rPr>
          <w:rFonts w:ascii="Times New Roman" w:hAnsi="Times New Roman" w:cs="Times New Roman"/>
          <w:sz w:val="24"/>
          <w:szCs w:val="24"/>
        </w:rPr>
        <w:t xml:space="preserve"> </w:t>
      </w:r>
      <w:proofErr w:type="spellStart"/>
      <w:r w:rsidRPr="0071423A">
        <w:rPr>
          <w:rFonts w:ascii="Times New Roman" w:hAnsi="Times New Roman" w:cs="Times New Roman"/>
          <w:sz w:val="24"/>
          <w:szCs w:val="24"/>
        </w:rPr>
        <w:t>method</w:t>
      </w:r>
      <w:proofErr w:type="spellEnd"/>
      <w:r w:rsidRPr="0071423A">
        <w:rPr>
          <w:rFonts w:ascii="Times New Roman" w:hAnsi="Times New Roman" w:cs="Times New Roman"/>
          <w:sz w:val="24"/>
          <w:szCs w:val="24"/>
        </w:rPr>
        <w:t xml:space="preserve">. </w:t>
      </w:r>
      <w:proofErr w:type="spellStart"/>
      <w:r w:rsidRPr="0071423A">
        <w:rPr>
          <w:rFonts w:ascii="Times New Roman" w:hAnsi="Times New Roman" w:cs="Times New Roman"/>
          <w:sz w:val="24"/>
          <w:szCs w:val="24"/>
        </w:rPr>
        <w:t>Potentiometric</w:t>
      </w:r>
      <w:proofErr w:type="spellEnd"/>
      <w:r w:rsidRPr="0071423A">
        <w:rPr>
          <w:rFonts w:ascii="Times New Roman" w:hAnsi="Times New Roman" w:cs="Times New Roman"/>
          <w:sz w:val="24"/>
          <w:szCs w:val="24"/>
        </w:rPr>
        <w:t xml:space="preserve"> system </w:t>
      </w:r>
      <w:proofErr w:type="spellStart"/>
      <w:r w:rsidRPr="0071423A">
        <w:rPr>
          <w:rFonts w:ascii="Times New Roman" w:hAnsi="Times New Roman" w:cs="Times New Roman"/>
          <w:sz w:val="24"/>
          <w:szCs w:val="24"/>
        </w:rPr>
        <w:t>was</w:t>
      </w:r>
      <w:proofErr w:type="spellEnd"/>
      <w:r w:rsidRPr="0071423A">
        <w:rPr>
          <w:rFonts w:ascii="Times New Roman" w:hAnsi="Times New Roman" w:cs="Times New Roman"/>
          <w:sz w:val="24"/>
          <w:szCs w:val="24"/>
        </w:rPr>
        <w:t xml:space="preserve"> </w:t>
      </w:r>
      <w:proofErr w:type="spellStart"/>
      <w:r w:rsidRPr="0071423A">
        <w:rPr>
          <w:rFonts w:ascii="Times New Roman" w:hAnsi="Times New Roman" w:cs="Times New Roman"/>
          <w:sz w:val="24"/>
          <w:szCs w:val="24"/>
        </w:rPr>
        <w:t>calibrated</w:t>
      </w:r>
      <w:proofErr w:type="spellEnd"/>
      <w:r w:rsidRPr="0071423A">
        <w:rPr>
          <w:rFonts w:ascii="Times New Roman" w:hAnsi="Times New Roman" w:cs="Times New Roman"/>
          <w:sz w:val="24"/>
          <w:szCs w:val="24"/>
        </w:rPr>
        <w:t xml:space="preserve"> </w:t>
      </w:r>
      <w:proofErr w:type="spellStart"/>
      <w:r w:rsidRPr="0071423A">
        <w:rPr>
          <w:rFonts w:ascii="Times New Roman" w:hAnsi="Times New Roman" w:cs="Times New Roman"/>
          <w:sz w:val="24"/>
          <w:szCs w:val="24"/>
        </w:rPr>
        <w:t>with</w:t>
      </w:r>
      <w:proofErr w:type="spellEnd"/>
      <w:r w:rsidRPr="0071423A">
        <w:rPr>
          <w:rFonts w:ascii="Times New Roman" w:hAnsi="Times New Roman" w:cs="Times New Roman"/>
          <w:sz w:val="24"/>
          <w:szCs w:val="24"/>
        </w:rPr>
        <w:t xml:space="preserve"> </w:t>
      </w:r>
      <w:proofErr w:type="spellStart"/>
      <w:r w:rsidRPr="0071423A">
        <w:rPr>
          <w:rFonts w:ascii="Times New Roman" w:hAnsi="Times New Roman" w:cs="Times New Roman"/>
          <w:sz w:val="24"/>
          <w:szCs w:val="24"/>
        </w:rPr>
        <w:t>aqueous</w:t>
      </w:r>
      <w:proofErr w:type="spellEnd"/>
      <w:r w:rsidRPr="0071423A">
        <w:rPr>
          <w:rFonts w:ascii="Times New Roman" w:hAnsi="Times New Roman" w:cs="Times New Roman"/>
          <w:sz w:val="24"/>
          <w:szCs w:val="24"/>
        </w:rPr>
        <w:t xml:space="preserve"> </w:t>
      </w:r>
      <w:proofErr w:type="spellStart"/>
      <w:r w:rsidRPr="0071423A">
        <w:rPr>
          <w:rFonts w:ascii="Times New Roman" w:hAnsi="Times New Roman" w:cs="Times New Roman"/>
          <w:sz w:val="24"/>
          <w:szCs w:val="24"/>
        </w:rPr>
        <w:t>buffers</w:t>
      </w:r>
      <w:proofErr w:type="spellEnd"/>
      <w:r w:rsidRPr="0071423A">
        <w:rPr>
          <w:rFonts w:ascii="Times New Roman" w:hAnsi="Times New Roman" w:cs="Times New Roman"/>
          <w:sz w:val="24"/>
          <w:szCs w:val="24"/>
        </w:rPr>
        <w:t xml:space="preserve">, but in </w:t>
      </w:r>
      <w:proofErr w:type="spellStart"/>
      <w:r w:rsidRPr="0071423A">
        <w:rPr>
          <w:rFonts w:ascii="Times New Roman" w:hAnsi="Times New Roman" w:cs="Times New Roman"/>
          <w:sz w:val="24"/>
          <w:szCs w:val="24"/>
        </w:rPr>
        <w:t>calculations</w:t>
      </w:r>
      <w:proofErr w:type="spellEnd"/>
      <w:r w:rsidRPr="0071423A">
        <w:rPr>
          <w:rFonts w:ascii="Times New Roman" w:hAnsi="Times New Roman" w:cs="Times New Roman"/>
          <w:sz w:val="24"/>
          <w:szCs w:val="24"/>
        </w:rPr>
        <w:t xml:space="preserve"> </w:t>
      </w:r>
      <w:proofErr w:type="spellStart"/>
      <w:r w:rsidRPr="0071423A">
        <w:rPr>
          <w:rFonts w:ascii="Times New Roman" w:hAnsi="Times New Roman" w:cs="Times New Roman"/>
          <w:sz w:val="24"/>
          <w:szCs w:val="24"/>
        </w:rPr>
        <w:t>are</w:t>
      </w:r>
      <w:proofErr w:type="spellEnd"/>
      <w:r w:rsidRPr="0071423A">
        <w:rPr>
          <w:rFonts w:ascii="Times New Roman" w:hAnsi="Times New Roman" w:cs="Times New Roman"/>
          <w:sz w:val="24"/>
          <w:szCs w:val="24"/>
        </w:rPr>
        <w:t xml:space="preserve"> </w:t>
      </w:r>
      <w:proofErr w:type="spellStart"/>
      <w:r w:rsidRPr="0071423A">
        <w:rPr>
          <w:rFonts w:ascii="Times New Roman" w:hAnsi="Times New Roman" w:cs="Times New Roman"/>
          <w:sz w:val="24"/>
          <w:szCs w:val="24"/>
        </w:rPr>
        <w:t>used</w:t>
      </w:r>
      <w:proofErr w:type="spellEnd"/>
      <w:r w:rsidRPr="0071423A">
        <w:rPr>
          <w:rFonts w:ascii="Times New Roman" w:hAnsi="Times New Roman" w:cs="Times New Roman"/>
          <w:sz w:val="24"/>
          <w:szCs w:val="24"/>
        </w:rPr>
        <w:t xml:space="preserve"> </w:t>
      </w:r>
      <w:proofErr w:type="spellStart"/>
      <w:r w:rsidRPr="0071423A">
        <w:rPr>
          <w:rFonts w:ascii="Times New Roman" w:hAnsi="Times New Roman" w:cs="Times New Roman"/>
          <w:sz w:val="24"/>
          <w:szCs w:val="24"/>
        </w:rPr>
        <w:t>values</w:t>
      </w:r>
      <w:proofErr w:type="spellEnd"/>
      <w:r w:rsidRPr="0071423A">
        <w:rPr>
          <w:rFonts w:ascii="Times New Roman" w:hAnsi="Times New Roman" w:cs="Times New Roman"/>
          <w:sz w:val="24"/>
          <w:szCs w:val="24"/>
        </w:rPr>
        <w:t xml:space="preserve"> of </w:t>
      </w:r>
      <w:proofErr w:type="spellStart"/>
      <w:r w:rsidRPr="0071423A">
        <w:rPr>
          <w:rFonts w:ascii="Times New Roman" w:hAnsi="Times New Roman" w:cs="Times New Roman"/>
          <w:sz w:val="24"/>
          <w:szCs w:val="24"/>
        </w:rPr>
        <w:t>mobile</w:t>
      </w:r>
      <w:proofErr w:type="spellEnd"/>
      <w:r w:rsidRPr="0071423A">
        <w:rPr>
          <w:rFonts w:ascii="Times New Roman" w:hAnsi="Times New Roman" w:cs="Times New Roman"/>
          <w:sz w:val="24"/>
          <w:szCs w:val="24"/>
        </w:rPr>
        <w:t xml:space="preserve"> </w:t>
      </w:r>
      <w:proofErr w:type="spellStart"/>
      <w:r w:rsidRPr="0071423A">
        <w:rPr>
          <w:rFonts w:ascii="Times New Roman" w:hAnsi="Times New Roman" w:cs="Times New Roman"/>
          <w:sz w:val="24"/>
          <w:szCs w:val="24"/>
        </w:rPr>
        <w:t>phases</w:t>
      </w:r>
      <w:proofErr w:type="spellEnd"/>
      <w:r w:rsidRPr="0071423A">
        <w:rPr>
          <w:rFonts w:ascii="Times New Roman" w:hAnsi="Times New Roman" w:cs="Times New Roman"/>
          <w:sz w:val="24"/>
          <w:szCs w:val="24"/>
        </w:rPr>
        <w:t xml:space="preserve"> </w:t>
      </w:r>
      <w:proofErr w:type="spellStart"/>
      <w:r w:rsidRPr="0071423A">
        <w:rPr>
          <w:rFonts w:ascii="Times New Roman" w:hAnsi="Times New Roman" w:cs="Times New Roman"/>
          <w:sz w:val="24"/>
          <w:szCs w:val="24"/>
        </w:rPr>
        <w:t>because</w:t>
      </w:r>
      <w:proofErr w:type="spellEnd"/>
      <w:r w:rsidRPr="0071423A">
        <w:rPr>
          <w:rFonts w:ascii="Times New Roman" w:hAnsi="Times New Roman" w:cs="Times New Roman"/>
          <w:sz w:val="24"/>
          <w:szCs w:val="24"/>
        </w:rPr>
        <w:t xml:space="preserve"> </w:t>
      </w:r>
      <w:proofErr w:type="spellStart"/>
      <w:r w:rsidRPr="0071423A">
        <w:rPr>
          <w:rFonts w:ascii="Times New Roman" w:hAnsi="Times New Roman" w:cs="Times New Roman"/>
          <w:sz w:val="24"/>
          <w:szCs w:val="24"/>
        </w:rPr>
        <w:t>it</w:t>
      </w:r>
      <w:proofErr w:type="spellEnd"/>
      <w:r w:rsidRPr="0071423A">
        <w:rPr>
          <w:rFonts w:ascii="Times New Roman" w:hAnsi="Times New Roman" w:cs="Times New Roman"/>
          <w:sz w:val="24"/>
          <w:szCs w:val="24"/>
        </w:rPr>
        <w:t xml:space="preserve"> is </w:t>
      </w:r>
      <w:proofErr w:type="spellStart"/>
      <w:r w:rsidRPr="0071423A">
        <w:rPr>
          <w:rFonts w:ascii="Times New Roman" w:hAnsi="Times New Roman" w:cs="Times New Roman"/>
          <w:sz w:val="24"/>
          <w:szCs w:val="24"/>
        </w:rPr>
        <w:t>already</w:t>
      </w:r>
      <w:proofErr w:type="spellEnd"/>
      <w:r w:rsidRPr="0071423A">
        <w:rPr>
          <w:rFonts w:ascii="Times New Roman" w:hAnsi="Times New Roman" w:cs="Times New Roman"/>
          <w:sz w:val="24"/>
          <w:szCs w:val="24"/>
        </w:rPr>
        <w:t xml:space="preserve"> </w:t>
      </w:r>
      <w:proofErr w:type="spellStart"/>
      <w:r w:rsidRPr="0071423A">
        <w:rPr>
          <w:rFonts w:ascii="Times New Roman" w:hAnsi="Times New Roman" w:cs="Times New Roman"/>
          <w:sz w:val="24"/>
          <w:szCs w:val="24"/>
        </w:rPr>
        <w:t>shown</w:t>
      </w:r>
      <w:proofErr w:type="spellEnd"/>
      <w:r w:rsidRPr="0071423A">
        <w:rPr>
          <w:rFonts w:ascii="Times New Roman" w:hAnsi="Times New Roman" w:cs="Times New Roman"/>
          <w:sz w:val="24"/>
          <w:szCs w:val="24"/>
        </w:rPr>
        <w:t xml:space="preserve"> </w:t>
      </w:r>
      <w:proofErr w:type="spellStart"/>
      <w:r w:rsidRPr="0071423A">
        <w:rPr>
          <w:rFonts w:ascii="Times New Roman" w:hAnsi="Times New Roman" w:cs="Times New Roman"/>
          <w:sz w:val="24"/>
          <w:szCs w:val="24"/>
        </w:rPr>
        <w:t>that</w:t>
      </w:r>
      <w:proofErr w:type="spellEnd"/>
      <w:r w:rsidRPr="0071423A">
        <w:rPr>
          <w:rFonts w:ascii="Times New Roman" w:hAnsi="Times New Roman" w:cs="Times New Roman"/>
          <w:sz w:val="24"/>
          <w:szCs w:val="24"/>
        </w:rPr>
        <w:t xml:space="preserve"> </w:t>
      </w:r>
      <w:proofErr w:type="spellStart"/>
      <w:r w:rsidRPr="0071423A">
        <w:rPr>
          <w:rFonts w:ascii="Times New Roman" w:hAnsi="Times New Roman" w:cs="Times New Roman"/>
          <w:sz w:val="24"/>
          <w:szCs w:val="24"/>
        </w:rPr>
        <w:t>this</w:t>
      </w:r>
      <w:proofErr w:type="spellEnd"/>
      <w:r w:rsidRPr="0071423A">
        <w:rPr>
          <w:rFonts w:ascii="Times New Roman" w:hAnsi="Times New Roman" w:cs="Times New Roman"/>
          <w:sz w:val="24"/>
          <w:szCs w:val="24"/>
        </w:rPr>
        <w:t xml:space="preserve"> </w:t>
      </w:r>
      <w:proofErr w:type="spellStart"/>
      <w:r w:rsidRPr="0071423A">
        <w:rPr>
          <w:rFonts w:ascii="Times New Roman" w:hAnsi="Times New Roman" w:cs="Times New Roman"/>
          <w:sz w:val="24"/>
          <w:szCs w:val="24"/>
        </w:rPr>
        <w:t>gives</w:t>
      </w:r>
      <w:proofErr w:type="spellEnd"/>
      <w:r w:rsidRPr="0071423A">
        <w:rPr>
          <w:rFonts w:ascii="Times New Roman" w:hAnsi="Times New Roman" w:cs="Times New Roman"/>
          <w:sz w:val="24"/>
          <w:szCs w:val="24"/>
        </w:rPr>
        <w:t xml:space="preserve"> more </w:t>
      </w:r>
      <w:proofErr w:type="spellStart"/>
      <w:r w:rsidRPr="0071423A">
        <w:rPr>
          <w:rFonts w:ascii="Times New Roman" w:hAnsi="Times New Roman" w:cs="Times New Roman"/>
          <w:sz w:val="24"/>
          <w:szCs w:val="24"/>
        </w:rPr>
        <w:t>accurate</w:t>
      </w:r>
      <w:proofErr w:type="spellEnd"/>
      <w:r w:rsidRPr="0071423A">
        <w:rPr>
          <w:rFonts w:ascii="Times New Roman" w:hAnsi="Times New Roman" w:cs="Times New Roman"/>
          <w:sz w:val="24"/>
          <w:szCs w:val="24"/>
        </w:rPr>
        <w:t xml:space="preserve"> </w:t>
      </w:r>
      <w:proofErr w:type="spellStart"/>
      <w:r w:rsidRPr="0071423A">
        <w:rPr>
          <w:rFonts w:ascii="Times New Roman" w:hAnsi="Times New Roman" w:cs="Times New Roman"/>
          <w:sz w:val="24"/>
          <w:szCs w:val="24"/>
        </w:rPr>
        <w:t>results</w:t>
      </w:r>
      <w:proofErr w:type="spellEnd"/>
      <w:r w:rsidRPr="0071423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were</w:t>
      </w:r>
      <w:proofErr w:type="spellEnd"/>
      <w:r>
        <w:rPr>
          <w:rFonts w:ascii="Times New Roman" w:hAnsi="Times New Roman" w:cs="Times New Roman"/>
          <w:sz w:val="24"/>
          <w:szCs w:val="24"/>
        </w:rPr>
        <w:t xml:space="preserve"> </w:t>
      </w:r>
      <w:proofErr w:type="spellStart"/>
      <w:r w:rsidRPr="0071423A">
        <w:rPr>
          <w:rFonts w:ascii="Times New Roman" w:hAnsi="Times New Roman" w:cs="Times New Roman"/>
          <w:color w:val="FF0000"/>
          <w:sz w:val="24"/>
          <w:szCs w:val="24"/>
        </w:rPr>
        <w:t>deleted</w:t>
      </w:r>
      <w:proofErr w:type="spellEnd"/>
      <w:r>
        <w:rPr>
          <w:rFonts w:ascii="Times New Roman" w:hAnsi="Times New Roman" w:cs="Times New Roman"/>
          <w:sz w:val="24"/>
          <w:szCs w:val="24"/>
        </w:rPr>
        <w:t>.</w:t>
      </w:r>
    </w:p>
    <w:p w:rsidR="0071423A" w:rsidRPr="002570ED" w:rsidRDefault="0071423A" w:rsidP="00611197">
      <w:pPr>
        <w:pStyle w:val="ListParagraph"/>
        <w:rPr>
          <w:rFonts w:ascii="Times New Roman" w:hAnsi="Times New Roman" w:cs="Times New Roman"/>
          <w:sz w:val="24"/>
          <w:szCs w:val="24"/>
          <w:lang w:val="en-US"/>
        </w:rPr>
      </w:pPr>
    </w:p>
    <w:sectPr w:rsidR="0071423A" w:rsidRPr="00257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17B4"/>
    <w:multiLevelType w:val="hybridMultilevel"/>
    <w:tmpl w:val="EE34CCBE"/>
    <w:lvl w:ilvl="0" w:tplc="53DEC90E">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7F332CA3"/>
    <w:multiLevelType w:val="hybridMultilevel"/>
    <w:tmpl w:val="8DDA6EC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A1"/>
    <w:rsid w:val="00000C8C"/>
    <w:rsid w:val="00001433"/>
    <w:rsid w:val="00001D41"/>
    <w:rsid w:val="00002778"/>
    <w:rsid w:val="0000325A"/>
    <w:rsid w:val="00005B02"/>
    <w:rsid w:val="00006D7C"/>
    <w:rsid w:val="00006F04"/>
    <w:rsid w:val="00012427"/>
    <w:rsid w:val="000136B6"/>
    <w:rsid w:val="000143F3"/>
    <w:rsid w:val="00014D3D"/>
    <w:rsid w:val="000165A6"/>
    <w:rsid w:val="000176BA"/>
    <w:rsid w:val="00020386"/>
    <w:rsid w:val="000203B9"/>
    <w:rsid w:val="000227E6"/>
    <w:rsid w:val="00022DBD"/>
    <w:rsid w:val="00026260"/>
    <w:rsid w:val="00026345"/>
    <w:rsid w:val="000266D9"/>
    <w:rsid w:val="000277E3"/>
    <w:rsid w:val="0002790B"/>
    <w:rsid w:val="0003086A"/>
    <w:rsid w:val="00030F48"/>
    <w:rsid w:val="00031CAA"/>
    <w:rsid w:val="00036FEF"/>
    <w:rsid w:val="00040817"/>
    <w:rsid w:val="00046D94"/>
    <w:rsid w:val="0005041E"/>
    <w:rsid w:val="00050E3F"/>
    <w:rsid w:val="00050F7B"/>
    <w:rsid w:val="00051304"/>
    <w:rsid w:val="00051BDA"/>
    <w:rsid w:val="000525D0"/>
    <w:rsid w:val="000526B1"/>
    <w:rsid w:val="00052B6D"/>
    <w:rsid w:val="000548F9"/>
    <w:rsid w:val="000554D4"/>
    <w:rsid w:val="0005602A"/>
    <w:rsid w:val="00056CE7"/>
    <w:rsid w:val="00056E17"/>
    <w:rsid w:val="0005779D"/>
    <w:rsid w:val="00060663"/>
    <w:rsid w:val="00060C1B"/>
    <w:rsid w:val="00062390"/>
    <w:rsid w:val="00062814"/>
    <w:rsid w:val="00063DAA"/>
    <w:rsid w:val="00065528"/>
    <w:rsid w:val="0006567A"/>
    <w:rsid w:val="00066AEE"/>
    <w:rsid w:val="00066E32"/>
    <w:rsid w:val="0006759B"/>
    <w:rsid w:val="00071319"/>
    <w:rsid w:val="00071C9C"/>
    <w:rsid w:val="000729DA"/>
    <w:rsid w:val="00074F88"/>
    <w:rsid w:val="000763A1"/>
    <w:rsid w:val="00081F9E"/>
    <w:rsid w:val="0008286D"/>
    <w:rsid w:val="00083288"/>
    <w:rsid w:val="00083C40"/>
    <w:rsid w:val="00085CAC"/>
    <w:rsid w:val="0008757A"/>
    <w:rsid w:val="000879AA"/>
    <w:rsid w:val="00092300"/>
    <w:rsid w:val="0009353D"/>
    <w:rsid w:val="000938D4"/>
    <w:rsid w:val="000945C1"/>
    <w:rsid w:val="000949D1"/>
    <w:rsid w:val="000A0B3C"/>
    <w:rsid w:val="000A3A20"/>
    <w:rsid w:val="000A3F1F"/>
    <w:rsid w:val="000A4222"/>
    <w:rsid w:val="000A42C6"/>
    <w:rsid w:val="000A5553"/>
    <w:rsid w:val="000A557C"/>
    <w:rsid w:val="000A6608"/>
    <w:rsid w:val="000A7A4F"/>
    <w:rsid w:val="000B02B5"/>
    <w:rsid w:val="000B18CA"/>
    <w:rsid w:val="000B1CFA"/>
    <w:rsid w:val="000B3663"/>
    <w:rsid w:val="000B36DB"/>
    <w:rsid w:val="000B4E8E"/>
    <w:rsid w:val="000B53C2"/>
    <w:rsid w:val="000B5410"/>
    <w:rsid w:val="000B563C"/>
    <w:rsid w:val="000B6C03"/>
    <w:rsid w:val="000B7F43"/>
    <w:rsid w:val="000C01C1"/>
    <w:rsid w:val="000C0524"/>
    <w:rsid w:val="000C1C4D"/>
    <w:rsid w:val="000C3D61"/>
    <w:rsid w:val="000C5062"/>
    <w:rsid w:val="000C5487"/>
    <w:rsid w:val="000C7FBB"/>
    <w:rsid w:val="000D0070"/>
    <w:rsid w:val="000D010C"/>
    <w:rsid w:val="000D15E5"/>
    <w:rsid w:val="000D1E07"/>
    <w:rsid w:val="000D350B"/>
    <w:rsid w:val="000D37CF"/>
    <w:rsid w:val="000D3C02"/>
    <w:rsid w:val="000D45E7"/>
    <w:rsid w:val="000D4C50"/>
    <w:rsid w:val="000D67BD"/>
    <w:rsid w:val="000D68A5"/>
    <w:rsid w:val="000E1E15"/>
    <w:rsid w:val="000E37B1"/>
    <w:rsid w:val="000E64DB"/>
    <w:rsid w:val="000E72DC"/>
    <w:rsid w:val="000F059C"/>
    <w:rsid w:val="000F3FDC"/>
    <w:rsid w:val="000F4151"/>
    <w:rsid w:val="000F6572"/>
    <w:rsid w:val="00100125"/>
    <w:rsid w:val="00102BC3"/>
    <w:rsid w:val="00103D86"/>
    <w:rsid w:val="00104F0C"/>
    <w:rsid w:val="00106224"/>
    <w:rsid w:val="00106B61"/>
    <w:rsid w:val="00107118"/>
    <w:rsid w:val="00111BDB"/>
    <w:rsid w:val="00111FB0"/>
    <w:rsid w:val="00112F6A"/>
    <w:rsid w:val="00113019"/>
    <w:rsid w:val="00113643"/>
    <w:rsid w:val="001138F4"/>
    <w:rsid w:val="001139BC"/>
    <w:rsid w:val="0011415F"/>
    <w:rsid w:val="00114CE8"/>
    <w:rsid w:val="001157F9"/>
    <w:rsid w:val="00115FB1"/>
    <w:rsid w:val="001160A0"/>
    <w:rsid w:val="0011655A"/>
    <w:rsid w:val="00116F7E"/>
    <w:rsid w:val="00117861"/>
    <w:rsid w:val="00121DB6"/>
    <w:rsid w:val="0012262E"/>
    <w:rsid w:val="00123308"/>
    <w:rsid w:val="0012335E"/>
    <w:rsid w:val="00125B8F"/>
    <w:rsid w:val="001262C2"/>
    <w:rsid w:val="001262FA"/>
    <w:rsid w:val="0013088B"/>
    <w:rsid w:val="00131B7F"/>
    <w:rsid w:val="00133A32"/>
    <w:rsid w:val="0013425D"/>
    <w:rsid w:val="00135900"/>
    <w:rsid w:val="00136358"/>
    <w:rsid w:val="0013770F"/>
    <w:rsid w:val="00140CD9"/>
    <w:rsid w:val="00141127"/>
    <w:rsid w:val="001411D9"/>
    <w:rsid w:val="00142949"/>
    <w:rsid w:val="00144062"/>
    <w:rsid w:val="00144545"/>
    <w:rsid w:val="00144B61"/>
    <w:rsid w:val="001450F1"/>
    <w:rsid w:val="001471B3"/>
    <w:rsid w:val="00150205"/>
    <w:rsid w:val="001517E8"/>
    <w:rsid w:val="00153097"/>
    <w:rsid w:val="00153DC1"/>
    <w:rsid w:val="001548EE"/>
    <w:rsid w:val="00155544"/>
    <w:rsid w:val="00155D3E"/>
    <w:rsid w:val="00155EBB"/>
    <w:rsid w:val="001566C1"/>
    <w:rsid w:val="00161623"/>
    <w:rsid w:val="00162284"/>
    <w:rsid w:val="00162A13"/>
    <w:rsid w:val="00163549"/>
    <w:rsid w:val="001644D7"/>
    <w:rsid w:val="00165672"/>
    <w:rsid w:val="00165F8C"/>
    <w:rsid w:val="001664E9"/>
    <w:rsid w:val="001666A1"/>
    <w:rsid w:val="0016726D"/>
    <w:rsid w:val="00167381"/>
    <w:rsid w:val="001725F3"/>
    <w:rsid w:val="001739F5"/>
    <w:rsid w:val="00173EBE"/>
    <w:rsid w:val="00175BFB"/>
    <w:rsid w:val="00176B45"/>
    <w:rsid w:val="00181679"/>
    <w:rsid w:val="00181C21"/>
    <w:rsid w:val="00182083"/>
    <w:rsid w:val="00185F12"/>
    <w:rsid w:val="00186D1C"/>
    <w:rsid w:val="001913E1"/>
    <w:rsid w:val="0019271F"/>
    <w:rsid w:val="00193449"/>
    <w:rsid w:val="00195DE9"/>
    <w:rsid w:val="00195EE3"/>
    <w:rsid w:val="00196253"/>
    <w:rsid w:val="001A1C88"/>
    <w:rsid w:val="001A1F96"/>
    <w:rsid w:val="001A4A74"/>
    <w:rsid w:val="001A4AB0"/>
    <w:rsid w:val="001A68C5"/>
    <w:rsid w:val="001A6B78"/>
    <w:rsid w:val="001A6C8D"/>
    <w:rsid w:val="001A71E6"/>
    <w:rsid w:val="001B06CE"/>
    <w:rsid w:val="001B1D50"/>
    <w:rsid w:val="001B213A"/>
    <w:rsid w:val="001B2CAA"/>
    <w:rsid w:val="001B3EF1"/>
    <w:rsid w:val="001B5942"/>
    <w:rsid w:val="001B62DE"/>
    <w:rsid w:val="001B6901"/>
    <w:rsid w:val="001B7294"/>
    <w:rsid w:val="001C001B"/>
    <w:rsid w:val="001C01E6"/>
    <w:rsid w:val="001C3467"/>
    <w:rsid w:val="001C352D"/>
    <w:rsid w:val="001C384B"/>
    <w:rsid w:val="001C4265"/>
    <w:rsid w:val="001C4935"/>
    <w:rsid w:val="001C4E13"/>
    <w:rsid w:val="001C5EE6"/>
    <w:rsid w:val="001C608D"/>
    <w:rsid w:val="001C63DF"/>
    <w:rsid w:val="001C6C85"/>
    <w:rsid w:val="001D0365"/>
    <w:rsid w:val="001D1170"/>
    <w:rsid w:val="001D1871"/>
    <w:rsid w:val="001D1A1E"/>
    <w:rsid w:val="001D22B3"/>
    <w:rsid w:val="001D3BF2"/>
    <w:rsid w:val="001D59B5"/>
    <w:rsid w:val="001D5F55"/>
    <w:rsid w:val="001D6B93"/>
    <w:rsid w:val="001E1B39"/>
    <w:rsid w:val="001E2BEA"/>
    <w:rsid w:val="001E32A2"/>
    <w:rsid w:val="001E45B6"/>
    <w:rsid w:val="001E5D10"/>
    <w:rsid w:val="001E5F5D"/>
    <w:rsid w:val="001E7F42"/>
    <w:rsid w:val="001F0DA9"/>
    <w:rsid w:val="001F1C95"/>
    <w:rsid w:val="001F2241"/>
    <w:rsid w:val="001F22C8"/>
    <w:rsid w:val="001F24F3"/>
    <w:rsid w:val="001F273D"/>
    <w:rsid w:val="001F2CF1"/>
    <w:rsid w:val="001F2D96"/>
    <w:rsid w:val="001F2E63"/>
    <w:rsid w:val="001F4221"/>
    <w:rsid w:val="001F565A"/>
    <w:rsid w:val="001F5D38"/>
    <w:rsid w:val="001F7B1E"/>
    <w:rsid w:val="002016C3"/>
    <w:rsid w:val="0020235B"/>
    <w:rsid w:val="00203E95"/>
    <w:rsid w:val="002047F9"/>
    <w:rsid w:val="002048DC"/>
    <w:rsid w:val="00204F61"/>
    <w:rsid w:val="00205288"/>
    <w:rsid w:val="00206DE8"/>
    <w:rsid w:val="00207296"/>
    <w:rsid w:val="002074EE"/>
    <w:rsid w:val="00207927"/>
    <w:rsid w:val="00210AFC"/>
    <w:rsid w:val="00210C80"/>
    <w:rsid w:val="00211419"/>
    <w:rsid w:val="0021215C"/>
    <w:rsid w:val="002124E8"/>
    <w:rsid w:val="0021353F"/>
    <w:rsid w:val="0021599B"/>
    <w:rsid w:val="0021743E"/>
    <w:rsid w:val="002176A1"/>
    <w:rsid w:val="00217E9F"/>
    <w:rsid w:val="0022000E"/>
    <w:rsid w:val="002217B8"/>
    <w:rsid w:val="00221AAE"/>
    <w:rsid w:val="00222278"/>
    <w:rsid w:val="00222E10"/>
    <w:rsid w:val="00225702"/>
    <w:rsid w:val="0022620E"/>
    <w:rsid w:val="0022702B"/>
    <w:rsid w:val="002277EC"/>
    <w:rsid w:val="00227E4C"/>
    <w:rsid w:val="00230E85"/>
    <w:rsid w:val="00231659"/>
    <w:rsid w:val="00231BD1"/>
    <w:rsid w:val="00232837"/>
    <w:rsid w:val="00233B7E"/>
    <w:rsid w:val="00234774"/>
    <w:rsid w:val="00234836"/>
    <w:rsid w:val="00234BCE"/>
    <w:rsid w:val="0023590C"/>
    <w:rsid w:val="00235AE3"/>
    <w:rsid w:val="00236FA1"/>
    <w:rsid w:val="00237763"/>
    <w:rsid w:val="00242D11"/>
    <w:rsid w:val="00243778"/>
    <w:rsid w:val="00243B98"/>
    <w:rsid w:val="00244BC4"/>
    <w:rsid w:val="002506DB"/>
    <w:rsid w:val="00251617"/>
    <w:rsid w:val="0025172A"/>
    <w:rsid w:val="00253D58"/>
    <w:rsid w:val="00254314"/>
    <w:rsid w:val="0025499D"/>
    <w:rsid w:val="00254EB3"/>
    <w:rsid w:val="0025617F"/>
    <w:rsid w:val="002563E0"/>
    <w:rsid w:val="00256AA2"/>
    <w:rsid w:val="00256B37"/>
    <w:rsid w:val="00256E1B"/>
    <w:rsid w:val="002570ED"/>
    <w:rsid w:val="00257127"/>
    <w:rsid w:val="00260065"/>
    <w:rsid w:val="00263065"/>
    <w:rsid w:val="0026331A"/>
    <w:rsid w:val="00263B4E"/>
    <w:rsid w:val="00264213"/>
    <w:rsid w:val="002642CC"/>
    <w:rsid w:val="00265261"/>
    <w:rsid w:val="002666F4"/>
    <w:rsid w:val="00267352"/>
    <w:rsid w:val="00267D71"/>
    <w:rsid w:val="00270484"/>
    <w:rsid w:val="00270B28"/>
    <w:rsid w:val="002727D9"/>
    <w:rsid w:val="00273898"/>
    <w:rsid w:val="00273EF6"/>
    <w:rsid w:val="0027430F"/>
    <w:rsid w:val="00275CBC"/>
    <w:rsid w:val="00276D5E"/>
    <w:rsid w:val="00280307"/>
    <w:rsid w:val="0028059C"/>
    <w:rsid w:val="00281A68"/>
    <w:rsid w:val="002833CE"/>
    <w:rsid w:val="00283BE7"/>
    <w:rsid w:val="00285B03"/>
    <w:rsid w:val="00285F04"/>
    <w:rsid w:val="002900DD"/>
    <w:rsid w:val="002901D4"/>
    <w:rsid w:val="00290E3C"/>
    <w:rsid w:val="002918B8"/>
    <w:rsid w:val="00292F65"/>
    <w:rsid w:val="00294659"/>
    <w:rsid w:val="0029495D"/>
    <w:rsid w:val="0029560E"/>
    <w:rsid w:val="0029733A"/>
    <w:rsid w:val="00297917"/>
    <w:rsid w:val="00297DAC"/>
    <w:rsid w:val="002A0427"/>
    <w:rsid w:val="002A15AD"/>
    <w:rsid w:val="002A175B"/>
    <w:rsid w:val="002A1E46"/>
    <w:rsid w:val="002A5DA6"/>
    <w:rsid w:val="002B0693"/>
    <w:rsid w:val="002B0833"/>
    <w:rsid w:val="002C0BC6"/>
    <w:rsid w:val="002C17AD"/>
    <w:rsid w:val="002C5198"/>
    <w:rsid w:val="002D1838"/>
    <w:rsid w:val="002D1986"/>
    <w:rsid w:val="002D1E57"/>
    <w:rsid w:val="002D34CE"/>
    <w:rsid w:val="002D34EA"/>
    <w:rsid w:val="002D41C9"/>
    <w:rsid w:val="002D6691"/>
    <w:rsid w:val="002E0B45"/>
    <w:rsid w:val="002E0C8D"/>
    <w:rsid w:val="002E23E8"/>
    <w:rsid w:val="002E4935"/>
    <w:rsid w:val="002E56C7"/>
    <w:rsid w:val="002E7B25"/>
    <w:rsid w:val="002F0090"/>
    <w:rsid w:val="002F14BB"/>
    <w:rsid w:val="002F3ECC"/>
    <w:rsid w:val="002F5F0E"/>
    <w:rsid w:val="002F68C1"/>
    <w:rsid w:val="002F69F9"/>
    <w:rsid w:val="002F6FAB"/>
    <w:rsid w:val="002F758E"/>
    <w:rsid w:val="002F7BD1"/>
    <w:rsid w:val="002F7CE4"/>
    <w:rsid w:val="00300444"/>
    <w:rsid w:val="00300C67"/>
    <w:rsid w:val="00302D5D"/>
    <w:rsid w:val="00303192"/>
    <w:rsid w:val="003050F2"/>
    <w:rsid w:val="00306BC3"/>
    <w:rsid w:val="00310119"/>
    <w:rsid w:val="0031081E"/>
    <w:rsid w:val="003109FE"/>
    <w:rsid w:val="0031218A"/>
    <w:rsid w:val="00312BB0"/>
    <w:rsid w:val="003137A8"/>
    <w:rsid w:val="00313E4C"/>
    <w:rsid w:val="00314787"/>
    <w:rsid w:val="00315DE5"/>
    <w:rsid w:val="00316CF9"/>
    <w:rsid w:val="00321112"/>
    <w:rsid w:val="003211FD"/>
    <w:rsid w:val="00321597"/>
    <w:rsid w:val="00321751"/>
    <w:rsid w:val="00321A2E"/>
    <w:rsid w:val="00322359"/>
    <w:rsid w:val="003238B8"/>
    <w:rsid w:val="00323DE0"/>
    <w:rsid w:val="00324A30"/>
    <w:rsid w:val="003253E9"/>
    <w:rsid w:val="00325E15"/>
    <w:rsid w:val="00326418"/>
    <w:rsid w:val="00326624"/>
    <w:rsid w:val="00330257"/>
    <w:rsid w:val="0033207B"/>
    <w:rsid w:val="003320B3"/>
    <w:rsid w:val="00332254"/>
    <w:rsid w:val="003336B8"/>
    <w:rsid w:val="0033398E"/>
    <w:rsid w:val="00333CE6"/>
    <w:rsid w:val="0033504D"/>
    <w:rsid w:val="0033507D"/>
    <w:rsid w:val="0033512D"/>
    <w:rsid w:val="00335B08"/>
    <w:rsid w:val="003425F5"/>
    <w:rsid w:val="00344090"/>
    <w:rsid w:val="0034414A"/>
    <w:rsid w:val="00345734"/>
    <w:rsid w:val="003463A6"/>
    <w:rsid w:val="00351371"/>
    <w:rsid w:val="003513D5"/>
    <w:rsid w:val="00351BEE"/>
    <w:rsid w:val="00351C87"/>
    <w:rsid w:val="003527A5"/>
    <w:rsid w:val="0035421E"/>
    <w:rsid w:val="00354A1A"/>
    <w:rsid w:val="00354E64"/>
    <w:rsid w:val="00356C2F"/>
    <w:rsid w:val="00357E94"/>
    <w:rsid w:val="00360BF3"/>
    <w:rsid w:val="00361B2F"/>
    <w:rsid w:val="00363044"/>
    <w:rsid w:val="003633FF"/>
    <w:rsid w:val="00363DDE"/>
    <w:rsid w:val="003640A5"/>
    <w:rsid w:val="00364EF3"/>
    <w:rsid w:val="00364FC8"/>
    <w:rsid w:val="00365163"/>
    <w:rsid w:val="00365FE1"/>
    <w:rsid w:val="00367BBF"/>
    <w:rsid w:val="00370873"/>
    <w:rsid w:val="003711D7"/>
    <w:rsid w:val="003720F2"/>
    <w:rsid w:val="00373B64"/>
    <w:rsid w:val="0037446F"/>
    <w:rsid w:val="00374BFE"/>
    <w:rsid w:val="00374FDE"/>
    <w:rsid w:val="003777CA"/>
    <w:rsid w:val="003778F0"/>
    <w:rsid w:val="00380F63"/>
    <w:rsid w:val="0038180D"/>
    <w:rsid w:val="00382DE4"/>
    <w:rsid w:val="0038468F"/>
    <w:rsid w:val="003867A2"/>
    <w:rsid w:val="00386DAF"/>
    <w:rsid w:val="00387583"/>
    <w:rsid w:val="003879D4"/>
    <w:rsid w:val="0039263D"/>
    <w:rsid w:val="00395DE5"/>
    <w:rsid w:val="0039730E"/>
    <w:rsid w:val="003976B3"/>
    <w:rsid w:val="00397742"/>
    <w:rsid w:val="003A48E5"/>
    <w:rsid w:val="003A665E"/>
    <w:rsid w:val="003A7180"/>
    <w:rsid w:val="003A7D44"/>
    <w:rsid w:val="003A7D77"/>
    <w:rsid w:val="003B227C"/>
    <w:rsid w:val="003B24BA"/>
    <w:rsid w:val="003B2FC3"/>
    <w:rsid w:val="003B379F"/>
    <w:rsid w:val="003B51B1"/>
    <w:rsid w:val="003B533E"/>
    <w:rsid w:val="003B59DF"/>
    <w:rsid w:val="003B5AB0"/>
    <w:rsid w:val="003B5F7E"/>
    <w:rsid w:val="003B7850"/>
    <w:rsid w:val="003C0E1B"/>
    <w:rsid w:val="003C1FFA"/>
    <w:rsid w:val="003C3A29"/>
    <w:rsid w:val="003C3BD6"/>
    <w:rsid w:val="003C4283"/>
    <w:rsid w:val="003C451C"/>
    <w:rsid w:val="003C49B7"/>
    <w:rsid w:val="003C49E7"/>
    <w:rsid w:val="003C4BC4"/>
    <w:rsid w:val="003C4D21"/>
    <w:rsid w:val="003C5471"/>
    <w:rsid w:val="003C58C6"/>
    <w:rsid w:val="003C5FFC"/>
    <w:rsid w:val="003C70ED"/>
    <w:rsid w:val="003C7A60"/>
    <w:rsid w:val="003D0C10"/>
    <w:rsid w:val="003D15C4"/>
    <w:rsid w:val="003D1BC8"/>
    <w:rsid w:val="003D4DA1"/>
    <w:rsid w:val="003D5A04"/>
    <w:rsid w:val="003E148D"/>
    <w:rsid w:val="003E2B6F"/>
    <w:rsid w:val="003E3C0C"/>
    <w:rsid w:val="003E53DD"/>
    <w:rsid w:val="003E5F8A"/>
    <w:rsid w:val="003E6491"/>
    <w:rsid w:val="003E7EE6"/>
    <w:rsid w:val="003F0110"/>
    <w:rsid w:val="003F259C"/>
    <w:rsid w:val="003F2653"/>
    <w:rsid w:val="003F2A8A"/>
    <w:rsid w:val="003F307F"/>
    <w:rsid w:val="003F3B64"/>
    <w:rsid w:val="003F40B8"/>
    <w:rsid w:val="003F4A88"/>
    <w:rsid w:val="003F5D00"/>
    <w:rsid w:val="003F7A18"/>
    <w:rsid w:val="003F7DD8"/>
    <w:rsid w:val="003F7FC7"/>
    <w:rsid w:val="00400125"/>
    <w:rsid w:val="004014B0"/>
    <w:rsid w:val="00403CA8"/>
    <w:rsid w:val="00404778"/>
    <w:rsid w:val="00404A8D"/>
    <w:rsid w:val="00404ACA"/>
    <w:rsid w:val="00405A83"/>
    <w:rsid w:val="004064B4"/>
    <w:rsid w:val="004079A7"/>
    <w:rsid w:val="004102D8"/>
    <w:rsid w:val="00411483"/>
    <w:rsid w:val="00412247"/>
    <w:rsid w:val="00412BEF"/>
    <w:rsid w:val="004134A1"/>
    <w:rsid w:val="004136C4"/>
    <w:rsid w:val="00413D91"/>
    <w:rsid w:val="00415348"/>
    <w:rsid w:val="00417E55"/>
    <w:rsid w:val="00420331"/>
    <w:rsid w:val="00420601"/>
    <w:rsid w:val="004228D5"/>
    <w:rsid w:val="00423AF1"/>
    <w:rsid w:val="004273E7"/>
    <w:rsid w:val="004274DB"/>
    <w:rsid w:val="00427C05"/>
    <w:rsid w:val="00431CE8"/>
    <w:rsid w:val="00432691"/>
    <w:rsid w:val="00432E7E"/>
    <w:rsid w:val="00432ED9"/>
    <w:rsid w:val="0043412A"/>
    <w:rsid w:val="004372D7"/>
    <w:rsid w:val="00437A14"/>
    <w:rsid w:val="004414CA"/>
    <w:rsid w:val="00441816"/>
    <w:rsid w:val="00441C7B"/>
    <w:rsid w:val="00443344"/>
    <w:rsid w:val="0044368B"/>
    <w:rsid w:val="00443CA0"/>
    <w:rsid w:val="00444B04"/>
    <w:rsid w:val="00446B1F"/>
    <w:rsid w:val="004500F7"/>
    <w:rsid w:val="00450935"/>
    <w:rsid w:val="00450984"/>
    <w:rsid w:val="00453237"/>
    <w:rsid w:val="00453936"/>
    <w:rsid w:val="004539CF"/>
    <w:rsid w:val="00454967"/>
    <w:rsid w:val="0045632E"/>
    <w:rsid w:val="00456946"/>
    <w:rsid w:val="004603FA"/>
    <w:rsid w:val="00460F2A"/>
    <w:rsid w:val="00461114"/>
    <w:rsid w:val="00464D6D"/>
    <w:rsid w:val="00466B4A"/>
    <w:rsid w:val="004670A4"/>
    <w:rsid w:val="004674E5"/>
    <w:rsid w:val="00470A51"/>
    <w:rsid w:val="00470FBB"/>
    <w:rsid w:val="004727AA"/>
    <w:rsid w:val="00473B9C"/>
    <w:rsid w:val="00474D22"/>
    <w:rsid w:val="00475A2D"/>
    <w:rsid w:val="00482793"/>
    <w:rsid w:val="004832E3"/>
    <w:rsid w:val="00483A29"/>
    <w:rsid w:val="00483AE2"/>
    <w:rsid w:val="00490319"/>
    <w:rsid w:val="004918C2"/>
    <w:rsid w:val="0049235B"/>
    <w:rsid w:val="00492EC3"/>
    <w:rsid w:val="00494B74"/>
    <w:rsid w:val="00495B5E"/>
    <w:rsid w:val="00496173"/>
    <w:rsid w:val="0049679C"/>
    <w:rsid w:val="004A061F"/>
    <w:rsid w:val="004A0D58"/>
    <w:rsid w:val="004A12BF"/>
    <w:rsid w:val="004A14A6"/>
    <w:rsid w:val="004A186B"/>
    <w:rsid w:val="004A1B91"/>
    <w:rsid w:val="004A45D8"/>
    <w:rsid w:val="004A64DF"/>
    <w:rsid w:val="004A6A29"/>
    <w:rsid w:val="004B153F"/>
    <w:rsid w:val="004B1ED5"/>
    <w:rsid w:val="004B24F7"/>
    <w:rsid w:val="004B2888"/>
    <w:rsid w:val="004B42E4"/>
    <w:rsid w:val="004B4DDA"/>
    <w:rsid w:val="004B577C"/>
    <w:rsid w:val="004B58E3"/>
    <w:rsid w:val="004B6C32"/>
    <w:rsid w:val="004B730E"/>
    <w:rsid w:val="004B73B0"/>
    <w:rsid w:val="004B7799"/>
    <w:rsid w:val="004B7A2C"/>
    <w:rsid w:val="004C285A"/>
    <w:rsid w:val="004C2B75"/>
    <w:rsid w:val="004C2E25"/>
    <w:rsid w:val="004C5030"/>
    <w:rsid w:val="004C59B1"/>
    <w:rsid w:val="004C5AA0"/>
    <w:rsid w:val="004C5B9D"/>
    <w:rsid w:val="004C6075"/>
    <w:rsid w:val="004D0424"/>
    <w:rsid w:val="004D1D1B"/>
    <w:rsid w:val="004D1FA5"/>
    <w:rsid w:val="004D2BB1"/>
    <w:rsid w:val="004D519B"/>
    <w:rsid w:val="004E0602"/>
    <w:rsid w:val="004E0D17"/>
    <w:rsid w:val="004E13BF"/>
    <w:rsid w:val="004E2047"/>
    <w:rsid w:val="004E5D90"/>
    <w:rsid w:val="004E74D5"/>
    <w:rsid w:val="004F0EEE"/>
    <w:rsid w:val="004F1078"/>
    <w:rsid w:val="004F11A5"/>
    <w:rsid w:val="004F1C0B"/>
    <w:rsid w:val="004F393A"/>
    <w:rsid w:val="004F5636"/>
    <w:rsid w:val="004F5E07"/>
    <w:rsid w:val="004F6191"/>
    <w:rsid w:val="004F6195"/>
    <w:rsid w:val="004F7CD4"/>
    <w:rsid w:val="004F7CDC"/>
    <w:rsid w:val="00500556"/>
    <w:rsid w:val="005013A8"/>
    <w:rsid w:val="005018FA"/>
    <w:rsid w:val="00501C7E"/>
    <w:rsid w:val="00501CFC"/>
    <w:rsid w:val="00502826"/>
    <w:rsid w:val="005037EB"/>
    <w:rsid w:val="005038A3"/>
    <w:rsid w:val="005064F2"/>
    <w:rsid w:val="00507B94"/>
    <w:rsid w:val="00510353"/>
    <w:rsid w:val="00510D64"/>
    <w:rsid w:val="00511074"/>
    <w:rsid w:val="0051144D"/>
    <w:rsid w:val="00511E9F"/>
    <w:rsid w:val="00512E8D"/>
    <w:rsid w:val="00512F54"/>
    <w:rsid w:val="0051317D"/>
    <w:rsid w:val="00515D9E"/>
    <w:rsid w:val="00515FAF"/>
    <w:rsid w:val="00520460"/>
    <w:rsid w:val="0052064E"/>
    <w:rsid w:val="00520974"/>
    <w:rsid w:val="00522B4D"/>
    <w:rsid w:val="00523E1B"/>
    <w:rsid w:val="00524101"/>
    <w:rsid w:val="00524631"/>
    <w:rsid w:val="00524926"/>
    <w:rsid w:val="00524EF6"/>
    <w:rsid w:val="0052501D"/>
    <w:rsid w:val="00525BDA"/>
    <w:rsid w:val="00525E63"/>
    <w:rsid w:val="005275F0"/>
    <w:rsid w:val="00527777"/>
    <w:rsid w:val="00530095"/>
    <w:rsid w:val="00530168"/>
    <w:rsid w:val="00531DD1"/>
    <w:rsid w:val="00534310"/>
    <w:rsid w:val="00534EA3"/>
    <w:rsid w:val="0053545F"/>
    <w:rsid w:val="00535803"/>
    <w:rsid w:val="00535A54"/>
    <w:rsid w:val="005365AC"/>
    <w:rsid w:val="00536C54"/>
    <w:rsid w:val="00536E43"/>
    <w:rsid w:val="00537243"/>
    <w:rsid w:val="00537F65"/>
    <w:rsid w:val="005406B9"/>
    <w:rsid w:val="00542410"/>
    <w:rsid w:val="00547E77"/>
    <w:rsid w:val="0055056B"/>
    <w:rsid w:val="00550753"/>
    <w:rsid w:val="00551B5A"/>
    <w:rsid w:val="0055237B"/>
    <w:rsid w:val="00552B1A"/>
    <w:rsid w:val="00556524"/>
    <w:rsid w:val="00556D50"/>
    <w:rsid w:val="005571B8"/>
    <w:rsid w:val="00560270"/>
    <w:rsid w:val="00560C77"/>
    <w:rsid w:val="005640FF"/>
    <w:rsid w:val="0056735C"/>
    <w:rsid w:val="00570827"/>
    <w:rsid w:val="0057114F"/>
    <w:rsid w:val="00571A66"/>
    <w:rsid w:val="00572BD1"/>
    <w:rsid w:val="00574CA1"/>
    <w:rsid w:val="00575A96"/>
    <w:rsid w:val="0057618D"/>
    <w:rsid w:val="00577E02"/>
    <w:rsid w:val="00577EEB"/>
    <w:rsid w:val="005829EC"/>
    <w:rsid w:val="00583B74"/>
    <w:rsid w:val="00584281"/>
    <w:rsid w:val="00584D7A"/>
    <w:rsid w:val="0058559C"/>
    <w:rsid w:val="005858B2"/>
    <w:rsid w:val="00586D43"/>
    <w:rsid w:val="00587F68"/>
    <w:rsid w:val="00593970"/>
    <w:rsid w:val="00593E0A"/>
    <w:rsid w:val="00594CE8"/>
    <w:rsid w:val="00595870"/>
    <w:rsid w:val="0059669B"/>
    <w:rsid w:val="00596F0C"/>
    <w:rsid w:val="005974BE"/>
    <w:rsid w:val="0059757C"/>
    <w:rsid w:val="005A019A"/>
    <w:rsid w:val="005A1FB8"/>
    <w:rsid w:val="005A22EA"/>
    <w:rsid w:val="005A356F"/>
    <w:rsid w:val="005A40F3"/>
    <w:rsid w:val="005A503B"/>
    <w:rsid w:val="005A6FCA"/>
    <w:rsid w:val="005A7A83"/>
    <w:rsid w:val="005A7C08"/>
    <w:rsid w:val="005B11B2"/>
    <w:rsid w:val="005B198D"/>
    <w:rsid w:val="005B2735"/>
    <w:rsid w:val="005B3327"/>
    <w:rsid w:val="005B45C6"/>
    <w:rsid w:val="005B58A2"/>
    <w:rsid w:val="005C02DD"/>
    <w:rsid w:val="005C0579"/>
    <w:rsid w:val="005C1468"/>
    <w:rsid w:val="005C1908"/>
    <w:rsid w:val="005C275F"/>
    <w:rsid w:val="005C2D04"/>
    <w:rsid w:val="005C405B"/>
    <w:rsid w:val="005C4D9F"/>
    <w:rsid w:val="005C5FC0"/>
    <w:rsid w:val="005C62E8"/>
    <w:rsid w:val="005C6A89"/>
    <w:rsid w:val="005C7214"/>
    <w:rsid w:val="005D3491"/>
    <w:rsid w:val="005D40C2"/>
    <w:rsid w:val="005D4500"/>
    <w:rsid w:val="005D53C6"/>
    <w:rsid w:val="005D5E3C"/>
    <w:rsid w:val="005E44E2"/>
    <w:rsid w:val="005E47D4"/>
    <w:rsid w:val="005E5749"/>
    <w:rsid w:val="005E69CD"/>
    <w:rsid w:val="005E77B1"/>
    <w:rsid w:val="005F09DE"/>
    <w:rsid w:val="005F1691"/>
    <w:rsid w:val="005F27AD"/>
    <w:rsid w:val="005F3E99"/>
    <w:rsid w:val="005F3F4F"/>
    <w:rsid w:val="005F4DB3"/>
    <w:rsid w:val="005F518D"/>
    <w:rsid w:val="005F584D"/>
    <w:rsid w:val="005F7824"/>
    <w:rsid w:val="005F7B21"/>
    <w:rsid w:val="00601010"/>
    <w:rsid w:val="00601341"/>
    <w:rsid w:val="006035C1"/>
    <w:rsid w:val="00603B04"/>
    <w:rsid w:val="006043E5"/>
    <w:rsid w:val="006065D0"/>
    <w:rsid w:val="006070E6"/>
    <w:rsid w:val="00611197"/>
    <w:rsid w:val="006111C1"/>
    <w:rsid w:val="00612896"/>
    <w:rsid w:val="00613273"/>
    <w:rsid w:val="006154D8"/>
    <w:rsid w:val="006178E5"/>
    <w:rsid w:val="006200D5"/>
    <w:rsid w:val="00620BDE"/>
    <w:rsid w:val="00620C1E"/>
    <w:rsid w:val="00621020"/>
    <w:rsid w:val="00622D3F"/>
    <w:rsid w:val="00623C63"/>
    <w:rsid w:val="006240B8"/>
    <w:rsid w:val="006241B1"/>
    <w:rsid w:val="006248FD"/>
    <w:rsid w:val="0062568C"/>
    <w:rsid w:val="00626648"/>
    <w:rsid w:val="006276DC"/>
    <w:rsid w:val="00630DDA"/>
    <w:rsid w:val="00631467"/>
    <w:rsid w:val="00636388"/>
    <w:rsid w:val="006374B5"/>
    <w:rsid w:val="00640CF2"/>
    <w:rsid w:val="00643982"/>
    <w:rsid w:val="00645390"/>
    <w:rsid w:val="00645B48"/>
    <w:rsid w:val="0064628B"/>
    <w:rsid w:val="00646D9B"/>
    <w:rsid w:val="006476F2"/>
    <w:rsid w:val="00647A9C"/>
    <w:rsid w:val="006502F9"/>
    <w:rsid w:val="006511A1"/>
    <w:rsid w:val="006519F1"/>
    <w:rsid w:val="00651E96"/>
    <w:rsid w:val="00652319"/>
    <w:rsid w:val="00654168"/>
    <w:rsid w:val="00655E1C"/>
    <w:rsid w:val="006560F3"/>
    <w:rsid w:val="00657F67"/>
    <w:rsid w:val="00660072"/>
    <w:rsid w:val="0066066E"/>
    <w:rsid w:val="00660775"/>
    <w:rsid w:val="00660AE8"/>
    <w:rsid w:val="00660BA7"/>
    <w:rsid w:val="006624DE"/>
    <w:rsid w:val="0066582F"/>
    <w:rsid w:val="00667818"/>
    <w:rsid w:val="006678EB"/>
    <w:rsid w:val="00670604"/>
    <w:rsid w:val="00672B96"/>
    <w:rsid w:val="00672EFE"/>
    <w:rsid w:val="00673199"/>
    <w:rsid w:val="0067375F"/>
    <w:rsid w:val="00674AEE"/>
    <w:rsid w:val="006753BD"/>
    <w:rsid w:val="00676D1F"/>
    <w:rsid w:val="00676FEC"/>
    <w:rsid w:val="00677347"/>
    <w:rsid w:val="00677DFF"/>
    <w:rsid w:val="006804DF"/>
    <w:rsid w:val="00683DB1"/>
    <w:rsid w:val="00683F06"/>
    <w:rsid w:val="00687861"/>
    <w:rsid w:val="0069033E"/>
    <w:rsid w:val="006905F5"/>
    <w:rsid w:val="00690C91"/>
    <w:rsid w:val="00691154"/>
    <w:rsid w:val="00693EF7"/>
    <w:rsid w:val="00693F83"/>
    <w:rsid w:val="00694592"/>
    <w:rsid w:val="006949AC"/>
    <w:rsid w:val="00696821"/>
    <w:rsid w:val="0069691D"/>
    <w:rsid w:val="00697B7E"/>
    <w:rsid w:val="006A1A59"/>
    <w:rsid w:val="006A1B05"/>
    <w:rsid w:val="006A3492"/>
    <w:rsid w:val="006A3D36"/>
    <w:rsid w:val="006A43C5"/>
    <w:rsid w:val="006A44A9"/>
    <w:rsid w:val="006A44EB"/>
    <w:rsid w:val="006A5EE7"/>
    <w:rsid w:val="006A65A1"/>
    <w:rsid w:val="006A7C1C"/>
    <w:rsid w:val="006B18BD"/>
    <w:rsid w:val="006B1E7B"/>
    <w:rsid w:val="006B1F08"/>
    <w:rsid w:val="006B26DC"/>
    <w:rsid w:val="006B27C4"/>
    <w:rsid w:val="006B2B70"/>
    <w:rsid w:val="006B2FAA"/>
    <w:rsid w:val="006B32DC"/>
    <w:rsid w:val="006B4F5E"/>
    <w:rsid w:val="006B50F0"/>
    <w:rsid w:val="006B5C13"/>
    <w:rsid w:val="006B6341"/>
    <w:rsid w:val="006C0CE6"/>
    <w:rsid w:val="006C0E54"/>
    <w:rsid w:val="006C1BC4"/>
    <w:rsid w:val="006C25FD"/>
    <w:rsid w:val="006C278B"/>
    <w:rsid w:val="006C289A"/>
    <w:rsid w:val="006C47AF"/>
    <w:rsid w:val="006D0E47"/>
    <w:rsid w:val="006D1437"/>
    <w:rsid w:val="006D3040"/>
    <w:rsid w:val="006D3C5B"/>
    <w:rsid w:val="006D4E8E"/>
    <w:rsid w:val="006E0E2F"/>
    <w:rsid w:val="006E2F57"/>
    <w:rsid w:val="006E47BF"/>
    <w:rsid w:val="006E4846"/>
    <w:rsid w:val="006E726F"/>
    <w:rsid w:val="006E7DC5"/>
    <w:rsid w:val="006F0807"/>
    <w:rsid w:val="006F089F"/>
    <w:rsid w:val="006F095D"/>
    <w:rsid w:val="006F2695"/>
    <w:rsid w:val="006F2ED7"/>
    <w:rsid w:val="006F3A41"/>
    <w:rsid w:val="006F70A9"/>
    <w:rsid w:val="006F786C"/>
    <w:rsid w:val="00702A34"/>
    <w:rsid w:val="007064A2"/>
    <w:rsid w:val="007074F2"/>
    <w:rsid w:val="00707C51"/>
    <w:rsid w:val="007115D3"/>
    <w:rsid w:val="0071196C"/>
    <w:rsid w:val="007124B2"/>
    <w:rsid w:val="0071360D"/>
    <w:rsid w:val="007139FA"/>
    <w:rsid w:val="00713F1B"/>
    <w:rsid w:val="0071423A"/>
    <w:rsid w:val="00715741"/>
    <w:rsid w:val="00716CF7"/>
    <w:rsid w:val="00717764"/>
    <w:rsid w:val="0071777A"/>
    <w:rsid w:val="00720090"/>
    <w:rsid w:val="00720303"/>
    <w:rsid w:val="00720A13"/>
    <w:rsid w:val="00720B05"/>
    <w:rsid w:val="0072257D"/>
    <w:rsid w:val="007225A1"/>
    <w:rsid w:val="00723F54"/>
    <w:rsid w:val="007260E1"/>
    <w:rsid w:val="00727AF8"/>
    <w:rsid w:val="0073138D"/>
    <w:rsid w:val="00731B91"/>
    <w:rsid w:val="0073271F"/>
    <w:rsid w:val="00732B73"/>
    <w:rsid w:val="00732D70"/>
    <w:rsid w:val="00734C96"/>
    <w:rsid w:val="007368E5"/>
    <w:rsid w:val="00737876"/>
    <w:rsid w:val="007406C9"/>
    <w:rsid w:val="00743A05"/>
    <w:rsid w:val="00745590"/>
    <w:rsid w:val="00745B7C"/>
    <w:rsid w:val="0074656C"/>
    <w:rsid w:val="0075129F"/>
    <w:rsid w:val="00751989"/>
    <w:rsid w:val="00752B29"/>
    <w:rsid w:val="00752F05"/>
    <w:rsid w:val="00752FCE"/>
    <w:rsid w:val="007543AE"/>
    <w:rsid w:val="007543B9"/>
    <w:rsid w:val="00755E70"/>
    <w:rsid w:val="00756AAE"/>
    <w:rsid w:val="00756BA4"/>
    <w:rsid w:val="00757446"/>
    <w:rsid w:val="00757D5B"/>
    <w:rsid w:val="007610DA"/>
    <w:rsid w:val="00765436"/>
    <w:rsid w:val="00767019"/>
    <w:rsid w:val="007703AA"/>
    <w:rsid w:val="0077055E"/>
    <w:rsid w:val="007710D4"/>
    <w:rsid w:val="00771470"/>
    <w:rsid w:val="0077329A"/>
    <w:rsid w:val="00774509"/>
    <w:rsid w:val="007757EA"/>
    <w:rsid w:val="00776394"/>
    <w:rsid w:val="0077671D"/>
    <w:rsid w:val="00776BD7"/>
    <w:rsid w:val="007774A1"/>
    <w:rsid w:val="00780A32"/>
    <w:rsid w:val="00782CC9"/>
    <w:rsid w:val="00782EE1"/>
    <w:rsid w:val="007856C4"/>
    <w:rsid w:val="00785D14"/>
    <w:rsid w:val="0078661B"/>
    <w:rsid w:val="0078704A"/>
    <w:rsid w:val="00790CB6"/>
    <w:rsid w:val="00791E5C"/>
    <w:rsid w:val="00792121"/>
    <w:rsid w:val="00794CAF"/>
    <w:rsid w:val="007A0729"/>
    <w:rsid w:val="007A3A6F"/>
    <w:rsid w:val="007A64BA"/>
    <w:rsid w:val="007A65AE"/>
    <w:rsid w:val="007A73C8"/>
    <w:rsid w:val="007A7846"/>
    <w:rsid w:val="007A7CA1"/>
    <w:rsid w:val="007B0001"/>
    <w:rsid w:val="007B0CDA"/>
    <w:rsid w:val="007B41DB"/>
    <w:rsid w:val="007B7AB9"/>
    <w:rsid w:val="007C0B95"/>
    <w:rsid w:val="007C0CA7"/>
    <w:rsid w:val="007C2E37"/>
    <w:rsid w:val="007C4DAD"/>
    <w:rsid w:val="007C66BF"/>
    <w:rsid w:val="007C773D"/>
    <w:rsid w:val="007D187E"/>
    <w:rsid w:val="007D228E"/>
    <w:rsid w:val="007D4DC7"/>
    <w:rsid w:val="007D6B12"/>
    <w:rsid w:val="007D6F0B"/>
    <w:rsid w:val="007E125E"/>
    <w:rsid w:val="007E1A03"/>
    <w:rsid w:val="007E288F"/>
    <w:rsid w:val="007E3496"/>
    <w:rsid w:val="007E4929"/>
    <w:rsid w:val="007E5B83"/>
    <w:rsid w:val="007E6B00"/>
    <w:rsid w:val="007F12F8"/>
    <w:rsid w:val="007F1663"/>
    <w:rsid w:val="007F2CA7"/>
    <w:rsid w:val="007F4C8C"/>
    <w:rsid w:val="007F536A"/>
    <w:rsid w:val="007F5896"/>
    <w:rsid w:val="007F5AC3"/>
    <w:rsid w:val="007F671D"/>
    <w:rsid w:val="007F68DC"/>
    <w:rsid w:val="007F761E"/>
    <w:rsid w:val="00800585"/>
    <w:rsid w:val="00800970"/>
    <w:rsid w:val="00800A0B"/>
    <w:rsid w:val="00800C9E"/>
    <w:rsid w:val="0080153A"/>
    <w:rsid w:val="00802B16"/>
    <w:rsid w:val="008032A0"/>
    <w:rsid w:val="00804FBC"/>
    <w:rsid w:val="00806F4E"/>
    <w:rsid w:val="00810C96"/>
    <w:rsid w:val="008114D3"/>
    <w:rsid w:val="00811DAF"/>
    <w:rsid w:val="00812820"/>
    <w:rsid w:val="00813E74"/>
    <w:rsid w:val="00814B49"/>
    <w:rsid w:val="00815D2D"/>
    <w:rsid w:val="00816284"/>
    <w:rsid w:val="00816BF5"/>
    <w:rsid w:val="00816D4F"/>
    <w:rsid w:val="0081727C"/>
    <w:rsid w:val="008178A2"/>
    <w:rsid w:val="00817F3A"/>
    <w:rsid w:val="00820BEB"/>
    <w:rsid w:val="008226AA"/>
    <w:rsid w:val="00823313"/>
    <w:rsid w:val="008236D1"/>
    <w:rsid w:val="0082409A"/>
    <w:rsid w:val="00824360"/>
    <w:rsid w:val="008243B2"/>
    <w:rsid w:val="008249B6"/>
    <w:rsid w:val="00825035"/>
    <w:rsid w:val="0082553C"/>
    <w:rsid w:val="00831C51"/>
    <w:rsid w:val="00834421"/>
    <w:rsid w:val="0083452A"/>
    <w:rsid w:val="008352FE"/>
    <w:rsid w:val="00835804"/>
    <w:rsid w:val="0083586F"/>
    <w:rsid w:val="00835B94"/>
    <w:rsid w:val="00837F02"/>
    <w:rsid w:val="00840697"/>
    <w:rsid w:val="0084106C"/>
    <w:rsid w:val="00842078"/>
    <w:rsid w:val="00843308"/>
    <w:rsid w:val="00844236"/>
    <w:rsid w:val="0084434A"/>
    <w:rsid w:val="00845467"/>
    <w:rsid w:val="00845675"/>
    <w:rsid w:val="00847796"/>
    <w:rsid w:val="008506F9"/>
    <w:rsid w:val="00851FDB"/>
    <w:rsid w:val="00852453"/>
    <w:rsid w:val="00854276"/>
    <w:rsid w:val="0085454B"/>
    <w:rsid w:val="00855605"/>
    <w:rsid w:val="008557AC"/>
    <w:rsid w:val="008558CD"/>
    <w:rsid w:val="00855D89"/>
    <w:rsid w:val="00856C3F"/>
    <w:rsid w:val="00857FD5"/>
    <w:rsid w:val="008602A3"/>
    <w:rsid w:val="00860F98"/>
    <w:rsid w:val="00862897"/>
    <w:rsid w:val="0086518E"/>
    <w:rsid w:val="00865E52"/>
    <w:rsid w:val="008678D6"/>
    <w:rsid w:val="00871169"/>
    <w:rsid w:val="008714FB"/>
    <w:rsid w:val="00872055"/>
    <w:rsid w:val="00872429"/>
    <w:rsid w:val="008726B6"/>
    <w:rsid w:val="00872875"/>
    <w:rsid w:val="00873611"/>
    <w:rsid w:val="00873B9E"/>
    <w:rsid w:val="00876431"/>
    <w:rsid w:val="008771C0"/>
    <w:rsid w:val="0087790E"/>
    <w:rsid w:val="00877E4C"/>
    <w:rsid w:val="00880DB9"/>
    <w:rsid w:val="00881388"/>
    <w:rsid w:val="00881EBA"/>
    <w:rsid w:val="00883A5E"/>
    <w:rsid w:val="00883E8E"/>
    <w:rsid w:val="008873F1"/>
    <w:rsid w:val="00887946"/>
    <w:rsid w:val="00887C80"/>
    <w:rsid w:val="00887CB6"/>
    <w:rsid w:val="00890DE8"/>
    <w:rsid w:val="00890DE9"/>
    <w:rsid w:val="008916FC"/>
    <w:rsid w:val="00891E48"/>
    <w:rsid w:val="00896DD3"/>
    <w:rsid w:val="00897433"/>
    <w:rsid w:val="008A09EC"/>
    <w:rsid w:val="008A1E27"/>
    <w:rsid w:val="008A2DAF"/>
    <w:rsid w:val="008A37C2"/>
    <w:rsid w:val="008A46E0"/>
    <w:rsid w:val="008A5A60"/>
    <w:rsid w:val="008A7E39"/>
    <w:rsid w:val="008B02D3"/>
    <w:rsid w:val="008B09B1"/>
    <w:rsid w:val="008B393B"/>
    <w:rsid w:val="008B4992"/>
    <w:rsid w:val="008B4A62"/>
    <w:rsid w:val="008B4DEA"/>
    <w:rsid w:val="008B720F"/>
    <w:rsid w:val="008B76F2"/>
    <w:rsid w:val="008B7D10"/>
    <w:rsid w:val="008C0326"/>
    <w:rsid w:val="008C271A"/>
    <w:rsid w:val="008C2EBF"/>
    <w:rsid w:val="008C44B5"/>
    <w:rsid w:val="008C54BA"/>
    <w:rsid w:val="008C6731"/>
    <w:rsid w:val="008C6D5D"/>
    <w:rsid w:val="008C7A9B"/>
    <w:rsid w:val="008C7C69"/>
    <w:rsid w:val="008D0F59"/>
    <w:rsid w:val="008D149C"/>
    <w:rsid w:val="008D3019"/>
    <w:rsid w:val="008D3A11"/>
    <w:rsid w:val="008D6B6D"/>
    <w:rsid w:val="008D729E"/>
    <w:rsid w:val="008D7518"/>
    <w:rsid w:val="008D7692"/>
    <w:rsid w:val="008D7877"/>
    <w:rsid w:val="008D7977"/>
    <w:rsid w:val="008D7AA9"/>
    <w:rsid w:val="008D7FA5"/>
    <w:rsid w:val="008E13F3"/>
    <w:rsid w:val="008E15E2"/>
    <w:rsid w:val="008E1FBD"/>
    <w:rsid w:val="008E23E4"/>
    <w:rsid w:val="008E25A3"/>
    <w:rsid w:val="008E2C14"/>
    <w:rsid w:val="008E54B5"/>
    <w:rsid w:val="008E56D1"/>
    <w:rsid w:val="008E654A"/>
    <w:rsid w:val="008E7ED7"/>
    <w:rsid w:val="008F01EF"/>
    <w:rsid w:val="008F3E2E"/>
    <w:rsid w:val="008F49C3"/>
    <w:rsid w:val="008F5040"/>
    <w:rsid w:val="008F533D"/>
    <w:rsid w:val="008F5C3C"/>
    <w:rsid w:val="008F6C0D"/>
    <w:rsid w:val="008F6D69"/>
    <w:rsid w:val="008F6DC6"/>
    <w:rsid w:val="008F7719"/>
    <w:rsid w:val="0090011E"/>
    <w:rsid w:val="00900F76"/>
    <w:rsid w:val="00904D9A"/>
    <w:rsid w:val="00910658"/>
    <w:rsid w:val="00913B34"/>
    <w:rsid w:val="00913D87"/>
    <w:rsid w:val="0091430B"/>
    <w:rsid w:val="00914360"/>
    <w:rsid w:val="00914AB5"/>
    <w:rsid w:val="00914DE8"/>
    <w:rsid w:val="0091516C"/>
    <w:rsid w:val="00915FB4"/>
    <w:rsid w:val="00917303"/>
    <w:rsid w:val="00922060"/>
    <w:rsid w:val="00922C06"/>
    <w:rsid w:val="00923DA2"/>
    <w:rsid w:val="009243E3"/>
    <w:rsid w:val="00925DFB"/>
    <w:rsid w:val="0092672C"/>
    <w:rsid w:val="00926A3C"/>
    <w:rsid w:val="009270E7"/>
    <w:rsid w:val="00927799"/>
    <w:rsid w:val="009300EC"/>
    <w:rsid w:val="0093057E"/>
    <w:rsid w:val="00930933"/>
    <w:rsid w:val="00931395"/>
    <w:rsid w:val="00935419"/>
    <w:rsid w:val="00935E11"/>
    <w:rsid w:val="009361CE"/>
    <w:rsid w:val="00937712"/>
    <w:rsid w:val="00937947"/>
    <w:rsid w:val="00940ADE"/>
    <w:rsid w:val="0094317B"/>
    <w:rsid w:val="00943294"/>
    <w:rsid w:val="00943738"/>
    <w:rsid w:val="00944748"/>
    <w:rsid w:val="0094522C"/>
    <w:rsid w:val="00945437"/>
    <w:rsid w:val="00945492"/>
    <w:rsid w:val="0094569D"/>
    <w:rsid w:val="009468D0"/>
    <w:rsid w:val="00946A00"/>
    <w:rsid w:val="00946D5F"/>
    <w:rsid w:val="009472D8"/>
    <w:rsid w:val="00953D29"/>
    <w:rsid w:val="0095494A"/>
    <w:rsid w:val="00954C9B"/>
    <w:rsid w:val="00954CC6"/>
    <w:rsid w:val="0095534B"/>
    <w:rsid w:val="0095545D"/>
    <w:rsid w:val="00962D1D"/>
    <w:rsid w:val="00964A16"/>
    <w:rsid w:val="00964B9F"/>
    <w:rsid w:val="00964FF0"/>
    <w:rsid w:val="009666A3"/>
    <w:rsid w:val="00973103"/>
    <w:rsid w:val="00974710"/>
    <w:rsid w:val="0097544D"/>
    <w:rsid w:val="009756A7"/>
    <w:rsid w:val="00976C5F"/>
    <w:rsid w:val="00977B4C"/>
    <w:rsid w:val="00977CA7"/>
    <w:rsid w:val="0098083A"/>
    <w:rsid w:val="009809CC"/>
    <w:rsid w:val="00980E33"/>
    <w:rsid w:val="00981D49"/>
    <w:rsid w:val="009824FD"/>
    <w:rsid w:val="0098356C"/>
    <w:rsid w:val="0098381C"/>
    <w:rsid w:val="00983B7F"/>
    <w:rsid w:val="0098454C"/>
    <w:rsid w:val="009853FC"/>
    <w:rsid w:val="00986F99"/>
    <w:rsid w:val="00991AA2"/>
    <w:rsid w:val="00992157"/>
    <w:rsid w:val="009927F1"/>
    <w:rsid w:val="00992ADA"/>
    <w:rsid w:val="00992C54"/>
    <w:rsid w:val="00992EF5"/>
    <w:rsid w:val="0099326B"/>
    <w:rsid w:val="009945C3"/>
    <w:rsid w:val="00994730"/>
    <w:rsid w:val="00994D12"/>
    <w:rsid w:val="009968BE"/>
    <w:rsid w:val="00996A13"/>
    <w:rsid w:val="009976C3"/>
    <w:rsid w:val="00997C92"/>
    <w:rsid w:val="009A23A4"/>
    <w:rsid w:val="009A41DF"/>
    <w:rsid w:val="009A4D34"/>
    <w:rsid w:val="009A508D"/>
    <w:rsid w:val="009A6307"/>
    <w:rsid w:val="009A7FD3"/>
    <w:rsid w:val="009B1E9E"/>
    <w:rsid w:val="009B4D0E"/>
    <w:rsid w:val="009B55C5"/>
    <w:rsid w:val="009B7124"/>
    <w:rsid w:val="009B71A0"/>
    <w:rsid w:val="009B7E0C"/>
    <w:rsid w:val="009C35F1"/>
    <w:rsid w:val="009C4634"/>
    <w:rsid w:val="009C4C5C"/>
    <w:rsid w:val="009C559B"/>
    <w:rsid w:val="009C5FC5"/>
    <w:rsid w:val="009C6023"/>
    <w:rsid w:val="009C6510"/>
    <w:rsid w:val="009C7409"/>
    <w:rsid w:val="009C7473"/>
    <w:rsid w:val="009C771C"/>
    <w:rsid w:val="009D0407"/>
    <w:rsid w:val="009D1F97"/>
    <w:rsid w:val="009D38C1"/>
    <w:rsid w:val="009D3BC7"/>
    <w:rsid w:val="009D3F12"/>
    <w:rsid w:val="009D5B28"/>
    <w:rsid w:val="009D5C21"/>
    <w:rsid w:val="009D620A"/>
    <w:rsid w:val="009D64BE"/>
    <w:rsid w:val="009E0014"/>
    <w:rsid w:val="009E186F"/>
    <w:rsid w:val="009E1CB2"/>
    <w:rsid w:val="009E1D92"/>
    <w:rsid w:val="009E3967"/>
    <w:rsid w:val="009E40B3"/>
    <w:rsid w:val="009E421F"/>
    <w:rsid w:val="009E4B1C"/>
    <w:rsid w:val="009E573B"/>
    <w:rsid w:val="009E676A"/>
    <w:rsid w:val="009E727E"/>
    <w:rsid w:val="009E7DA7"/>
    <w:rsid w:val="009F0321"/>
    <w:rsid w:val="009F19A8"/>
    <w:rsid w:val="009F1B21"/>
    <w:rsid w:val="009F2207"/>
    <w:rsid w:val="009F380E"/>
    <w:rsid w:val="009F4278"/>
    <w:rsid w:val="009F4AC0"/>
    <w:rsid w:val="009F4AEB"/>
    <w:rsid w:val="009F517F"/>
    <w:rsid w:val="009F52A6"/>
    <w:rsid w:val="009F5B01"/>
    <w:rsid w:val="009F5E7F"/>
    <w:rsid w:val="009F7465"/>
    <w:rsid w:val="00A007BF"/>
    <w:rsid w:val="00A00CAE"/>
    <w:rsid w:val="00A02A20"/>
    <w:rsid w:val="00A031EF"/>
    <w:rsid w:val="00A03F3A"/>
    <w:rsid w:val="00A048B8"/>
    <w:rsid w:val="00A04D67"/>
    <w:rsid w:val="00A05441"/>
    <w:rsid w:val="00A05C18"/>
    <w:rsid w:val="00A07162"/>
    <w:rsid w:val="00A0733B"/>
    <w:rsid w:val="00A1139B"/>
    <w:rsid w:val="00A12A30"/>
    <w:rsid w:val="00A13972"/>
    <w:rsid w:val="00A13AEA"/>
    <w:rsid w:val="00A17AD6"/>
    <w:rsid w:val="00A17DA4"/>
    <w:rsid w:val="00A209CF"/>
    <w:rsid w:val="00A20CDE"/>
    <w:rsid w:val="00A227EC"/>
    <w:rsid w:val="00A2320E"/>
    <w:rsid w:val="00A237C0"/>
    <w:rsid w:val="00A24330"/>
    <w:rsid w:val="00A265D1"/>
    <w:rsid w:val="00A26662"/>
    <w:rsid w:val="00A30763"/>
    <w:rsid w:val="00A30E25"/>
    <w:rsid w:val="00A32429"/>
    <w:rsid w:val="00A340C4"/>
    <w:rsid w:val="00A341F7"/>
    <w:rsid w:val="00A34D00"/>
    <w:rsid w:val="00A352FA"/>
    <w:rsid w:val="00A35538"/>
    <w:rsid w:val="00A36146"/>
    <w:rsid w:val="00A365B5"/>
    <w:rsid w:val="00A36E91"/>
    <w:rsid w:val="00A379B3"/>
    <w:rsid w:val="00A37E40"/>
    <w:rsid w:val="00A41C3F"/>
    <w:rsid w:val="00A424D1"/>
    <w:rsid w:val="00A42669"/>
    <w:rsid w:val="00A42E06"/>
    <w:rsid w:val="00A44A9A"/>
    <w:rsid w:val="00A4745A"/>
    <w:rsid w:val="00A47791"/>
    <w:rsid w:val="00A47CE6"/>
    <w:rsid w:val="00A5022A"/>
    <w:rsid w:val="00A548CB"/>
    <w:rsid w:val="00A55CCF"/>
    <w:rsid w:val="00A55F49"/>
    <w:rsid w:val="00A57DBE"/>
    <w:rsid w:val="00A60574"/>
    <w:rsid w:val="00A62598"/>
    <w:rsid w:val="00A6389E"/>
    <w:rsid w:val="00A638EE"/>
    <w:rsid w:val="00A6445F"/>
    <w:rsid w:val="00A647DA"/>
    <w:rsid w:val="00A6542F"/>
    <w:rsid w:val="00A6553E"/>
    <w:rsid w:val="00A65867"/>
    <w:rsid w:val="00A65DFF"/>
    <w:rsid w:val="00A66F75"/>
    <w:rsid w:val="00A67B58"/>
    <w:rsid w:val="00A72717"/>
    <w:rsid w:val="00A736C6"/>
    <w:rsid w:val="00A7378C"/>
    <w:rsid w:val="00A739BC"/>
    <w:rsid w:val="00A7459C"/>
    <w:rsid w:val="00A74D37"/>
    <w:rsid w:val="00A75786"/>
    <w:rsid w:val="00A76401"/>
    <w:rsid w:val="00A768E5"/>
    <w:rsid w:val="00A80043"/>
    <w:rsid w:val="00A8009A"/>
    <w:rsid w:val="00A812CC"/>
    <w:rsid w:val="00A812F9"/>
    <w:rsid w:val="00A82E05"/>
    <w:rsid w:val="00A8374E"/>
    <w:rsid w:val="00A83FFD"/>
    <w:rsid w:val="00A8429D"/>
    <w:rsid w:val="00A8514C"/>
    <w:rsid w:val="00A853A3"/>
    <w:rsid w:val="00A86B8E"/>
    <w:rsid w:val="00A86EDB"/>
    <w:rsid w:val="00A87844"/>
    <w:rsid w:val="00A91BB4"/>
    <w:rsid w:val="00A93591"/>
    <w:rsid w:val="00A935F2"/>
    <w:rsid w:val="00A939AE"/>
    <w:rsid w:val="00A94A3A"/>
    <w:rsid w:val="00A94CC3"/>
    <w:rsid w:val="00A9527B"/>
    <w:rsid w:val="00A97C7A"/>
    <w:rsid w:val="00AA0556"/>
    <w:rsid w:val="00AA0E60"/>
    <w:rsid w:val="00AA4F8C"/>
    <w:rsid w:val="00AA6182"/>
    <w:rsid w:val="00AA7DA5"/>
    <w:rsid w:val="00AB0685"/>
    <w:rsid w:val="00AB0E00"/>
    <w:rsid w:val="00AB2337"/>
    <w:rsid w:val="00AB2F8C"/>
    <w:rsid w:val="00AB4141"/>
    <w:rsid w:val="00AB51F3"/>
    <w:rsid w:val="00AB540B"/>
    <w:rsid w:val="00AB54E1"/>
    <w:rsid w:val="00AB563F"/>
    <w:rsid w:val="00AB5859"/>
    <w:rsid w:val="00AB58A1"/>
    <w:rsid w:val="00AB796A"/>
    <w:rsid w:val="00AC0E8B"/>
    <w:rsid w:val="00AC23B3"/>
    <w:rsid w:val="00AC294A"/>
    <w:rsid w:val="00AC2C58"/>
    <w:rsid w:val="00AC4AC1"/>
    <w:rsid w:val="00AC55F0"/>
    <w:rsid w:val="00AC5718"/>
    <w:rsid w:val="00AC5C16"/>
    <w:rsid w:val="00AC612B"/>
    <w:rsid w:val="00AC69E5"/>
    <w:rsid w:val="00AD0196"/>
    <w:rsid w:val="00AD055D"/>
    <w:rsid w:val="00AD5523"/>
    <w:rsid w:val="00AD76A3"/>
    <w:rsid w:val="00AE0BB7"/>
    <w:rsid w:val="00AE22D2"/>
    <w:rsid w:val="00AE44C7"/>
    <w:rsid w:val="00AE53E4"/>
    <w:rsid w:val="00AE70A5"/>
    <w:rsid w:val="00AE70F5"/>
    <w:rsid w:val="00AF2C70"/>
    <w:rsid w:val="00AF37D3"/>
    <w:rsid w:val="00AF475E"/>
    <w:rsid w:val="00AF5FAC"/>
    <w:rsid w:val="00AF71E4"/>
    <w:rsid w:val="00AF7C7F"/>
    <w:rsid w:val="00AF7F43"/>
    <w:rsid w:val="00B00508"/>
    <w:rsid w:val="00B00952"/>
    <w:rsid w:val="00B02FEB"/>
    <w:rsid w:val="00B03722"/>
    <w:rsid w:val="00B03BD2"/>
    <w:rsid w:val="00B04193"/>
    <w:rsid w:val="00B04D11"/>
    <w:rsid w:val="00B04D35"/>
    <w:rsid w:val="00B060AD"/>
    <w:rsid w:val="00B064E9"/>
    <w:rsid w:val="00B07DEB"/>
    <w:rsid w:val="00B07E1C"/>
    <w:rsid w:val="00B10182"/>
    <w:rsid w:val="00B11539"/>
    <w:rsid w:val="00B117ED"/>
    <w:rsid w:val="00B135D0"/>
    <w:rsid w:val="00B14B7F"/>
    <w:rsid w:val="00B15764"/>
    <w:rsid w:val="00B16C44"/>
    <w:rsid w:val="00B20CD8"/>
    <w:rsid w:val="00B20E85"/>
    <w:rsid w:val="00B20F30"/>
    <w:rsid w:val="00B21071"/>
    <w:rsid w:val="00B211D1"/>
    <w:rsid w:val="00B2120C"/>
    <w:rsid w:val="00B217CF"/>
    <w:rsid w:val="00B21CC5"/>
    <w:rsid w:val="00B23F50"/>
    <w:rsid w:val="00B24707"/>
    <w:rsid w:val="00B24AFD"/>
    <w:rsid w:val="00B27843"/>
    <w:rsid w:val="00B278C4"/>
    <w:rsid w:val="00B30A4C"/>
    <w:rsid w:val="00B3134C"/>
    <w:rsid w:val="00B33A2B"/>
    <w:rsid w:val="00B354CD"/>
    <w:rsid w:val="00B40BB6"/>
    <w:rsid w:val="00B40E49"/>
    <w:rsid w:val="00B42504"/>
    <w:rsid w:val="00B42EC5"/>
    <w:rsid w:val="00B44A71"/>
    <w:rsid w:val="00B46616"/>
    <w:rsid w:val="00B46D67"/>
    <w:rsid w:val="00B479AC"/>
    <w:rsid w:val="00B51BDA"/>
    <w:rsid w:val="00B52500"/>
    <w:rsid w:val="00B52E7A"/>
    <w:rsid w:val="00B52F4D"/>
    <w:rsid w:val="00B5475D"/>
    <w:rsid w:val="00B60F95"/>
    <w:rsid w:val="00B63791"/>
    <w:rsid w:val="00B664ED"/>
    <w:rsid w:val="00B672D6"/>
    <w:rsid w:val="00B67439"/>
    <w:rsid w:val="00B70B8F"/>
    <w:rsid w:val="00B70BB4"/>
    <w:rsid w:val="00B715AF"/>
    <w:rsid w:val="00B71C82"/>
    <w:rsid w:val="00B725E6"/>
    <w:rsid w:val="00B73757"/>
    <w:rsid w:val="00B73981"/>
    <w:rsid w:val="00B73DC3"/>
    <w:rsid w:val="00B74014"/>
    <w:rsid w:val="00B74C22"/>
    <w:rsid w:val="00B74C4C"/>
    <w:rsid w:val="00B76440"/>
    <w:rsid w:val="00B77382"/>
    <w:rsid w:val="00B77D88"/>
    <w:rsid w:val="00B82085"/>
    <w:rsid w:val="00B82DDD"/>
    <w:rsid w:val="00B843D8"/>
    <w:rsid w:val="00B84AB9"/>
    <w:rsid w:val="00B86268"/>
    <w:rsid w:val="00B903B5"/>
    <w:rsid w:val="00B90AA4"/>
    <w:rsid w:val="00B90D5C"/>
    <w:rsid w:val="00B91FC5"/>
    <w:rsid w:val="00B92DA7"/>
    <w:rsid w:val="00B93632"/>
    <w:rsid w:val="00B94E54"/>
    <w:rsid w:val="00B96856"/>
    <w:rsid w:val="00B972D5"/>
    <w:rsid w:val="00BA1845"/>
    <w:rsid w:val="00BA21EE"/>
    <w:rsid w:val="00BA2233"/>
    <w:rsid w:val="00BA2806"/>
    <w:rsid w:val="00BA2DF9"/>
    <w:rsid w:val="00BA5105"/>
    <w:rsid w:val="00BA6F2F"/>
    <w:rsid w:val="00BA753D"/>
    <w:rsid w:val="00BB0138"/>
    <w:rsid w:val="00BB1D35"/>
    <w:rsid w:val="00BB217B"/>
    <w:rsid w:val="00BB2648"/>
    <w:rsid w:val="00BB6FE5"/>
    <w:rsid w:val="00BC039F"/>
    <w:rsid w:val="00BC0A9C"/>
    <w:rsid w:val="00BC163E"/>
    <w:rsid w:val="00BC18A3"/>
    <w:rsid w:val="00BC23D8"/>
    <w:rsid w:val="00BC3ADD"/>
    <w:rsid w:val="00BC41D9"/>
    <w:rsid w:val="00BC512A"/>
    <w:rsid w:val="00BC62D0"/>
    <w:rsid w:val="00BC684B"/>
    <w:rsid w:val="00BC6915"/>
    <w:rsid w:val="00BC6D33"/>
    <w:rsid w:val="00BC7D41"/>
    <w:rsid w:val="00BD0A5C"/>
    <w:rsid w:val="00BD1972"/>
    <w:rsid w:val="00BD34F4"/>
    <w:rsid w:val="00BD7752"/>
    <w:rsid w:val="00BE0C6A"/>
    <w:rsid w:val="00BE0D6A"/>
    <w:rsid w:val="00BE18E1"/>
    <w:rsid w:val="00BE1C78"/>
    <w:rsid w:val="00BE1F33"/>
    <w:rsid w:val="00BE23F1"/>
    <w:rsid w:val="00BE2A95"/>
    <w:rsid w:val="00BE45BD"/>
    <w:rsid w:val="00BE46EF"/>
    <w:rsid w:val="00BE4C6F"/>
    <w:rsid w:val="00BE7573"/>
    <w:rsid w:val="00BE7873"/>
    <w:rsid w:val="00BF0612"/>
    <w:rsid w:val="00BF199A"/>
    <w:rsid w:val="00BF2092"/>
    <w:rsid w:val="00BF2F93"/>
    <w:rsid w:val="00BF308C"/>
    <w:rsid w:val="00BF3D87"/>
    <w:rsid w:val="00BF3E87"/>
    <w:rsid w:val="00BF412C"/>
    <w:rsid w:val="00BF678A"/>
    <w:rsid w:val="00BF6B17"/>
    <w:rsid w:val="00BF7FA5"/>
    <w:rsid w:val="00C02502"/>
    <w:rsid w:val="00C0292E"/>
    <w:rsid w:val="00C03C9C"/>
    <w:rsid w:val="00C06E97"/>
    <w:rsid w:val="00C076F2"/>
    <w:rsid w:val="00C07BAA"/>
    <w:rsid w:val="00C07C9C"/>
    <w:rsid w:val="00C103C8"/>
    <w:rsid w:val="00C10B69"/>
    <w:rsid w:val="00C10FC6"/>
    <w:rsid w:val="00C11343"/>
    <w:rsid w:val="00C120EE"/>
    <w:rsid w:val="00C12239"/>
    <w:rsid w:val="00C1324E"/>
    <w:rsid w:val="00C13848"/>
    <w:rsid w:val="00C1415C"/>
    <w:rsid w:val="00C14B88"/>
    <w:rsid w:val="00C14FFC"/>
    <w:rsid w:val="00C153B9"/>
    <w:rsid w:val="00C15A81"/>
    <w:rsid w:val="00C165C1"/>
    <w:rsid w:val="00C16A53"/>
    <w:rsid w:val="00C17434"/>
    <w:rsid w:val="00C17667"/>
    <w:rsid w:val="00C22BBD"/>
    <w:rsid w:val="00C23E4E"/>
    <w:rsid w:val="00C24038"/>
    <w:rsid w:val="00C245E4"/>
    <w:rsid w:val="00C256AB"/>
    <w:rsid w:val="00C257D7"/>
    <w:rsid w:val="00C2605E"/>
    <w:rsid w:val="00C277AB"/>
    <w:rsid w:val="00C27BBE"/>
    <w:rsid w:val="00C30EAA"/>
    <w:rsid w:val="00C354AB"/>
    <w:rsid w:val="00C358FC"/>
    <w:rsid w:val="00C35EA4"/>
    <w:rsid w:val="00C35F1F"/>
    <w:rsid w:val="00C360FF"/>
    <w:rsid w:val="00C36573"/>
    <w:rsid w:val="00C40467"/>
    <w:rsid w:val="00C42570"/>
    <w:rsid w:val="00C430E5"/>
    <w:rsid w:val="00C43408"/>
    <w:rsid w:val="00C44688"/>
    <w:rsid w:val="00C44CC4"/>
    <w:rsid w:val="00C450EA"/>
    <w:rsid w:val="00C45179"/>
    <w:rsid w:val="00C45F18"/>
    <w:rsid w:val="00C467CB"/>
    <w:rsid w:val="00C46A24"/>
    <w:rsid w:val="00C47969"/>
    <w:rsid w:val="00C5147F"/>
    <w:rsid w:val="00C516E4"/>
    <w:rsid w:val="00C52EC7"/>
    <w:rsid w:val="00C5306B"/>
    <w:rsid w:val="00C53B98"/>
    <w:rsid w:val="00C54C6E"/>
    <w:rsid w:val="00C55019"/>
    <w:rsid w:val="00C55156"/>
    <w:rsid w:val="00C567D0"/>
    <w:rsid w:val="00C604D0"/>
    <w:rsid w:val="00C61920"/>
    <w:rsid w:val="00C61A18"/>
    <w:rsid w:val="00C63422"/>
    <w:rsid w:val="00C63F60"/>
    <w:rsid w:val="00C6421E"/>
    <w:rsid w:val="00C64DA4"/>
    <w:rsid w:val="00C64FB6"/>
    <w:rsid w:val="00C66127"/>
    <w:rsid w:val="00C7007F"/>
    <w:rsid w:val="00C704AD"/>
    <w:rsid w:val="00C733C3"/>
    <w:rsid w:val="00C734E5"/>
    <w:rsid w:val="00C73677"/>
    <w:rsid w:val="00C74410"/>
    <w:rsid w:val="00C75E18"/>
    <w:rsid w:val="00C7691D"/>
    <w:rsid w:val="00C77575"/>
    <w:rsid w:val="00C80F79"/>
    <w:rsid w:val="00C81A99"/>
    <w:rsid w:val="00C833B0"/>
    <w:rsid w:val="00C86E2E"/>
    <w:rsid w:val="00C87E7E"/>
    <w:rsid w:val="00C9028A"/>
    <w:rsid w:val="00C918E3"/>
    <w:rsid w:val="00C92DAC"/>
    <w:rsid w:val="00C9353E"/>
    <w:rsid w:val="00C93783"/>
    <w:rsid w:val="00C9438D"/>
    <w:rsid w:val="00C95271"/>
    <w:rsid w:val="00C95607"/>
    <w:rsid w:val="00C9566C"/>
    <w:rsid w:val="00C974F1"/>
    <w:rsid w:val="00C97871"/>
    <w:rsid w:val="00CA1D16"/>
    <w:rsid w:val="00CA2C97"/>
    <w:rsid w:val="00CA5AD1"/>
    <w:rsid w:val="00CA7CAA"/>
    <w:rsid w:val="00CB10B3"/>
    <w:rsid w:val="00CB2C1C"/>
    <w:rsid w:val="00CB7402"/>
    <w:rsid w:val="00CC635D"/>
    <w:rsid w:val="00CD0190"/>
    <w:rsid w:val="00CD1635"/>
    <w:rsid w:val="00CD2E47"/>
    <w:rsid w:val="00CD42E1"/>
    <w:rsid w:val="00CD4B55"/>
    <w:rsid w:val="00CD7A2A"/>
    <w:rsid w:val="00CE15E5"/>
    <w:rsid w:val="00CE1DA1"/>
    <w:rsid w:val="00CE268B"/>
    <w:rsid w:val="00CE3C25"/>
    <w:rsid w:val="00CE437A"/>
    <w:rsid w:val="00CE4AFA"/>
    <w:rsid w:val="00CE4E7A"/>
    <w:rsid w:val="00CE58BF"/>
    <w:rsid w:val="00CE5F00"/>
    <w:rsid w:val="00CE6052"/>
    <w:rsid w:val="00CE65CF"/>
    <w:rsid w:val="00CE73BF"/>
    <w:rsid w:val="00CE7DB1"/>
    <w:rsid w:val="00CF2791"/>
    <w:rsid w:val="00CF2918"/>
    <w:rsid w:val="00CF3785"/>
    <w:rsid w:val="00CF55D4"/>
    <w:rsid w:val="00CF5F0D"/>
    <w:rsid w:val="00CF5F80"/>
    <w:rsid w:val="00CF70C4"/>
    <w:rsid w:val="00CF77F2"/>
    <w:rsid w:val="00D00E4D"/>
    <w:rsid w:val="00D01309"/>
    <w:rsid w:val="00D0159B"/>
    <w:rsid w:val="00D01E14"/>
    <w:rsid w:val="00D0222C"/>
    <w:rsid w:val="00D02983"/>
    <w:rsid w:val="00D03111"/>
    <w:rsid w:val="00D03E48"/>
    <w:rsid w:val="00D04C28"/>
    <w:rsid w:val="00D05AF8"/>
    <w:rsid w:val="00D06C92"/>
    <w:rsid w:val="00D10019"/>
    <w:rsid w:val="00D10212"/>
    <w:rsid w:val="00D11215"/>
    <w:rsid w:val="00D122B8"/>
    <w:rsid w:val="00D12D68"/>
    <w:rsid w:val="00D14014"/>
    <w:rsid w:val="00D14237"/>
    <w:rsid w:val="00D1448F"/>
    <w:rsid w:val="00D14AF1"/>
    <w:rsid w:val="00D20ECB"/>
    <w:rsid w:val="00D20F82"/>
    <w:rsid w:val="00D2258F"/>
    <w:rsid w:val="00D24FAB"/>
    <w:rsid w:val="00D278EC"/>
    <w:rsid w:val="00D279C4"/>
    <w:rsid w:val="00D3010E"/>
    <w:rsid w:val="00D3016C"/>
    <w:rsid w:val="00D30FD7"/>
    <w:rsid w:val="00D31C33"/>
    <w:rsid w:val="00D32752"/>
    <w:rsid w:val="00D3299C"/>
    <w:rsid w:val="00D32DE2"/>
    <w:rsid w:val="00D334A8"/>
    <w:rsid w:val="00D3411F"/>
    <w:rsid w:val="00D35E66"/>
    <w:rsid w:val="00D3604D"/>
    <w:rsid w:val="00D36A4E"/>
    <w:rsid w:val="00D3731F"/>
    <w:rsid w:val="00D37361"/>
    <w:rsid w:val="00D373F9"/>
    <w:rsid w:val="00D416D6"/>
    <w:rsid w:val="00D431FE"/>
    <w:rsid w:val="00D44EEF"/>
    <w:rsid w:val="00D46D86"/>
    <w:rsid w:val="00D47815"/>
    <w:rsid w:val="00D511FB"/>
    <w:rsid w:val="00D517ED"/>
    <w:rsid w:val="00D51EB0"/>
    <w:rsid w:val="00D52355"/>
    <w:rsid w:val="00D53497"/>
    <w:rsid w:val="00D54B7F"/>
    <w:rsid w:val="00D54BD0"/>
    <w:rsid w:val="00D572D2"/>
    <w:rsid w:val="00D60CC7"/>
    <w:rsid w:val="00D60E53"/>
    <w:rsid w:val="00D61802"/>
    <w:rsid w:val="00D61E01"/>
    <w:rsid w:val="00D63386"/>
    <w:rsid w:val="00D6355C"/>
    <w:rsid w:val="00D63C18"/>
    <w:rsid w:val="00D66EED"/>
    <w:rsid w:val="00D67FD6"/>
    <w:rsid w:val="00D7193F"/>
    <w:rsid w:val="00D7228C"/>
    <w:rsid w:val="00D72B06"/>
    <w:rsid w:val="00D72C0E"/>
    <w:rsid w:val="00D739D3"/>
    <w:rsid w:val="00D74186"/>
    <w:rsid w:val="00D741A0"/>
    <w:rsid w:val="00D748E6"/>
    <w:rsid w:val="00D75299"/>
    <w:rsid w:val="00D7548A"/>
    <w:rsid w:val="00D7690E"/>
    <w:rsid w:val="00D7694E"/>
    <w:rsid w:val="00D811AD"/>
    <w:rsid w:val="00D820FD"/>
    <w:rsid w:val="00D83354"/>
    <w:rsid w:val="00D835EB"/>
    <w:rsid w:val="00D84BFB"/>
    <w:rsid w:val="00D8575B"/>
    <w:rsid w:val="00D86AEB"/>
    <w:rsid w:val="00D90144"/>
    <w:rsid w:val="00D91691"/>
    <w:rsid w:val="00D92036"/>
    <w:rsid w:val="00D93D24"/>
    <w:rsid w:val="00D942A6"/>
    <w:rsid w:val="00D956D8"/>
    <w:rsid w:val="00D9575F"/>
    <w:rsid w:val="00D963D9"/>
    <w:rsid w:val="00DA08C4"/>
    <w:rsid w:val="00DA0C06"/>
    <w:rsid w:val="00DA1B24"/>
    <w:rsid w:val="00DA272F"/>
    <w:rsid w:val="00DA2EAD"/>
    <w:rsid w:val="00DA30C0"/>
    <w:rsid w:val="00DA482A"/>
    <w:rsid w:val="00DA7142"/>
    <w:rsid w:val="00DB3BC3"/>
    <w:rsid w:val="00DB6CB5"/>
    <w:rsid w:val="00DB7CF4"/>
    <w:rsid w:val="00DC1146"/>
    <w:rsid w:val="00DC3AB6"/>
    <w:rsid w:val="00DC3C42"/>
    <w:rsid w:val="00DC4978"/>
    <w:rsid w:val="00DC49FA"/>
    <w:rsid w:val="00DC4E2F"/>
    <w:rsid w:val="00DC60C2"/>
    <w:rsid w:val="00DC6727"/>
    <w:rsid w:val="00DC7CA5"/>
    <w:rsid w:val="00DD134A"/>
    <w:rsid w:val="00DD22C0"/>
    <w:rsid w:val="00DD2C84"/>
    <w:rsid w:val="00DD2DBA"/>
    <w:rsid w:val="00DD3200"/>
    <w:rsid w:val="00DD3526"/>
    <w:rsid w:val="00DD3AF2"/>
    <w:rsid w:val="00DD3D06"/>
    <w:rsid w:val="00DD3D81"/>
    <w:rsid w:val="00DD4ED9"/>
    <w:rsid w:val="00DD5454"/>
    <w:rsid w:val="00DD5CF5"/>
    <w:rsid w:val="00DE01F1"/>
    <w:rsid w:val="00DE0282"/>
    <w:rsid w:val="00DE0538"/>
    <w:rsid w:val="00DE14AB"/>
    <w:rsid w:val="00DE1702"/>
    <w:rsid w:val="00DE1D58"/>
    <w:rsid w:val="00DE1F14"/>
    <w:rsid w:val="00DE2D50"/>
    <w:rsid w:val="00DE3CB5"/>
    <w:rsid w:val="00DE4D02"/>
    <w:rsid w:val="00DE508C"/>
    <w:rsid w:val="00DE50A5"/>
    <w:rsid w:val="00DE555F"/>
    <w:rsid w:val="00DE59DA"/>
    <w:rsid w:val="00DE63F5"/>
    <w:rsid w:val="00DE6C21"/>
    <w:rsid w:val="00DF1BD6"/>
    <w:rsid w:val="00DF2045"/>
    <w:rsid w:val="00DF2C7A"/>
    <w:rsid w:val="00DF31EA"/>
    <w:rsid w:val="00DF4019"/>
    <w:rsid w:val="00DF6B11"/>
    <w:rsid w:val="00DF6B15"/>
    <w:rsid w:val="00DF78EE"/>
    <w:rsid w:val="00DF7935"/>
    <w:rsid w:val="00E00C3E"/>
    <w:rsid w:val="00E024DF"/>
    <w:rsid w:val="00E02967"/>
    <w:rsid w:val="00E05BB0"/>
    <w:rsid w:val="00E073AF"/>
    <w:rsid w:val="00E0743C"/>
    <w:rsid w:val="00E1026D"/>
    <w:rsid w:val="00E118A3"/>
    <w:rsid w:val="00E12323"/>
    <w:rsid w:val="00E12493"/>
    <w:rsid w:val="00E12BE5"/>
    <w:rsid w:val="00E13485"/>
    <w:rsid w:val="00E136C0"/>
    <w:rsid w:val="00E16FDB"/>
    <w:rsid w:val="00E200DF"/>
    <w:rsid w:val="00E2080F"/>
    <w:rsid w:val="00E21A93"/>
    <w:rsid w:val="00E21CC5"/>
    <w:rsid w:val="00E22879"/>
    <w:rsid w:val="00E235F6"/>
    <w:rsid w:val="00E26BF9"/>
    <w:rsid w:val="00E27632"/>
    <w:rsid w:val="00E31DA3"/>
    <w:rsid w:val="00E32F94"/>
    <w:rsid w:val="00E35318"/>
    <w:rsid w:val="00E373CF"/>
    <w:rsid w:val="00E37902"/>
    <w:rsid w:val="00E40398"/>
    <w:rsid w:val="00E4104D"/>
    <w:rsid w:val="00E41F7A"/>
    <w:rsid w:val="00E4244D"/>
    <w:rsid w:val="00E425BB"/>
    <w:rsid w:val="00E43C10"/>
    <w:rsid w:val="00E43CF0"/>
    <w:rsid w:val="00E43DBD"/>
    <w:rsid w:val="00E45097"/>
    <w:rsid w:val="00E4683F"/>
    <w:rsid w:val="00E46D8E"/>
    <w:rsid w:val="00E50215"/>
    <w:rsid w:val="00E53D8E"/>
    <w:rsid w:val="00E55267"/>
    <w:rsid w:val="00E55E37"/>
    <w:rsid w:val="00E56617"/>
    <w:rsid w:val="00E568B0"/>
    <w:rsid w:val="00E57612"/>
    <w:rsid w:val="00E6021E"/>
    <w:rsid w:val="00E610F1"/>
    <w:rsid w:val="00E623F9"/>
    <w:rsid w:val="00E62C2C"/>
    <w:rsid w:val="00E65426"/>
    <w:rsid w:val="00E66624"/>
    <w:rsid w:val="00E674EC"/>
    <w:rsid w:val="00E67FB3"/>
    <w:rsid w:val="00E710DF"/>
    <w:rsid w:val="00E712C5"/>
    <w:rsid w:val="00E73437"/>
    <w:rsid w:val="00E73A0B"/>
    <w:rsid w:val="00E74157"/>
    <w:rsid w:val="00E75698"/>
    <w:rsid w:val="00E776A2"/>
    <w:rsid w:val="00E77C6A"/>
    <w:rsid w:val="00E8082C"/>
    <w:rsid w:val="00E80D13"/>
    <w:rsid w:val="00E80FFD"/>
    <w:rsid w:val="00E816F8"/>
    <w:rsid w:val="00E81C81"/>
    <w:rsid w:val="00E81DFF"/>
    <w:rsid w:val="00E82B61"/>
    <w:rsid w:val="00E82FB4"/>
    <w:rsid w:val="00E83B37"/>
    <w:rsid w:val="00E84A20"/>
    <w:rsid w:val="00E84BA0"/>
    <w:rsid w:val="00E8504E"/>
    <w:rsid w:val="00E853FD"/>
    <w:rsid w:val="00E85947"/>
    <w:rsid w:val="00E8662E"/>
    <w:rsid w:val="00E93F30"/>
    <w:rsid w:val="00E952AA"/>
    <w:rsid w:val="00E96237"/>
    <w:rsid w:val="00EA06D8"/>
    <w:rsid w:val="00EA09EB"/>
    <w:rsid w:val="00EA0A2A"/>
    <w:rsid w:val="00EA1CDA"/>
    <w:rsid w:val="00EA230F"/>
    <w:rsid w:val="00EA3A5B"/>
    <w:rsid w:val="00EA40E1"/>
    <w:rsid w:val="00EB119B"/>
    <w:rsid w:val="00EB2E5D"/>
    <w:rsid w:val="00EB4BEA"/>
    <w:rsid w:val="00EB592D"/>
    <w:rsid w:val="00EB6650"/>
    <w:rsid w:val="00EB7C4E"/>
    <w:rsid w:val="00EC024A"/>
    <w:rsid w:val="00EC0817"/>
    <w:rsid w:val="00EC3D99"/>
    <w:rsid w:val="00EC5168"/>
    <w:rsid w:val="00EC5E49"/>
    <w:rsid w:val="00EC6356"/>
    <w:rsid w:val="00EC790A"/>
    <w:rsid w:val="00EC79D8"/>
    <w:rsid w:val="00EC7FA3"/>
    <w:rsid w:val="00ED038D"/>
    <w:rsid w:val="00ED102F"/>
    <w:rsid w:val="00ED1086"/>
    <w:rsid w:val="00ED2C6F"/>
    <w:rsid w:val="00ED70AD"/>
    <w:rsid w:val="00ED73E8"/>
    <w:rsid w:val="00ED7F2B"/>
    <w:rsid w:val="00EE191E"/>
    <w:rsid w:val="00EE1CE1"/>
    <w:rsid w:val="00EE1F4E"/>
    <w:rsid w:val="00EE4BD5"/>
    <w:rsid w:val="00EE51A3"/>
    <w:rsid w:val="00EE5F90"/>
    <w:rsid w:val="00EE65AA"/>
    <w:rsid w:val="00EE696D"/>
    <w:rsid w:val="00EE7148"/>
    <w:rsid w:val="00EE7268"/>
    <w:rsid w:val="00EE7B99"/>
    <w:rsid w:val="00EE7ECD"/>
    <w:rsid w:val="00EF015C"/>
    <w:rsid w:val="00EF0912"/>
    <w:rsid w:val="00EF0B19"/>
    <w:rsid w:val="00EF28BC"/>
    <w:rsid w:val="00EF28EE"/>
    <w:rsid w:val="00EF336E"/>
    <w:rsid w:val="00EF6CB5"/>
    <w:rsid w:val="00EF73E7"/>
    <w:rsid w:val="00F008DF"/>
    <w:rsid w:val="00F00AFD"/>
    <w:rsid w:val="00F043C6"/>
    <w:rsid w:val="00F06572"/>
    <w:rsid w:val="00F07DD0"/>
    <w:rsid w:val="00F10817"/>
    <w:rsid w:val="00F10996"/>
    <w:rsid w:val="00F11FF8"/>
    <w:rsid w:val="00F13124"/>
    <w:rsid w:val="00F15B7E"/>
    <w:rsid w:val="00F15E31"/>
    <w:rsid w:val="00F165C6"/>
    <w:rsid w:val="00F17719"/>
    <w:rsid w:val="00F17A65"/>
    <w:rsid w:val="00F22DE0"/>
    <w:rsid w:val="00F22F3C"/>
    <w:rsid w:val="00F23D9D"/>
    <w:rsid w:val="00F24060"/>
    <w:rsid w:val="00F257BD"/>
    <w:rsid w:val="00F271AF"/>
    <w:rsid w:val="00F275FB"/>
    <w:rsid w:val="00F27E97"/>
    <w:rsid w:val="00F331EF"/>
    <w:rsid w:val="00F33C1B"/>
    <w:rsid w:val="00F33E31"/>
    <w:rsid w:val="00F3598E"/>
    <w:rsid w:val="00F3662E"/>
    <w:rsid w:val="00F36D1A"/>
    <w:rsid w:val="00F3759E"/>
    <w:rsid w:val="00F3769D"/>
    <w:rsid w:val="00F376A7"/>
    <w:rsid w:val="00F37F72"/>
    <w:rsid w:val="00F41067"/>
    <w:rsid w:val="00F4129C"/>
    <w:rsid w:val="00F42364"/>
    <w:rsid w:val="00F435CE"/>
    <w:rsid w:val="00F43BAF"/>
    <w:rsid w:val="00F43EAD"/>
    <w:rsid w:val="00F453B9"/>
    <w:rsid w:val="00F45887"/>
    <w:rsid w:val="00F45EAE"/>
    <w:rsid w:val="00F47BAE"/>
    <w:rsid w:val="00F513EF"/>
    <w:rsid w:val="00F51ADA"/>
    <w:rsid w:val="00F547CE"/>
    <w:rsid w:val="00F54849"/>
    <w:rsid w:val="00F548FF"/>
    <w:rsid w:val="00F555FE"/>
    <w:rsid w:val="00F56196"/>
    <w:rsid w:val="00F562F3"/>
    <w:rsid w:val="00F61005"/>
    <w:rsid w:val="00F611DB"/>
    <w:rsid w:val="00F613D0"/>
    <w:rsid w:val="00F6256E"/>
    <w:rsid w:val="00F634E9"/>
    <w:rsid w:val="00F63AAF"/>
    <w:rsid w:val="00F63F1F"/>
    <w:rsid w:val="00F64387"/>
    <w:rsid w:val="00F64E57"/>
    <w:rsid w:val="00F65880"/>
    <w:rsid w:val="00F661C2"/>
    <w:rsid w:val="00F66366"/>
    <w:rsid w:val="00F667E2"/>
    <w:rsid w:val="00F6793E"/>
    <w:rsid w:val="00F70037"/>
    <w:rsid w:val="00F70C12"/>
    <w:rsid w:val="00F71A81"/>
    <w:rsid w:val="00F72081"/>
    <w:rsid w:val="00F72C3D"/>
    <w:rsid w:val="00F73C72"/>
    <w:rsid w:val="00F74518"/>
    <w:rsid w:val="00F750BA"/>
    <w:rsid w:val="00F758BF"/>
    <w:rsid w:val="00F80360"/>
    <w:rsid w:val="00F80470"/>
    <w:rsid w:val="00F81AF2"/>
    <w:rsid w:val="00F8400C"/>
    <w:rsid w:val="00F84421"/>
    <w:rsid w:val="00F84BD5"/>
    <w:rsid w:val="00F856D3"/>
    <w:rsid w:val="00F8570B"/>
    <w:rsid w:val="00F86E9F"/>
    <w:rsid w:val="00F87315"/>
    <w:rsid w:val="00F87490"/>
    <w:rsid w:val="00F877A2"/>
    <w:rsid w:val="00F878FD"/>
    <w:rsid w:val="00F87A74"/>
    <w:rsid w:val="00F87AD5"/>
    <w:rsid w:val="00F92F32"/>
    <w:rsid w:val="00F93802"/>
    <w:rsid w:val="00F93829"/>
    <w:rsid w:val="00F93AEC"/>
    <w:rsid w:val="00F95DED"/>
    <w:rsid w:val="00F95E21"/>
    <w:rsid w:val="00F9673B"/>
    <w:rsid w:val="00F96A40"/>
    <w:rsid w:val="00F96A64"/>
    <w:rsid w:val="00F979CD"/>
    <w:rsid w:val="00F97B53"/>
    <w:rsid w:val="00FA0F82"/>
    <w:rsid w:val="00FA1965"/>
    <w:rsid w:val="00FA1D79"/>
    <w:rsid w:val="00FA500B"/>
    <w:rsid w:val="00FA585A"/>
    <w:rsid w:val="00FA628A"/>
    <w:rsid w:val="00FA7D5D"/>
    <w:rsid w:val="00FB0391"/>
    <w:rsid w:val="00FB0B93"/>
    <w:rsid w:val="00FB2A3A"/>
    <w:rsid w:val="00FB4D2B"/>
    <w:rsid w:val="00FB59B1"/>
    <w:rsid w:val="00FB6FB5"/>
    <w:rsid w:val="00FC2D99"/>
    <w:rsid w:val="00FC346F"/>
    <w:rsid w:val="00FC726C"/>
    <w:rsid w:val="00FD0B42"/>
    <w:rsid w:val="00FD1982"/>
    <w:rsid w:val="00FD19F0"/>
    <w:rsid w:val="00FD2B62"/>
    <w:rsid w:val="00FD4454"/>
    <w:rsid w:val="00FD612A"/>
    <w:rsid w:val="00FD78E8"/>
    <w:rsid w:val="00FE01FB"/>
    <w:rsid w:val="00FE0906"/>
    <w:rsid w:val="00FE0EAF"/>
    <w:rsid w:val="00FE245F"/>
    <w:rsid w:val="00FE2B9F"/>
    <w:rsid w:val="00FE2EBD"/>
    <w:rsid w:val="00FE3CD2"/>
    <w:rsid w:val="00FE3E30"/>
    <w:rsid w:val="00FE4620"/>
    <w:rsid w:val="00FE64FA"/>
    <w:rsid w:val="00FE6C77"/>
    <w:rsid w:val="00FE7FA4"/>
    <w:rsid w:val="00FF06D8"/>
    <w:rsid w:val="00FF188B"/>
    <w:rsid w:val="00FF25EC"/>
    <w:rsid w:val="00FF2914"/>
    <w:rsid w:val="00FF404B"/>
    <w:rsid w:val="00FF52A6"/>
    <w:rsid w:val="00FF6750"/>
    <w:rsid w:val="00FF6D4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C9E"/>
    <w:pPr>
      <w:ind w:left="720"/>
      <w:contextualSpacing/>
    </w:pPr>
  </w:style>
  <w:style w:type="paragraph" w:styleId="NormalWeb">
    <w:name w:val="Normal (Web)"/>
    <w:basedOn w:val="Normal"/>
    <w:uiPriority w:val="99"/>
    <w:semiHidden/>
    <w:unhideWhenUsed/>
    <w:rsid w:val="00153DC1"/>
    <w:rPr>
      <w:rFonts w:ascii="Times New Roman" w:hAnsi="Times New Roman" w:cs="Times New Roman"/>
      <w:sz w:val="24"/>
      <w:szCs w:val="24"/>
    </w:rPr>
  </w:style>
  <w:style w:type="paragraph" w:styleId="Header">
    <w:name w:val="header"/>
    <w:basedOn w:val="Normal"/>
    <w:link w:val="HeaderChar"/>
    <w:uiPriority w:val="99"/>
    <w:semiHidden/>
    <w:rsid w:val="00121DB6"/>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121DB6"/>
    <w:rPr>
      <w:rFonts w:ascii="Calibri" w:eastAsia="Calibri" w:hAnsi="Calibri" w:cs="Times New Roman"/>
    </w:rPr>
  </w:style>
  <w:style w:type="character" w:styleId="Hyperlink">
    <w:name w:val="Hyperlink"/>
    <w:basedOn w:val="DefaultParagraphFont"/>
    <w:uiPriority w:val="99"/>
    <w:unhideWhenUsed/>
    <w:rsid w:val="008D76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C9E"/>
    <w:pPr>
      <w:ind w:left="720"/>
      <w:contextualSpacing/>
    </w:pPr>
  </w:style>
  <w:style w:type="paragraph" w:styleId="NormalWeb">
    <w:name w:val="Normal (Web)"/>
    <w:basedOn w:val="Normal"/>
    <w:uiPriority w:val="99"/>
    <w:semiHidden/>
    <w:unhideWhenUsed/>
    <w:rsid w:val="00153DC1"/>
    <w:rPr>
      <w:rFonts w:ascii="Times New Roman" w:hAnsi="Times New Roman" w:cs="Times New Roman"/>
      <w:sz w:val="24"/>
      <w:szCs w:val="24"/>
    </w:rPr>
  </w:style>
  <w:style w:type="paragraph" w:styleId="Header">
    <w:name w:val="header"/>
    <w:basedOn w:val="Normal"/>
    <w:link w:val="HeaderChar"/>
    <w:uiPriority w:val="99"/>
    <w:semiHidden/>
    <w:rsid w:val="00121DB6"/>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121DB6"/>
    <w:rPr>
      <w:rFonts w:ascii="Calibri" w:eastAsia="Calibri" w:hAnsi="Calibri" w:cs="Times New Roman"/>
    </w:rPr>
  </w:style>
  <w:style w:type="character" w:styleId="Hyperlink">
    <w:name w:val="Hyperlink"/>
    <w:basedOn w:val="DefaultParagraphFont"/>
    <w:uiPriority w:val="99"/>
    <w:unhideWhenUsed/>
    <w:rsid w:val="008D7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053190">
      <w:bodyDiv w:val="1"/>
      <w:marLeft w:val="0"/>
      <w:marRight w:val="0"/>
      <w:marTop w:val="0"/>
      <w:marBottom w:val="0"/>
      <w:divBdr>
        <w:top w:val="none" w:sz="0" w:space="0" w:color="auto"/>
        <w:left w:val="none" w:sz="0" w:space="0" w:color="auto"/>
        <w:bottom w:val="none" w:sz="0" w:space="0" w:color="auto"/>
        <w:right w:val="none" w:sz="0" w:space="0" w:color="auto"/>
      </w:divBdr>
      <w:divsChild>
        <w:div w:id="1897203538">
          <w:marLeft w:val="0"/>
          <w:marRight w:val="0"/>
          <w:marTop w:val="0"/>
          <w:marBottom w:val="0"/>
          <w:divBdr>
            <w:top w:val="none" w:sz="0" w:space="0" w:color="auto"/>
            <w:left w:val="none" w:sz="0" w:space="0" w:color="auto"/>
            <w:bottom w:val="none" w:sz="0" w:space="0" w:color="auto"/>
            <w:right w:val="none" w:sz="0" w:space="0" w:color="auto"/>
          </w:divBdr>
        </w:div>
        <w:div w:id="1800565996">
          <w:marLeft w:val="0"/>
          <w:marRight w:val="0"/>
          <w:marTop w:val="0"/>
          <w:marBottom w:val="0"/>
          <w:divBdr>
            <w:top w:val="none" w:sz="0" w:space="0" w:color="auto"/>
            <w:left w:val="none" w:sz="0" w:space="0" w:color="auto"/>
            <w:bottom w:val="none" w:sz="0" w:space="0" w:color="auto"/>
            <w:right w:val="none" w:sz="0" w:space="0" w:color="auto"/>
          </w:divBdr>
        </w:div>
        <w:div w:id="567345704">
          <w:marLeft w:val="0"/>
          <w:marRight w:val="0"/>
          <w:marTop w:val="0"/>
          <w:marBottom w:val="0"/>
          <w:divBdr>
            <w:top w:val="none" w:sz="0" w:space="0" w:color="auto"/>
            <w:left w:val="none" w:sz="0" w:space="0" w:color="auto"/>
            <w:bottom w:val="none" w:sz="0" w:space="0" w:color="auto"/>
            <w:right w:val="none" w:sz="0" w:space="0" w:color="auto"/>
          </w:divBdr>
        </w:div>
        <w:div w:id="1365785730">
          <w:marLeft w:val="0"/>
          <w:marRight w:val="0"/>
          <w:marTop w:val="0"/>
          <w:marBottom w:val="0"/>
          <w:divBdr>
            <w:top w:val="none" w:sz="0" w:space="0" w:color="auto"/>
            <w:left w:val="none" w:sz="0" w:space="0" w:color="auto"/>
            <w:bottom w:val="none" w:sz="0" w:space="0" w:color="auto"/>
            <w:right w:val="none" w:sz="0" w:space="0" w:color="auto"/>
          </w:divBdr>
        </w:div>
        <w:div w:id="1801344343">
          <w:marLeft w:val="0"/>
          <w:marRight w:val="0"/>
          <w:marTop w:val="0"/>
          <w:marBottom w:val="0"/>
          <w:divBdr>
            <w:top w:val="none" w:sz="0" w:space="0" w:color="auto"/>
            <w:left w:val="none" w:sz="0" w:space="0" w:color="auto"/>
            <w:bottom w:val="none" w:sz="0" w:space="0" w:color="auto"/>
            <w:right w:val="none" w:sz="0" w:space="0" w:color="auto"/>
          </w:divBdr>
        </w:div>
        <w:div w:id="166335668">
          <w:marLeft w:val="0"/>
          <w:marRight w:val="0"/>
          <w:marTop w:val="0"/>
          <w:marBottom w:val="0"/>
          <w:divBdr>
            <w:top w:val="none" w:sz="0" w:space="0" w:color="auto"/>
            <w:left w:val="none" w:sz="0" w:space="0" w:color="auto"/>
            <w:bottom w:val="none" w:sz="0" w:space="0" w:color="auto"/>
            <w:right w:val="none" w:sz="0" w:space="0" w:color="auto"/>
          </w:divBdr>
        </w:div>
        <w:div w:id="1113286908">
          <w:marLeft w:val="0"/>
          <w:marRight w:val="0"/>
          <w:marTop w:val="0"/>
          <w:marBottom w:val="0"/>
          <w:divBdr>
            <w:top w:val="none" w:sz="0" w:space="0" w:color="auto"/>
            <w:left w:val="none" w:sz="0" w:space="0" w:color="auto"/>
            <w:bottom w:val="none" w:sz="0" w:space="0" w:color="auto"/>
            <w:right w:val="none" w:sz="0" w:space="0" w:color="auto"/>
          </w:divBdr>
        </w:div>
        <w:div w:id="1092507939">
          <w:marLeft w:val="0"/>
          <w:marRight w:val="0"/>
          <w:marTop w:val="0"/>
          <w:marBottom w:val="0"/>
          <w:divBdr>
            <w:top w:val="none" w:sz="0" w:space="0" w:color="auto"/>
            <w:left w:val="none" w:sz="0" w:space="0" w:color="auto"/>
            <w:bottom w:val="none" w:sz="0" w:space="0" w:color="auto"/>
            <w:right w:val="none" w:sz="0" w:space="0" w:color="auto"/>
          </w:divBdr>
        </w:div>
        <w:div w:id="1133711879">
          <w:marLeft w:val="0"/>
          <w:marRight w:val="0"/>
          <w:marTop w:val="0"/>
          <w:marBottom w:val="0"/>
          <w:divBdr>
            <w:top w:val="none" w:sz="0" w:space="0" w:color="auto"/>
            <w:left w:val="none" w:sz="0" w:space="0" w:color="auto"/>
            <w:bottom w:val="none" w:sz="0" w:space="0" w:color="auto"/>
            <w:right w:val="none" w:sz="0" w:space="0" w:color="auto"/>
          </w:divBdr>
        </w:div>
        <w:div w:id="915820886">
          <w:marLeft w:val="0"/>
          <w:marRight w:val="0"/>
          <w:marTop w:val="0"/>
          <w:marBottom w:val="0"/>
          <w:divBdr>
            <w:top w:val="none" w:sz="0" w:space="0" w:color="auto"/>
            <w:left w:val="none" w:sz="0" w:space="0" w:color="auto"/>
            <w:bottom w:val="none" w:sz="0" w:space="0" w:color="auto"/>
            <w:right w:val="none" w:sz="0" w:space="0" w:color="auto"/>
          </w:divBdr>
        </w:div>
        <w:div w:id="1929000060">
          <w:marLeft w:val="0"/>
          <w:marRight w:val="0"/>
          <w:marTop w:val="0"/>
          <w:marBottom w:val="0"/>
          <w:divBdr>
            <w:top w:val="none" w:sz="0" w:space="0" w:color="auto"/>
            <w:left w:val="none" w:sz="0" w:space="0" w:color="auto"/>
            <w:bottom w:val="none" w:sz="0" w:space="0" w:color="auto"/>
            <w:right w:val="none" w:sz="0" w:space="0" w:color="auto"/>
          </w:divBdr>
        </w:div>
        <w:div w:id="36666044">
          <w:marLeft w:val="0"/>
          <w:marRight w:val="0"/>
          <w:marTop w:val="0"/>
          <w:marBottom w:val="0"/>
          <w:divBdr>
            <w:top w:val="none" w:sz="0" w:space="0" w:color="auto"/>
            <w:left w:val="none" w:sz="0" w:space="0" w:color="auto"/>
            <w:bottom w:val="none" w:sz="0" w:space="0" w:color="auto"/>
            <w:right w:val="none" w:sz="0" w:space="0" w:color="auto"/>
          </w:divBdr>
        </w:div>
        <w:div w:id="476845987">
          <w:marLeft w:val="0"/>
          <w:marRight w:val="0"/>
          <w:marTop w:val="0"/>
          <w:marBottom w:val="0"/>
          <w:divBdr>
            <w:top w:val="none" w:sz="0" w:space="0" w:color="auto"/>
            <w:left w:val="none" w:sz="0" w:space="0" w:color="auto"/>
            <w:bottom w:val="none" w:sz="0" w:space="0" w:color="auto"/>
            <w:right w:val="none" w:sz="0" w:space="0" w:color="auto"/>
          </w:divBdr>
        </w:div>
        <w:div w:id="1564876354">
          <w:marLeft w:val="0"/>
          <w:marRight w:val="0"/>
          <w:marTop w:val="0"/>
          <w:marBottom w:val="0"/>
          <w:divBdr>
            <w:top w:val="none" w:sz="0" w:space="0" w:color="auto"/>
            <w:left w:val="none" w:sz="0" w:space="0" w:color="auto"/>
            <w:bottom w:val="none" w:sz="0" w:space="0" w:color="auto"/>
            <w:right w:val="none" w:sz="0" w:space="0" w:color="auto"/>
          </w:divBdr>
        </w:div>
        <w:div w:id="1328285201">
          <w:marLeft w:val="0"/>
          <w:marRight w:val="0"/>
          <w:marTop w:val="0"/>
          <w:marBottom w:val="0"/>
          <w:divBdr>
            <w:top w:val="none" w:sz="0" w:space="0" w:color="auto"/>
            <w:left w:val="none" w:sz="0" w:space="0" w:color="auto"/>
            <w:bottom w:val="none" w:sz="0" w:space="0" w:color="auto"/>
            <w:right w:val="none" w:sz="0" w:space="0" w:color="auto"/>
          </w:divBdr>
        </w:div>
        <w:div w:id="1262907488">
          <w:marLeft w:val="0"/>
          <w:marRight w:val="0"/>
          <w:marTop w:val="0"/>
          <w:marBottom w:val="0"/>
          <w:divBdr>
            <w:top w:val="none" w:sz="0" w:space="0" w:color="auto"/>
            <w:left w:val="none" w:sz="0" w:space="0" w:color="auto"/>
            <w:bottom w:val="none" w:sz="0" w:space="0" w:color="auto"/>
            <w:right w:val="none" w:sz="0" w:space="0" w:color="auto"/>
          </w:divBdr>
        </w:div>
        <w:div w:id="1223445538">
          <w:marLeft w:val="0"/>
          <w:marRight w:val="0"/>
          <w:marTop w:val="0"/>
          <w:marBottom w:val="0"/>
          <w:divBdr>
            <w:top w:val="none" w:sz="0" w:space="0" w:color="auto"/>
            <w:left w:val="none" w:sz="0" w:space="0" w:color="auto"/>
            <w:bottom w:val="none" w:sz="0" w:space="0" w:color="auto"/>
            <w:right w:val="none" w:sz="0" w:space="0" w:color="auto"/>
          </w:divBdr>
        </w:div>
        <w:div w:id="1611359218">
          <w:marLeft w:val="0"/>
          <w:marRight w:val="0"/>
          <w:marTop w:val="0"/>
          <w:marBottom w:val="0"/>
          <w:divBdr>
            <w:top w:val="none" w:sz="0" w:space="0" w:color="auto"/>
            <w:left w:val="none" w:sz="0" w:space="0" w:color="auto"/>
            <w:bottom w:val="none" w:sz="0" w:space="0" w:color="auto"/>
            <w:right w:val="none" w:sz="0" w:space="0" w:color="auto"/>
          </w:divBdr>
        </w:div>
        <w:div w:id="1917124689">
          <w:marLeft w:val="0"/>
          <w:marRight w:val="0"/>
          <w:marTop w:val="0"/>
          <w:marBottom w:val="0"/>
          <w:divBdr>
            <w:top w:val="none" w:sz="0" w:space="0" w:color="auto"/>
            <w:left w:val="none" w:sz="0" w:space="0" w:color="auto"/>
            <w:bottom w:val="none" w:sz="0" w:space="0" w:color="auto"/>
            <w:right w:val="none" w:sz="0" w:space="0" w:color="auto"/>
          </w:divBdr>
        </w:div>
      </w:divsChild>
    </w:div>
    <w:div w:id="720789003">
      <w:bodyDiv w:val="1"/>
      <w:marLeft w:val="0"/>
      <w:marRight w:val="0"/>
      <w:marTop w:val="0"/>
      <w:marBottom w:val="0"/>
      <w:divBdr>
        <w:top w:val="none" w:sz="0" w:space="0" w:color="auto"/>
        <w:left w:val="none" w:sz="0" w:space="0" w:color="auto"/>
        <w:bottom w:val="none" w:sz="0" w:space="0" w:color="auto"/>
        <w:right w:val="none" w:sz="0" w:space="0" w:color="auto"/>
      </w:divBdr>
    </w:div>
    <w:div w:id="1251088478">
      <w:bodyDiv w:val="1"/>
      <w:marLeft w:val="0"/>
      <w:marRight w:val="0"/>
      <w:marTop w:val="0"/>
      <w:marBottom w:val="0"/>
      <w:divBdr>
        <w:top w:val="none" w:sz="0" w:space="0" w:color="auto"/>
        <w:left w:val="none" w:sz="0" w:space="0" w:color="auto"/>
        <w:bottom w:val="none" w:sz="0" w:space="0" w:color="auto"/>
        <w:right w:val="none" w:sz="0" w:space="0" w:color="auto"/>
      </w:divBdr>
    </w:div>
    <w:div w:id="149429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Farmaceutski fakultet</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Savić</dc:creator>
  <cp:lastModifiedBy>Jelena Savić</cp:lastModifiedBy>
  <cp:revision>4</cp:revision>
  <dcterms:created xsi:type="dcterms:W3CDTF">2018-03-06T11:18:00Z</dcterms:created>
  <dcterms:modified xsi:type="dcterms:W3CDTF">2018-03-08T14:28:00Z</dcterms:modified>
</cp:coreProperties>
</file>