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4B8" w:rsidRPr="0075104B" w:rsidRDefault="008104B8" w:rsidP="008104B8">
      <w:pPr>
        <w:spacing w:line="48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75104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Table II. </w:t>
      </w:r>
      <w:proofErr w:type="spellStart"/>
      <w:r w:rsidRPr="0075104B">
        <w:rPr>
          <w:rFonts w:ascii="Times New Roman" w:hAnsi="Times New Roman"/>
          <w:sz w:val="24"/>
          <w:szCs w:val="24"/>
          <w:lang w:val="en-US"/>
        </w:rPr>
        <w:t>Electroaccepting</w:t>
      </w:r>
      <w:proofErr w:type="spellEnd"/>
      <w:r w:rsidRPr="0075104B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75104B">
        <w:rPr>
          <w:rFonts w:ascii="Symbol" w:hAnsi="Symbol"/>
          <w:i/>
          <w:sz w:val="24"/>
          <w:szCs w:val="24"/>
          <w:lang w:val="en-US"/>
        </w:rPr>
        <w:t></w:t>
      </w:r>
      <w:r w:rsidRPr="0075104B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Pr="0075104B">
        <w:rPr>
          <w:rFonts w:ascii="Times New Roman" w:hAnsi="Times New Roman"/>
          <w:sz w:val="24"/>
          <w:szCs w:val="24"/>
          <w:lang w:val="en-US"/>
        </w:rPr>
        <w:t>) powers</w:t>
      </w:r>
      <w:r w:rsidRPr="0075104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evaluated at the </w:t>
      </w:r>
      <w:r w:rsidRPr="0075104B">
        <w:rPr>
          <w:rFonts w:ascii="Times New Roman" w:hAnsi="Times New Roman"/>
          <w:sz w:val="24"/>
          <w:szCs w:val="24"/>
          <w:lang w:val="en-US"/>
        </w:rPr>
        <w:t>wB97XD/6-311++</w:t>
      </w:r>
      <w:proofErr w:type="gramStart"/>
      <w:r w:rsidRPr="0075104B">
        <w:rPr>
          <w:rFonts w:ascii="Times New Roman" w:hAnsi="Times New Roman"/>
          <w:sz w:val="24"/>
          <w:szCs w:val="24"/>
          <w:lang w:val="en-US"/>
        </w:rPr>
        <w:t>G(</w:t>
      </w:r>
      <w:proofErr w:type="gramEnd"/>
      <w:r w:rsidRPr="0075104B">
        <w:rPr>
          <w:rFonts w:ascii="Times New Roman" w:hAnsi="Times New Roman"/>
          <w:sz w:val="24"/>
          <w:szCs w:val="24"/>
          <w:lang w:val="en-US"/>
        </w:rPr>
        <w:t>2d,2p)</w:t>
      </w:r>
      <w:r w:rsidRPr="0075104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level of theory in the aqueous phase, </w:t>
      </w:r>
      <w:r w:rsidRPr="0075104B">
        <w:rPr>
          <w:rFonts w:ascii="Times New Roman" w:hAnsi="Times New Roman"/>
          <w:sz w:val="24"/>
          <w:szCs w:val="24"/>
          <w:lang w:val="en-US"/>
        </w:rPr>
        <w:t>employing the PCM solvation model,</w:t>
      </w:r>
      <w:r w:rsidRPr="0075104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according to the equation (6).</w:t>
      </w:r>
    </w:p>
    <w:tbl>
      <w:tblPr>
        <w:tblStyle w:val="Tablanormal2"/>
        <w:tblW w:w="5235" w:type="dxa"/>
        <w:jc w:val="center"/>
        <w:tblLook w:val="04A0" w:firstRow="1" w:lastRow="0" w:firstColumn="1" w:lastColumn="0" w:noHBand="0" w:noVBand="1"/>
      </w:tblPr>
      <w:tblGrid>
        <w:gridCol w:w="1200"/>
        <w:gridCol w:w="1200"/>
        <w:gridCol w:w="435"/>
        <w:gridCol w:w="1200"/>
        <w:gridCol w:w="1200"/>
      </w:tblGrid>
      <w:tr w:rsidR="008104B8" w:rsidRPr="0075104B" w:rsidTr="00E646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104B8" w:rsidRPr="0075104B" w:rsidRDefault="008104B8" w:rsidP="00E64632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104B8" w:rsidRPr="0075104B" w:rsidRDefault="008104B8" w:rsidP="00E64632">
            <w:pPr>
              <w:spacing w:after="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mbol" w:hAnsi="Symbol"/>
                <w:b w:val="0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5104B">
              <w:rPr>
                <w:rFonts w:ascii="Symbol" w:hAnsi="Symbol"/>
                <w:b w:val="0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</w:t>
            </w:r>
            <w:r w:rsidRPr="0075104B">
              <w:rPr>
                <w:rFonts w:ascii="Symbol" w:hAnsi="Symbol"/>
                <w:b w:val="0"/>
                <w:color w:val="000000"/>
                <w:sz w:val="24"/>
                <w:szCs w:val="24"/>
                <w:shd w:val="clear" w:color="auto" w:fill="FFFFFF"/>
                <w:vertAlign w:val="superscript"/>
                <w:lang w:val="en-US"/>
              </w:rPr>
              <w:t></w:t>
            </w:r>
          </w:p>
          <w:p w:rsidR="008104B8" w:rsidRPr="0075104B" w:rsidRDefault="008104B8" w:rsidP="00E64632">
            <w:pPr>
              <w:spacing w:after="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000000"/>
                <w:lang w:val="en-US"/>
              </w:rPr>
            </w:pPr>
            <w:r w:rsidRPr="0075104B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/ eV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104B8" w:rsidRPr="0075104B" w:rsidRDefault="008104B8" w:rsidP="00E64632">
            <w:pPr>
              <w:spacing w:after="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color w:val="000000"/>
                <w:lang w:val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104B8" w:rsidRPr="0075104B" w:rsidRDefault="008104B8" w:rsidP="00E64632">
            <w:pPr>
              <w:spacing w:after="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104B8" w:rsidRPr="0075104B" w:rsidRDefault="008104B8" w:rsidP="00E64632">
            <w:pPr>
              <w:spacing w:after="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mbol" w:hAnsi="Symbol"/>
                <w:b w:val="0"/>
                <w:color w:val="000000"/>
                <w:sz w:val="24"/>
                <w:szCs w:val="24"/>
                <w:shd w:val="clear" w:color="auto" w:fill="FFFFFF"/>
                <w:vertAlign w:val="superscript"/>
                <w:lang w:val="en-US"/>
              </w:rPr>
            </w:pPr>
            <w:r w:rsidRPr="0075104B">
              <w:rPr>
                <w:rFonts w:ascii="Symbol" w:hAnsi="Symbol"/>
                <w:b w:val="0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</w:t>
            </w:r>
            <w:r w:rsidRPr="0075104B">
              <w:rPr>
                <w:rFonts w:ascii="Symbol" w:hAnsi="Symbol"/>
                <w:b w:val="0"/>
                <w:color w:val="000000"/>
                <w:sz w:val="24"/>
                <w:szCs w:val="24"/>
                <w:shd w:val="clear" w:color="auto" w:fill="FFFFFF"/>
                <w:vertAlign w:val="superscript"/>
                <w:lang w:val="en-US"/>
              </w:rPr>
              <w:t></w:t>
            </w:r>
          </w:p>
          <w:p w:rsidR="008104B8" w:rsidRPr="0075104B" w:rsidRDefault="008104B8" w:rsidP="00E64632">
            <w:pPr>
              <w:spacing w:after="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color w:val="000000"/>
                <w:lang w:val="en-US"/>
              </w:rPr>
            </w:pPr>
            <w:r w:rsidRPr="0075104B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/ eV</w:t>
            </w:r>
          </w:p>
        </w:tc>
      </w:tr>
      <w:tr w:rsidR="008104B8" w:rsidRPr="0075104B" w:rsidTr="00E646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tcBorders>
              <w:top w:val="single" w:sz="4" w:space="0" w:color="auto"/>
              <w:bottom w:val="nil"/>
            </w:tcBorders>
            <w:noWrap/>
            <w:hideMark/>
          </w:tcPr>
          <w:p w:rsidR="008104B8" w:rsidRPr="0075104B" w:rsidRDefault="008104B8" w:rsidP="00E64632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75104B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val="en-US"/>
              </w:rPr>
              <w:t>TB</w:t>
            </w:r>
          </w:p>
        </w:tc>
        <w:tc>
          <w:tcPr>
            <w:tcW w:w="1200" w:type="dxa"/>
            <w:tcBorders>
              <w:top w:val="single" w:sz="4" w:space="0" w:color="auto"/>
              <w:bottom w:val="nil"/>
            </w:tcBorders>
            <w:noWrap/>
            <w:hideMark/>
          </w:tcPr>
          <w:p w:rsidR="008104B8" w:rsidRPr="0075104B" w:rsidRDefault="008104B8" w:rsidP="00E64632">
            <w:pPr>
              <w:spacing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10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0.0195</w:t>
            </w:r>
          </w:p>
        </w:tc>
        <w:tc>
          <w:tcPr>
            <w:tcW w:w="435" w:type="dxa"/>
            <w:tcBorders>
              <w:top w:val="single" w:sz="4" w:space="0" w:color="auto"/>
              <w:bottom w:val="nil"/>
            </w:tcBorders>
            <w:noWrap/>
            <w:hideMark/>
          </w:tcPr>
          <w:p w:rsidR="008104B8" w:rsidRPr="0075104B" w:rsidRDefault="008104B8" w:rsidP="00E64632">
            <w:pPr>
              <w:spacing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nil"/>
            </w:tcBorders>
            <w:noWrap/>
            <w:hideMark/>
          </w:tcPr>
          <w:p w:rsidR="008104B8" w:rsidRPr="0075104B" w:rsidRDefault="008104B8" w:rsidP="00E64632">
            <w:pPr>
              <w:spacing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10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DTB</w:t>
            </w:r>
          </w:p>
        </w:tc>
        <w:tc>
          <w:tcPr>
            <w:tcW w:w="1200" w:type="dxa"/>
            <w:tcBorders>
              <w:top w:val="single" w:sz="4" w:space="0" w:color="auto"/>
              <w:bottom w:val="nil"/>
              <w:right w:val="nil"/>
            </w:tcBorders>
            <w:noWrap/>
            <w:hideMark/>
          </w:tcPr>
          <w:p w:rsidR="008104B8" w:rsidRPr="0075104B" w:rsidRDefault="008104B8" w:rsidP="00E64632">
            <w:pPr>
              <w:spacing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10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0.0158</w:t>
            </w:r>
          </w:p>
        </w:tc>
      </w:tr>
      <w:tr w:rsidR="008104B8" w:rsidRPr="0075104B" w:rsidTr="00E64632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tcBorders>
              <w:top w:val="nil"/>
              <w:bottom w:val="nil"/>
            </w:tcBorders>
            <w:noWrap/>
            <w:hideMark/>
          </w:tcPr>
          <w:p w:rsidR="008104B8" w:rsidRPr="0075104B" w:rsidRDefault="008104B8" w:rsidP="00E64632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75104B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val="en-US"/>
              </w:rPr>
              <w:t>TBS</w:t>
            </w: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:rsidR="008104B8" w:rsidRPr="0075104B" w:rsidRDefault="008104B8" w:rsidP="00E64632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10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0.0201</w:t>
            </w:r>
          </w:p>
        </w:tc>
        <w:tc>
          <w:tcPr>
            <w:tcW w:w="435" w:type="dxa"/>
            <w:tcBorders>
              <w:top w:val="nil"/>
              <w:bottom w:val="nil"/>
            </w:tcBorders>
            <w:noWrap/>
            <w:hideMark/>
          </w:tcPr>
          <w:p w:rsidR="008104B8" w:rsidRPr="0075104B" w:rsidRDefault="008104B8" w:rsidP="00E64632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:rsidR="008104B8" w:rsidRPr="0075104B" w:rsidRDefault="008104B8" w:rsidP="00E64632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10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DTBS</w:t>
            </w: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:rsidR="008104B8" w:rsidRPr="0075104B" w:rsidRDefault="008104B8" w:rsidP="00E64632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10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0.0202</w:t>
            </w:r>
          </w:p>
        </w:tc>
      </w:tr>
      <w:tr w:rsidR="008104B8" w:rsidRPr="0075104B" w:rsidTr="00E646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tcBorders>
              <w:top w:val="nil"/>
              <w:bottom w:val="single" w:sz="4" w:space="0" w:color="auto"/>
            </w:tcBorders>
            <w:noWrap/>
            <w:hideMark/>
          </w:tcPr>
          <w:p w:rsidR="008104B8" w:rsidRPr="0075104B" w:rsidRDefault="008104B8" w:rsidP="00E64632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75104B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val="en-US"/>
              </w:rPr>
              <w:t>TBSu</w:t>
            </w:r>
            <w:proofErr w:type="spellEnd"/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noWrap/>
            <w:hideMark/>
          </w:tcPr>
          <w:p w:rsidR="008104B8" w:rsidRPr="0075104B" w:rsidRDefault="008104B8" w:rsidP="00E64632">
            <w:pPr>
              <w:spacing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10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0.0204</w:t>
            </w:r>
          </w:p>
        </w:tc>
        <w:tc>
          <w:tcPr>
            <w:tcW w:w="435" w:type="dxa"/>
            <w:tcBorders>
              <w:top w:val="nil"/>
              <w:bottom w:val="single" w:sz="4" w:space="0" w:color="auto"/>
            </w:tcBorders>
            <w:noWrap/>
            <w:hideMark/>
          </w:tcPr>
          <w:p w:rsidR="008104B8" w:rsidRPr="0075104B" w:rsidRDefault="008104B8" w:rsidP="00E64632">
            <w:pPr>
              <w:spacing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noWrap/>
            <w:hideMark/>
          </w:tcPr>
          <w:p w:rsidR="008104B8" w:rsidRPr="0075104B" w:rsidRDefault="008104B8" w:rsidP="00E64632">
            <w:pPr>
              <w:spacing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510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DTBSu</w:t>
            </w:r>
            <w:proofErr w:type="spellEnd"/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noWrap/>
            <w:hideMark/>
          </w:tcPr>
          <w:p w:rsidR="008104B8" w:rsidRPr="0075104B" w:rsidRDefault="008104B8" w:rsidP="00E64632">
            <w:pPr>
              <w:spacing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510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0.0167</w:t>
            </w:r>
          </w:p>
        </w:tc>
      </w:tr>
    </w:tbl>
    <w:p w:rsidR="00C506FC" w:rsidRPr="008104B8" w:rsidRDefault="00C506FC" w:rsidP="008104B8">
      <w:bookmarkStart w:id="0" w:name="_GoBack"/>
      <w:bookmarkEnd w:id="0"/>
    </w:p>
    <w:sectPr w:rsidR="00C506FC" w:rsidRPr="008104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82E"/>
    <w:rsid w:val="00377EFE"/>
    <w:rsid w:val="00694CF8"/>
    <w:rsid w:val="007E7CE3"/>
    <w:rsid w:val="008104B8"/>
    <w:rsid w:val="00C506FC"/>
    <w:rsid w:val="00DE1B53"/>
    <w:rsid w:val="00F9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7481F2-E45B-45EC-AB6B-747333C8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82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958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DE1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anormal2">
    <w:name w:val="Plain Table 2"/>
    <w:basedOn w:val="Tablanormal"/>
    <w:uiPriority w:val="42"/>
    <w:rsid w:val="00DE1B5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Luis Mendoza</cp:lastModifiedBy>
  <cp:revision>3</cp:revision>
  <dcterms:created xsi:type="dcterms:W3CDTF">2018-01-13T01:41:00Z</dcterms:created>
  <dcterms:modified xsi:type="dcterms:W3CDTF">2018-01-13T02:27:00Z</dcterms:modified>
</cp:coreProperties>
</file>