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D0" w:rsidRDefault="005B261B"/>
    <w:p w:rsidR="00797BB4" w:rsidRDefault="00797BB4" w:rsidP="00797BB4">
      <w:r>
        <w:t>Oksidacija propena iz vazduha plazma-katalitičkim hibridnim sistemom na atmosferskom pritisku</w:t>
      </w:r>
    </w:p>
    <w:p w:rsidR="00797BB4" w:rsidRPr="00797BB4" w:rsidRDefault="00797BB4" w:rsidP="00797BB4"/>
    <w:p w:rsidR="00797BB4" w:rsidRDefault="00797BB4" w:rsidP="00797BB4">
      <w:r>
        <w:t>IZVOD</w:t>
      </w:r>
      <w:r w:rsidRPr="00797BB4">
        <w:t>:</w:t>
      </w:r>
    </w:p>
    <w:p w:rsidR="00797BB4" w:rsidRDefault="00797BB4" w:rsidP="00797BB4"/>
    <w:p w:rsidR="00797BB4" w:rsidRDefault="00797BB4" w:rsidP="009F33A6">
      <w:r>
        <w:t>Ispitivano je kombinovanje impulsno</w:t>
      </w:r>
      <w:r w:rsidR="00317336">
        <w:t>g barijernog električnog pražnje</w:t>
      </w:r>
      <w:r w:rsidR="009F33A6">
        <w:t>nja</w:t>
      </w:r>
      <w:r w:rsidR="00317336">
        <w:t xml:space="preserve"> (DBD) sa paladijumom nanesenim na đinđuve aluminijum oksida</w:t>
      </w:r>
      <w:r w:rsidR="009F33A6">
        <w:t>,</w:t>
      </w:r>
      <w:r w:rsidR="00317336">
        <w:t xml:space="preserve"> za uklanjanje propena iz vazduha. Poređeni su uticaji termičke katalize, plazma-katalize (u plazmi i posle plazme), kao i same plazme. Rezultati su prikazani u smislu efikasnosti, utroška energije i stvaranja nus-proizvoda. Proučavanje temperaturske zavisnosti </w:t>
      </w:r>
      <w:r w:rsidRPr="00797BB4">
        <w:t xml:space="preserve">(20-250 °C) </w:t>
      </w:r>
      <w:r w:rsidR="00317336">
        <w:t>pokazuju da</w:t>
      </w:r>
      <w:r w:rsidR="009F33A6">
        <w:t xml:space="preserve"> su</w:t>
      </w:r>
      <w:r w:rsidR="00317336">
        <w:t xml:space="preserve"> u svim uslovima ispitanim za gustinu ulazne plazme </w:t>
      </w:r>
      <w:r w:rsidRPr="00797BB4">
        <w:t>(23-148 J L</w:t>
      </w:r>
      <w:r w:rsidRPr="00317336">
        <w:rPr>
          <w:vertAlign w:val="superscript"/>
        </w:rPr>
        <w:t>-1</w:t>
      </w:r>
      <w:r w:rsidRPr="00797BB4">
        <w:t xml:space="preserve">) </w:t>
      </w:r>
      <w:r w:rsidR="00317336">
        <w:t xml:space="preserve">sistemi sa plazma-katalizom pokazali bolje efikasnosti za konverziju propena nego termička kataliza na niskoj temperaturi </w:t>
      </w:r>
      <w:r w:rsidRPr="00797BB4">
        <w:t xml:space="preserve">(60% </w:t>
      </w:r>
      <w:r w:rsidR="00317336">
        <w:t>na</w:t>
      </w:r>
      <w:r w:rsidRPr="00797BB4">
        <w:t xml:space="preserve"> 20°C). </w:t>
      </w:r>
      <w:r w:rsidR="009F33A6">
        <w:t>Tretman samo sa plazmom ima sličnu efikasnost kao plazma-kataliza na sobnoj temperaturi, ali do</w:t>
      </w:r>
      <w:bookmarkStart w:id="0" w:name="_GoBack"/>
      <w:bookmarkEnd w:id="0"/>
      <w:r w:rsidR="009F33A6">
        <w:t>vodi do formiranja nus-proizvoda u visokim koncentracijama. Pokazalo se da je u plazma-katalitičkom sistemu uklanjanje propena značajno povećano, bez obzira na konfiguraciju, te je bilo od pomoći za minimizovanje formiranja nus-proizvoda.</w:t>
      </w:r>
    </w:p>
    <w:p w:rsidR="009F33A6" w:rsidRPr="00797BB4" w:rsidRDefault="009F33A6" w:rsidP="009F33A6"/>
    <w:sectPr w:rsidR="009F33A6" w:rsidRPr="00797BB4" w:rsidSect="00326A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1B" w:rsidRDefault="005B261B" w:rsidP="00797BB4">
      <w:r>
        <w:separator/>
      </w:r>
    </w:p>
  </w:endnote>
  <w:endnote w:type="continuationSeparator" w:id="0">
    <w:p w:rsidR="005B261B" w:rsidRDefault="005B261B" w:rsidP="0079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1B" w:rsidRDefault="005B261B" w:rsidP="00797BB4">
      <w:r>
        <w:separator/>
      </w:r>
    </w:p>
  </w:footnote>
  <w:footnote w:type="continuationSeparator" w:id="0">
    <w:p w:rsidR="005B261B" w:rsidRDefault="005B261B" w:rsidP="00797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B4"/>
    <w:rsid w:val="00317336"/>
    <w:rsid w:val="00326A5E"/>
    <w:rsid w:val="004976B6"/>
    <w:rsid w:val="005B261B"/>
    <w:rsid w:val="00797BB4"/>
    <w:rsid w:val="009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ED8D"/>
  <w14:defaultImageDpi w14:val="32767"/>
  <w15:chartTrackingRefBased/>
  <w15:docId w15:val="{54CCF67D-D9D7-E64C-ABEC-8C12496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rada">
    <w:name w:val="Naslov rada"/>
    <w:next w:val="Normal"/>
    <w:qFormat/>
    <w:rsid w:val="00797BB4"/>
    <w:pPr>
      <w:spacing w:before="1560" w:after="120" w:line="280" w:lineRule="exact"/>
      <w:jc w:val="center"/>
    </w:pPr>
    <w:rPr>
      <w:rFonts w:ascii="Times New Roman" w:eastAsia="Times New Roman" w:hAnsi="Times New Roman" w:cs="Arial"/>
      <w:b/>
      <w:bCs/>
      <w:kern w:val="28"/>
      <w:sz w:val="26"/>
      <w:szCs w:val="32"/>
    </w:rPr>
  </w:style>
  <w:style w:type="paragraph" w:customStyle="1" w:styleId="Opaska">
    <w:name w:val="Opaska"/>
    <w:next w:val="AbstractChar"/>
    <w:link w:val="OpaskaChar"/>
    <w:rsid w:val="00797BB4"/>
    <w:pPr>
      <w:spacing w:after="120"/>
      <w:jc w:val="center"/>
    </w:pPr>
    <w:rPr>
      <w:rFonts w:ascii="Times New Roman" w:eastAsia="Times New Roman" w:hAnsi="Times New Roman" w:cs="Times New Roman"/>
      <w:sz w:val="19"/>
      <w:szCs w:val="18"/>
    </w:rPr>
  </w:style>
  <w:style w:type="paragraph" w:customStyle="1" w:styleId="AbstractChar">
    <w:name w:val="Abstract Char"/>
    <w:link w:val="AbstractCharChar"/>
    <w:autoRedefine/>
    <w:rsid w:val="00797BB4"/>
    <w:pPr>
      <w:spacing w:after="120" w:line="220" w:lineRule="exact"/>
      <w:ind w:left="567" w:right="567"/>
      <w:jc w:val="both"/>
    </w:pPr>
    <w:rPr>
      <w:rFonts w:ascii="Times New Roman" w:eastAsia="SimSun" w:hAnsi="Times New Roman" w:cs="Times New Roman"/>
      <w:sz w:val="19"/>
      <w:szCs w:val="18"/>
      <w:lang w:val="cs-CZ" w:eastAsia="sr-Latn-RS"/>
    </w:rPr>
  </w:style>
  <w:style w:type="character" w:customStyle="1" w:styleId="AbstractCharChar">
    <w:name w:val="Abstract Char Char"/>
    <w:link w:val="AbstractChar"/>
    <w:rsid w:val="00797BB4"/>
    <w:rPr>
      <w:rFonts w:ascii="Times New Roman" w:eastAsia="SimSun" w:hAnsi="Times New Roman" w:cs="Times New Roman"/>
      <w:sz w:val="19"/>
      <w:szCs w:val="18"/>
      <w:lang w:val="cs-CZ" w:eastAsia="sr-Latn-RS"/>
    </w:rPr>
  </w:style>
  <w:style w:type="paragraph" w:styleId="FootnoteText">
    <w:name w:val="footnote text"/>
    <w:aliases w:val="Futnota,Futnota1"/>
    <w:basedOn w:val="Normal"/>
    <w:link w:val="FootnoteTextChar"/>
    <w:rsid w:val="00797BB4"/>
    <w:pPr>
      <w:tabs>
        <w:tab w:val="left" w:pos="119"/>
      </w:tabs>
      <w:spacing w:line="220" w:lineRule="exact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FootnoteTextChar">
    <w:name w:val="Footnote Text Char"/>
    <w:aliases w:val="Futnota Char,Futnota1 Char"/>
    <w:basedOn w:val="DefaultParagraphFont"/>
    <w:link w:val="FootnoteText"/>
    <w:rsid w:val="00797BB4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rsid w:val="00797BB4"/>
    <w:rPr>
      <w:vertAlign w:val="baseline"/>
    </w:rPr>
  </w:style>
  <w:style w:type="paragraph" w:customStyle="1" w:styleId="Autori">
    <w:name w:val="Autori"/>
    <w:next w:val="Normal"/>
    <w:qFormat/>
    <w:rsid w:val="00797BB4"/>
    <w:pPr>
      <w:spacing w:after="120" w:line="220" w:lineRule="exact"/>
      <w:jc w:val="center"/>
    </w:pPr>
    <w:rPr>
      <w:rFonts w:ascii="Times New Roman" w:eastAsia="Times New Roman" w:hAnsi="Times New Roman" w:cs="Times New Roman"/>
      <w:caps/>
      <w:sz w:val="19"/>
      <w:szCs w:val="20"/>
    </w:rPr>
  </w:style>
  <w:style w:type="paragraph" w:customStyle="1" w:styleId="Afilijacija">
    <w:name w:val="Afilijacija"/>
    <w:basedOn w:val="Normal"/>
    <w:link w:val="AfilijacijaChar"/>
    <w:qFormat/>
    <w:rsid w:val="00797BB4"/>
    <w:pPr>
      <w:spacing w:after="120" w:line="220" w:lineRule="exact"/>
      <w:jc w:val="center"/>
    </w:pPr>
    <w:rPr>
      <w:rFonts w:ascii="Times New Roman" w:eastAsia="Times New Roman" w:hAnsi="Times New Roman" w:cs="Times New Roman"/>
      <w:i/>
      <w:sz w:val="19"/>
      <w:szCs w:val="19"/>
    </w:rPr>
  </w:style>
  <w:style w:type="character" w:customStyle="1" w:styleId="AfilijacijaChar">
    <w:name w:val="Afilijacija Char"/>
    <w:link w:val="Afilijacija"/>
    <w:rsid w:val="00797BB4"/>
    <w:rPr>
      <w:rFonts w:ascii="Times New Roman" w:eastAsia="Times New Roman" w:hAnsi="Times New Roman" w:cs="Times New Roman"/>
      <w:i/>
      <w:sz w:val="19"/>
      <w:szCs w:val="19"/>
    </w:rPr>
  </w:style>
  <w:style w:type="character" w:customStyle="1" w:styleId="OpaskaChar">
    <w:name w:val="Opaska Char"/>
    <w:link w:val="Opaska"/>
    <w:rsid w:val="00797BB4"/>
    <w:rPr>
      <w:rFonts w:ascii="Times New Roman" w:eastAsia="Times New Roman" w:hAnsi="Times New Roman" w:cs="Times New Roman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Radak</dc:creator>
  <cp:keywords/>
  <dc:description/>
  <cp:lastModifiedBy>Bojan Radak</cp:lastModifiedBy>
  <cp:revision>1</cp:revision>
  <dcterms:created xsi:type="dcterms:W3CDTF">2018-01-23T20:16:00Z</dcterms:created>
  <dcterms:modified xsi:type="dcterms:W3CDTF">2018-01-23T20:45:00Z</dcterms:modified>
</cp:coreProperties>
</file>