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EDD" w:rsidRDefault="00B43B7A" w:rsidP="00C40EDD">
      <w:pPr>
        <w:ind w:firstLine="708"/>
        <w:rPr>
          <w:rFonts w:asciiTheme="majorBidi" w:hAnsiTheme="majorBidi" w:cstheme="majorBidi"/>
          <w:b/>
          <w:bCs/>
          <w:color w:val="000000"/>
          <w:sz w:val="24"/>
          <w:szCs w:val="24"/>
          <w:u w:val="single"/>
          <w:shd w:val="clear" w:color="auto" w:fill="FFFFFF"/>
          <w:lang w:val="en-US"/>
        </w:rPr>
      </w:pPr>
      <w:r w:rsidRPr="00465EE9">
        <w:rPr>
          <w:rFonts w:asciiTheme="majorBidi" w:hAnsiTheme="majorBidi" w:cstheme="majorBidi"/>
          <w:b/>
          <w:bCs/>
          <w:sz w:val="24"/>
          <w:szCs w:val="24"/>
          <w:u w:val="single"/>
          <w:lang w:val="en-GB"/>
        </w:rPr>
        <w:t>The answers for the reviewer</w:t>
      </w:r>
      <w:r w:rsidR="00C40EDD" w:rsidRPr="00C40EDD">
        <w:rPr>
          <w:rFonts w:asciiTheme="majorBidi" w:hAnsiTheme="majorBidi" w:cstheme="majorBidi"/>
          <w:b/>
          <w:bCs/>
          <w:color w:val="000000"/>
          <w:sz w:val="24"/>
          <w:szCs w:val="24"/>
          <w:u w:val="single"/>
          <w:shd w:val="clear" w:color="auto" w:fill="FFFFFF"/>
          <w:lang w:val="en-US"/>
        </w:rPr>
        <w:t xml:space="preserve"> A:</w:t>
      </w:r>
      <w:r w:rsidR="00C40EDD">
        <w:rPr>
          <w:rFonts w:asciiTheme="majorBidi" w:hAnsiTheme="majorBidi" w:cstheme="majorBidi"/>
          <w:b/>
          <w:bCs/>
          <w:color w:val="000000"/>
          <w:sz w:val="24"/>
          <w:szCs w:val="24"/>
          <w:u w:val="single"/>
          <w:shd w:val="clear" w:color="auto" w:fill="FFFFFF"/>
          <w:lang w:val="en-US"/>
        </w:rPr>
        <w:t xml:space="preserve"> </w:t>
      </w:r>
    </w:p>
    <w:p w:rsidR="00E63E21" w:rsidRPr="008C1873" w:rsidRDefault="00E63E21" w:rsidP="008C1873">
      <w:pPr>
        <w:pStyle w:val="Paragraphedeliste"/>
        <w:numPr>
          <w:ilvl w:val="0"/>
          <w:numId w:val="1"/>
        </w:numPr>
        <w:autoSpaceDE w:val="0"/>
        <w:autoSpaceDN w:val="0"/>
        <w:adjustRightInd w:val="0"/>
        <w:spacing w:before="240" w:line="360" w:lineRule="auto"/>
        <w:jc w:val="both"/>
        <w:rPr>
          <w:rFonts w:asciiTheme="majorBidi" w:hAnsiTheme="majorBidi" w:cstheme="majorBidi"/>
          <w:sz w:val="24"/>
          <w:szCs w:val="24"/>
          <w:lang w:val="en-GB"/>
        </w:rPr>
      </w:pPr>
      <w:r>
        <w:rPr>
          <w:rFonts w:asciiTheme="majorBidi" w:hAnsiTheme="majorBidi" w:cstheme="majorBidi"/>
          <w:color w:val="000000"/>
          <w:sz w:val="24"/>
          <w:szCs w:val="24"/>
          <w:shd w:val="clear" w:color="auto" w:fill="FFFFFF"/>
          <w:lang w:val="en-US"/>
        </w:rPr>
        <w:t xml:space="preserve">Page 1, line 10, replaced </w:t>
      </w:r>
      <w:r w:rsidR="00C40EDD" w:rsidRPr="00E63E21">
        <w:rPr>
          <w:rFonts w:asciiTheme="majorBidi" w:hAnsiTheme="majorBidi" w:cstheme="majorBidi"/>
          <w:color w:val="000000"/>
          <w:sz w:val="24"/>
          <w:szCs w:val="24"/>
          <w:shd w:val="clear" w:color="auto" w:fill="FFFFFF"/>
          <w:lang w:val="en-US"/>
        </w:rPr>
        <w:t>“…RIM process (</w:t>
      </w:r>
      <w:proofErr w:type="spellStart"/>
      <w:r w:rsidR="00C40EDD" w:rsidRPr="00E63E21">
        <w:rPr>
          <w:rFonts w:asciiTheme="majorBidi" w:hAnsiTheme="majorBidi" w:cstheme="majorBidi"/>
          <w:color w:val="000000"/>
          <w:sz w:val="24"/>
          <w:szCs w:val="24"/>
          <w:shd w:val="clear" w:color="auto" w:fill="FFFFFF"/>
          <w:lang w:val="en-US"/>
        </w:rPr>
        <w:t>moulding</w:t>
      </w:r>
      <w:proofErr w:type="spellEnd"/>
      <w:r w:rsidR="00C40EDD" w:rsidRPr="00E63E21">
        <w:rPr>
          <w:rFonts w:asciiTheme="majorBidi" w:hAnsiTheme="majorBidi" w:cstheme="majorBidi"/>
          <w:color w:val="000000"/>
          <w:sz w:val="24"/>
          <w:szCs w:val="24"/>
          <w:shd w:val="clear" w:color="auto" w:fill="FFFFFF"/>
          <w:lang w:val="en-US"/>
        </w:rPr>
        <w:t xml:space="preserve"> by</w:t>
      </w:r>
      <w:r w:rsidR="00C40EDD" w:rsidRPr="00E63E21">
        <w:rPr>
          <w:rFonts w:asciiTheme="majorBidi" w:hAnsiTheme="majorBidi" w:cstheme="majorBidi"/>
          <w:color w:val="000000"/>
          <w:sz w:val="24"/>
          <w:szCs w:val="24"/>
          <w:lang w:val="en-US"/>
        </w:rPr>
        <w:t xml:space="preserve"> </w:t>
      </w:r>
      <w:r w:rsidR="00C40EDD" w:rsidRPr="00E63E21">
        <w:rPr>
          <w:rFonts w:asciiTheme="majorBidi" w:hAnsiTheme="majorBidi" w:cstheme="majorBidi"/>
          <w:color w:val="000000"/>
          <w:sz w:val="24"/>
          <w:szCs w:val="24"/>
          <w:shd w:val="clear" w:color="auto" w:fill="FFFFFF"/>
          <w:lang w:val="en-US"/>
        </w:rPr>
        <w:t xml:space="preserve">injection-reaction)…” </w:t>
      </w:r>
      <w:r>
        <w:rPr>
          <w:rFonts w:asciiTheme="majorBidi" w:hAnsiTheme="majorBidi" w:cstheme="majorBidi"/>
          <w:color w:val="000000"/>
          <w:sz w:val="24"/>
          <w:szCs w:val="24"/>
          <w:shd w:val="clear" w:color="auto" w:fill="FFFFFF"/>
          <w:lang w:val="en-US"/>
        </w:rPr>
        <w:t xml:space="preserve">by </w:t>
      </w:r>
      <w:r w:rsidR="00C40EDD" w:rsidRPr="00E63E21">
        <w:rPr>
          <w:rFonts w:asciiTheme="majorBidi" w:hAnsiTheme="majorBidi" w:cstheme="majorBidi"/>
          <w:color w:val="000000"/>
          <w:sz w:val="24"/>
          <w:szCs w:val="24"/>
          <w:shd w:val="clear" w:color="auto" w:fill="FFFFFF"/>
          <w:lang w:val="en-US"/>
        </w:rPr>
        <w:t>“…reaction injection</w:t>
      </w:r>
      <w:r w:rsidR="00C40EDD" w:rsidRPr="00E63E21">
        <w:rPr>
          <w:rFonts w:asciiTheme="majorBidi" w:hAnsiTheme="majorBidi" w:cstheme="majorBidi"/>
          <w:color w:val="000000"/>
          <w:sz w:val="24"/>
          <w:szCs w:val="24"/>
          <w:lang w:val="en-US"/>
        </w:rPr>
        <w:t xml:space="preserve"> </w:t>
      </w:r>
      <w:proofErr w:type="spellStart"/>
      <w:r w:rsidR="00C40EDD" w:rsidRPr="00E63E21">
        <w:rPr>
          <w:rFonts w:asciiTheme="majorBidi" w:hAnsiTheme="majorBidi" w:cstheme="majorBidi"/>
          <w:color w:val="000000"/>
          <w:sz w:val="24"/>
          <w:szCs w:val="24"/>
          <w:shd w:val="clear" w:color="auto" w:fill="FFFFFF"/>
          <w:lang w:val="en-US"/>
        </w:rPr>
        <w:t>moulding</w:t>
      </w:r>
      <w:proofErr w:type="spellEnd"/>
      <w:r w:rsidR="00C40EDD" w:rsidRPr="00E63E21">
        <w:rPr>
          <w:rFonts w:asciiTheme="majorBidi" w:hAnsiTheme="majorBidi" w:cstheme="majorBidi"/>
          <w:color w:val="000000"/>
          <w:sz w:val="24"/>
          <w:szCs w:val="24"/>
          <w:shd w:val="clear" w:color="auto" w:fill="FFFFFF"/>
          <w:lang w:val="en-US"/>
        </w:rPr>
        <w:t xml:space="preserve"> (RIM) process…</w:t>
      </w:r>
      <w:proofErr w:type="gramStart"/>
      <w:r w:rsidR="00C40EDD" w:rsidRPr="00E63E21">
        <w:rPr>
          <w:rFonts w:asciiTheme="majorBidi" w:hAnsiTheme="majorBidi" w:cstheme="majorBidi"/>
          <w:color w:val="000000"/>
          <w:sz w:val="24"/>
          <w:szCs w:val="24"/>
          <w:shd w:val="clear" w:color="auto" w:fill="FFFFFF"/>
          <w:lang w:val="en-US"/>
        </w:rPr>
        <w:t>”.</w:t>
      </w:r>
      <w:proofErr w:type="gramEnd"/>
      <w:r>
        <w:rPr>
          <w:rFonts w:asciiTheme="majorBidi" w:hAnsiTheme="majorBidi" w:cstheme="majorBidi"/>
          <w:color w:val="000000"/>
          <w:sz w:val="24"/>
          <w:szCs w:val="24"/>
          <w:shd w:val="clear" w:color="auto" w:fill="FFFFFF"/>
          <w:lang w:val="en-US"/>
        </w:rPr>
        <w:t xml:space="preserve"> </w:t>
      </w:r>
    </w:p>
    <w:p w:rsidR="00E63E21" w:rsidRPr="00E63E21" w:rsidRDefault="00B43B7A" w:rsidP="008C1873">
      <w:pPr>
        <w:pStyle w:val="Paragraphedeliste"/>
        <w:autoSpaceDE w:val="0"/>
        <w:autoSpaceDN w:val="0"/>
        <w:adjustRightInd w:val="0"/>
        <w:spacing w:before="240" w:line="360" w:lineRule="auto"/>
        <w:jc w:val="both"/>
        <w:rPr>
          <w:rFonts w:asciiTheme="majorBidi" w:hAnsiTheme="majorBidi" w:cstheme="majorBidi"/>
          <w:sz w:val="24"/>
          <w:szCs w:val="24"/>
          <w:lang w:val="en-GB"/>
        </w:rPr>
      </w:pPr>
      <w:r w:rsidRPr="00E63E21">
        <w:rPr>
          <w:rFonts w:asciiTheme="majorBidi" w:hAnsiTheme="majorBidi" w:cstheme="majorBidi"/>
          <w:color w:val="000000"/>
          <w:sz w:val="24"/>
          <w:szCs w:val="24"/>
          <w:shd w:val="clear" w:color="auto" w:fill="FFFFFF"/>
          <w:lang w:val="en-US"/>
        </w:rPr>
        <w:t>Yes, I agree</w:t>
      </w:r>
      <w:r w:rsidR="00E63E21" w:rsidRPr="00E63E21">
        <w:rPr>
          <w:rFonts w:asciiTheme="majorBidi" w:hAnsiTheme="majorBidi" w:cstheme="majorBidi"/>
          <w:color w:val="000000"/>
          <w:sz w:val="24"/>
          <w:szCs w:val="24"/>
          <w:shd w:val="clear" w:color="auto" w:fill="FFFFFF"/>
          <w:lang w:val="en-US"/>
        </w:rPr>
        <w:t>,</w:t>
      </w:r>
      <w:r w:rsidR="00E63E21">
        <w:rPr>
          <w:rFonts w:asciiTheme="majorBidi" w:hAnsiTheme="majorBidi" w:cstheme="majorBidi"/>
          <w:color w:val="000000"/>
          <w:sz w:val="24"/>
          <w:szCs w:val="24"/>
          <w:shd w:val="clear" w:color="auto" w:fill="FFFFFF"/>
          <w:lang w:val="en-US"/>
        </w:rPr>
        <w:t xml:space="preserve"> </w:t>
      </w:r>
      <w:r w:rsidR="00E63E21" w:rsidRPr="00E63E21">
        <w:rPr>
          <w:rFonts w:asciiTheme="majorBidi" w:hAnsiTheme="majorBidi" w:cstheme="majorBidi"/>
          <w:sz w:val="24"/>
          <w:szCs w:val="24"/>
          <w:lang w:val="en-US"/>
        </w:rPr>
        <w:t>Th</w:t>
      </w:r>
      <w:r w:rsidR="00E63E21">
        <w:rPr>
          <w:rFonts w:asciiTheme="majorBidi" w:hAnsiTheme="majorBidi" w:cstheme="majorBidi"/>
          <w:sz w:val="24"/>
          <w:szCs w:val="24"/>
          <w:lang w:val="en-US"/>
        </w:rPr>
        <w:t xml:space="preserve">e </w:t>
      </w:r>
      <w:r w:rsidR="00E63E21" w:rsidRPr="00E63E21">
        <w:rPr>
          <w:rFonts w:asciiTheme="majorBidi" w:hAnsiTheme="majorBidi" w:cstheme="majorBidi"/>
          <w:color w:val="000000"/>
          <w:sz w:val="24"/>
          <w:szCs w:val="24"/>
          <w:shd w:val="clear" w:color="auto" w:fill="FFFFFF"/>
          <w:lang w:val="en-US"/>
        </w:rPr>
        <w:t>“…RIM process (</w:t>
      </w:r>
      <w:proofErr w:type="spellStart"/>
      <w:r w:rsidR="00E63E21" w:rsidRPr="00E63E21">
        <w:rPr>
          <w:rFonts w:asciiTheme="majorBidi" w:hAnsiTheme="majorBidi" w:cstheme="majorBidi"/>
          <w:color w:val="000000"/>
          <w:sz w:val="24"/>
          <w:szCs w:val="24"/>
          <w:shd w:val="clear" w:color="auto" w:fill="FFFFFF"/>
          <w:lang w:val="en-US"/>
        </w:rPr>
        <w:t>moulding</w:t>
      </w:r>
      <w:proofErr w:type="spellEnd"/>
      <w:r w:rsidR="00E63E21" w:rsidRPr="00E63E21">
        <w:rPr>
          <w:rFonts w:asciiTheme="majorBidi" w:hAnsiTheme="majorBidi" w:cstheme="majorBidi"/>
          <w:color w:val="000000"/>
          <w:sz w:val="24"/>
          <w:szCs w:val="24"/>
          <w:shd w:val="clear" w:color="auto" w:fill="FFFFFF"/>
          <w:lang w:val="en-US"/>
        </w:rPr>
        <w:t xml:space="preserve"> by</w:t>
      </w:r>
      <w:r w:rsidR="00E63E21" w:rsidRPr="00E63E21">
        <w:rPr>
          <w:rFonts w:asciiTheme="majorBidi" w:hAnsiTheme="majorBidi" w:cstheme="majorBidi"/>
          <w:color w:val="000000"/>
          <w:sz w:val="24"/>
          <w:szCs w:val="24"/>
          <w:lang w:val="en-US"/>
        </w:rPr>
        <w:t xml:space="preserve"> </w:t>
      </w:r>
      <w:r w:rsidR="00E63E21" w:rsidRPr="00E63E21">
        <w:rPr>
          <w:rFonts w:asciiTheme="majorBidi" w:hAnsiTheme="majorBidi" w:cstheme="majorBidi"/>
          <w:color w:val="000000"/>
          <w:sz w:val="24"/>
          <w:szCs w:val="24"/>
          <w:shd w:val="clear" w:color="auto" w:fill="FFFFFF"/>
          <w:lang w:val="en-US"/>
        </w:rPr>
        <w:t>injection-reaction)…</w:t>
      </w:r>
      <w:proofErr w:type="gramStart"/>
      <w:r w:rsidR="00E63E21" w:rsidRPr="00E63E21">
        <w:rPr>
          <w:rFonts w:asciiTheme="majorBidi" w:hAnsiTheme="majorBidi" w:cstheme="majorBidi"/>
          <w:color w:val="000000"/>
          <w:sz w:val="24"/>
          <w:szCs w:val="24"/>
          <w:shd w:val="clear" w:color="auto" w:fill="FFFFFF"/>
          <w:lang w:val="en-US"/>
        </w:rPr>
        <w:t xml:space="preserve">” </w:t>
      </w:r>
      <w:r w:rsidR="00E63E21">
        <w:rPr>
          <w:rFonts w:asciiTheme="majorBidi" w:hAnsiTheme="majorBidi" w:cstheme="majorBidi"/>
          <w:sz w:val="24"/>
          <w:szCs w:val="24"/>
          <w:lang w:val="en-US"/>
        </w:rPr>
        <w:t xml:space="preserve"> </w:t>
      </w:r>
      <w:r w:rsidR="00E63E21">
        <w:rPr>
          <w:rFonts w:asciiTheme="majorBidi" w:hAnsiTheme="majorBidi" w:cstheme="majorBidi"/>
          <w:color w:val="000000"/>
          <w:sz w:val="24"/>
          <w:szCs w:val="24"/>
          <w:shd w:val="clear" w:color="auto" w:fill="FFFFFF"/>
          <w:lang w:val="en-US"/>
        </w:rPr>
        <w:t>is</w:t>
      </w:r>
      <w:proofErr w:type="gramEnd"/>
      <w:r w:rsidR="00E63E21">
        <w:rPr>
          <w:rFonts w:asciiTheme="majorBidi" w:hAnsiTheme="majorBidi" w:cstheme="majorBidi"/>
          <w:color w:val="000000"/>
          <w:sz w:val="24"/>
          <w:szCs w:val="24"/>
          <w:shd w:val="clear" w:color="auto" w:fill="FFFFFF"/>
          <w:lang w:val="en-US"/>
        </w:rPr>
        <w:t xml:space="preserve"> replaced by </w:t>
      </w:r>
      <w:r w:rsidR="00E63E21" w:rsidRPr="00E63E21">
        <w:rPr>
          <w:rFonts w:asciiTheme="majorBidi" w:hAnsiTheme="majorBidi" w:cstheme="majorBidi"/>
          <w:color w:val="000000"/>
          <w:sz w:val="24"/>
          <w:szCs w:val="24"/>
          <w:shd w:val="clear" w:color="auto" w:fill="FFFFFF"/>
          <w:lang w:val="en-US"/>
        </w:rPr>
        <w:t>“…reaction injection</w:t>
      </w:r>
      <w:r w:rsidR="00E63E21" w:rsidRPr="00E63E21">
        <w:rPr>
          <w:rFonts w:asciiTheme="majorBidi" w:hAnsiTheme="majorBidi" w:cstheme="majorBidi"/>
          <w:color w:val="000000"/>
          <w:sz w:val="24"/>
          <w:szCs w:val="24"/>
          <w:lang w:val="en-US"/>
        </w:rPr>
        <w:t xml:space="preserve"> </w:t>
      </w:r>
      <w:proofErr w:type="spellStart"/>
      <w:r w:rsidR="00E63E21">
        <w:rPr>
          <w:rFonts w:asciiTheme="majorBidi" w:hAnsiTheme="majorBidi" w:cstheme="majorBidi"/>
          <w:color w:val="000000"/>
          <w:sz w:val="24"/>
          <w:szCs w:val="24"/>
          <w:shd w:val="clear" w:color="auto" w:fill="FFFFFF"/>
          <w:lang w:val="en-US"/>
        </w:rPr>
        <w:t>moulding</w:t>
      </w:r>
      <w:proofErr w:type="spellEnd"/>
      <w:r w:rsidR="00E63E21">
        <w:rPr>
          <w:rFonts w:asciiTheme="majorBidi" w:hAnsiTheme="majorBidi" w:cstheme="majorBidi"/>
          <w:color w:val="000000"/>
          <w:sz w:val="24"/>
          <w:szCs w:val="24"/>
          <w:shd w:val="clear" w:color="auto" w:fill="FFFFFF"/>
          <w:lang w:val="en-US"/>
        </w:rPr>
        <w:t xml:space="preserve"> (RIM) process…” in the manuscript.</w:t>
      </w:r>
      <w:r w:rsidR="00E63E21" w:rsidRPr="00E63E21">
        <w:rPr>
          <w:rFonts w:ascii="Times New Roman" w:eastAsia="SimSun" w:hAnsi="Times New Roman" w:cs="Times New Roman"/>
          <w:sz w:val="24"/>
          <w:szCs w:val="24"/>
          <w:lang w:val="en-GB"/>
        </w:rPr>
        <w:t xml:space="preserve"> </w:t>
      </w:r>
    </w:p>
    <w:p w:rsidR="00C40EDD" w:rsidRPr="00E63E21" w:rsidRDefault="00CC0C1B" w:rsidP="008C1873">
      <w:pPr>
        <w:pStyle w:val="Paragraphedeliste"/>
        <w:numPr>
          <w:ilvl w:val="0"/>
          <w:numId w:val="1"/>
        </w:numPr>
        <w:spacing w:before="240"/>
        <w:jc w:val="both"/>
        <w:rPr>
          <w:rFonts w:asciiTheme="majorBidi" w:hAnsiTheme="majorBidi" w:cstheme="majorBidi"/>
          <w:b/>
          <w:bCs/>
          <w:color w:val="000000"/>
          <w:sz w:val="36"/>
          <w:szCs w:val="36"/>
          <w:u w:val="single"/>
          <w:shd w:val="clear" w:color="auto" w:fill="FFFFFF"/>
          <w:lang w:val="en-US"/>
        </w:rPr>
      </w:pPr>
      <w:proofErr w:type="gramStart"/>
      <w:r w:rsidRPr="00C40EDD">
        <w:rPr>
          <w:rFonts w:asciiTheme="majorBidi" w:hAnsiTheme="majorBidi" w:cstheme="majorBidi"/>
          <w:color w:val="000000"/>
          <w:sz w:val="24"/>
          <w:szCs w:val="24"/>
          <w:shd w:val="clear" w:color="auto" w:fill="FFFFFF"/>
          <w:lang w:val="en-US"/>
        </w:rPr>
        <w:t>defined</w:t>
      </w:r>
      <w:proofErr w:type="gramEnd"/>
      <w:r w:rsidRPr="00C40EDD">
        <w:rPr>
          <w:rFonts w:asciiTheme="majorBidi" w:hAnsiTheme="majorBidi" w:cstheme="majorBidi"/>
          <w:color w:val="000000"/>
          <w:sz w:val="24"/>
          <w:szCs w:val="24"/>
          <w:shd w:val="clear" w:color="auto" w:fill="FFFFFF"/>
          <w:lang w:val="en-US"/>
        </w:rPr>
        <w:t xml:space="preserve"> </w:t>
      </w:r>
      <w:r w:rsidR="00C40EDD" w:rsidRPr="00C40EDD">
        <w:rPr>
          <w:rFonts w:asciiTheme="majorBidi" w:hAnsiTheme="majorBidi" w:cstheme="majorBidi"/>
          <w:color w:val="000000"/>
          <w:sz w:val="24"/>
          <w:szCs w:val="24"/>
          <w:shd w:val="clear" w:color="auto" w:fill="FFFFFF"/>
          <w:lang w:val="en-US"/>
        </w:rPr>
        <w:t xml:space="preserve">abbreviations </w:t>
      </w:r>
      <w:r>
        <w:rPr>
          <w:rFonts w:asciiTheme="majorBidi" w:hAnsiTheme="majorBidi" w:cstheme="majorBidi"/>
          <w:color w:val="000000"/>
          <w:sz w:val="24"/>
          <w:szCs w:val="24"/>
          <w:shd w:val="clear" w:color="auto" w:fill="FFFFFF"/>
          <w:lang w:val="en-US"/>
        </w:rPr>
        <w:t>used in A</w:t>
      </w:r>
      <w:r w:rsidR="00C40EDD" w:rsidRPr="00C40EDD">
        <w:rPr>
          <w:rFonts w:asciiTheme="majorBidi" w:hAnsiTheme="majorBidi" w:cstheme="majorBidi"/>
          <w:color w:val="000000"/>
          <w:sz w:val="24"/>
          <w:szCs w:val="24"/>
          <w:shd w:val="clear" w:color="auto" w:fill="FFFFFF"/>
          <w:lang w:val="en-US"/>
        </w:rPr>
        <w:t>bstract and</w:t>
      </w:r>
      <w:r w:rsidR="00C40EDD">
        <w:rPr>
          <w:rFonts w:asciiTheme="majorBidi" w:hAnsiTheme="majorBidi" w:cstheme="majorBidi"/>
          <w:color w:val="000000"/>
          <w:sz w:val="24"/>
          <w:szCs w:val="24"/>
          <w:lang w:val="en-US"/>
        </w:rPr>
        <w:t xml:space="preserve"> </w:t>
      </w:r>
      <w:r w:rsidR="00C40EDD">
        <w:rPr>
          <w:rFonts w:asciiTheme="majorBidi" w:hAnsiTheme="majorBidi" w:cstheme="majorBidi"/>
          <w:color w:val="000000"/>
          <w:sz w:val="24"/>
          <w:szCs w:val="24"/>
          <w:shd w:val="clear" w:color="auto" w:fill="FFFFFF"/>
          <w:lang w:val="en-US"/>
        </w:rPr>
        <w:t xml:space="preserve">Manuscript. </w:t>
      </w:r>
    </w:p>
    <w:p w:rsidR="00E63E21" w:rsidRPr="00E63E21" w:rsidRDefault="00CF6399" w:rsidP="00CF6399">
      <w:pPr>
        <w:rPr>
          <w:rFonts w:asciiTheme="majorBidi" w:hAnsiTheme="majorBidi" w:cstheme="majorBidi"/>
          <w:color w:val="000000"/>
          <w:sz w:val="24"/>
          <w:szCs w:val="24"/>
          <w:shd w:val="clear" w:color="auto" w:fill="FFFFFF"/>
          <w:lang w:val="en-US"/>
        </w:rPr>
      </w:pPr>
      <w:proofErr w:type="gramStart"/>
      <w:r w:rsidRPr="00CF6399">
        <w:rPr>
          <w:rFonts w:asciiTheme="majorBidi" w:hAnsiTheme="majorBidi" w:cstheme="majorBidi"/>
          <w:color w:val="000000"/>
          <w:sz w:val="24"/>
          <w:szCs w:val="24"/>
          <w:shd w:val="clear" w:color="auto" w:fill="FFFFFF"/>
          <w:lang w:val="en-US"/>
        </w:rPr>
        <w:t>yes</w:t>
      </w:r>
      <w:proofErr w:type="gramEnd"/>
      <w:r w:rsidRPr="00CF6399">
        <w:rPr>
          <w:rFonts w:asciiTheme="majorBidi" w:hAnsiTheme="majorBidi" w:cstheme="majorBidi"/>
          <w:color w:val="000000"/>
          <w:sz w:val="24"/>
          <w:szCs w:val="24"/>
          <w:shd w:val="clear" w:color="auto" w:fill="FFFFFF"/>
          <w:lang w:val="en-US"/>
        </w:rPr>
        <w:t>, I agree, the abbreviations used in the Abstract and in the Manuscript should be defined, so, for more details:</w:t>
      </w:r>
      <w:r>
        <w:rPr>
          <w:rFonts w:asciiTheme="majorBidi" w:hAnsiTheme="majorBidi" w:cstheme="majorBidi"/>
          <w:color w:val="000000"/>
          <w:sz w:val="24"/>
          <w:szCs w:val="24"/>
          <w:shd w:val="clear" w:color="auto" w:fill="FFFFFF"/>
          <w:lang w:val="en-US"/>
        </w:rPr>
        <w:t xml:space="preserve"> </w:t>
      </w:r>
      <w:r w:rsidR="00E63E21">
        <w:rPr>
          <w:rFonts w:asciiTheme="majorBidi" w:hAnsiTheme="majorBidi" w:cstheme="majorBidi"/>
          <w:color w:val="000000"/>
          <w:sz w:val="24"/>
          <w:szCs w:val="24"/>
          <w:shd w:val="clear" w:color="auto" w:fill="FFFFFF"/>
          <w:lang w:val="en-US"/>
        </w:rPr>
        <w:t xml:space="preserve"> </w:t>
      </w:r>
    </w:p>
    <w:p w:rsidR="00CB4BD1" w:rsidRDefault="008C1873" w:rsidP="008C1873">
      <w:pPr>
        <w:pStyle w:val="Paragraphedeliste"/>
        <w:ind w:firstLine="696"/>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Page 1, line 19, </w:t>
      </w:r>
      <w:r w:rsidR="00C40EDD">
        <w:rPr>
          <w:rFonts w:asciiTheme="majorBidi" w:hAnsiTheme="majorBidi" w:cstheme="majorBidi"/>
          <w:color w:val="000000"/>
          <w:sz w:val="24"/>
          <w:szCs w:val="24"/>
          <w:shd w:val="clear" w:color="auto" w:fill="FFFFFF"/>
          <w:lang w:val="en-US"/>
        </w:rPr>
        <w:t>PUR</w:t>
      </w:r>
      <w:r w:rsidR="00CB4BD1">
        <w:rPr>
          <w:rFonts w:asciiTheme="majorBidi" w:hAnsiTheme="majorBidi" w:cstheme="majorBidi"/>
          <w:color w:val="000000"/>
          <w:sz w:val="24"/>
          <w:szCs w:val="24"/>
          <w:shd w:val="clear" w:color="auto" w:fill="FFFFFF"/>
          <w:lang w:val="en-US"/>
        </w:rPr>
        <w:t xml:space="preserve"> </w:t>
      </w:r>
      <w:r w:rsidR="00C40EDD">
        <w:rPr>
          <w:rFonts w:asciiTheme="majorBidi" w:hAnsiTheme="majorBidi" w:cstheme="majorBidi"/>
          <w:color w:val="000000"/>
          <w:sz w:val="24"/>
          <w:szCs w:val="24"/>
          <w:shd w:val="clear" w:color="auto" w:fill="FFFFFF"/>
          <w:lang w:val="en-US"/>
        </w:rPr>
        <w:t>3: polyurethane</w:t>
      </w:r>
      <w:r w:rsidR="00CB4BD1">
        <w:rPr>
          <w:rFonts w:asciiTheme="majorBidi" w:hAnsiTheme="majorBidi" w:cstheme="majorBidi"/>
          <w:color w:val="000000"/>
          <w:sz w:val="24"/>
          <w:szCs w:val="24"/>
          <w:shd w:val="clear" w:color="auto" w:fill="FFFFFF"/>
          <w:lang w:val="en-US"/>
        </w:rPr>
        <w:t xml:space="preserve"> formulation</w:t>
      </w:r>
      <w:r w:rsidR="00C40EDD">
        <w:rPr>
          <w:rFonts w:asciiTheme="majorBidi" w:hAnsiTheme="majorBidi" w:cstheme="majorBidi"/>
          <w:color w:val="000000"/>
          <w:sz w:val="24"/>
          <w:szCs w:val="24"/>
          <w:shd w:val="clear" w:color="auto" w:fill="FFFFFF"/>
          <w:lang w:val="en-US"/>
        </w:rPr>
        <w:t xml:space="preserve"> </w:t>
      </w:r>
      <w:r w:rsidR="00CB4BD1">
        <w:rPr>
          <w:rFonts w:asciiTheme="majorBidi" w:hAnsiTheme="majorBidi" w:cstheme="majorBidi"/>
          <w:color w:val="000000"/>
          <w:sz w:val="24"/>
          <w:szCs w:val="24"/>
          <w:shd w:val="clear" w:color="auto" w:fill="FFFFFF"/>
          <w:lang w:val="en-US"/>
        </w:rPr>
        <w:t>r =</w:t>
      </w:r>
      <m:oMath>
        <m:r>
          <w:rPr>
            <w:rFonts w:ascii="Cambria Math" w:hAnsi="Cambria Math" w:cstheme="majorBidi"/>
            <w:color w:val="000000"/>
            <w:sz w:val="24"/>
            <w:szCs w:val="24"/>
            <w:shd w:val="clear" w:color="auto" w:fill="FFFFFF"/>
            <w:lang w:val="en-US"/>
          </w:rPr>
          <m:t xml:space="preserve"> </m:t>
        </m:r>
        <m:f>
          <m:fPr>
            <m:ctrlPr>
              <w:rPr>
                <w:rFonts w:ascii="Cambria Math" w:hAnsi="Cambria Math" w:cstheme="majorBidi"/>
                <w:i/>
                <w:color w:val="000000"/>
                <w:sz w:val="24"/>
                <w:szCs w:val="24"/>
                <w:shd w:val="clear" w:color="auto" w:fill="FFFFFF"/>
                <w:lang w:val="en-US"/>
              </w:rPr>
            </m:ctrlPr>
          </m:fPr>
          <m:num>
            <m:r>
              <w:rPr>
                <w:rFonts w:ascii="Cambria Math" w:hAnsi="Cambria Math" w:cstheme="majorBidi"/>
                <w:color w:val="000000"/>
                <w:sz w:val="24"/>
                <w:szCs w:val="24"/>
                <w:shd w:val="clear" w:color="auto" w:fill="FFFFFF"/>
                <w:lang w:val="en-US"/>
              </w:rPr>
              <m:t>-NCO</m:t>
            </m:r>
          </m:num>
          <m:den>
            <m:r>
              <w:rPr>
                <w:rFonts w:ascii="Cambria Math" w:hAnsi="Cambria Math" w:cstheme="majorBidi"/>
                <w:color w:val="000000"/>
                <w:sz w:val="24"/>
                <w:szCs w:val="24"/>
                <w:shd w:val="clear" w:color="auto" w:fill="FFFFFF"/>
                <w:lang w:val="en-US"/>
              </w:rPr>
              <m:t>-OH</m:t>
            </m:r>
          </m:den>
        </m:f>
        <m:r>
          <w:rPr>
            <w:rFonts w:ascii="Cambria Math" w:hAnsi="Cambria Math" w:cstheme="majorBidi"/>
            <w:color w:val="000000"/>
            <w:sz w:val="24"/>
            <w:szCs w:val="24"/>
            <w:shd w:val="clear" w:color="auto" w:fill="FFFFFF"/>
            <w:lang w:val="en-US"/>
          </w:rPr>
          <m:t xml:space="preserve"> </m:t>
        </m:r>
      </m:oMath>
      <w:r w:rsidR="00CB4BD1">
        <w:rPr>
          <w:rFonts w:asciiTheme="majorBidi" w:eastAsiaTheme="minorEastAsia" w:hAnsiTheme="majorBidi" w:cstheme="majorBidi"/>
          <w:color w:val="000000"/>
          <w:sz w:val="24"/>
          <w:szCs w:val="24"/>
          <w:shd w:val="clear" w:color="auto" w:fill="FFFFFF"/>
          <w:lang w:val="en-US"/>
        </w:rPr>
        <w:t>= 1.15</w:t>
      </w:r>
      <w:r w:rsidR="00CB4BD1">
        <w:rPr>
          <w:rFonts w:asciiTheme="majorBidi" w:hAnsiTheme="majorBidi" w:cstheme="majorBidi"/>
          <w:color w:val="000000"/>
          <w:sz w:val="24"/>
          <w:szCs w:val="24"/>
          <w:shd w:val="clear" w:color="auto" w:fill="FFFFFF"/>
          <w:lang w:val="en-US"/>
        </w:rPr>
        <w:t xml:space="preserve"> </w:t>
      </w:r>
    </w:p>
    <w:p w:rsidR="00CB4BD1" w:rsidRDefault="008C1873" w:rsidP="00CC0C1B">
      <w:pPr>
        <w:pStyle w:val="Paragraphedeliste"/>
        <w:ind w:firstLine="696"/>
        <w:rPr>
          <w:rFonts w:asciiTheme="majorBidi" w:eastAsiaTheme="minorEastAsia"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Page 1, line 18, </w:t>
      </w:r>
      <w:r w:rsidR="00CB4BD1">
        <w:rPr>
          <w:rFonts w:asciiTheme="majorBidi" w:hAnsiTheme="majorBidi" w:cstheme="majorBidi"/>
          <w:color w:val="000000"/>
          <w:sz w:val="24"/>
          <w:szCs w:val="24"/>
          <w:shd w:val="clear" w:color="auto" w:fill="FFFFFF"/>
          <w:lang w:val="en-US"/>
        </w:rPr>
        <w:t>PUR4:</w:t>
      </w:r>
      <w:r w:rsidR="00D17775" w:rsidRPr="00D17775">
        <w:rPr>
          <w:rFonts w:asciiTheme="majorBidi" w:hAnsiTheme="majorBidi" w:cstheme="majorBidi"/>
          <w:color w:val="000000"/>
          <w:sz w:val="24"/>
          <w:szCs w:val="24"/>
          <w:shd w:val="clear" w:color="auto" w:fill="FFFFFF"/>
          <w:lang w:val="en-US"/>
        </w:rPr>
        <w:t xml:space="preserve"> </w:t>
      </w:r>
      <w:r w:rsidR="00D17775">
        <w:rPr>
          <w:rFonts w:asciiTheme="majorBidi" w:hAnsiTheme="majorBidi" w:cstheme="majorBidi"/>
          <w:color w:val="000000"/>
          <w:sz w:val="24"/>
          <w:szCs w:val="24"/>
          <w:shd w:val="clear" w:color="auto" w:fill="FFFFFF"/>
          <w:lang w:val="en-US"/>
        </w:rPr>
        <w:t>polyurethane formulation r =</w:t>
      </w:r>
      <m:oMath>
        <m:r>
          <w:rPr>
            <w:rFonts w:ascii="Cambria Math" w:hAnsi="Cambria Math" w:cstheme="majorBidi"/>
            <w:color w:val="000000"/>
            <w:sz w:val="24"/>
            <w:szCs w:val="24"/>
            <w:shd w:val="clear" w:color="auto" w:fill="FFFFFF"/>
            <w:lang w:val="en-US"/>
          </w:rPr>
          <m:t xml:space="preserve"> </m:t>
        </m:r>
        <m:f>
          <m:fPr>
            <m:ctrlPr>
              <w:rPr>
                <w:rFonts w:ascii="Cambria Math" w:hAnsi="Cambria Math" w:cstheme="majorBidi"/>
                <w:i/>
                <w:color w:val="000000"/>
                <w:sz w:val="24"/>
                <w:szCs w:val="24"/>
                <w:shd w:val="clear" w:color="auto" w:fill="FFFFFF"/>
                <w:lang w:val="en-US"/>
              </w:rPr>
            </m:ctrlPr>
          </m:fPr>
          <m:num>
            <m:r>
              <w:rPr>
                <w:rFonts w:ascii="Cambria Math" w:hAnsi="Cambria Math" w:cstheme="majorBidi"/>
                <w:color w:val="000000"/>
                <w:sz w:val="24"/>
                <w:szCs w:val="24"/>
                <w:shd w:val="clear" w:color="auto" w:fill="FFFFFF"/>
                <w:lang w:val="en-US"/>
              </w:rPr>
              <m:t>-NCO</m:t>
            </m:r>
          </m:num>
          <m:den>
            <m:r>
              <w:rPr>
                <w:rFonts w:ascii="Cambria Math" w:hAnsi="Cambria Math" w:cstheme="majorBidi"/>
                <w:color w:val="000000"/>
                <w:sz w:val="24"/>
                <w:szCs w:val="24"/>
                <w:shd w:val="clear" w:color="auto" w:fill="FFFFFF"/>
                <w:lang w:val="en-US"/>
              </w:rPr>
              <m:t>-OH</m:t>
            </m:r>
          </m:den>
        </m:f>
        <m:r>
          <w:rPr>
            <w:rFonts w:ascii="Cambria Math" w:hAnsi="Cambria Math" w:cstheme="majorBidi"/>
            <w:color w:val="000000"/>
            <w:sz w:val="24"/>
            <w:szCs w:val="24"/>
            <w:shd w:val="clear" w:color="auto" w:fill="FFFFFF"/>
            <w:lang w:val="en-US"/>
          </w:rPr>
          <m:t xml:space="preserve"> </m:t>
        </m:r>
      </m:oMath>
      <w:r w:rsidR="00D17775">
        <w:rPr>
          <w:rFonts w:asciiTheme="majorBidi" w:eastAsiaTheme="minorEastAsia" w:hAnsiTheme="majorBidi" w:cstheme="majorBidi"/>
          <w:color w:val="000000"/>
          <w:sz w:val="24"/>
          <w:szCs w:val="24"/>
          <w:shd w:val="clear" w:color="auto" w:fill="FFFFFF"/>
          <w:lang w:val="en-US"/>
        </w:rPr>
        <w:t xml:space="preserve">= 1.15 </w:t>
      </w:r>
      <w:r w:rsidR="00D17775" w:rsidRPr="00D17775">
        <w:rPr>
          <w:rFonts w:asciiTheme="majorBidi" w:eastAsiaTheme="minorEastAsia" w:hAnsiTheme="majorBidi" w:cstheme="majorBidi"/>
          <w:color w:val="000000"/>
          <w:sz w:val="24"/>
          <w:szCs w:val="24"/>
          <w:shd w:val="clear" w:color="auto" w:fill="FFFFFF"/>
          <w:lang w:val="en-US"/>
        </w:rPr>
        <w:t xml:space="preserve">with </w:t>
      </w:r>
      <w:r w:rsidR="00D17775" w:rsidRPr="00D17775">
        <w:rPr>
          <w:rFonts w:asciiTheme="majorBidi" w:hAnsiTheme="majorBidi" w:cstheme="majorBidi"/>
          <w:sz w:val="24"/>
          <w:szCs w:val="24"/>
          <w:lang w:val="en-US"/>
        </w:rPr>
        <w:t>0.97% of</w:t>
      </w:r>
      <w:r w:rsidR="00D17775" w:rsidRPr="00D17775">
        <w:rPr>
          <w:rFonts w:cs="Times New Roman"/>
          <w:lang w:val="en-US"/>
        </w:rPr>
        <w:t xml:space="preserve"> </w:t>
      </w:r>
      <w:r w:rsidR="00CC0C1B">
        <w:rPr>
          <w:rFonts w:asciiTheme="majorBidi" w:eastAsiaTheme="minorEastAsia" w:hAnsiTheme="majorBidi" w:cstheme="majorBidi"/>
          <w:color w:val="000000"/>
          <w:sz w:val="24"/>
          <w:szCs w:val="24"/>
          <w:shd w:val="clear" w:color="auto" w:fill="FFFFFF"/>
          <w:lang w:val="en-US"/>
        </w:rPr>
        <w:t>diamino-1</w:t>
      </w:r>
      <w:proofErr w:type="gramStart"/>
      <w:r w:rsidR="00CC0C1B">
        <w:rPr>
          <w:rFonts w:asciiTheme="majorBidi" w:eastAsiaTheme="minorEastAsia" w:hAnsiTheme="majorBidi" w:cstheme="majorBidi"/>
          <w:color w:val="000000"/>
          <w:sz w:val="24"/>
          <w:szCs w:val="24"/>
          <w:shd w:val="clear" w:color="auto" w:fill="FFFFFF"/>
          <w:lang w:val="en-US"/>
        </w:rPr>
        <w:t>,2</w:t>
      </w:r>
      <w:proofErr w:type="gramEnd"/>
      <w:r w:rsidR="00CC0C1B">
        <w:rPr>
          <w:rFonts w:asciiTheme="majorBidi" w:eastAsiaTheme="minorEastAsia" w:hAnsiTheme="majorBidi" w:cstheme="majorBidi"/>
          <w:color w:val="000000"/>
          <w:sz w:val="24"/>
          <w:szCs w:val="24"/>
          <w:shd w:val="clear" w:color="auto" w:fill="FFFFFF"/>
          <w:lang w:val="en-US"/>
        </w:rPr>
        <w:t xml:space="preserve"> </w:t>
      </w:r>
      <w:r w:rsidR="00D17775">
        <w:rPr>
          <w:rFonts w:asciiTheme="majorBidi" w:eastAsiaTheme="minorEastAsia" w:hAnsiTheme="majorBidi" w:cstheme="majorBidi"/>
          <w:color w:val="000000"/>
          <w:sz w:val="24"/>
          <w:szCs w:val="24"/>
          <w:shd w:val="clear" w:color="auto" w:fill="FFFFFF"/>
          <w:lang w:val="en-US"/>
        </w:rPr>
        <w:t>propane</w:t>
      </w:r>
      <w:r w:rsidR="00CC0C1B">
        <w:rPr>
          <w:rFonts w:asciiTheme="majorBidi" w:eastAsiaTheme="minorEastAsia" w:hAnsiTheme="majorBidi" w:cstheme="majorBidi"/>
          <w:color w:val="000000"/>
          <w:sz w:val="24"/>
          <w:szCs w:val="24"/>
          <w:shd w:val="clear" w:color="auto" w:fill="FFFFFF"/>
          <w:lang w:val="en-US"/>
        </w:rPr>
        <w:t>.</w:t>
      </w:r>
      <w:r w:rsidR="00D17775">
        <w:rPr>
          <w:rFonts w:asciiTheme="majorBidi" w:eastAsiaTheme="minorEastAsia" w:hAnsiTheme="majorBidi" w:cstheme="majorBidi"/>
          <w:color w:val="000000"/>
          <w:sz w:val="24"/>
          <w:szCs w:val="24"/>
          <w:shd w:val="clear" w:color="auto" w:fill="FFFFFF"/>
          <w:lang w:val="en-US"/>
        </w:rPr>
        <w:t xml:space="preserve"> </w:t>
      </w:r>
    </w:p>
    <w:p w:rsidR="005405B6" w:rsidRPr="005405B6" w:rsidRDefault="005405B6" w:rsidP="005405B6">
      <w:pPr>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For the two abbreviations (PUR 3 and PUR 4) is </w:t>
      </w:r>
      <w:proofErr w:type="gramStart"/>
      <w:r>
        <w:rPr>
          <w:rFonts w:asciiTheme="majorBidi" w:hAnsiTheme="majorBidi" w:cstheme="majorBidi"/>
          <w:color w:val="000000"/>
          <w:sz w:val="24"/>
          <w:szCs w:val="24"/>
          <w:shd w:val="clear" w:color="auto" w:fill="FFFFFF"/>
          <w:lang w:val="en-US"/>
        </w:rPr>
        <w:t>cited</w:t>
      </w:r>
      <w:proofErr w:type="gramEnd"/>
      <w:r>
        <w:rPr>
          <w:rFonts w:asciiTheme="majorBidi" w:hAnsiTheme="majorBidi" w:cstheme="majorBidi"/>
          <w:color w:val="000000"/>
          <w:sz w:val="24"/>
          <w:szCs w:val="24"/>
          <w:shd w:val="clear" w:color="auto" w:fill="FFFFFF"/>
          <w:lang w:val="en-US"/>
        </w:rPr>
        <w:t xml:space="preserve"> indire</w:t>
      </w:r>
      <w:r w:rsidR="004021F1">
        <w:rPr>
          <w:rFonts w:asciiTheme="majorBidi" w:hAnsiTheme="majorBidi" w:cstheme="majorBidi"/>
          <w:color w:val="000000"/>
          <w:sz w:val="24"/>
          <w:szCs w:val="24"/>
          <w:shd w:val="clear" w:color="auto" w:fill="FFFFFF"/>
          <w:lang w:val="en-US"/>
        </w:rPr>
        <w:t>ct</w:t>
      </w:r>
      <w:r>
        <w:rPr>
          <w:rFonts w:asciiTheme="majorBidi" w:hAnsiTheme="majorBidi" w:cstheme="majorBidi"/>
          <w:color w:val="000000"/>
          <w:sz w:val="24"/>
          <w:szCs w:val="24"/>
          <w:shd w:val="clear" w:color="auto" w:fill="FFFFFF"/>
          <w:lang w:val="en-US"/>
        </w:rPr>
        <w:t>ly in the experimental part and added in the abstract.</w:t>
      </w:r>
    </w:p>
    <w:p w:rsidR="00CB4BD1" w:rsidRDefault="008C1873" w:rsidP="00CC0C1B">
      <w:pPr>
        <w:pStyle w:val="Paragraphedeliste"/>
        <w:ind w:firstLine="696"/>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Page 1, line 15, </w:t>
      </w:r>
      <w:r w:rsidR="00C40EDD" w:rsidRPr="00032AA9">
        <w:rPr>
          <w:rFonts w:asciiTheme="majorBidi" w:hAnsiTheme="majorBidi" w:cstheme="majorBidi"/>
          <w:b/>
          <w:bCs/>
          <w:color w:val="000000"/>
          <w:sz w:val="24"/>
          <w:szCs w:val="24"/>
          <w:shd w:val="clear" w:color="auto" w:fill="FFFFFF"/>
          <w:lang w:val="en-US"/>
        </w:rPr>
        <w:t>IRTF</w:t>
      </w:r>
      <w:r w:rsidR="00032AA9">
        <w:rPr>
          <w:rFonts w:asciiTheme="majorBidi" w:hAnsiTheme="majorBidi" w:cstheme="majorBidi"/>
          <w:color w:val="000000"/>
          <w:sz w:val="24"/>
          <w:szCs w:val="24"/>
          <w:shd w:val="clear" w:color="auto" w:fill="FFFFFF"/>
          <w:lang w:val="en-US"/>
        </w:rPr>
        <w:t xml:space="preserve"> </w:t>
      </w:r>
      <w:proofErr w:type="gramStart"/>
      <w:r w:rsidR="00032AA9">
        <w:rPr>
          <w:rFonts w:asciiTheme="majorBidi" w:hAnsiTheme="majorBidi" w:cstheme="majorBidi"/>
          <w:color w:val="000000"/>
          <w:sz w:val="24"/>
          <w:szCs w:val="24"/>
          <w:shd w:val="clear" w:color="auto" w:fill="FFFFFF"/>
          <w:lang w:val="en-US"/>
        </w:rPr>
        <w:t>was replaced</w:t>
      </w:r>
      <w:proofErr w:type="gramEnd"/>
      <w:r w:rsidR="00032AA9">
        <w:rPr>
          <w:rFonts w:asciiTheme="majorBidi" w:hAnsiTheme="majorBidi" w:cstheme="majorBidi"/>
          <w:color w:val="000000"/>
          <w:sz w:val="24"/>
          <w:szCs w:val="24"/>
          <w:shd w:val="clear" w:color="auto" w:fill="FFFFFF"/>
          <w:lang w:val="en-US"/>
        </w:rPr>
        <w:t xml:space="preserve"> with</w:t>
      </w:r>
      <w:r w:rsidR="00032AA9" w:rsidRPr="00032AA9">
        <w:rPr>
          <w:rFonts w:asciiTheme="majorBidi" w:hAnsiTheme="majorBidi" w:cstheme="majorBidi"/>
          <w:b/>
          <w:bCs/>
          <w:color w:val="000000"/>
          <w:sz w:val="24"/>
          <w:szCs w:val="24"/>
          <w:shd w:val="clear" w:color="auto" w:fill="FFFFFF"/>
          <w:lang w:val="en-US"/>
        </w:rPr>
        <w:t xml:space="preserve"> FTIR</w:t>
      </w:r>
      <w:r w:rsidR="00CB4BD1">
        <w:rPr>
          <w:rFonts w:asciiTheme="majorBidi" w:hAnsiTheme="majorBidi" w:cstheme="majorBidi"/>
          <w:color w:val="000000"/>
          <w:sz w:val="24"/>
          <w:szCs w:val="24"/>
          <w:shd w:val="clear" w:color="auto" w:fill="FFFFFF"/>
          <w:lang w:val="en-US"/>
        </w:rPr>
        <w:t xml:space="preserve">: </w:t>
      </w:r>
      <w:r w:rsidR="00CB4BD1" w:rsidRPr="00032AA9">
        <w:rPr>
          <w:rFonts w:asciiTheme="majorBidi" w:hAnsiTheme="majorBidi" w:cstheme="majorBidi"/>
          <w:sz w:val="24"/>
          <w:szCs w:val="24"/>
          <w:lang w:val="en-US"/>
        </w:rPr>
        <w:t>Fourier transform infrared spectroscopy</w:t>
      </w:r>
    </w:p>
    <w:p w:rsidR="00CB4BD1" w:rsidRDefault="008C1873" w:rsidP="00CC0C1B">
      <w:pPr>
        <w:pStyle w:val="Paragraphedeliste"/>
        <w:ind w:firstLine="696"/>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Page </w:t>
      </w:r>
      <w:proofErr w:type="gramStart"/>
      <w:r>
        <w:rPr>
          <w:rFonts w:asciiTheme="majorBidi" w:hAnsiTheme="majorBidi" w:cstheme="majorBidi"/>
          <w:color w:val="000000"/>
          <w:sz w:val="24"/>
          <w:szCs w:val="24"/>
          <w:shd w:val="clear" w:color="auto" w:fill="FFFFFF"/>
          <w:lang w:val="en-US"/>
        </w:rPr>
        <w:t>1</w:t>
      </w:r>
      <w:proofErr w:type="gramEnd"/>
      <w:r>
        <w:rPr>
          <w:rFonts w:asciiTheme="majorBidi" w:hAnsiTheme="majorBidi" w:cstheme="majorBidi"/>
          <w:color w:val="000000"/>
          <w:sz w:val="24"/>
          <w:szCs w:val="24"/>
          <w:shd w:val="clear" w:color="auto" w:fill="FFFFFF"/>
          <w:lang w:val="en-US"/>
        </w:rPr>
        <w:t xml:space="preserve">, line 16, </w:t>
      </w:r>
      <w:r w:rsidR="00CB4BD1">
        <w:rPr>
          <w:rFonts w:asciiTheme="majorBidi" w:hAnsiTheme="majorBidi" w:cstheme="majorBidi"/>
          <w:color w:val="000000"/>
          <w:sz w:val="24"/>
          <w:szCs w:val="24"/>
          <w:shd w:val="clear" w:color="auto" w:fill="FFFFFF"/>
          <w:lang w:val="en-US"/>
        </w:rPr>
        <w:t>SEM:</w:t>
      </w:r>
      <w:r w:rsidR="00D17775">
        <w:rPr>
          <w:rFonts w:asciiTheme="majorBidi" w:hAnsiTheme="majorBidi" w:cstheme="majorBidi"/>
          <w:color w:val="000000"/>
          <w:sz w:val="24"/>
          <w:szCs w:val="24"/>
          <w:shd w:val="clear" w:color="auto" w:fill="FFFFFF"/>
          <w:lang w:val="en-US"/>
        </w:rPr>
        <w:t xml:space="preserve"> </w:t>
      </w:r>
      <w:r w:rsidR="00D17775" w:rsidRPr="00CC0C1B">
        <w:rPr>
          <w:rFonts w:asciiTheme="majorBidi" w:hAnsiTheme="majorBidi" w:cstheme="majorBidi"/>
          <w:sz w:val="24"/>
          <w:szCs w:val="24"/>
          <w:lang w:val="en-US"/>
        </w:rPr>
        <w:t>Scanning electron microscope</w:t>
      </w:r>
    </w:p>
    <w:p w:rsidR="00CC0C1B" w:rsidRDefault="00C40EDD" w:rsidP="00CC0C1B">
      <w:pPr>
        <w:pStyle w:val="Paragraphedeliste"/>
        <w:ind w:left="1416"/>
        <w:rPr>
          <w:rFonts w:ascii="Times New Roman" w:hAnsi="Times New Roman"/>
          <w:sz w:val="24"/>
          <w:szCs w:val="24"/>
          <w:shd w:val="clear" w:color="auto" w:fill="FFFFFF"/>
          <w:lang w:val="en-US"/>
        </w:rPr>
      </w:pPr>
      <w:r w:rsidRPr="00CB4BD1">
        <w:rPr>
          <w:rFonts w:asciiTheme="majorBidi" w:hAnsiTheme="majorBidi" w:cstheme="majorBidi"/>
          <w:color w:val="000000"/>
          <w:sz w:val="24"/>
          <w:szCs w:val="24"/>
          <w:shd w:val="clear" w:color="auto" w:fill="FFFFFF"/>
          <w:lang w:val="en-US"/>
        </w:rPr>
        <w:t>PUR4</w:t>
      </w:r>
      <w:r w:rsidR="00CB4BD1">
        <w:rPr>
          <w:rFonts w:asciiTheme="majorBidi" w:hAnsiTheme="majorBidi" w:cstheme="majorBidi"/>
          <w:color w:val="000000"/>
          <w:sz w:val="24"/>
          <w:szCs w:val="24"/>
          <w:shd w:val="clear" w:color="auto" w:fill="FFFFFF"/>
          <w:lang w:val="en-US"/>
        </w:rPr>
        <w:t xml:space="preserve"> </w:t>
      </w:r>
      <w:r w:rsidRPr="00CB4BD1">
        <w:rPr>
          <w:rFonts w:asciiTheme="majorBidi" w:hAnsiTheme="majorBidi" w:cstheme="majorBidi"/>
          <w:color w:val="000000"/>
          <w:sz w:val="24"/>
          <w:szCs w:val="24"/>
          <w:shd w:val="clear" w:color="auto" w:fill="FFFFFF"/>
          <w:lang w:val="en-US"/>
        </w:rPr>
        <w:t>+</w:t>
      </w:r>
      <w:r w:rsidR="006F7C3D">
        <w:rPr>
          <w:rFonts w:asciiTheme="majorBidi" w:hAnsiTheme="majorBidi" w:cstheme="majorBidi"/>
          <w:color w:val="000000"/>
          <w:sz w:val="24"/>
          <w:szCs w:val="24"/>
          <w:shd w:val="clear" w:color="auto" w:fill="FFFFFF"/>
          <w:lang w:val="en-US"/>
        </w:rPr>
        <w:t xml:space="preserve"> 2% OMMT: polyurethane formulation r =</w:t>
      </w:r>
      <m:oMath>
        <m:r>
          <w:rPr>
            <w:rFonts w:ascii="Cambria Math" w:hAnsi="Cambria Math" w:cstheme="majorBidi"/>
            <w:color w:val="000000"/>
            <w:sz w:val="24"/>
            <w:szCs w:val="24"/>
            <w:shd w:val="clear" w:color="auto" w:fill="FFFFFF"/>
            <w:lang w:val="en-US"/>
          </w:rPr>
          <m:t xml:space="preserve"> </m:t>
        </m:r>
        <m:f>
          <m:fPr>
            <m:ctrlPr>
              <w:rPr>
                <w:rFonts w:ascii="Cambria Math" w:hAnsi="Cambria Math" w:cstheme="majorBidi"/>
                <w:i/>
                <w:color w:val="000000"/>
                <w:sz w:val="24"/>
                <w:szCs w:val="24"/>
                <w:shd w:val="clear" w:color="auto" w:fill="FFFFFF"/>
                <w:lang w:val="en-US"/>
              </w:rPr>
            </m:ctrlPr>
          </m:fPr>
          <m:num>
            <m:r>
              <w:rPr>
                <w:rFonts w:ascii="Cambria Math" w:hAnsi="Cambria Math" w:cstheme="majorBidi"/>
                <w:color w:val="000000"/>
                <w:sz w:val="24"/>
                <w:szCs w:val="24"/>
                <w:shd w:val="clear" w:color="auto" w:fill="FFFFFF"/>
                <w:lang w:val="en-US"/>
              </w:rPr>
              <m:t>-NCO</m:t>
            </m:r>
          </m:num>
          <m:den>
            <m:r>
              <w:rPr>
                <w:rFonts w:ascii="Cambria Math" w:hAnsi="Cambria Math" w:cstheme="majorBidi"/>
                <w:color w:val="000000"/>
                <w:sz w:val="24"/>
                <w:szCs w:val="24"/>
                <w:shd w:val="clear" w:color="auto" w:fill="FFFFFF"/>
                <w:lang w:val="en-US"/>
              </w:rPr>
              <m:t>-OH</m:t>
            </m:r>
          </m:den>
        </m:f>
        <m:r>
          <w:rPr>
            <w:rFonts w:ascii="Cambria Math" w:hAnsi="Cambria Math" w:cstheme="majorBidi"/>
            <w:color w:val="000000"/>
            <w:sz w:val="24"/>
            <w:szCs w:val="24"/>
            <w:shd w:val="clear" w:color="auto" w:fill="FFFFFF"/>
            <w:lang w:val="en-US"/>
          </w:rPr>
          <m:t xml:space="preserve"> </m:t>
        </m:r>
      </m:oMath>
      <w:r w:rsidR="006F7C3D">
        <w:rPr>
          <w:rFonts w:asciiTheme="majorBidi" w:eastAsiaTheme="minorEastAsia" w:hAnsiTheme="majorBidi" w:cstheme="majorBidi"/>
          <w:color w:val="000000"/>
          <w:sz w:val="24"/>
          <w:szCs w:val="24"/>
          <w:shd w:val="clear" w:color="auto" w:fill="FFFFFF"/>
          <w:lang w:val="en-US"/>
        </w:rPr>
        <w:t xml:space="preserve">= 1.15 </w:t>
      </w:r>
      <w:r w:rsidR="006F7C3D" w:rsidRPr="00D17775">
        <w:rPr>
          <w:rFonts w:asciiTheme="majorBidi" w:eastAsiaTheme="minorEastAsia" w:hAnsiTheme="majorBidi" w:cstheme="majorBidi"/>
          <w:color w:val="000000"/>
          <w:sz w:val="24"/>
          <w:szCs w:val="24"/>
          <w:shd w:val="clear" w:color="auto" w:fill="FFFFFF"/>
          <w:lang w:val="en-US"/>
        </w:rPr>
        <w:t xml:space="preserve">with </w:t>
      </w:r>
      <w:r w:rsidR="006F7C3D" w:rsidRPr="00D17775">
        <w:rPr>
          <w:rFonts w:asciiTheme="majorBidi" w:hAnsiTheme="majorBidi" w:cstheme="majorBidi"/>
          <w:sz w:val="24"/>
          <w:szCs w:val="24"/>
          <w:lang w:val="en-US"/>
        </w:rPr>
        <w:t>0.97% of</w:t>
      </w:r>
      <w:r w:rsidR="00CC0C1B">
        <w:rPr>
          <w:rFonts w:cs="Times New Roman"/>
          <w:lang w:val="en-US"/>
        </w:rPr>
        <w:t xml:space="preserve"> </w:t>
      </w:r>
      <w:r w:rsidR="006F7C3D">
        <w:rPr>
          <w:rFonts w:asciiTheme="majorBidi" w:eastAsiaTheme="minorEastAsia" w:hAnsiTheme="majorBidi" w:cstheme="majorBidi"/>
          <w:color w:val="000000"/>
          <w:sz w:val="24"/>
          <w:szCs w:val="24"/>
          <w:shd w:val="clear" w:color="auto" w:fill="FFFFFF"/>
          <w:lang w:val="en-US"/>
        </w:rPr>
        <w:t>diamino-1</w:t>
      </w:r>
      <w:proofErr w:type="gramStart"/>
      <w:r w:rsidR="006F7C3D">
        <w:rPr>
          <w:rFonts w:asciiTheme="majorBidi" w:eastAsiaTheme="minorEastAsia" w:hAnsiTheme="majorBidi" w:cstheme="majorBidi"/>
          <w:color w:val="000000"/>
          <w:sz w:val="24"/>
          <w:szCs w:val="24"/>
          <w:shd w:val="clear" w:color="auto" w:fill="FFFFFF"/>
          <w:lang w:val="en-US"/>
        </w:rPr>
        <w:t>,2</w:t>
      </w:r>
      <w:proofErr w:type="gramEnd"/>
      <w:r w:rsidR="006F7C3D">
        <w:rPr>
          <w:rFonts w:asciiTheme="majorBidi" w:eastAsiaTheme="minorEastAsia" w:hAnsiTheme="majorBidi" w:cstheme="majorBidi"/>
          <w:color w:val="000000"/>
          <w:sz w:val="24"/>
          <w:szCs w:val="24"/>
          <w:shd w:val="clear" w:color="auto" w:fill="FFFFFF"/>
          <w:lang w:val="en-US"/>
        </w:rPr>
        <w:t xml:space="preserve"> propane and 2% of </w:t>
      </w:r>
      <w:proofErr w:type="spellStart"/>
      <w:r w:rsidR="006F7C3D">
        <w:rPr>
          <w:rFonts w:ascii="Times New Roman" w:hAnsi="Times New Roman"/>
          <w:sz w:val="24"/>
          <w:szCs w:val="24"/>
          <w:lang w:val="en"/>
        </w:rPr>
        <w:t>o</w:t>
      </w:r>
      <w:r w:rsidR="006F7C3D" w:rsidRPr="00D93CB3">
        <w:rPr>
          <w:rFonts w:ascii="Times New Roman" w:hAnsi="Times New Roman"/>
          <w:sz w:val="24"/>
          <w:szCs w:val="24"/>
          <w:lang w:val="en"/>
        </w:rPr>
        <w:t>rgano</w:t>
      </w:r>
      <w:proofErr w:type="spellEnd"/>
      <w:r w:rsidR="006F7C3D" w:rsidRPr="00D93CB3">
        <w:rPr>
          <w:rFonts w:ascii="Times New Roman" w:hAnsi="Times New Roman"/>
          <w:sz w:val="24"/>
          <w:szCs w:val="24"/>
          <w:lang w:val="en"/>
        </w:rPr>
        <w:t>-modified</w:t>
      </w:r>
      <w:r w:rsidR="006F7C3D">
        <w:rPr>
          <w:rFonts w:ascii="Times New Roman" w:hAnsi="Times New Roman"/>
          <w:sz w:val="24"/>
          <w:szCs w:val="24"/>
          <w:shd w:val="clear" w:color="auto" w:fill="FFFFFF"/>
          <w:lang w:val="en-US"/>
        </w:rPr>
        <w:t xml:space="preserve"> </w:t>
      </w:r>
      <w:proofErr w:type="spellStart"/>
      <w:r w:rsidR="006F7C3D">
        <w:rPr>
          <w:rFonts w:ascii="Times New Roman" w:hAnsi="Times New Roman"/>
          <w:sz w:val="24"/>
          <w:szCs w:val="24"/>
          <w:shd w:val="clear" w:color="auto" w:fill="FFFFFF"/>
          <w:lang w:val="en-US"/>
        </w:rPr>
        <w:t>m</w:t>
      </w:r>
      <w:r w:rsidR="006F7C3D" w:rsidRPr="00D93CB3">
        <w:rPr>
          <w:rFonts w:ascii="Times New Roman" w:hAnsi="Times New Roman"/>
          <w:sz w:val="24"/>
          <w:szCs w:val="24"/>
          <w:shd w:val="clear" w:color="auto" w:fill="FFFFFF"/>
          <w:lang w:val="en-US"/>
        </w:rPr>
        <w:t>ontmorillonite</w:t>
      </w:r>
      <w:proofErr w:type="spellEnd"/>
      <w:r w:rsidR="00CC0C1B">
        <w:rPr>
          <w:rFonts w:ascii="Times New Roman" w:hAnsi="Times New Roman"/>
          <w:sz w:val="24"/>
          <w:szCs w:val="24"/>
          <w:shd w:val="clear" w:color="auto" w:fill="FFFFFF"/>
          <w:lang w:val="en-US"/>
        </w:rPr>
        <w:tab/>
        <w:t>.</w:t>
      </w:r>
    </w:p>
    <w:p w:rsidR="00CC0C1B" w:rsidRDefault="008C1873" w:rsidP="00CC0C1B">
      <w:pPr>
        <w:ind w:left="708" w:firstLine="708"/>
        <w:rPr>
          <w:rFonts w:asciiTheme="majorBidi" w:hAnsiTheme="majorBidi" w:cstheme="majorBidi"/>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Page </w:t>
      </w:r>
      <w:proofErr w:type="gramStart"/>
      <w:r>
        <w:rPr>
          <w:rFonts w:asciiTheme="majorBidi" w:hAnsiTheme="majorBidi" w:cstheme="majorBidi"/>
          <w:color w:val="000000"/>
          <w:sz w:val="24"/>
          <w:szCs w:val="24"/>
          <w:shd w:val="clear" w:color="auto" w:fill="FFFFFF"/>
          <w:lang w:val="en-US"/>
        </w:rPr>
        <w:t>3</w:t>
      </w:r>
      <w:proofErr w:type="gramEnd"/>
      <w:r>
        <w:rPr>
          <w:rFonts w:asciiTheme="majorBidi" w:hAnsiTheme="majorBidi" w:cstheme="majorBidi"/>
          <w:color w:val="000000"/>
          <w:sz w:val="24"/>
          <w:szCs w:val="24"/>
          <w:shd w:val="clear" w:color="auto" w:fill="FFFFFF"/>
          <w:lang w:val="en-US"/>
        </w:rPr>
        <w:t xml:space="preserve">, line 59, </w:t>
      </w:r>
      <w:r w:rsidR="00C40EDD" w:rsidRPr="00CC0C1B">
        <w:rPr>
          <w:rFonts w:asciiTheme="majorBidi" w:hAnsiTheme="majorBidi" w:cstheme="majorBidi"/>
          <w:color w:val="000000"/>
          <w:sz w:val="24"/>
          <w:szCs w:val="24"/>
          <w:shd w:val="clear" w:color="auto" w:fill="FFFFFF"/>
          <w:lang w:val="en-US"/>
        </w:rPr>
        <w:t>SAN</w:t>
      </w:r>
      <w:r w:rsidR="0041752E" w:rsidRPr="00CC0C1B">
        <w:rPr>
          <w:rFonts w:asciiTheme="majorBidi" w:hAnsiTheme="majorBidi" w:cstheme="majorBidi"/>
          <w:color w:val="000000"/>
          <w:sz w:val="24"/>
          <w:szCs w:val="24"/>
          <w:shd w:val="clear" w:color="auto" w:fill="FFFFFF"/>
          <w:lang w:val="en-US"/>
        </w:rPr>
        <w:t>:</w:t>
      </w:r>
      <w:r w:rsidR="0041752E" w:rsidRPr="00CC0C1B">
        <w:rPr>
          <w:rFonts w:ascii="Helvetica" w:hAnsi="Helvetica"/>
          <w:color w:val="4F4F4F"/>
          <w:sz w:val="21"/>
          <w:szCs w:val="21"/>
          <w:shd w:val="clear" w:color="auto" w:fill="FDFDFF"/>
          <w:lang w:val="en-US"/>
        </w:rPr>
        <w:t xml:space="preserve"> </w:t>
      </w:r>
      <w:r w:rsidR="0041752E" w:rsidRPr="00CC0C1B">
        <w:rPr>
          <w:rFonts w:asciiTheme="majorBidi" w:hAnsiTheme="majorBidi" w:cstheme="majorBidi"/>
          <w:sz w:val="24"/>
          <w:szCs w:val="24"/>
          <w:shd w:val="clear" w:color="auto" w:fill="FDFDFF"/>
          <w:lang w:val="en-US"/>
        </w:rPr>
        <w:t xml:space="preserve">styrene </w:t>
      </w:r>
      <w:r w:rsidR="00C44794" w:rsidRPr="00CC0C1B">
        <w:rPr>
          <w:rFonts w:asciiTheme="majorBidi" w:hAnsiTheme="majorBidi" w:cstheme="majorBidi"/>
          <w:sz w:val="24"/>
          <w:szCs w:val="24"/>
          <w:shd w:val="clear" w:color="auto" w:fill="FDFDFF"/>
          <w:lang w:val="en-US"/>
        </w:rPr>
        <w:t>acrylonitrile</w:t>
      </w:r>
    </w:p>
    <w:p w:rsidR="00CC0C1B" w:rsidRDefault="00AB532A" w:rsidP="00CC0C1B">
      <w:pPr>
        <w:ind w:left="708" w:firstLine="708"/>
        <w:rPr>
          <w:rFonts w:asciiTheme="majorBidi" w:hAnsiTheme="majorBidi" w:cstheme="majorBidi"/>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Page </w:t>
      </w:r>
      <w:proofErr w:type="gramStart"/>
      <w:r>
        <w:rPr>
          <w:rFonts w:asciiTheme="majorBidi" w:hAnsiTheme="majorBidi" w:cstheme="majorBidi"/>
          <w:color w:val="000000"/>
          <w:sz w:val="24"/>
          <w:szCs w:val="24"/>
          <w:shd w:val="clear" w:color="auto" w:fill="FFFFFF"/>
          <w:lang w:val="en-US"/>
        </w:rPr>
        <w:t>3</w:t>
      </w:r>
      <w:proofErr w:type="gramEnd"/>
      <w:r>
        <w:rPr>
          <w:rFonts w:asciiTheme="majorBidi" w:hAnsiTheme="majorBidi" w:cstheme="majorBidi"/>
          <w:color w:val="000000"/>
          <w:sz w:val="24"/>
          <w:szCs w:val="24"/>
          <w:shd w:val="clear" w:color="auto" w:fill="FFFFFF"/>
          <w:lang w:val="en-US"/>
        </w:rPr>
        <w:t xml:space="preserve">, line 60, </w:t>
      </w:r>
      <w:r w:rsidR="00C40EDD" w:rsidRPr="00CC0C1B">
        <w:rPr>
          <w:rFonts w:asciiTheme="majorBidi" w:hAnsiTheme="majorBidi" w:cstheme="majorBidi"/>
          <w:sz w:val="24"/>
          <w:szCs w:val="24"/>
          <w:shd w:val="clear" w:color="auto" w:fill="FFFFFF"/>
          <w:lang w:val="en-US"/>
        </w:rPr>
        <w:t>POPE</w:t>
      </w:r>
      <w:r w:rsidR="00CB4BD1" w:rsidRPr="00CC0C1B">
        <w:rPr>
          <w:rFonts w:asciiTheme="majorBidi" w:hAnsiTheme="majorBidi" w:cstheme="majorBidi"/>
          <w:color w:val="000000"/>
          <w:sz w:val="24"/>
          <w:szCs w:val="24"/>
          <w:shd w:val="clear" w:color="auto" w:fill="FFFFFF"/>
          <w:lang w:val="en-US"/>
        </w:rPr>
        <w:t>:</w:t>
      </w:r>
      <w:r w:rsidR="0041752E" w:rsidRPr="00CC0C1B">
        <w:rPr>
          <w:rFonts w:asciiTheme="majorBidi" w:hAnsiTheme="majorBidi" w:cstheme="majorBidi"/>
          <w:color w:val="000000"/>
          <w:sz w:val="24"/>
          <w:szCs w:val="24"/>
          <w:shd w:val="clear" w:color="auto" w:fill="FFFFFF"/>
          <w:lang w:val="en-US"/>
        </w:rPr>
        <w:t xml:space="preserve"> polymer </w:t>
      </w:r>
      <w:r w:rsidR="006F014F" w:rsidRPr="00CC0C1B">
        <w:rPr>
          <w:rFonts w:asciiTheme="majorBidi" w:hAnsiTheme="majorBidi" w:cstheme="majorBidi"/>
          <w:color w:val="000000"/>
          <w:sz w:val="24"/>
          <w:szCs w:val="24"/>
          <w:shd w:val="clear" w:color="auto" w:fill="FFFFFF"/>
          <w:lang w:val="en-US"/>
        </w:rPr>
        <w:t xml:space="preserve">polyether </w:t>
      </w:r>
      <w:proofErr w:type="spellStart"/>
      <w:r w:rsidR="006F014F" w:rsidRPr="00CC0C1B">
        <w:rPr>
          <w:rFonts w:asciiTheme="majorBidi" w:hAnsiTheme="majorBidi" w:cstheme="majorBidi"/>
          <w:color w:val="000000"/>
          <w:sz w:val="24"/>
          <w:szCs w:val="24"/>
          <w:shd w:val="clear" w:color="auto" w:fill="FFFFFF"/>
          <w:lang w:val="en-US"/>
        </w:rPr>
        <w:t>polyol</w:t>
      </w:r>
      <w:proofErr w:type="spellEnd"/>
    </w:p>
    <w:p w:rsidR="00CC0C1B" w:rsidRDefault="00AB532A" w:rsidP="00CC0C1B">
      <w:pPr>
        <w:ind w:left="708" w:firstLine="708"/>
        <w:rPr>
          <w:rFonts w:asciiTheme="majorBidi" w:hAnsiTheme="majorBidi" w:cstheme="majorBidi"/>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Page </w:t>
      </w:r>
      <w:proofErr w:type="gramStart"/>
      <w:r>
        <w:rPr>
          <w:rFonts w:asciiTheme="majorBidi" w:hAnsiTheme="majorBidi" w:cstheme="majorBidi"/>
          <w:color w:val="000000"/>
          <w:sz w:val="24"/>
          <w:szCs w:val="24"/>
          <w:shd w:val="clear" w:color="auto" w:fill="FFFFFF"/>
          <w:lang w:val="en-US"/>
        </w:rPr>
        <w:t>1</w:t>
      </w:r>
      <w:proofErr w:type="gramEnd"/>
      <w:r>
        <w:rPr>
          <w:rFonts w:asciiTheme="majorBidi" w:hAnsiTheme="majorBidi" w:cstheme="majorBidi"/>
          <w:color w:val="000000"/>
          <w:sz w:val="24"/>
          <w:szCs w:val="24"/>
          <w:shd w:val="clear" w:color="auto" w:fill="FFFFFF"/>
          <w:lang w:val="en-US"/>
        </w:rPr>
        <w:t xml:space="preserve">, line 10, </w:t>
      </w:r>
      <w:r w:rsidR="00C40EDD" w:rsidRPr="00CC0C1B">
        <w:rPr>
          <w:rFonts w:asciiTheme="majorBidi" w:hAnsiTheme="majorBidi" w:cstheme="majorBidi"/>
          <w:color w:val="000000"/>
          <w:sz w:val="24"/>
          <w:szCs w:val="24"/>
          <w:shd w:val="clear" w:color="auto" w:fill="FFFFFF"/>
          <w:lang w:val="en-US"/>
        </w:rPr>
        <w:t>RIM</w:t>
      </w:r>
      <w:r w:rsidR="00CB4BD1" w:rsidRPr="00CC0C1B">
        <w:rPr>
          <w:rFonts w:asciiTheme="majorBidi" w:hAnsiTheme="majorBidi" w:cstheme="majorBidi"/>
          <w:color w:val="000000"/>
          <w:sz w:val="24"/>
          <w:szCs w:val="24"/>
          <w:shd w:val="clear" w:color="auto" w:fill="FFFFFF"/>
          <w:lang w:val="en-US"/>
        </w:rPr>
        <w:t>: reaction injection</w:t>
      </w:r>
      <w:r w:rsidR="00CB4BD1" w:rsidRPr="00CC0C1B">
        <w:rPr>
          <w:rFonts w:asciiTheme="majorBidi" w:hAnsiTheme="majorBidi" w:cstheme="majorBidi"/>
          <w:color w:val="000000"/>
          <w:sz w:val="24"/>
          <w:szCs w:val="24"/>
          <w:lang w:val="en-US"/>
        </w:rPr>
        <w:t xml:space="preserve"> </w:t>
      </w:r>
      <w:proofErr w:type="spellStart"/>
      <w:r w:rsidR="00CB4BD1" w:rsidRPr="00CC0C1B">
        <w:rPr>
          <w:rFonts w:asciiTheme="majorBidi" w:hAnsiTheme="majorBidi" w:cstheme="majorBidi"/>
          <w:color w:val="000000"/>
          <w:sz w:val="24"/>
          <w:szCs w:val="24"/>
          <w:shd w:val="clear" w:color="auto" w:fill="FFFFFF"/>
          <w:lang w:val="en-US"/>
        </w:rPr>
        <w:t>moulding</w:t>
      </w:r>
      <w:proofErr w:type="spellEnd"/>
      <w:r w:rsidR="00C40EDD" w:rsidRPr="00CC0C1B">
        <w:rPr>
          <w:rFonts w:asciiTheme="majorBidi" w:hAnsiTheme="majorBidi" w:cstheme="majorBidi"/>
          <w:color w:val="000000"/>
          <w:sz w:val="24"/>
          <w:szCs w:val="24"/>
          <w:shd w:val="clear" w:color="auto" w:fill="FFFFFF"/>
          <w:lang w:val="en-US"/>
        </w:rPr>
        <w:t xml:space="preserve"> </w:t>
      </w:r>
    </w:p>
    <w:p w:rsidR="00C44794" w:rsidRDefault="00AB532A" w:rsidP="00CC0C1B">
      <w:pPr>
        <w:ind w:left="708" w:firstLine="708"/>
        <w:rPr>
          <w:rFonts w:ascii="Times New Roman" w:hAnsi="Times New Roman"/>
          <w:sz w:val="24"/>
          <w:szCs w:val="24"/>
          <w:lang w:val="en-US"/>
        </w:rPr>
      </w:pPr>
      <w:r>
        <w:rPr>
          <w:rFonts w:asciiTheme="majorBidi" w:hAnsiTheme="majorBidi" w:cstheme="majorBidi"/>
          <w:color w:val="000000"/>
          <w:sz w:val="24"/>
          <w:szCs w:val="24"/>
          <w:shd w:val="clear" w:color="auto" w:fill="FFFFFF"/>
          <w:lang w:val="en-US"/>
        </w:rPr>
        <w:t xml:space="preserve">Page </w:t>
      </w:r>
      <w:proofErr w:type="gramStart"/>
      <w:r>
        <w:rPr>
          <w:rFonts w:asciiTheme="majorBidi" w:hAnsiTheme="majorBidi" w:cstheme="majorBidi"/>
          <w:color w:val="000000"/>
          <w:sz w:val="24"/>
          <w:szCs w:val="24"/>
          <w:shd w:val="clear" w:color="auto" w:fill="FFFFFF"/>
          <w:lang w:val="en-US"/>
        </w:rPr>
        <w:t>1</w:t>
      </w:r>
      <w:proofErr w:type="gramEnd"/>
      <w:r>
        <w:rPr>
          <w:rFonts w:asciiTheme="majorBidi" w:hAnsiTheme="majorBidi" w:cstheme="majorBidi"/>
          <w:color w:val="000000"/>
          <w:sz w:val="24"/>
          <w:szCs w:val="24"/>
          <w:shd w:val="clear" w:color="auto" w:fill="FFFFFF"/>
          <w:lang w:val="en-US"/>
        </w:rPr>
        <w:t xml:space="preserve">, line 10, </w:t>
      </w:r>
      <w:r w:rsidR="00DC578E" w:rsidRPr="00CC0C1B">
        <w:rPr>
          <w:rFonts w:ascii="Times New Roman" w:hAnsi="Times New Roman"/>
          <w:sz w:val="24"/>
          <w:szCs w:val="24"/>
          <w:lang w:val="en-US"/>
        </w:rPr>
        <w:t>CPP</w:t>
      </w:r>
      <w:r w:rsidR="006F014F" w:rsidRPr="00CC0C1B">
        <w:rPr>
          <w:rFonts w:ascii="Times New Roman" w:hAnsi="Times New Roman"/>
          <w:sz w:val="24"/>
          <w:szCs w:val="24"/>
          <w:lang w:val="en-US"/>
        </w:rPr>
        <w:t xml:space="preserve">: copolymer </w:t>
      </w:r>
      <w:proofErr w:type="spellStart"/>
      <w:r w:rsidR="006F014F" w:rsidRPr="00CC0C1B">
        <w:rPr>
          <w:rFonts w:ascii="Times New Roman" w:hAnsi="Times New Roman"/>
          <w:sz w:val="24"/>
          <w:szCs w:val="24"/>
          <w:lang w:val="en-US"/>
        </w:rPr>
        <w:t>polyol</w:t>
      </w:r>
      <w:proofErr w:type="spellEnd"/>
    </w:p>
    <w:p w:rsidR="001645EC" w:rsidRDefault="001645EC" w:rsidP="001645EC">
      <w:pPr>
        <w:rPr>
          <w:rFonts w:ascii="Times New Roman" w:hAnsi="Times New Roman"/>
          <w:sz w:val="24"/>
          <w:szCs w:val="24"/>
          <w:lang w:val="en-US"/>
        </w:rPr>
      </w:pPr>
      <w:r>
        <w:rPr>
          <w:rFonts w:ascii="Times New Roman" w:hAnsi="Times New Roman"/>
          <w:sz w:val="24"/>
          <w:szCs w:val="24"/>
          <w:lang w:val="en-US"/>
        </w:rPr>
        <w:t xml:space="preserve">This correction </w:t>
      </w:r>
      <w:proofErr w:type="gramStart"/>
      <w:r>
        <w:rPr>
          <w:rFonts w:ascii="Times New Roman" w:hAnsi="Times New Roman"/>
          <w:sz w:val="24"/>
          <w:szCs w:val="24"/>
          <w:lang w:val="en-US"/>
        </w:rPr>
        <w:t>was added</w:t>
      </w:r>
      <w:proofErr w:type="gramEnd"/>
      <w:r>
        <w:rPr>
          <w:rFonts w:ascii="Times New Roman" w:hAnsi="Times New Roman"/>
          <w:sz w:val="24"/>
          <w:szCs w:val="24"/>
          <w:lang w:val="en-US"/>
        </w:rPr>
        <w:t xml:space="preserve"> in the abstract and experimental part. </w:t>
      </w:r>
    </w:p>
    <w:p w:rsidR="001645EC" w:rsidRDefault="001645EC" w:rsidP="001645EC">
      <w:pPr>
        <w:tabs>
          <w:tab w:val="left" w:pos="709"/>
          <w:tab w:val="left" w:pos="1302"/>
        </w:tabs>
        <w:spacing w:line="276" w:lineRule="auto"/>
        <w:jc w:val="both"/>
        <w:rPr>
          <w:rFonts w:asciiTheme="majorBidi" w:hAnsiTheme="majorBidi" w:cstheme="majorBidi"/>
          <w:sz w:val="24"/>
          <w:szCs w:val="24"/>
          <w:lang w:val="en-GB"/>
        </w:rPr>
      </w:pPr>
      <w:r>
        <w:rPr>
          <w:rFonts w:ascii="Times New Roman" w:hAnsi="Times New Roman"/>
          <w:sz w:val="24"/>
          <w:szCs w:val="24"/>
          <w:lang w:val="en-US"/>
        </w:rPr>
        <w:tab/>
      </w:r>
      <w:r>
        <w:rPr>
          <w:rFonts w:asciiTheme="majorBidi" w:hAnsiTheme="majorBidi" w:cstheme="majorBidi"/>
          <w:sz w:val="24"/>
          <w:szCs w:val="24"/>
          <w:lang w:val="en-GB"/>
        </w:rPr>
        <w:t>The previous abstract w</w:t>
      </w:r>
      <w:r w:rsidRPr="00ED556D">
        <w:rPr>
          <w:rFonts w:asciiTheme="majorBidi" w:hAnsiTheme="majorBidi" w:cstheme="majorBidi"/>
          <w:sz w:val="24"/>
          <w:szCs w:val="24"/>
          <w:lang w:val="en-GB"/>
        </w:rPr>
        <w:t>as:</w:t>
      </w:r>
    </w:p>
    <w:p w:rsidR="00665F51" w:rsidRDefault="00665F51" w:rsidP="00665F51">
      <w:pPr>
        <w:spacing w:after="0" w:line="360" w:lineRule="auto"/>
        <w:jc w:val="both"/>
        <w:rPr>
          <w:rFonts w:ascii="Times New Roman" w:hAnsi="Times New Roman"/>
          <w:sz w:val="24"/>
          <w:szCs w:val="24"/>
          <w:lang w:val="en-GB"/>
        </w:rPr>
      </w:pPr>
      <w:r>
        <w:rPr>
          <w:rFonts w:ascii="Times New Roman" w:hAnsi="Times New Roman"/>
          <w:i/>
          <w:sz w:val="24"/>
          <w:szCs w:val="24"/>
          <w:lang w:val="en-GB"/>
        </w:rPr>
        <w:t>Abstract:</w:t>
      </w:r>
      <w:r>
        <w:rPr>
          <w:rFonts w:ascii="Times New Roman" w:hAnsi="Times New Roman"/>
          <w:sz w:val="24"/>
          <w:szCs w:val="24"/>
          <w:lang w:val="en-GB"/>
        </w:rPr>
        <w:t xml:space="preserve"> </w:t>
      </w:r>
      <w:r>
        <w:rPr>
          <w:rFonts w:ascii="Times New Roman" w:hAnsi="Times New Roman"/>
          <w:sz w:val="24"/>
          <w:szCs w:val="24"/>
          <w:lang w:val="en-US"/>
        </w:rPr>
        <w:t xml:space="preserve">In this work, </w:t>
      </w:r>
      <w:proofErr w:type="spellStart"/>
      <w:r>
        <w:rPr>
          <w:rFonts w:ascii="Times New Roman" w:hAnsi="Times New Roman"/>
          <w:sz w:val="24"/>
          <w:szCs w:val="24"/>
          <w:lang w:val="en-US"/>
        </w:rPr>
        <w:t>w</w:t>
      </w:r>
      <w:r>
        <w:rPr>
          <w:rFonts w:ascii="Times New Roman" w:hAnsi="Times New Roman"/>
          <w:sz w:val="24"/>
          <w:szCs w:val="24"/>
          <w:lang w:val="en"/>
        </w:rPr>
        <w:t>e</w:t>
      </w:r>
      <w:proofErr w:type="spellEnd"/>
      <w:r>
        <w:rPr>
          <w:rFonts w:ascii="Times New Roman" w:hAnsi="Times New Roman"/>
          <w:sz w:val="24"/>
          <w:szCs w:val="24"/>
          <w:lang w:val="en"/>
        </w:rPr>
        <w:t xml:space="preserve"> propose a novel method of elaboration nanostructured foams polyurethane/</w:t>
      </w:r>
      <w:proofErr w:type="spellStart"/>
      <w:r>
        <w:rPr>
          <w:rFonts w:ascii="Times New Roman" w:hAnsi="Times New Roman"/>
          <w:sz w:val="24"/>
          <w:szCs w:val="24"/>
          <w:lang w:val="en"/>
        </w:rPr>
        <w:t>Organo</w:t>
      </w:r>
      <w:proofErr w:type="spellEnd"/>
      <w:r>
        <w:rPr>
          <w:rFonts w:ascii="Times New Roman" w:hAnsi="Times New Roman"/>
          <w:sz w:val="24"/>
          <w:szCs w:val="24"/>
          <w:lang w:val="en"/>
        </w:rPr>
        <w:t>-modified</w:t>
      </w:r>
      <w:r>
        <w:rPr>
          <w:rFonts w:ascii="Times New Roman" w:hAnsi="Times New Roman"/>
          <w:sz w:val="24"/>
          <w:szCs w:val="24"/>
          <w:shd w:val="clear" w:color="auto" w:fill="FFFFFF"/>
          <w:lang w:val="en-US"/>
        </w:rPr>
        <w:t xml:space="preserve"> </w:t>
      </w:r>
      <w:proofErr w:type="spellStart"/>
      <w:r>
        <w:rPr>
          <w:rFonts w:ascii="Times New Roman" w:hAnsi="Times New Roman"/>
          <w:sz w:val="24"/>
          <w:szCs w:val="24"/>
          <w:shd w:val="clear" w:color="auto" w:fill="FFFFFF"/>
          <w:lang w:val="en-US"/>
        </w:rPr>
        <w:t>Montmorillonite</w:t>
      </w:r>
      <w:proofErr w:type="spellEnd"/>
      <w:r>
        <w:rPr>
          <w:rFonts w:ascii="Times New Roman" w:hAnsi="Times New Roman"/>
          <w:sz w:val="24"/>
          <w:szCs w:val="24"/>
          <w:lang w:val="en-US"/>
        </w:rPr>
        <w:t xml:space="preserve"> (</w:t>
      </w:r>
      <w:r>
        <w:rPr>
          <w:rFonts w:ascii="Times New Roman" w:hAnsi="Times New Roman"/>
          <w:sz w:val="24"/>
          <w:szCs w:val="24"/>
          <w:lang w:val="en"/>
        </w:rPr>
        <w:t>PUR/OMMT)</w:t>
      </w:r>
      <w:r>
        <w:rPr>
          <w:rFonts w:ascii="Times New Roman" w:hAnsi="Times New Roman"/>
          <w:sz w:val="24"/>
          <w:szCs w:val="24"/>
          <w:lang w:val="en-US"/>
        </w:rPr>
        <w:t xml:space="preserve"> elaborated by in situ polymerization using a twin-screw extruder in </w:t>
      </w:r>
      <w:proofErr w:type="spellStart"/>
      <w:r>
        <w:rPr>
          <w:rFonts w:ascii="Times New Roman" w:hAnsi="Times New Roman"/>
          <w:sz w:val="24"/>
          <w:szCs w:val="24"/>
          <w:lang w:val="en-US"/>
        </w:rPr>
        <w:t>contrarotative</w:t>
      </w:r>
      <w:proofErr w:type="spellEnd"/>
      <w:r>
        <w:rPr>
          <w:rFonts w:ascii="Times New Roman" w:hAnsi="Times New Roman"/>
          <w:sz w:val="24"/>
          <w:szCs w:val="24"/>
          <w:lang w:val="en-US"/>
        </w:rPr>
        <w:t xml:space="preserve"> mode combined with RIM process (</w:t>
      </w:r>
      <w:proofErr w:type="spellStart"/>
      <w:r>
        <w:rPr>
          <w:rFonts w:ascii="Times New Roman" w:hAnsi="Times New Roman"/>
          <w:sz w:val="24"/>
          <w:szCs w:val="24"/>
          <w:lang w:val="en-US"/>
        </w:rPr>
        <w:t>moulding</w:t>
      </w:r>
      <w:proofErr w:type="spellEnd"/>
      <w:r>
        <w:rPr>
          <w:rFonts w:ascii="Times New Roman" w:hAnsi="Times New Roman"/>
          <w:sz w:val="24"/>
          <w:szCs w:val="24"/>
          <w:lang w:val="en-US"/>
        </w:rPr>
        <w:t xml:space="preserve"> by injection-reaction) with an appropriate montage. The blended </w:t>
      </w:r>
      <w:proofErr w:type="spellStart"/>
      <w:r>
        <w:rPr>
          <w:rFonts w:ascii="Times New Roman" w:hAnsi="Times New Roman"/>
          <w:sz w:val="24"/>
          <w:szCs w:val="24"/>
          <w:lang w:val="en-US"/>
        </w:rPr>
        <w:t>polyols</w:t>
      </w:r>
      <w:proofErr w:type="spellEnd"/>
      <w:r>
        <w:rPr>
          <w:rFonts w:ascii="Times New Roman" w:hAnsi="Times New Roman"/>
          <w:sz w:val="24"/>
          <w:szCs w:val="24"/>
          <w:lang w:val="en-US"/>
        </w:rPr>
        <w:t xml:space="preserve"> (CPP) were included between the OMMT layers via the twin-screw extruder. </w:t>
      </w:r>
      <w:r>
        <w:rPr>
          <w:rFonts w:ascii="Times New Roman" w:hAnsi="Times New Roman"/>
          <w:sz w:val="24"/>
          <w:szCs w:val="24"/>
          <w:shd w:val="clear" w:color="auto" w:fill="FFFFFF"/>
          <w:lang w:val="en-US"/>
        </w:rPr>
        <w:t xml:space="preserve">The formulation of the PUR and the inter-foliar distance in the </w:t>
      </w:r>
      <w:proofErr w:type="spellStart"/>
      <w:r>
        <w:rPr>
          <w:rFonts w:ascii="Times New Roman" w:hAnsi="Times New Roman"/>
          <w:sz w:val="24"/>
          <w:szCs w:val="24"/>
          <w:shd w:val="clear" w:color="auto" w:fill="FFFFFF"/>
          <w:lang w:val="en-US"/>
        </w:rPr>
        <w:t>montmorillonite</w:t>
      </w:r>
      <w:proofErr w:type="spellEnd"/>
      <w:r>
        <w:rPr>
          <w:rFonts w:ascii="Times New Roman" w:hAnsi="Times New Roman"/>
          <w:sz w:val="24"/>
          <w:szCs w:val="24"/>
          <w:shd w:val="clear" w:color="auto" w:fill="FFFFFF"/>
          <w:lang w:val="en-US"/>
        </w:rPr>
        <w:t xml:space="preserve"> (MMT) both </w:t>
      </w:r>
      <w:proofErr w:type="gramStart"/>
      <w:r>
        <w:rPr>
          <w:rFonts w:ascii="Times New Roman" w:hAnsi="Times New Roman"/>
          <w:sz w:val="24"/>
          <w:szCs w:val="24"/>
          <w:shd w:val="clear" w:color="auto" w:fill="FFFFFF"/>
          <w:lang w:val="en-US"/>
        </w:rPr>
        <w:t>have been optimized</w:t>
      </w:r>
      <w:proofErr w:type="gramEnd"/>
      <w:r>
        <w:rPr>
          <w:rFonts w:ascii="Times New Roman" w:hAnsi="Times New Roman"/>
          <w:sz w:val="24"/>
          <w:szCs w:val="24"/>
          <w:shd w:val="clear" w:color="auto" w:fill="FFFFFF"/>
          <w:lang w:val="en-US"/>
        </w:rPr>
        <w:t xml:space="preserve">. The effect of some parameters such as MMT content and catalyst were also undertaken. </w:t>
      </w:r>
      <w:r>
        <w:rPr>
          <w:rFonts w:ascii="Times New Roman" w:hAnsi="Times New Roman"/>
          <w:sz w:val="24"/>
          <w:szCs w:val="24"/>
          <w:lang w:val="en-US"/>
        </w:rPr>
        <w:t>The synthesized materials (O</w:t>
      </w:r>
      <w:r>
        <w:rPr>
          <w:rFonts w:ascii="Times New Roman" w:hAnsi="Times New Roman"/>
          <w:sz w:val="24"/>
          <w:szCs w:val="24"/>
          <w:shd w:val="clear" w:color="auto" w:fill="FFFFFF"/>
          <w:lang w:val="en-US"/>
        </w:rPr>
        <w:t xml:space="preserve">MMT, PUR </w:t>
      </w:r>
      <w:r>
        <w:rPr>
          <w:rFonts w:ascii="Times New Roman" w:hAnsi="Times New Roman"/>
          <w:sz w:val="24"/>
          <w:szCs w:val="24"/>
          <w:lang w:val="en-US"/>
        </w:rPr>
        <w:t>and PUR/ OMMT) were characterized by different methods</w:t>
      </w:r>
      <w:proofErr w:type="gramStart"/>
      <w:r>
        <w:rPr>
          <w:rFonts w:ascii="Times New Roman" w:hAnsi="Times New Roman"/>
          <w:sz w:val="24"/>
          <w:szCs w:val="24"/>
          <w:lang w:val="en-US"/>
        </w:rPr>
        <w:t>;</w:t>
      </w:r>
      <w:proofErr w:type="gramEnd"/>
      <w:r>
        <w:rPr>
          <w:rFonts w:ascii="Times New Roman" w:hAnsi="Times New Roman"/>
          <w:sz w:val="24"/>
          <w:szCs w:val="24"/>
          <w:lang w:val="en-US"/>
        </w:rPr>
        <w:t xml:space="preserve"> </w:t>
      </w:r>
      <w:r>
        <w:rPr>
          <w:rFonts w:ascii="Times New Roman" w:hAnsi="Times New Roman"/>
          <w:sz w:val="24"/>
          <w:szCs w:val="24"/>
          <w:shd w:val="clear" w:color="auto" w:fill="FFFFFF"/>
          <w:lang w:val="en-US"/>
        </w:rPr>
        <w:t>IRTF spectroscopy, X-ray diffraction</w:t>
      </w:r>
      <w:r>
        <w:rPr>
          <w:rFonts w:ascii="Times New Roman" w:hAnsi="Times New Roman"/>
          <w:sz w:val="24"/>
          <w:szCs w:val="24"/>
          <w:lang w:val="en-US"/>
        </w:rPr>
        <w:t xml:space="preserve"> and SEM for only PUR/OMMT</w:t>
      </w:r>
      <w:r>
        <w:rPr>
          <w:rFonts w:ascii="Times New Roman" w:hAnsi="Times New Roman"/>
          <w:sz w:val="24"/>
          <w:szCs w:val="24"/>
          <w:shd w:val="clear" w:color="auto" w:fill="FFFFFF"/>
          <w:lang w:val="en-US"/>
        </w:rPr>
        <w:t xml:space="preserve">. The evaluation </w:t>
      </w:r>
      <w:r>
        <w:rPr>
          <w:rFonts w:ascii="Times New Roman" w:hAnsi="Times New Roman"/>
          <w:sz w:val="24"/>
          <w:szCs w:val="24"/>
          <w:shd w:val="clear" w:color="auto" w:fill="FFFFFF"/>
          <w:lang w:val="en-US"/>
        </w:rPr>
        <w:lastRenderedPageBreak/>
        <w:t xml:space="preserve">tests like flammability according to UL 94 and the tensile test </w:t>
      </w:r>
      <w:proofErr w:type="gramStart"/>
      <w:r>
        <w:rPr>
          <w:rFonts w:ascii="Times New Roman" w:hAnsi="Times New Roman"/>
          <w:sz w:val="24"/>
          <w:szCs w:val="24"/>
          <w:shd w:val="clear" w:color="auto" w:fill="FFFFFF"/>
          <w:lang w:val="en-US"/>
        </w:rPr>
        <w:t>were carried out</w:t>
      </w:r>
      <w:proofErr w:type="gramEnd"/>
      <w:r>
        <w:rPr>
          <w:rFonts w:ascii="Times New Roman" w:hAnsi="Times New Roman"/>
          <w:sz w:val="24"/>
          <w:szCs w:val="24"/>
          <w:shd w:val="clear" w:color="auto" w:fill="FFFFFF"/>
          <w:lang w:val="en-US"/>
        </w:rPr>
        <w:t>. In view of the obtained results, the PUR 4 foam admits mechanical and flame-retardant properties better than the PUR 3 foam. However, the PUR 4 + 2% OMMT formula exhibits the most delayed flame diffusion and pronounced stiffness.</w:t>
      </w:r>
    </w:p>
    <w:p w:rsidR="001645EC" w:rsidRDefault="001645EC" w:rsidP="001645EC">
      <w:pPr>
        <w:spacing w:after="0" w:line="360" w:lineRule="auto"/>
        <w:ind w:firstLine="708"/>
        <w:jc w:val="both"/>
        <w:rPr>
          <w:rFonts w:asciiTheme="majorBidi" w:hAnsiTheme="majorBidi" w:cstheme="majorBidi"/>
          <w:sz w:val="24"/>
          <w:szCs w:val="24"/>
          <w:lang w:val="en-GB"/>
        </w:rPr>
      </w:pPr>
      <w:r>
        <w:rPr>
          <w:rFonts w:asciiTheme="majorBidi" w:hAnsiTheme="majorBidi" w:cstheme="majorBidi"/>
          <w:sz w:val="24"/>
          <w:szCs w:val="24"/>
          <w:lang w:val="en-GB"/>
        </w:rPr>
        <w:t xml:space="preserve">The previous </w:t>
      </w:r>
      <w:r>
        <w:rPr>
          <w:rFonts w:ascii="Times New Roman" w:eastAsia="TimesNewRoman" w:hAnsi="Times New Roman"/>
          <w:sz w:val="24"/>
          <w:szCs w:val="24"/>
          <w:lang w:val="en-US"/>
        </w:rPr>
        <w:t>m</w:t>
      </w:r>
      <w:r w:rsidRPr="001645EC">
        <w:rPr>
          <w:rFonts w:ascii="Times New Roman" w:eastAsia="TimesNewRoman" w:hAnsi="Times New Roman"/>
          <w:sz w:val="24"/>
          <w:szCs w:val="24"/>
          <w:lang w:val="en-US"/>
        </w:rPr>
        <w:t>aterials</w:t>
      </w:r>
      <w:r>
        <w:rPr>
          <w:rFonts w:ascii="Times New Roman" w:hAnsi="Times New Roman"/>
          <w:sz w:val="24"/>
          <w:szCs w:val="24"/>
          <w:shd w:val="clear" w:color="auto" w:fill="FFFFFF"/>
          <w:lang w:val="en-US"/>
        </w:rPr>
        <w:t xml:space="preserve"> part</w:t>
      </w:r>
      <w:r w:rsidRPr="00ED556D">
        <w:rPr>
          <w:rFonts w:asciiTheme="majorBidi" w:hAnsiTheme="majorBidi" w:cstheme="majorBidi"/>
          <w:sz w:val="24"/>
          <w:szCs w:val="24"/>
          <w:lang w:val="en-GB"/>
        </w:rPr>
        <w:t xml:space="preserve"> was:</w:t>
      </w:r>
    </w:p>
    <w:p w:rsidR="0003439E" w:rsidRPr="0003439E" w:rsidRDefault="0003439E" w:rsidP="0003439E">
      <w:pPr>
        <w:pStyle w:val="Default"/>
        <w:spacing w:line="360" w:lineRule="auto"/>
        <w:jc w:val="both"/>
        <w:rPr>
          <w:color w:val="auto"/>
          <w:lang w:val="en-US"/>
        </w:rPr>
      </w:pPr>
      <w:r w:rsidRPr="0003439E">
        <w:rPr>
          <w:color w:val="auto"/>
          <w:lang w:val="en"/>
        </w:rPr>
        <w:t xml:space="preserve">Polyether </w:t>
      </w:r>
      <w:proofErr w:type="spellStart"/>
      <w:r w:rsidRPr="0003439E">
        <w:rPr>
          <w:color w:val="auto"/>
          <w:lang w:val="en"/>
        </w:rPr>
        <w:t>polyols</w:t>
      </w:r>
      <w:proofErr w:type="spellEnd"/>
      <w:r w:rsidRPr="0003439E">
        <w:rPr>
          <w:color w:val="auto"/>
          <w:lang w:val="en"/>
        </w:rPr>
        <w:t xml:space="preserve"> grafted with 10% of SAN molecules, called CPP or POPE supplied by </w:t>
      </w:r>
      <w:proofErr w:type="spellStart"/>
      <w:r w:rsidRPr="0003439E">
        <w:rPr>
          <w:color w:val="auto"/>
          <w:lang w:val="en"/>
        </w:rPr>
        <w:t>Confortchem</w:t>
      </w:r>
      <w:proofErr w:type="spellEnd"/>
      <w:r w:rsidRPr="0003439E">
        <w:rPr>
          <w:color w:val="auto"/>
          <w:lang w:val="en"/>
        </w:rPr>
        <w:t xml:space="preserve">. Polymeric methane </w:t>
      </w:r>
      <w:proofErr w:type="spellStart"/>
      <w:r w:rsidRPr="0003439E">
        <w:rPr>
          <w:color w:val="auto"/>
          <w:lang w:val="en"/>
        </w:rPr>
        <w:t>diphenyl</w:t>
      </w:r>
      <w:proofErr w:type="spellEnd"/>
      <w:r w:rsidRPr="0003439E">
        <w:rPr>
          <w:color w:val="auto"/>
          <w:lang w:val="en"/>
        </w:rPr>
        <w:t xml:space="preserve"> </w:t>
      </w:r>
      <w:proofErr w:type="spellStart"/>
      <w:r w:rsidRPr="0003439E">
        <w:rPr>
          <w:color w:val="auto"/>
          <w:lang w:val="en"/>
        </w:rPr>
        <w:t>diisocyanate</w:t>
      </w:r>
      <w:proofErr w:type="spellEnd"/>
      <w:r w:rsidRPr="0003439E">
        <w:rPr>
          <w:color w:val="auto"/>
          <w:lang w:val="en"/>
        </w:rPr>
        <w:t xml:space="preserve"> (PMDI) supplied by the company BASF. </w:t>
      </w:r>
      <w:proofErr w:type="spellStart"/>
      <w:r w:rsidRPr="0003439E">
        <w:rPr>
          <w:color w:val="auto"/>
          <w:lang w:val="en"/>
        </w:rPr>
        <w:t>Triethylenediamine</w:t>
      </w:r>
      <w:proofErr w:type="spellEnd"/>
      <w:r w:rsidRPr="0003439E">
        <w:rPr>
          <w:color w:val="auto"/>
          <w:lang w:val="en"/>
        </w:rPr>
        <w:t xml:space="preserve"> (A-33) used as catalyst </w:t>
      </w:r>
      <w:r w:rsidRPr="0003439E">
        <w:rPr>
          <w:rFonts w:eastAsia="TimesNewRoman"/>
          <w:color w:val="auto"/>
          <w:lang w:val="en-US"/>
        </w:rPr>
        <w:t>purchased from</w:t>
      </w:r>
      <w:r w:rsidRPr="0003439E">
        <w:rPr>
          <w:color w:val="auto"/>
          <w:lang w:val="en"/>
        </w:rPr>
        <w:t xml:space="preserve"> </w:t>
      </w:r>
      <w:proofErr w:type="spellStart"/>
      <w:r w:rsidRPr="0003439E">
        <w:rPr>
          <w:color w:val="auto"/>
          <w:lang w:val="en"/>
        </w:rPr>
        <w:t>Struktol</w:t>
      </w:r>
      <w:proofErr w:type="spellEnd"/>
      <w:r w:rsidRPr="0003439E">
        <w:rPr>
          <w:color w:val="auto"/>
          <w:lang w:val="en"/>
        </w:rPr>
        <w:t>. Glycerol (C</w:t>
      </w:r>
      <w:r w:rsidRPr="0003439E">
        <w:rPr>
          <w:color w:val="auto"/>
          <w:vertAlign w:val="subscript"/>
          <w:lang w:val="en"/>
        </w:rPr>
        <w:t>3</w:t>
      </w:r>
      <w:r w:rsidRPr="0003439E">
        <w:rPr>
          <w:color w:val="auto"/>
          <w:lang w:val="en"/>
        </w:rPr>
        <w:t>H</w:t>
      </w:r>
      <w:r w:rsidRPr="0003439E">
        <w:rPr>
          <w:color w:val="auto"/>
          <w:vertAlign w:val="subscript"/>
          <w:lang w:val="en"/>
        </w:rPr>
        <w:t>8</w:t>
      </w:r>
      <w:r w:rsidRPr="0003439E">
        <w:rPr>
          <w:color w:val="auto"/>
          <w:lang w:val="en"/>
        </w:rPr>
        <w:t>O</w:t>
      </w:r>
      <w:r w:rsidRPr="0003439E">
        <w:rPr>
          <w:color w:val="auto"/>
          <w:vertAlign w:val="subscript"/>
          <w:lang w:val="en"/>
        </w:rPr>
        <w:t>3</w:t>
      </w:r>
      <w:r w:rsidRPr="0003439E">
        <w:rPr>
          <w:color w:val="auto"/>
          <w:lang w:val="en"/>
        </w:rPr>
        <w:t xml:space="preserve">) from </w:t>
      </w:r>
      <w:proofErr w:type="spellStart"/>
      <w:r w:rsidRPr="0003439E">
        <w:rPr>
          <w:color w:val="auto"/>
          <w:lang w:val="en"/>
        </w:rPr>
        <w:t>Panreac</w:t>
      </w:r>
      <w:proofErr w:type="spellEnd"/>
      <w:r w:rsidRPr="0003439E">
        <w:rPr>
          <w:color w:val="auto"/>
          <w:lang w:val="en"/>
        </w:rPr>
        <w:t xml:space="preserve">, Silicone L-580 from </w:t>
      </w:r>
      <w:proofErr w:type="spellStart"/>
      <w:r w:rsidRPr="0003439E">
        <w:rPr>
          <w:color w:val="auto"/>
          <w:lang w:val="en"/>
        </w:rPr>
        <w:t>Niax</w:t>
      </w:r>
      <w:proofErr w:type="spellEnd"/>
      <w:r w:rsidRPr="0003439E">
        <w:rPr>
          <w:color w:val="auto"/>
          <w:lang w:val="en"/>
        </w:rPr>
        <w:t>, Dichloromethane (CH</w:t>
      </w:r>
      <w:r w:rsidRPr="0003439E">
        <w:rPr>
          <w:color w:val="auto"/>
          <w:vertAlign w:val="subscript"/>
          <w:lang w:val="en"/>
        </w:rPr>
        <w:t>2</w:t>
      </w:r>
      <w:r w:rsidRPr="0003439E">
        <w:rPr>
          <w:color w:val="auto"/>
          <w:lang w:val="en"/>
        </w:rPr>
        <w:t>Cl</w:t>
      </w:r>
      <w:r w:rsidRPr="0003439E">
        <w:rPr>
          <w:color w:val="auto"/>
          <w:vertAlign w:val="subscript"/>
          <w:lang w:val="en"/>
        </w:rPr>
        <w:t>2</w:t>
      </w:r>
      <w:r w:rsidRPr="0003439E">
        <w:rPr>
          <w:color w:val="auto"/>
          <w:lang w:val="en"/>
        </w:rPr>
        <w:t>,</w:t>
      </w:r>
      <w:r w:rsidRPr="0003439E">
        <w:rPr>
          <w:color w:val="auto"/>
          <w:vertAlign w:val="subscript"/>
          <w:lang w:val="en"/>
        </w:rPr>
        <w:t xml:space="preserve"> </w:t>
      </w:r>
      <w:r w:rsidRPr="0003439E">
        <w:rPr>
          <w:color w:val="auto"/>
          <w:lang w:val="en"/>
        </w:rPr>
        <w:t xml:space="preserve">99.8%) from </w:t>
      </w:r>
      <w:proofErr w:type="spellStart"/>
      <w:r w:rsidRPr="0003439E">
        <w:rPr>
          <w:color w:val="auto"/>
          <w:lang w:val="en-US"/>
        </w:rPr>
        <w:t>AcroSeal</w:t>
      </w:r>
      <w:proofErr w:type="spellEnd"/>
      <w:r w:rsidRPr="0003439E">
        <w:rPr>
          <w:color w:val="auto"/>
          <w:lang w:val="en-US"/>
        </w:rPr>
        <w:t>.</w:t>
      </w:r>
      <w:r w:rsidRPr="0003439E">
        <w:rPr>
          <w:color w:val="auto"/>
          <w:lang w:val="en"/>
        </w:rPr>
        <w:t xml:space="preserve"> Diamino-1</w:t>
      </w:r>
      <w:proofErr w:type="gramStart"/>
      <w:r w:rsidRPr="0003439E">
        <w:rPr>
          <w:color w:val="auto"/>
          <w:lang w:val="en"/>
        </w:rPr>
        <w:t>,2</w:t>
      </w:r>
      <w:proofErr w:type="gramEnd"/>
      <w:r w:rsidRPr="0003439E">
        <w:rPr>
          <w:color w:val="auto"/>
          <w:lang w:val="en"/>
        </w:rPr>
        <w:t>-propane (C</w:t>
      </w:r>
      <w:r w:rsidRPr="0003439E">
        <w:rPr>
          <w:color w:val="auto"/>
          <w:vertAlign w:val="subscript"/>
          <w:lang w:val="en"/>
        </w:rPr>
        <w:t>3</w:t>
      </w:r>
      <w:r w:rsidRPr="0003439E">
        <w:rPr>
          <w:color w:val="auto"/>
          <w:lang w:val="en"/>
        </w:rPr>
        <w:t>H</w:t>
      </w:r>
      <w:r w:rsidRPr="0003439E">
        <w:rPr>
          <w:color w:val="auto"/>
          <w:vertAlign w:val="subscript"/>
          <w:lang w:val="en"/>
        </w:rPr>
        <w:t>10</w:t>
      </w:r>
      <w:r w:rsidRPr="0003439E">
        <w:rPr>
          <w:color w:val="auto"/>
          <w:lang w:val="en"/>
        </w:rPr>
        <w:t>N</w:t>
      </w:r>
      <w:r w:rsidRPr="0003439E">
        <w:rPr>
          <w:color w:val="auto"/>
          <w:vertAlign w:val="subscript"/>
          <w:lang w:val="en"/>
        </w:rPr>
        <w:t>2</w:t>
      </w:r>
      <w:r w:rsidRPr="0003439E">
        <w:rPr>
          <w:color w:val="auto"/>
          <w:lang w:val="en"/>
        </w:rPr>
        <w:t xml:space="preserve">, &gt;98%) and </w:t>
      </w:r>
      <w:r w:rsidRPr="0003439E">
        <w:rPr>
          <w:rStyle w:val="Lienhypertexte"/>
          <w:color w:val="auto"/>
          <w:u w:val="none"/>
          <w:lang w:val="en-US"/>
        </w:rPr>
        <w:t>sodium chloride (</w:t>
      </w:r>
      <w:proofErr w:type="spellStart"/>
      <w:r w:rsidRPr="0003439E">
        <w:rPr>
          <w:rStyle w:val="Lienhypertexte"/>
          <w:color w:val="auto"/>
          <w:u w:val="none"/>
          <w:lang w:val="en-US"/>
        </w:rPr>
        <w:t>NaCl</w:t>
      </w:r>
      <w:proofErr w:type="spellEnd"/>
      <w:r w:rsidRPr="0003439E">
        <w:rPr>
          <w:rStyle w:val="Lienhypertexte"/>
          <w:color w:val="auto"/>
          <w:u w:val="none"/>
          <w:lang w:val="en-US"/>
        </w:rPr>
        <w:t>, 99%)</w:t>
      </w:r>
      <w:r w:rsidRPr="0003439E">
        <w:rPr>
          <w:color w:val="auto"/>
          <w:lang w:val="en"/>
        </w:rPr>
        <w:t xml:space="preserve"> purchased from</w:t>
      </w:r>
      <w:r w:rsidRPr="0003439E">
        <w:rPr>
          <w:color w:val="auto"/>
          <w:lang w:val="en-US"/>
        </w:rPr>
        <w:t xml:space="preserve"> </w:t>
      </w:r>
      <w:hyperlink r:id="rId7" w:history="1">
        <w:r w:rsidRPr="0003439E">
          <w:rPr>
            <w:rStyle w:val="Lienhypertexte"/>
            <w:color w:val="auto"/>
            <w:u w:val="none"/>
            <w:lang w:val="en-US"/>
          </w:rPr>
          <w:t>Sigma-Aldrich</w:t>
        </w:r>
      </w:hyperlink>
      <w:r w:rsidRPr="0003439E">
        <w:rPr>
          <w:color w:val="auto"/>
          <w:lang w:val="en-US"/>
        </w:rPr>
        <w:t>. H</w:t>
      </w:r>
      <w:r w:rsidRPr="0003439E">
        <w:rPr>
          <w:rStyle w:val="Lienhypertexte"/>
          <w:color w:val="auto"/>
          <w:u w:val="none"/>
          <w:lang w:val="en-US"/>
        </w:rPr>
        <w:t>ydrochloric acid (</w:t>
      </w:r>
      <w:proofErr w:type="spellStart"/>
      <w:r w:rsidRPr="0003439E">
        <w:rPr>
          <w:rStyle w:val="Lienhypertexte"/>
          <w:color w:val="auto"/>
          <w:u w:val="none"/>
          <w:lang w:val="en-US"/>
        </w:rPr>
        <w:t>HCl</w:t>
      </w:r>
      <w:proofErr w:type="spellEnd"/>
      <w:r w:rsidRPr="0003439E">
        <w:rPr>
          <w:rStyle w:val="Lienhypertexte"/>
          <w:color w:val="auto"/>
          <w:u w:val="none"/>
          <w:lang w:val="en-US"/>
        </w:rPr>
        <w:t xml:space="preserve">, 35-37%) purchased from </w:t>
      </w:r>
      <w:proofErr w:type="spellStart"/>
      <w:r w:rsidRPr="0003439E">
        <w:rPr>
          <w:rStyle w:val="Lienhypertexte"/>
          <w:color w:val="auto"/>
          <w:u w:val="none"/>
          <w:lang w:val="en-US"/>
        </w:rPr>
        <w:t>Biochem</w:t>
      </w:r>
      <w:proofErr w:type="spellEnd"/>
      <w:r w:rsidRPr="0003439E">
        <w:rPr>
          <w:rStyle w:val="Lienhypertexte"/>
          <w:color w:val="auto"/>
          <w:u w:val="none"/>
          <w:lang w:val="en-US"/>
        </w:rPr>
        <w:t>. Hydrogen Dioxide (H</w:t>
      </w:r>
      <w:r w:rsidRPr="0003439E">
        <w:rPr>
          <w:rStyle w:val="Lienhypertexte"/>
          <w:color w:val="auto"/>
          <w:u w:val="none"/>
          <w:vertAlign w:val="subscript"/>
          <w:lang w:val="en-US"/>
        </w:rPr>
        <w:t>2</w:t>
      </w:r>
      <w:r w:rsidRPr="0003439E">
        <w:rPr>
          <w:rStyle w:val="Lienhypertexte"/>
          <w:color w:val="auto"/>
          <w:u w:val="none"/>
          <w:lang w:val="en-US"/>
        </w:rPr>
        <w:t>O</w:t>
      </w:r>
      <w:r w:rsidRPr="0003439E">
        <w:rPr>
          <w:rStyle w:val="Lienhypertexte"/>
          <w:color w:val="auto"/>
          <w:u w:val="none"/>
          <w:vertAlign w:val="subscript"/>
          <w:lang w:val="en-US"/>
        </w:rPr>
        <w:t>2</w:t>
      </w:r>
      <w:r w:rsidRPr="0003439E">
        <w:rPr>
          <w:rStyle w:val="Lienhypertexte"/>
          <w:color w:val="auto"/>
          <w:u w:val="none"/>
          <w:lang w:val="en-US"/>
        </w:rPr>
        <w:t xml:space="preserve">, 10V) from </w:t>
      </w:r>
      <w:proofErr w:type="spellStart"/>
      <w:r w:rsidRPr="0003439E">
        <w:rPr>
          <w:rStyle w:val="Lienhypertexte"/>
          <w:color w:val="auto"/>
          <w:u w:val="none"/>
          <w:lang w:val="en-US"/>
        </w:rPr>
        <w:t>Saidal</w:t>
      </w:r>
      <w:proofErr w:type="spellEnd"/>
      <w:r w:rsidRPr="0003439E">
        <w:rPr>
          <w:rStyle w:val="Lienhypertexte"/>
          <w:color w:val="auto"/>
          <w:u w:val="none"/>
          <w:lang w:val="en-US"/>
        </w:rPr>
        <w:t xml:space="preserve"> and the intercalating agent </w:t>
      </w:r>
      <w:proofErr w:type="spellStart"/>
      <w:r w:rsidRPr="0003439E">
        <w:rPr>
          <w:rStyle w:val="Lienhypertexte"/>
          <w:color w:val="auto"/>
          <w:u w:val="none"/>
          <w:lang w:val="en-US"/>
        </w:rPr>
        <w:t>Octadecylamine</w:t>
      </w:r>
      <w:proofErr w:type="spellEnd"/>
      <w:r w:rsidRPr="0003439E">
        <w:rPr>
          <w:rStyle w:val="Lienhypertexte"/>
          <w:color w:val="auto"/>
          <w:u w:val="none"/>
          <w:lang w:val="en-US"/>
        </w:rPr>
        <w:t xml:space="preserve"> (ODA, 90%) from </w:t>
      </w:r>
      <w:proofErr w:type="spellStart"/>
      <w:r w:rsidRPr="0003439E">
        <w:rPr>
          <w:rStyle w:val="Lienhypertexte"/>
          <w:color w:val="auto"/>
          <w:u w:val="none"/>
          <w:lang w:val="en-US"/>
        </w:rPr>
        <w:t>Fluka</w:t>
      </w:r>
      <w:proofErr w:type="spellEnd"/>
      <w:r w:rsidRPr="0003439E">
        <w:rPr>
          <w:rStyle w:val="Lienhypertexte"/>
          <w:color w:val="auto"/>
          <w:u w:val="none"/>
          <w:lang w:val="en-US"/>
        </w:rPr>
        <w:t>.</w:t>
      </w:r>
      <w:r w:rsidRPr="0003439E">
        <w:rPr>
          <w:color w:val="auto"/>
          <w:lang w:val="en-US"/>
        </w:rPr>
        <w:t xml:space="preserve"> </w:t>
      </w:r>
      <w:r w:rsidRPr="0003439E">
        <w:rPr>
          <w:rStyle w:val="Lienhypertexte"/>
          <w:color w:val="auto"/>
          <w:u w:val="none"/>
          <w:lang w:val="en-US"/>
        </w:rPr>
        <w:t xml:space="preserve">Foundry </w:t>
      </w:r>
      <w:proofErr w:type="spellStart"/>
      <w:r w:rsidRPr="0003439E">
        <w:rPr>
          <w:rStyle w:val="Lienhypertexte"/>
          <w:color w:val="auto"/>
          <w:u w:val="none"/>
          <w:lang w:val="en-US"/>
        </w:rPr>
        <w:t>bentonite</w:t>
      </w:r>
      <w:proofErr w:type="spellEnd"/>
      <w:r w:rsidRPr="0003439E">
        <w:rPr>
          <w:rStyle w:val="Lienhypertexte"/>
          <w:color w:val="auto"/>
          <w:u w:val="none"/>
          <w:lang w:val="en-US"/>
        </w:rPr>
        <w:t xml:space="preserve"> (BNT), unearthed from </w:t>
      </w:r>
      <w:proofErr w:type="spellStart"/>
      <w:r w:rsidRPr="0003439E">
        <w:rPr>
          <w:rStyle w:val="Lienhypertexte"/>
          <w:color w:val="auto"/>
          <w:u w:val="none"/>
          <w:lang w:val="en-US"/>
        </w:rPr>
        <w:t>Hammam-Boughrara</w:t>
      </w:r>
      <w:proofErr w:type="spellEnd"/>
      <w:r w:rsidRPr="0003439E">
        <w:rPr>
          <w:rStyle w:val="Lienhypertexte"/>
          <w:color w:val="auto"/>
          <w:u w:val="none"/>
          <w:lang w:val="en-US"/>
        </w:rPr>
        <w:t xml:space="preserve"> layer of </w:t>
      </w:r>
      <w:proofErr w:type="spellStart"/>
      <w:r w:rsidRPr="0003439E">
        <w:rPr>
          <w:rStyle w:val="Lienhypertexte"/>
          <w:color w:val="auto"/>
          <w:u w:val="none"/>
          <w:lang w:val="en-US"/>
        </w:rPr>
        <w:t>Maghnia</w:t>
      </w:r>
      <w:proofErr w:type="spellEnd"/>
      <w:r w:rsidRPr="0003439E">
        <w:rPr>
          <w:rStyle w:val="Lienhypertexte"/>
          <w:color w:val="auto"/>
          <w:u w:val="none"/>
          <w:lang w:val="en-US"/>
        </w:rPr>
        <w:t xml:space="preserve">, was kindly supplied by </w:t>
      </w:r>
      <w:proofErr w:type="spellStart"/>
      <w:r w:rsidRPr="0003439E">
        <w:rPr>
          <w:rStyle w:val="Lienhypertexte"/>
          <w:color w:val="auto"/>
          <w:u w:val="none"/>
          <w:lang w:val="en-US"/>
        </w:rPr>
        <w:t>bental</w:t>
      </w:r>
      <w:proofErr w:type="spellEnd"/>
      <w:r w:rsidRPr="0003439E">
        <w:rPr>
          <w:rStyle w:val="Lienhypertexte"/>
          <w:color w:val="auto"/>
          <w:u w:val="none"/>
          <w:lang w:val="en-US"/>
        </w:rPr>
        <w:t xml:space="preserve">. </w:t>
      </w:r>
    </w:p>
    <w:p w:rsidR="0003439E" w:rsidRDefault="0003439E" w:rsidP="001645EC">
      <w:pPr>
        <w:tabs>
          <w:tab w:val="left" w:pos="709"/>
          <w:tab w:val="left" w:pos="1302"/>
        </w:tabs>
        <w:spacing w:line="276" w:lineRule="auto"/>
        <w:jc w:val="both"/>
        <w:rPr>
          <w:rFonts w:asciiTheme="majorBidi" w:hAnsiTheme="majorBidi" w:cstheme="majorBidi"/>
          <w:sz w:val="24"/>
          <w:szCs w:val="24"/>
          <w:lang w:val="en-GB"/>
        </w:rPr>
      </w:pPr>
    </w:p>
    <w:p w:rsidR="001645EC" w:rsidRDefault="001645EC" w:rsidP="001645EC">
      <w:pPr>
        <w:tabs>
          <w:tab w:val="left" w:pos="709"/>
          <w:tab w:val="left" w:pos="1302"/>
        </w:tabs>
        <w:spacing w:line="276" w:lineRule="auto"/>
        <w:jc w:val="both"/>
        <w:rPr>
          <w:rFonts w:asciiTheme="majorBidi" w:hAnsiTheme="majorBidi" w:cstheme="majorBidi"/>
          <w:sz w:val="24"/>
          <w:szCs w:val="24"/>
          <w:lang w:val="en-GB"/>
        </w:rPr>
      </w:pPr>
      <w:r>
        <w:rPr>
          <w:rFonts w:asciiTheme="majorBidi" w:hAnsiTheme="majorBidi" w:cstheme="majorBidi"/>
          <w:sz w:val="24"/>
          <w:szCs w:val="24"/>
          <w:lang w:val="en-GB"/>
        </w:rPr>
        <w:tab/>
      </w:r>
      <w:r w:rsidRPr="00FF3D3E">
        <w:rPr>
          <w:rFonts w:asciiTheme="majorBidi" w:hAnsiTheme="majorBidi" w:cstheme="majorBidi"/>
          <w:sz w:val="24"/>
          <w:szCs w:val="24"/>
          <w:lang w:val="en-GB"/>
        </w:rPr>
        <w:t xml:space="preserve">The corrected </w:t>
      </w:r>
      <w:r>
        <w:rPr>
          <w:rFonts w:asciiTheme="majorBidi" w:hAnsiTheme="majorBidi" w:cstheme="majorBidi"/>
          <w:sz w:val="24"/>
          <w:szCs w:val="24"/>
          <w:lang w:val="en-GB"/>
        </w:rPr>
        <w:t xml:space="preserve">abstract </w:t>
      </w:r>
      <w:r w:rsidRPr="00FF3D3E">
        <w:rPr>
          <w:rFonts w:asciiTheme="majorBidi" w:hAnsiTheme="majorBidi" w:cstheme="majorBidi"/>
          <w:sz w:val="24"/>
          <w:szCs w:val="24"/>
          <w:lang w:val="en-GB"/>
        </w:rPr>
        <w:t>is after:</w:t>
      </w:r>
    </w:p>
    <w:p w:rsidR="001645EC" w:rsidRDefault="001645EC" w:rsidP="008543EF">
      <w:pPr>
        <w:tabs>
          <w:tab w:val="left" w:pos="709"/>
          <w:tab w:val="left" w:pos="1302"/>
        </w:tabs>
        <w:spacing w:line="360" w:lineRule="auto"/>
        <w:jc w:val="both"/>
        <w:rPr>
          <w:rFonts w:asciiTheme="majorBidi" w:hAnsiTheme="majorBidi" w:cstheme="majorBidi"/>
          <w:sz w:val="24"/>
          <w:szCs w:val="24"/>
          <w:lang w:val="en-GB"/>
        </w:rPr>
      </w:pPr>
      <w:r w:rsidRPr="00BB71E6">
        <w:rPr>
          <w:rFonts w:ascii="Times New Roman" w:hAnsi="Times New Roman"/>
          <w:i/>
          <w:sz w:val="24"/>
          <w:szCs w:val="24"/>
          <w:lang w:val="en-GB"/>
        </w:rPr>
        <w:t>Abstract:</w:t>
      </w:r>
      <w:r w:rsidRPr="00BB71E6">
        <w:rPr>
          <w:rFonts w:ascii="Times New Roman" w:hAnsi="Times New Roman"/>
          <w:sz w:val="24"/>
          <w:szCs w:val="24"/>
          <w:lang w:val="en-GB"/>
        </w:rPr>
        <w:t xml:space="preserve"> </w:t>
      </w:r>
      <w:r w:rsidRPr="00D93CB3">
        <w:rPr>
          <w:rFonts w:ascii="Times New Roman" w:hAnsi="Times New Roman"/>
          <w:sz w:val="24"/>
          <w:szCs w:val="24"/>
          <w:lang w:val="en-US"/>
        </w:rPr>
        <w:t xml:space="preserve">In this work, </w:t>
      </w:r>
      <w:proofErr w:type="spellStart"/>
      <w:r w:rsidRPr="00D93CB3">
        <w:rPr>
          <w:rFonts w:ascii="Times New Roman" w:hAnsi="Times New Roman"/>
          <w:sz w:val="24"/>
          <w:szCs w:val="24"/>
          <w:lang w:val="en-US"/>
        </w:rPr>
        <w:t>w</w:t>
      </w:r>
      <w:r w:rsidRPr="00D93CB3">
        <w:rPr>
          <w:rFonts w:ascii="Times New Roman" w:hAnsi="Times New Roman"/>
          <w:sz w:val="24"/>
          <w:szCs w:val="24"/>
          <w:lang w:val="en"/>
        </w:rPr>
        <w:t>e</w:t>
      </w:r>
      <w:proofErr w:type="spellEnd"/>
      <w:r w:rsidRPr="00D93CB3">
        <w:rPr>
          <w:rFonts w:ascii="Times New Roman" w:hAnsi="Times New Roman"/>
          <w:sz w:val="24"/>
          <w:szCs w:val="24"/>
          <w:lang w:val="en"/>
        </w:rPr>
        <w:t xml:space="preserve"> propos</w:t>
      </w:r>
      <w:r w:rsidR="00CA05E6">
        <w:rPr>
          <w:rFonts w:ascii="Times New Roman" w:hAnsi="Times New Roman"/>
          <w:sz w:val="24"/>
          <w:szCs w:val="24"/>
          <w:lang w:val="en"/>
        </w:rPr>
        <w:t>e a new</w:t>
      </w:r>
      <w:r w:rsidRPr="00D93CB3">
        <w:rPr>
          <w:rFonts w:ascii="Times New Roman" w:hAnsi="Times New Roman"/>
          <w:sz w:val="24"/>
          <w:szCs w:val="24"/>
          <w:lang w:val="en"/>
        </w:rPr>
        <w:t xml:space="preserve"> method of </w:t>
      </w:r>
      <w:r>
        <w:rPr>
          <w:rFonts w:ascii="Times New Roman" w:hAnsi="Times New Roman"/>
          <w:sz w:val="24"/>
          <w:szCs w:val="24"/>
          <w:lang w:val="en"/>
        </w:rPr>
        <w:t>elaboration nanostructured foam</w:t>
      </w:r>
      <w:r w:rsidRPr="00D93CB3">
        <w:rPr>
          <w:rFonts w:ascii="Times New Roman" w:hAnsi="Times New Roman"/>
          <w:sz w:val="24"/>
          <w:szCs w:val="24"/>
          <w:lang w:val="en"/>
        </w:rPr>
        <w:t xml:space="preserve"> polyurethane/</w:t>
      </w:r>
      <w:r>
        <w:rPr>
          <w:rFonts w:ascii="Times New Roman" w:hAnsi="Times New Roman"/>
          <w:sz w:val="24"/>
          <w:szCs w:val="24"/>
          <w:lang w:val="en"/>
        </w:rPr>
        <w:t xml:space="preserve"> </w:t>
      </w:r>
      <w:proofErr w:type="spellStart"/>
      <w:r w:rsidRPr="00D93CB3">
        <w:rPr>
          <w:rFonts w:ascii="Times New Roman" w:hAnsi="Times New Roman"/>
          <w:sz w:val="24"/>
          <w:szCs w:val="24"/>
          <w:lang w:val="en"/>
        </w:rPr>
        <w:t>Organo</w:t>
      </w:r>
      <w:proofErr w:type="spellEnd"/>
      <w:r w:rsidRPr="00D93CB3">
        <w:rPr>
          <w:rFonts w:ascii="Times New Roman" w:hAnsi="Times New Roman"/>
          <w:sz w:val="24"/>
          <w:szCs w:val="24"/>
          <w:lang w:val="en"/>
        </w:rPr>
        <w:t>-modified</w:t>
      </w:r>
      <w:r>
        <w:rPr>
          <w:rFonts w:ascii="Times New Roman" w:hAnsi="Times New Roman"/>
          <w:sz w:val="24"/>
          <w:szCs w:val="24"/>
          <w:shd w:val="clear" w:color="auto" w:fill="FFFFFF"/>
          <w:lang w:val="en-US"/>
        </w:rPr>
        <w:t xml:space="preserve"> </w:t>
      </w:r>
      <w:proofErr w:type="spellStart"/>
      <w:r w:rsidRPr="00D93CB3">
        <w:rPr>
          <w:rFonts w:ascii="Times New Roman" w:hAnsi="Times New Roman"/>
          <w:sz w:val="24"/>
          <w:szCs w:val="24"/>
          <w:shd w:val="clear" w:color="auto" w:fill="FFFFFF"/>
          <w:lang w:val="en-US"/>
        </w:rPr>
        <w:t>Montmorillonite</w:t>
      </w:r>
      <w:proofErr w:type="spellEnd"/>
      <w:r w:rsidRPr="00D93CB3">
        <w:rPr>
          <w:rFonts w:ascii="Times New Roman" w:hAnsi="Times New Roman"/>
          <w:sz w:val="24"/>
          <w:szCs w:val="24"/>
          <w:lang w:val="en-US"/>
        </w:rPr>
        <w:t xml:space="preserve"> (</w:t>
      </w:r>
      <w:r w:rsidRPr="00D93CB3">
        <w:rPr>
          <w:rFonts w:ascii="Times New Roman" w:hAnsi="Times New Roman"/>
          <w:sz w:val="24"/>
          <w:szCs w:val="24"/>
          <w:lang w:val="en"/>
        </w:rPr>
        <w:t>PUR/</w:t>
      </w:r>
      <w:r>
        <w:rPr>
          <w:rFonts w:ascii="Times New Roman" w:hAnsi="Times New Roman"/>
          <w:sz w:val="24"/>
          <w:szCs w:val="24"/>
          <w:lang w:val="en"/>
        </w:rPr>
        <w:t xml:space="preserve"> </w:t>
      </w:r>
      <w:r w:rsidRPr="00D93CB3">
        <w:rPr>
          <w:rFonts w:ascii="Times New Roman" w:hAnsi="Times New Roman"/>
          <w:sz w:val="24"/>
          <w:szCs w:val="24"/>
          <w:lang w:val="en"/>
        </w:rPr>
        <w:t>OMMT)</w:t>
      </w:r>
      <w:r w:rsidRPr="00D93CB3">
        <w:rPr>
          <w:rFonts w:ascii="Times New Roman" w:hAnsi="Times New Roman"/>
          <w:sz w:val="24"/>
          <w:szCs w:val="24"/>
          <w:lang w:val="en-US"/>
        </w:rPr>
        <w:t xml:space="preserve"> elaborated by in situ polymerization using a twin-screw ext</w:t>
      </w:r>
      <w:r w:rsidRPr="00A7163E">
        <w:rPr>
          <w:rFonts w:asciiTheme="majorBidi" w:hAnsiTheme="majorBidi" w:cstheme="majorBidi"/>
          <w:sz w:val="24"/>
          <w:szCs w:val="24"/>
          <w:lang w:val="en-US"/>
        </w:rPr>
        <w:t xml:space="preserve">ruder in </w:t>
      </w:r>
      <w:proofErr w:type="spellStart"/>
      <w:r w:rsidRPr="00A7163E">
        <w:rPr>
          <w:rFonts w:asciiTheme="majorBidi" w:hAnsiTheme="majorBidi" w:cstheme="majorBidi"/>
          <w:sz w:val="24"/>
          <w:szCs w:val="24"/>
          <w:lang w:val="en-US"/>
        </w:rPr>
        <w:t>contrarotative</w:t>
      </w:r>
      <w:proofErr w:type="spellEnd"/>
      <w:r w:rsidRPr="00A7163E">
        <w:rPr>
          <w:rFonts w:asciiTheme="majorBidi" w:hAnsiTheme="majorBidi" w:cstheme="majorBidi"/>
          <w:sz w:val="24"/>
          <w:szCs w:val="24"/>
          <w:lang w:val="en-US"/>
        </w:rPr>
        <w:t xml:space="preserve"> mode combined with </w:t>
      </w:r>
      <w:r w:rsidRPr="00A7163E">
        <w:rPr>
          <w:rFonts w:asciiTheme="majorBidi" w:hAnsiTheme="majorBidi" w:cstheme="majorBidi"/>
          <w:color w:val="000000"/>
          <w:sz w:val="24"/>
          <w:szCs w:val="24"/>
          <w:shd w:val="clear" w:color="auto" w:fill="FFFFFF"/>
          <w:lang w:val="en-US"/>
        </w:rPr>
        <w:t>reaction injection</w:t>
      </w:r>
      <w:r w:rsidRPr="00A7163E">
        <w:rPr>
          <w:rFonts w:asciiTheme="majorBidi" w:hAnsiTheme="majorBidi" w:cstheme="majorBidi"/>
          <w:color w:val="000000"/>
          <w:sz w:val="24"/>
          <w:szCs w:val="24"/>
          <w:lang w:val="en-US"/>
        </w:rPr>
        <w:t xml:space="preserve"> </w:t>
      </w:r>
      <w:proofErr w:type="spellStart"/>
      <w:r w:rsidRPr="00A7163E">
        <w:rPr>
          <w:rFonts w:asciiTheme="majorBidi" w:hAnsiTheme="majorBidi" w:cstheme="majorBidi"/>
          <w:color w:val="000000"/>
          <w:sz w:val="24"/>
          <w:szCs w:val="24"/>
          <w:shd w:val="clear" w:color="auto" w:fill="FFFFFF"/>
          <w:lang w:val="en-US"/>
        </w:rPr>
        <w:t>moulding</w:t>
      </w:r>
      <w:proofErr w:type="spellEnd"/>
      <w:r w:rsidRPr="00A7163E">
        <w:rPr>
          <w:rFonts w:asciiTheme="majorBidi" w:hAnsiTheme="majorBidi" w:cstheme="majorBidi"/>
          <w:color w:val="000000"/>
          <w:sz w:val="24"/>
          <w:szCs w:val="24"/>
          <w:shd w:val="clear" w:color="auto" w:fill="FFFFFF"/>
          <w:lang w:val="en-US"/>
        </w:rPr>
        <w:t xml:space="preserve"> (RIM) process</w:t>
      </w:r>
      <w:r w:rsidRPr="00D93CB3">
        <w:rPr>
          <w:rFonts w:ascii="Times New Roman" w:hAnsi="Times New Roman"/>
          <w:sz w:val="24"/>
          <w:szCs w:val="24"/>
          <w:lang w:val="en-US"/>
        </w:rPr>
        <w:t xml:space="preserve"> with an appropriate montage. The blended </w:t>
      </w:r>
      <w:proofErr w:type="spellStart"/>
      <w:r w:rsidRPr="00D93CB3">
        <w:rPr>
          <w:rFonts w:ascii="Times New Roman" w:hAnsi="Times New Roman"/>
          <w:sz w:val="24"/>
          <w:szCs w:val="24"/>
          <w:lang w:val="en-US"/>
        </w:rPr>
        <w:t>polyols</w:t>
      </w:r>
      <w:proofErr w:type="spellEnd"/>
      <w:r w:rsidR="008543EF">
        <w:rPr>
          <w:rFonts w:ascii="Times New Roman" w:hAnsi="Times New Roman"/>
          <w:sz w:val="24"/>
          <w:szCs w:val="24"/>
          <w:lang w:val="en-US"/>
        </w:rPr>
        <w:t xml:space="preserve">, </w:t>
      </w:r>
      <w:r w:rsidR="008543EF" w:rsidRPr="00CC0C1B">
        <w:rPr>
          <w:rFonts w:ascii="Times New Roman" w:hAnsi="Times New Roman"/>
          <w:sz w:val="24"/>
          <w:szCs w:val="24"/>
          <w:lang w:val="en-US"/>
        </w:rPr>
        <w:t xml:space="preserve">copolymer </w:t>
      </w:r>
      <w:proofErr w:type="spellStart"/>
      <w:r w:rsidR="008543EF" w:rsidRPr="00CC0C1B">
        <w:rPr>
          <w:rFonts w:ascii="Times New Roman" w:hAnsi="Times New Roman"/>
          <w:sz w:val="24"/>
          <w:szCs w:val="24"/>
          <w:lang w:val="en-US"/>
        </w:rPr>
        <w:t>polyol</w:t>
      </w:r>
      <w:proofErr w:type="spellEnd"/>
      <w:r w:rsidRPr="00D93CB3">
        <w:rPr>
          <w:rFonts w:ascii="Times New Roman" w:hAnsi="Times New Roman"/>
          <w:sz w:val="24"/>
          <w:szCs w:val="24"/>
          <w:lang w:val="en-US"/>
        </w:rPr>
        <w:t xml:space="preserve"> (CPP) were included between the OMMT layers via the twin-screw extruder. </w:t>
      </w:r>
      <w:r w:rsidRPr="00D93CB3">
        <w:rPr>
          <w:rFonts w:ascii="Times New Roman" w:hAnsi="Times New Roman"/>
          <w:sz w:val="24"/>
          <w:szCs w:val="24"/>
          <w:shd w:val="clear" w:color="auto" w:fill="FFFFFF"/>
          <w:lang w:val="en-US"/>
        </w:rPr>
        <w:t xml:space="preserve">The formulation of the PUR and the inter-foliar distance in the </w:t>
      </w:r>
      <w:proofErr w:type="spellStart"/>
      <w:r w:rsidRPr="00D93CB3">
        <w:rPr>
          <w:rFonts w:ascii="Times New Roman" w:hAnsi="Times New Roman"/>
          <w:sz w:val="24"/>
          <w:szCs w:val="24"/>
          <w:shd w:val="clear" w:color="auto" w:fill="FFFFFF"/>
          <w:lang w:val="en-US"/>
        </w:rPr>
        <w:t>montmorillonite</w:t>
      </w:r>
      <w:proofErr w:type="spellEnd"/>
      <w:r w:rsidRPr="00D93CB3">
        <w:rPr>
          <w:rFonts w:ascii="Times New Roman" w:hAnsi="Times New Roman"/>
          <w:sz w:val="24"/>
          <w:szCs w:val="24"/>
          <w:shd w:val="clear" w:color="auto" w:fill="FFFFFF"/>
          <w:lang w:val="en-US"/>
        </w:rPr>
        <w:t xml:space="preserve"> (MMT) both </w:t>
      </w:r>
      <w:proofErr w:type="gramStart"/>
      <w:r w:rsidRPr="00D93CB3">
        <w:rPr>
          <w:rFonts w:ascii="Times New Roman" w:hAnsi="Times New Roman"/>
          <w:sz w:val="24"/>
          <w:szCs w:val="24"/>
          <w:shd w:val="clear" w:color="auto" w:fill="FFFFFF"/>
          <w:lang w:val="en-US"/>
        </w:rPr>
        <w:t>have been optimized</w:t>
      </w:r>
      <w:proofErr w:type="gramEnd"/>
      <w:r w:rsidRPr="00D93CB3">
        <w:rPr>
          <w:rFonts w:ascii="Times New Roman" w:hAnsi="Times New Roman"/>
          <w:sz w:val="24"/>
          <w:szCs w:val="24"/>
          <w:shd w:val="clear" w:color="auto" w:fill="FFFFFF"/>
          <w:lang w:val="en-US"/>
        </w:rPr>
        <w:t xml:space="preserve">. The effect of some parameters such </w:t>
      </w:r>
      <w:r>
        <w:rPr>
          <w:rFonts w:ascii="Times New Roman" w:hAnsi="Times New Roman"/>
          <w:sz w:val="24"/>
          <w:szCs w:val="24"/>
          <w:shd w:val="clear" w:color="auto" w:fill="FFFFFF"/>
          <w:lang w:val="en-US"/>
        </w:rPr>
        <w:t>as MMT content and catalyst was</w:t>
      </w:r>
      <w:r w:rsidRPr="00D93CB3">
        <w:rPr>
          <w:rFonts w:ascii="Times New Roman" w:hAnsi="Times New Roman"/>
          <w:sz w:val="24"/>
          <w:szCs w:val="24"/>
          <w:shd w:val="clear" w:color="auto" w:fill="FFFFFF"/>
          <w:lang w:val="en-US"/>
        </w:rPr>
        <w:t xml:space="preserve"> also undertaken. </w:t>
      </w:r>
      <w:r w:rsidRPr="00D93CB3">
        <w:rPr>
          <w:rFonts w:ascii="Times New Roman" w:hAnsi="Times New Roman"/>
          <w:sz w:val="24"/>
          <w:szCs w:val="24"/>
          <w:lang w:val="en-US"/>
        </w:rPr>
        <w:t>The synthesized materials (O</w:t>
      </w:r>
      <w:r w:rsidRPr="00D93CB3">
        <w:rPr>
          <w:rFonts w:ascii="Times New Roman" w:hAnsi="Times New Roman"/>
          <w:sz w:val="24"/>
          <w:szCs w:val="24"/>
          <w:shd w:val="clear" w:color="auto" w:fill="FFFFFF"/>
          <w:lang w:val="en-US"/>
        </w:rPr>
        <w:t>MM</w:t>
      </w:r>
      <w:r w:rsidRPr="00061986">
        <w:rPr>
          <w:rFonts w:asciiTheme="majorBidi" w:hAnsiTheme="majorBidi" w:cstheme="majorBidi"/>
          <w:sz w:val="24"/>
          <w:szCs w:val="24"/>
          <w:shd w:val="clear" w:color="auto" w:fill="FFFFFF"/>
          <w:lang w:val="en-US"/>
        </w:rPr>
        <w:t xml:space="preserve">T, PUR </w:t>
      </w:r>
      <w:r>
        <w:rPr>
          <w:rFonts w:asciiTheme="majorBidi" w:hAnsiTheme="majorBidi" w:cstheme="majorBidi"/>
          <w:sz w:val="24"/>
          <w:szCs w:val="24"/>
          <w:lang w:val="en-US"/>
        </w:rPr>
        <w:t xml:space="preserve">and PUR/ OMMT) </w:t>
      </w:r>
      <w:proofErr w:type="gramStart"/>
      <w:r>
        <w:rPr>
          <w:rFonts w:asciiTheme="majorBidi" w:hAnsiTheme="majorBidi" w:cstheme="majorBidi"/>
          <w:sz w:val="24"/>
          <w:szCs w:val="24"/>
          <w:lang w:val="en-US"/>
        </w:rPr>
        <w:t xml:space="preserve">were </w:t>
      </w:r>
      <w:r w:rsidRPr="00061986">
        <w:rPr>
          <w:rFonts w:asciiTheme="majorBidi" w:hAnsiTheme="majorBidi" w:cstheme="majorBidi"/>
          <w:sz w:val="24"/>
          <w:szCs w:val="24"/>
          <w:lang w:val="en-US"/>
        </w:rPr>
        <w:t>characterized</w:t>
      </w:r>
      <w:proofErr w:type="gramEnd"/>
      <w:r w:rsidRPr="00061986">
        <w:rPr>
          <w:rFonts w:asciiTheme="majorBidi" w:hAnsiTheme="majorBidi" w:cstheme="majorBidi"/>
          <w:sz w:val="24"/>
          <w:szCs w:val="24"/>
          <w:lang w:val="en-US"/>
        </w:rPr>
        <w:t xml:space="preserve"> by different methods; </w:t>
      </w:r>
      <w:r w:rsidRPr="001645EC">
        <w:rPr>
          <w:rFonts w:asciiTheme="majorBidi" w:hAnsiTheme="majorBidi" w:cstheme="majorBidi"/>
          <w:sz w:val="24"/>
          <w:szCs w:val="24"/>
          <w:lang w:val="en-US"/>
        </w:rPr>
        <w:t xml:space="preserve">Fourier transform infrared spectroscopy </w:t>
      </w:r>
      <w:r>
        <w:rPr>
          <w:rFonts w:ascii="Times New Roman" w:hAnsi="Times New Roman"/>
          <w:sz w:val="24"/>
          <w:szCs w:val="24"/>
          <w:lang w:val="en-US"/>
        </w:rPr>
        <w:t>FT</w:t>
      </w:r>
      <w:r w:rsidRPr="00D93CB3">
        <w:rPr>
          <w:rFonts w:ascii="Times New Roman" w:hAnsi="Times New Roman"/>
          <w:sz w:val="24"/>
          <w:szCs w:val="24"/>
          <w:shd w:val="clear" w:color="auto" w:fill="FFFFFF"/>
          <w:lang w:val="en-US"/>
        </w:rPr>
        <w:t>IR spectroscopy, X-ray diffraction</w:t>
      </w:r>
      <w:r w:rsidRPr="00D93CB3">
        <w:rPr>
          <w:rFonts w:ascii="Times New Roman" w:hAnsi="Times New Roman"/>
          <w:sz w:val="24"/>
          <w:szCs w:val="24"/>
          <w:lang w:val="en-US"/>
        </w:rPr>
        <w:t xml:space="preserve"> </w:t>
      </w:r>
      <w:r>
        <w:rPr>
          <w:rFonts w:ascii="Times New Roman" w:hAnsi="Times New Roman"/>
          <w:sz w:val="24"/>
          <w:szCs w:val="24"/>
          <w:lang w:val="en-US"/>
        </w:rPr>
        <w:t xml:space="preserve">(XRD) </w:t>
      </w:r>
      <w:r w:rsidRPr="00D93CB3">
        <w:rPr>
          <w:rFonts w:ascii="Times New Roman" w:hAnsi="Times New Roman"/>
          <w:sz w:val="24"/>
          <w:szCs w:val="24"/>
          <w:lang w:val="en-US"/>
        </w:rPr>
        <w:t xml:space="preserve">and </w:t>
      </w:r>
      <w:r w:rsidRPr="001645EC">
        <w:rPr>
          <w:rFonts w:asciiTheme="majorBidi" w:hAnsiTheme="majorBidi" w:cstheme="majorBidi"/>
          <w:sz w:val="24"/>
          <w:szCs w:val="24"/>
          <w:lang w:val="en-US"/>
        </w:rPr>
        <w:t>Scanning electron microscope</w:t>
      </w:r>
      <w:r w:rsidRPr="00D93CB3">
        <w:rPr>
          <w:rFonts w:ascii="Times New Roman" w:hAnsi="Times New Roman"/>
          <w:sz w:val="24"/>
          <w:szCs w:val="24"/>
          <w:lang w:val="en-US"/>
        </w:rPr>
        <w:t xml:space="preserve"> </w:t>
      </w:r>
      <w:r>
        <w:rPr>
          <w:rFonts w:ascii="Times New Roman" w:hAnsi="Times New Roman"/>
          <w:sz w:val="24"/>
          <w:szCs w:val="24"/>
          <w:lang w:val="en-US"/>
        </w:rPr>
        <w:t>(</w:t>
      </w:r>
      <w:r w:rsidRPr="00D93CB3">
        <w:rPr>
          <w:rFonts w:ascii="Times New Roman" w:hAnsi="Times New Roman"/>
          <w:sz w:val="24"/>
          <w:szCs w:val="24"/>
          <w:lang w:val="en-US"/>
        </w:rPr>
        <w:t>SEM</w:t>
      </w:r>
      <w:r>
        <w:rPr>
          <w:rFonts w:ascii="Times New Roman" w:hAnsi="Times New Roman"/>
          <w:sz w:val="24"/>
          <w:szCs w:val="24"/>
          <w:lang w:val="en-US"/>
        </w:rPr>
        <w:t>)</w:t>
      </w:r>
      <w:r w:rsidRPr="00D93CB3">
        <w:rPr>
          <w:rFonts w:ascii="Times New Roman" w:hAnsi="Times New Roman"/>
          <w:sz w:val="24"/>
          <w:szCs w:val="24"/>
          <w:lang w:val="en-US"/>
        </w:rPr>
        <w:t xml:space="preserve"> for only PUR</w:t>
      </w:r>
      <w:r>
        <w:rPr>
          <w:rFonts w:ascii="Times New Roman" w:hAnsi="Times New Roman"/>
          <w:sz w:val="24"/>
          <w:szCs w:val="24"/>
          <w:lang w:val="en-US"/>
        </w:rPr>
        <w:t xml:space="preserve"> 3</w:t>
      </w:r>
      <w:r w:rsidRPr="00D93CB3">
        <w:rPr>
          <w:rFonts w:ascii="Times New Roman" w:hAnsi="Times New Roman"/>
          <w:sz w:val="24"/>
          <w:szCs w:val="24"/>
          <w:lang w:val="en-US"/>
        </w:rPr>
        <w:t>/</w:t>
      </w:r>
      <w:r>
        <w:rPr>
          <w:rFonts w:ascii="Times New Roman" w:hAnsi="Times New Roman"/>
          <w:sz w:val="24"/>
          <w:szCs w:val="24"/>
          <w:lang w:val="en-US"/>
        </w:rPr>
        <w:t xml:space="preserve"> </w:t>
      </w:r>
      <w:r w:rsidRPr="00D93CB3">
        <w:rPr>
          <w:rFonts w:ascii="Times New Roman" w:hAnsi="Times New Roman"/>
          <w:sz w:val="24"/>
          <w:szCs w:val="24"/>
          <w:lang w:val="en-US"/>
        </w:rPr>
        <w:t>OMMT</w:t>
      </w:r>
      <w:r w:rsidRPr="00D93CB3">
        <w:rPr>
          <w:rFonts w:ascii="Times New Roman" w:hAnsi="Times New Roman"/>
          <w:sz w:val="24"/>
          <w:szCs w:val="24"/>
          <w:shd w:val="clear" w:color="auto" w:fill="FFFFFF"/>
          <w:lang w:val="en-US"/>
        </w:rPr>
        <w:t xml:space="preserve">. The evaluation tests like flammability according to UL 94 and the tensile test </w:t>
      </w:r>
      <w:proofErr w:type="gramStart"/>
      <w:r w:rsidRPr="00D93CB3">
        <w:rPr>
          <w:rFonts w:ascii="Times New Roman" w:hAnsi="Times New Roman"/>
          <w:sz w:val="24"/>
          <w:szCs w:val="24"/>
          <w:shd w:val="clear" w:color="auto" w:fill="FFFFFF"/>
          <w:lang w:val="en-US"/>
        </w:rPr>
        <w:t>were carried out</w:t>
      </w:r>
      <w:proofErr w:type="gramEnd"/>
      <w:r w:rsidRPr="00D93CB3">
        <w:rPr>
          <w:rFonts w:ascii="Times New Roman" w:hAnsi="Times New Roman"/>
          <w:sz w:val="24"/>
          <w:szCs w:val="24"/>
          <w:shd w:val="clear" w:color="auto" w:fill="FFFFFF"/>
          <w:lang w:val="en-US"/>
        </w:rPr>
        <w:t xml:space="preserve">. In view of the obtained results, the PUR 4 </w:t>
      </w:r>
      <w:r>
        <w:rPr>
          <w:rFonts w:ascii="Times New Roman" w:hAnsi="Times New Roman"/>
          <w:sz w:val="24"/>
          <w:szCs w:val="24"/>
          <w:shd w:val="clear" w:color="auto" w:fill="FFFFFF"/>
          <w:lang w:val="en-US"/>
        </w:rPr>
        <w:t>(</w:t>
      </w:r>
      <w:r>
        <w:rPr>
          <w:rFonts w:asciiTheme="majorBidi" w:hAnsiTheme="majorBidi" w:cstheme="majorBidi"/>
          <w:color w:val="000000"/>
          <w:sz w:val="24"/>
          <w:szCs w:val="24"/>
          <w:shd w:val="clear" w:color="auto" w:fill="FFFFFF"/>
          <w:lang w:val="en-US"/>
        </w:rPr>
        <w:t>r =</w:t>
      </w:r>
      <m:oMath>
        <m:r>
          <w:rPr>
            <w:rFonts w:ascii="Cambria Math" w:hAnsi="Cambria Math" w:cstheme="majorBidi"/>
            <w:color w:val="000000"/>
            <w:sz w:val="24"/>
            <w:szCs w:val="24"/>
            <w:shd w:val="clear" w:color="auto" w:fill="FFFFFF"/>
            <w:lang w:val="en-US"/>
          </w:rPr>
          <m:t xml:space="preserve"> </m:t>
        </m:r>
        <m:f>
          <m:fPr>
            <m:ctrlPr>
              <w:rPr>
                <w:rFonts w:ascii="Cambria Math" w:hAnsi="Cambria Math" w:cstheme="majorBidi"/>
                <w:i/>
                <w:color w:val="000000"/>
                <w:sz w:val="24"/>
                <w:szCs w:val="24"/>
                <w:shd w:val="clear" w:color="auto" w:fill="FFFFFF"/>
                <w:lang w:val="en-US"/>
              </w:rPr>
            </m:ctrlPr>
          </m:fPr>
          <m:num>
            <m:r>
              <w:rPr>
                <w:rFonts w:ascii="Cambria Math" w:hAnsi="Cambria Math" w:cstheme="majorBidi"/>
                <w:color w:val="000000"/>
                <w:sz w:val="24"/>
                <w:szCs w:val="24"/>
                <w:shd w:val="clear" w:color="auto" w:fill="FFFFFF"/>
                <w:lang w:val="en-US"/>
              </w:rPr>
              <m:t>-NCO</m:t>
            </m:r>
          </m:num>
          <m:den>
            <m:r>
              <w:rPr>
                <w:rFonts w:ascii="Cambria Math" w:hAnsi="Cambria Math" w:cstheme="majorBidi"/>
                <w:color w:val="000000"/>
                <w:sz w:val="24"/>
                <w:szCs w:val="24"/>
                <w:shd w:val="clear" w:color="auto" w:fill="FFFFFF"/>
                <w:lang w:val="en-US"/>
              </w:rPr>
              <m:t>-OH</m:t>
            </m:r>
          </m:den>
        </m:f>
        <m:r>
          <w:rPr>
            <w:rFonts w:ascii="Cambria Math" w:hAnsi="Cambria Math" w:cstheme="majorBidi"/>
            <w:color w:val="000000"/>
            <w:sz w:val="24"/>
            <w:szCs w:val="24"/>
            <w:shd w:val="clear" w:color="auto" w:fill="FFFFFF"/>
            <w:lang w:val="en-US"/>
          </w:rPr>
          <m:t xml:space="preserve"> </m:t>
        </m:r>
      </m:oMath>
      <w:r>
        <w:rPr>
          <w:rFonts w:asciiTheme="majorBidi" w:eastAsiaTheme="minorEastAsia" w:hAnsiTheme="majorBidi" w:cstheme="majorBidi"/>
          <w:color w:val="000000"/>
          <w:sz w:val="24"/>
          <w:szCs w:val="24"/>
          <w:shd w:val="clear" w:color="auto" w:fill="FFFFFF"/>
          <w:lang w:val="en-US"/>
        </w:rPr>
        <w:t xml:space="preserve">= 1.15 </w:t>
      </w:r>
      <w:r w:rsidRPr="00D17775">
        <w:rPr>
          <w:rFonts w:asciiTheme="majorBidi" w:eastAsiaTheme="minorEastAsia" w:hAnsiTheme="majorBidi" w:cstheme="majorBidi"/>
          <w:color w:val="000000"/>
          <w:sz w:val="24"/>
          <w:szCs w:val="24"/>
          <w:shd w:val="clear" w:color="auto" w:fill="FFFFFF"/>
          <w:lang w:val="en-US"/>
        </w:rPr>
        <w:t xml:space="preserve">with </w:t>
      </w:r>
      <w:r w:rsidRPr="00D17775">
        <w:rPr>
          <w:rFonts w:asciiTheme="majorBidi" w:hAnsiTheme="majorBidi" w:cstheme="majorBidi"/>
          <w:sz w:val="24"/>
          <w:szCs w:val="24"/>
          <w:lang w:val="en-US"/>
        </w:rPr>
        <w:t>0.97% of</w:t>
      </w:r>
      <w:r w:rsidRPr="00D17775">
        <w:rPr>
          <w:rFonts w:cs="Times New Roman"/>
          <w:lang w:val="en-US"/>
        </w:rPr>
        <w:t xml:space="preserve"> </w:t>
      </w:r>
      <w:r>
        <w:rPr>
          <w:rFonts w:asciiTheme="majorBidi" w:eastAsiaTheme="minorEastAsia" w:hAnsiTheme="majorBidi" w:cstheme="majorBidi"/>
          <w:color w:val="000000"/>
          <w:sz w:val="24"/>
          <w:szCs w:val="24"/>
          <w:shd w:val="clear" w:color="auto" w:fill="FFFFFF"/>
          <w:lang w:val="en-US"/>
        </w:rPr>
        <w:t>diamino-1</w:t>
      </w:r>
      <w:proofErr w:type="gramStart"/>
      <w:r>
        <w:rPr>
          <w:rFonts w:asciiTheme="majorBidi" w:eastAsiaTheme="minorEastAsia" w:hAnsiTheme="majorBidi" w:cstheme="majorBidi"/>
          <w:color w:val="000000"/>
          <w:sz w:val="24"/>
          <w:szCs w:val="24"/>
          <w:shd w:val="clear" w:color="auto" w:fill="FFFFFF"/>
          <w:lang w:val="en-US"/>
        </w:rPr>
        <w:t>,2</w:t>
      </w:r>
      <w:proofErr w:type="gramEnd"/>
      <w:r>
        <w:rPr>
          <w:rFonts w:asciiTheme="majorBidi" w:eastAsiaTheme="minorEastAsia" w:hAnsiTheme="majorBidi" w:cstheme="majorBidi"/>
          <w:color w:val="000000"/>
          <w:sz w:val="24"/>
          <w:szCs w:val="24"/>
          <w:shd w:val="clear" w:color="auto" w:fill="FFFFFF"/>
          <w:lang w:val="en-US"/>
        </w:rPr>
        <w:t xml:space="preserve"> propane) </w:t>
      </w:r>
      <w:r w:rsidRPr="00D93CB3">
        <w:rPr>
          <w:rFonts w:ascii="Times New Roman" w:hAnsi="Times New Roman"/>
          <w:sz w:val="24"/>
          <w:szCs w:val="24"/>
          <w:shd w:val="clear" w:color="auto" w:fill="FFFFFF"/>
          <w:lang w:val="en-US"/>
        </w:rPr>
        <w:t xml:space="preserve">foam admits mechanical and flame-retardant properties better than the PUR 3 </w:t>
      </w:r>
      <w:r>
        <w:rPr>
          <w:rFonts w:ascii="Times New Roman" w:hAnsi="Times New Roman"/>
          <w:sz w:val="24"/>
          <w:szCs w:val="24"/>
          <w:shd w:val="clear" w:color="auto" w:fill="FFFFFF"/>
          <w:lang w:val="en-US"/>
        </w:rPr>
        <w:t>(</w:t>
      </w:r>
      <w:r>
        <w:rPr>
          <w:rFonts w:asciiTheme="majorBidi" w:hAnsiTheme="majorBidi" w:cstheme="majorBidi"/>
          <w:color w:val="000000"/>
          <w:sz w:val="24"/>
          <w:szCs w:val="24"/>
          <w:shd w:val="clear" w:color="auto" w:fill="FFFFFF"/>
          <w:lang w:val="en-US"/>
        </w:rPr>
        <w:t>r =</w:t>
      </w:r>
      <m:oMath>
        <m:r>
          <w:rPr>
            <w:rFonts w:ascii="Cambria Math" w:hAnsi="Cambria Math" w:cstheme="majorBidi"/>
            <w:color w:val="000000"/>
            <w:sz w:val="24"/>
            <w:szCs w:val="24"/>
            <w:shd w:val="clear" w:color="auto" w:fill="FFFFFF"/>
            <w:lang w:val="en-US"/>
          </w:rPr>
          <m:t xml:space="preserve"> </m:t>
        </m:r>
        <m:f>
          <m:fPr>
            <m:ctrlPr>
              <w:rPr>
                <w:rFonts w:ascii="Cambria Math" w:hAnsi="Cambria Math" w:cstheme="majorBidi"/>
                <w:i/>
                <w:color w:val="000000"/>
                <w:sz w:val="24"/>
                <w:szCs w:val="24"/>
                <w:shd w:val="clear" w:color="auto" w:fill="FFFFFF"/>
                <w:lang w:val="en-US"/>
              </w:rPr>
            </m:ctrlPr>
          </m:fPr>
          <m:num>
            <m:r>
              <w:rPr>
                <w:rFonts w:ascii="Cambria Math" w:hAnsi="Cambria Math" w:cstheme="majorBidi"/>
                <w:color w:val="000000"/>
                <w:sz w:val="24"/>
                <w:szCs w:val="24"/>
                <w:shd w:val="clear" w:color="auto" w:fill="FFFFFF"/>
                <w:lang w:val="en-US"/>
              </w:rPr>
              <m:t>-NCO</m:t>
            </m:r>
          </m:num>
          <m:den>
            <m:r>
              <w:rPr>
                <w:rFonts w:ascii="Cambria Math" w:hAnsi="Cambria Math" w:cstheme="majorBidi"/>
                <w:color w:val="000000"/>
                <w:sz w:val="24"/>
                <w:szCs w:val="24"/>
                <w:shd w:val="clear" w:color="auto" w:fill="FFFFFF"/>
                <w:lang w:val="en-US"/>
              </w:rPr>
              <m:t>-OH</m:t>
            </m:r>
          </m:den>
        </m:f>
        <m:r>
          <w:rPr>
            <w:rFonts w:ascii="Cambria Math" w:hAnsi="Cambria Math" w:cstheme="majorBidi"/>
            <w:color w:val="000000"/>
            <w:sz w:val="24"/>
            <w:szCs w:val="24"/>
            <w:shd w:val="clear" w:color="auto" w:fill="FFFFFF"/>
            <w:lang w:val="en-US"/>
          </w:rPr>
          <m:t xml:space="preserve"> </m:t>
        </m:r>
      </m:oMath>
      <w:r>
        <w:rPr>
          <w:rFonts w:asciiTheme="majorBidi" w:eastAsiaTheme="minorEastAsia" w:hAnsiTheme="majorBidi" w:cstheme="majorBidi"/>
          <w:color w:val="000000"/>
          <w:sz w:val="24"/>
          <w:szCs w:val="24"/>
          <w:shd w:val="clear" w:color="auto" w:fill="FFFFFF"/>
          <w:lang w:val="en-US"/>
        </w:rPr>
        <w:t xml:space="preserve">= 1.15) </w:t>
      </w:r>
      <w:r w:rsidRPr="00D93CB3">
        <w:rPr>
          <w:rFonts w:ascii="Times New Roman" w:hAnsi="Times New Roman"/>
          <w:sz w:val="24"/>
          <w:szCs w:val="24"/>
          <w:shd w:val="clear" w:color="auto" w:fill="FFFFFF"/>
          <w:lang w:val="en-US"/>
        </w:rPr>
        <w:t>foam. However, the PUR 4 + 2% OMMT formula exhibits the most delayed flame diffusion and pronounced stiffness.</w:t>
      </w:r>
      <w:r>
        <w:rPr>
          <w:rFonts w:ascii="Times New Roman" w:hAnsi="Times New Roman"/>
          <w:sz w:val="24"/>
          <w:szCs w:val="24"/>
          <w:shd w:val="clear" w:color="auto" w:fill="FFFFFF"/>
          <w:lang w:val="en-US"/>
        </w:rPr>
        <w:t xml:space="preserve"> </w:t>
      </w:r>
    </w:p>
    <w:p w:rsidR="001645EC" w:rsidRDefault="001645EC" w:rsidP="001645EC">
      <w:pPr>
        <w:tabs>
          <w:tab w:val="left" w:pos="709"/>
          <w:tab w:val="left" w:pos="1302"/>
        </w:tabs>
        <w:spacing w:line="276" w:lineRule="auto"/>
        <w:jc w:val="both"/>
        <w:rPr>
          <w:rFonts w:asciiTheme="majorBidi" w:hAnsiTheme="majorBidi" w:cstheme="majorBidi"/>
          <w:sz w:val="24"/>
          <w:szCs w:val="24"/>
          <w:lang w:val="en-GB"/>
        </w:rPr>
      </w:pPr>
      <w:r>
        <w:rPr>
          <w:rFonts w:asciiTheme="majorBidi" w:hAnsiTheme="majorBidi" w:cstheme="majorBidi"/>
          <w:sz w:val="24"/>
          <w:szCs w:val="24"/>
          <w:lang w:val="en-GB"/>
        </w:rPr>
        <w:tab/>
      </w:r>
      <w:r w:rsidRPr="00FF3D3E">
        <w:rPr>
          <w:rFonts w:asciiTheme="majorBidi" w:hAnsiTheme="majorBidi" w:cstheme="majorBidi"/>
          <w:sz w:val="24"/>
          <w:szCs w:val="24"/>
          <w:lang w:val="en-GB"/>
        </w:rPr>
        <w:t xml:space="preserve">The corrected </w:t>
      </w:r>
      <w:r>
        <w:rPr>
          <w:rFonts w:asciiTheme="majorBidi" w:hAnsiTheme="majorBidi" w:cstheme="majorBidi"/>
          <w:sz w:val="24"/>
          <w:szCs w:val="24"/>
          <w:lang w:val="en-GB"/>
        </w:rPr>
        <w:t>materials</w:t>
      </w:r>
      <w:r w:rsidR="00304AAA">
        <w:rPr>
          <w:rFonts w:asciiTheme="majorBidi" w:hAnsiTheme="majorBidi" w:cstheme="majorBidi"/>
          <w:sz w:val="24"/>
          <w:szCs w:val="24"/>
          <w:lang w:val="en-GB"/>
        </w:rPr>
        <w:t xml:space="preserve"> part</w:t>
      </w:r>
      <w:r>
        <w:rPr>
          <w:rFonts w:asciiTheme="majorBidi" w:hAnsiTheme="majorBidi" w:cstheme="majorBidi"/>
          <w:sz w:val="24"/>
          <w:szCs w:val="24"/>
          <w:lang w:val="en-GB"/>
        </w:rPr>
        <w:t xml:space="preserve"> </w:t>
      </w:r>
      <w:r w:rsidRPr="00FF3D3E">
        <w:rPr>
          <w:rFonts w:asciiTheme="majorBidi" w:hAnsiTheme="majorBidi" w:cstheme="majorBidi"/>
          <w:sz w:val="24"/>
          <w:szCs w:val="24"/>
          <w:lang w:val="en-GB"/>
        </w:rPr>
        <w:t>is after:</w:t>
      </w:r>
    </w:p>
    <w:p w:rsidR="001645EC" w:rsidRPr="00994F8C" w:rsidRDefault="001645EC" w:rsidP="00994F8C">
      <w:pPr>
        <w:pStyle w:val="Titre3"/>
        <w:shd w:val="clear" w:color="auto" w:fill="FFFFFF"/>
        <w:spacing w:before="0" w:line="360" w:lineRule="auto"/>
        <w:jc w:val="both"/>
        <w:rPr>
          <w:rFonts w:asciiTheme="majorBidi" w:hAnsiTheme="majorBidi"/>
          <w:color w:val="auto"/>
          <w:lang w:val="en-US"/>
        </w:rPr>
      </w:pPr>
      <w:r w:rsidRPr="00994F8C">
        <w:rPr>
          <w:rFonts w:asciiTheme="majorBidi" w:hAnsiTheme="majorBidi"/>
          <w:color w:val="auto"/>
          <w:lang w:val="en"/>
        </w:rPr>
        <w:lastRenderedPageBreak/>
        <w:t xml:space="preserve">Polyether </w:t>
      </w:r>
      <w:proofErr w:type="spellStart"/>
      <w:r w:rsidRPr="00994F8C">
        <w:rPr>
          <w:rFonts w:asciiTheme="majorBidi" w:hAnsiTheme="majorBidi"/>
          <w:color w:val="auto"/>
          <w:lang w:val="en"/>
        </w:rPr>
        <w:t>polyols</w:t>
      </w:r>
      <w:proofErr w:type="spellEnd"/>
      <w:r w:rsidRPr="00994F8C">
        <w:rPr>
          <w:rFonts w:asciiTheme="majorBidi" w:hAnsiTheme="majorBidi"/>
          <w:color w:val="auto"/>
          <w:lang w:val="en"/>
        </w:rPr>
        <w:t xml:space="preserve"> grafted with 10% of </w:t>
      </w:r>
      <w:r w:rsidRPr="00994F8C">
        <w:rPr>
          <w:rFonts w:asciiTheme="majorBidi" w:hAnsiTheme="majorBidi"/>
          <w:color w:val="auto"/>
          <w:shd w:val="clear" w:color="auto" w:fill="FDFDFF"/>
          <w:lang w:val="en-US"/>
        </w:rPr>
        <w:t>styrene acrylonitrile</w:t>
      </w:r>
      <w:r w:rsidRPr="00994F8C">
        <w:rPr>
          <w:rFonts w:asciiTheme="majorBidi" w:hAnsiTheme="majorBidi"/>
          <w:color w:val="auto"/>
          <w:lang w:val="en"/>
        </w:rPr>
        <w:t xml:space="preserve"> (SAN) molecules, called </w:t>
      </w:r>
      <w:r w:rsidRPr="00994F8C">
        <w:rPr>
          <w:rFonts w:asciiTheme="majorBidi" w:hAnsiTheme="majorBidi"/>
          <w:color w:val="auto"/>
          <w:lang w:val="en-US"/>
        </w:rPr>
        <w:t xml:space="preserve">copolymer </w:t>
      </w:r>
      <w:proofErr w:type="spellStart"/>
      <w:r w:rsidRPr="00994F8C">
        <w:rPr>
          <w:rFonts w:asciiTheme="majorBidi" w:hAnsiTheme="majorBidi"/>
          <w:color w:val="auto"/>
          <w:lang w:val="en-US"/>
        </w:rPr>
        <w:t>polyol</w:t>
      </w:r>
      <w:proofErr w:type="spellEnd"/>
      <w:r w:rsidRPr="00994F8C">
        <w:rPr>
          <w:rFonts w:asciiTheme="majorBidi" w:hAnsiTheme="majorBidi"/>
          <w:color w:val="auto"/>
          <w:lang w:val="en-US"/>
        </w:rPr>
        <w:t xml:space="preserve"> (</w:t>
      </w:r>
      <w:r w:rsidRPr="00994F8C">
        <w:rPr>
          <w:rFonts w:asciiTheme="majorBidi" w:hAnsiTheme="majorBidi"/>
          <w:color w:val="auto"/>
          <w:lang w:val="en"/>
        </w:rPr>
        <w:t xml:space="preserve">CPP) or </w:t>
      </w:r>
      <w:proofErr w:type="gramStart"/>
      <w:r w:rsidRPr="00994F8C">
        <w:rPr>
          <w:rFonts w:asciiTheme="majorBidi" w:hAnsiTheme="majorBidi"/>
          <w:color w:val="auto"/>
          <w:shd w:val="clear" w:color="auto" w:fill="FFFFFF"/>
          <w:lang w:val="en-US"/>
        </w:rPr>
        <w:t xml:space="preserve">polymer polyether </w:t>
      </w:r>
      <w:proofErr w:type="spellStart"/>
      <w:r w:rsidRPr="00994F8C">
        <w:rPr>
          <w:rFonts w:asciiTheme="majorBidi" w:hAnsiTheme="majorBidi"/>
          <w:color w:val="auto"/>
          <w:shd w:val="clear" w:color="auto" w:fill="FFFFFF"/>
          <w:lang w:val="en-US"/>
        </w:rPr>
        <w:t>polyol</w:t>
      </w:r>
      <w:proofErr w:type="spellEnd"/>
      <w:r w:rsidRPr="00994F8C">
        <w:rPr>
          <w:rFonts w:asciiTheme="majorBidi" w:hAnsiTheme="majorBidi"/>
          <w:color w:val="auto"/>
          <w:lang w:val="en"/>
        </w:rPr>
        <w:t xml:space="preserve"> (POPE) were supplied by </w:t>
      </w:r>
      <w:proofErr w:type="spellStart"/>
      <w:r w:rsidRPr="00994F8C">
        <w:rPr>
          <w:rFonts w:asciiTheme="majorBidi" w:hAnsiTheme="majorBidi"/>
          <w:color w:val="auto"/>
          <w:lang w:val="en"/>
        </w:rPr>
        <w:t>Confortchem</w:t>
      </w:r>
      <w:proofErr w:type="spellEnd"/>
      <w:proofErr w:type="gramEnd"/>
      <w:r w:rsidRPr="00994F8C">
        <w:rPr>
          <w:rFonts w:asciiTheme="majorBidi" w:hAnsiTheme="majorBidi"/>
          <w:color w:val="auto"/>
          <w:lang w:val="en"/>
        </w:rPr>
        <w:t xml:space="preserve">. </w:t>
      </w:r>
      <w:proofErr w:type="gramStart"/>
      <w:r w:rsidRPr="00994F8C">
        <w:rPr>
          <w:rFonts w:asciiTheme="majorBidi" w:hAnsiTheme="majorBidi"/>
          <w:color w:val="auto"/>
          <w:lang w:val="en"/>
        </w:rPr>
        <w:t xml:space="preserve">Polymeric methane </w:t>
      </w:r>
      <w:proofErr w:type="spellStart"/>
      <w:r w:rsidRPr="00994F8C">
        <w:rPr>
          <w:rFonts w:asciiTheme="majorBidi" w:hAnsiTheme="majorBidi"/>
          <w:color w:val="auto"/>
          <w:lang w:val="en"/>
        </w:rPr>
        <w:t>diphenyl</w:t>
      </w:r>
      <w:proofErr w:type="spellEnd"/>
      <w:r w:rsidRPr="00994F8C">
        <w:rPr>
          <w:rFonts w:asciiTheme="majorBidi" w:hAnsiTheme="majorBidi"/>
          <w:color w:val="auto"/>
          <w:lang w:val="en"/>
        </w:rPr>
        <w:t xml:space="preserve"> </w:t>
      </w:r>
      <w:proofErr w:type="spellStart"/>
      <w:r w:rsidRPr="00994F8C">
        <w:rPr>
          <w:rFonts w:asciiTheme="majorBidi" w:hAnsiTheme="majorBidi"/>
          <w:color w:val="auto"/>
          <w:lang w:val="en"/>
        </w:rPr>
        <w:t>diisocyanate</w:t>
      </w:r>
      <w:proofErr w:type="spellEnd"/>
      <w:r w:rsidRPr="00994F8C">
        <w:rPr>
          <w:rFonts w:asciiTheme="majorBidi" w:hAnsiTheme="majorBidi"/>
          <w:color w:val="auto"/>
          <w:lang w:val="en"/>
        </w:rPr>
        <w:t xml:space="preserve"> (PMDI) was supplied by the company BASF</w:t>
      </w:r>
      <w:proofErr w:type="gramEnd"/>
      <w:r w:rsidRPr="00994F8C">
        <w:rPr>
          <w:rFonts w:asciiTheme="majorBidi" w:hAnsiTheme="majorBidi"/>
          <w:color w:val="auto"/>
          <w:lang w:val="en"/>
        </w:rPr>
        <w:t xml:space="preserve">. </w:t>
      </w:r>
      <w:proofErr w:type="spellStart"/>
      <w:r w:rsidRPr="00994F8C">
        <w:rPr>
          <w:rFonts w:asciiTheme="majorBidi" w:hAnsiTheme="majorBidi"/>
          <w:color w:val="auto"/>
          <w:lang w:val="en"/>
        </w:rPr>
        <w:t>Triethylenediamine</w:t>
      </w:r>
      <w:proofErr w:type="spellEnd"/>
      <w:r w:rsidRPr="00994F8C">
        <w:rPr>
          <w:rFonts w:asciiTheme="majorBidi" w:hAnsiTheme="majorBidi"/>
          <w:color w:val="auto"/>
          <w:lang w:val="en"/>
        </w:rPr>
        <w:t xml:space="preserve"> (A-33) used as a catalyst was </w:t>
      </w:r>
      <w:r w:rsidRPr="00994F8C">
        <w:rPr>
          <w:rFonts w:asciiTheme="majorBidi" w:eastAsia="TimesNewRoman" w:hAnsiTheme="majorBidi"/>
          <w:color w:val="auto"/>
          <w:lang w:val="en-US"/>
        </w:rPr>
        <w:t>purchased from</w:t>
      </w:r>
      <w:r w:rsidRPr="00994F8C">
        <w:rPr>
          <w:rFonts w:asciiTheme="majorBidi" w:hAnsiTheme="majorBidi"/>
          <w:color w:val="auto"/>
          <w:lang w:val="en"/>
        </w:rPr>
        <w:t xml:space="preserve"> </w:t>
      </w:r>
      <w:proofErr w:type="spellStart"/>
      <w:r w:rsidRPr="00994F8C">
        <w:rPr>
          <w:rFonts w:asciiTheme="majorBidi" w:hAnsiTheme="majorBidi"/>
          <w:color w:val="auto"/>
          <w:lang w:val="en"/>
        </w:rPr>
        <w:t>Struktol</w:t>
      </w:r>
      <w:proofErr w:type="spellEnd"/>
      <w:r w:rsidRPr="00994F8C">
        <w:rPr>
          <w:rFonts w:asciiTheme="majorBidi" w:hAnsiTheme="majorBidi"/>
          <w:color w:val="auto"/>
          <w:lang w:val="en"/>
        </w:rPr>
        <w:t>. Glycerol (C</w:t>
      </w:r>
      <w:r w:rsidRPr="00994F8C">
        <w:rPr>
          <w:rFonts w:asciiTheme="majorBidi" w:hAnsiTheme="majorBidi"/>
          <w:color w:val="auto"/>
          <w:vertAlign w:val="subscript"/>
          <w:lang w:val="en"/>
        </w:rPr>
        <w:t>3</w:t>
      </w:r>
      <w:r w:rsidRPr="00994F8C">
        <w:rPr>
          <w:rFonts w:asciiTheme="majorBidi" w:hAnsiTheme="majorBidi"/>
          <w:color w:val="auto"/>
          <w:lang w:val="en"/>
        </w:rPr>
        <w:t>H</w:t>
      </w:r>
      <w:r w:rsidRPr="00994F8C">
        <w:rPr>
          <w:rFonts w:asciiTheme="majorBidi" w:hAnsiTheme="majorBidi"/>
          <w:color w:val="auto"/>
          <w:vertAlign w:val="subscript"/>
          <w:lang w:val="en"/>
        </w:rPr>
        <w:t>8</w:t>
      </w:r>
      <w:r w:rsidRPr="00994F8C">
        <w:rPr>
          <w:rFonts w:asciiTheme="majorBidi" w:hAnsiTheme="majorBidi"/>
          <w:color w:val="auto"/>
          <w:lang w:val="en"/>
        </w:rPr>
        <w:t>O</w:t>
      </w:r>
      <w:r w:rsidRPr="00994F8C">
        <w:rPr>
          <w:rFonts w:asciiTheme="majorBidi" w:hAnsiTheme="majorBidi"/>
          <w:color w:val="auto"/>
          <w:vertAlign w:val="subscript"/>
          <w:lang w:val="en"/>
        </w:rPr>
        <w:t>3</w:t>
      </w:r>
      <w:r w:rsidRPr="00994F8C">
        <w:rPr>
          <w:rFonts w:asciiTheme="majorBidi" w:hAnsiTheme="majorBidi"/>
          <w:color w:val="auto"/>
          <w:lang w:val="en"/>
        </w:rPr>
        <w:t xml:space="preserve">) from </w:t>
      </w:r>
      <w:proofErr w:type="spellStart"/>
      <w:r w:rsidRPr="00994F8C">
        <w:rPr>
          <w:rFonts w:asciiTheme="majorBidi" w:hAnsiTheme="majorBidi"/>
          <w:color w:val="auto"/>
          <w:lang w:val="en"/>
        </w:rPr>
        <w:t>Panreac</w:t>
      </w:r>
      <w:proofErr w:type="spellEnd"/>
      <w:r w:rsidRPr="00994F8C">
        <w:rPr>
          <w:rFonts w:asciiTheme="majorBidi" w:hAnsiTheme="majorBidi"/>
          <w:color w:val="auto"/>
          <w:lang w:val="en"/>
        </w:rPr>
        <w:t xml:space="preserve">, Silicone L-580 from </w:t>
      </w:r>
      <w:proofErr w:type="spellStart"/>
      <w:r w:rsidRPr="00994F8C">
        <w:rPr>
          <w:rFonts w:asciiTheme="majorBidi" w:hAnsiTheme="majorBidi"/>
          <w:color w:val="auto"/>
          <w:lang w:val="en"/>
        </w:rPr>
        <w:t>Niax</w:t>
      </w:r>
      <w:proofErr w:type="spellEnd"/>
      <w:r w:rsidRPr="00994F8C">
        <w:rPr>
          <w:rFonts w:asciiTheme="majorBidi" w:hAnsiTheme="majorBidi"/>
          <w:color w:val="auto"/>
          <w:lang w:val="en"/>
        </w:rPr>
        <w:t>, Dichloromethane (CH</w:t>
      </w:r>
      <w:r w:rsidRPr="00994F8C">
        <w:rPr>
          <w:rFonts w:asciiTheme="majorBidi" w:hAnsiTheme="majorBidi"/>
          <w:color w:val="auto"/>
          <w:vertAlign w:val="subscript"/>
          <w:lang w:val="en"/>
        </w:rPr>
        <w:t>2</w:t>
      </w:r>
      <w:r w:rsidRPr="00994F8C">
        <w:rPr>
          <w:rFonts w:asciiTheme="majorBidi" w:hAnsiTheme="majorBidi"/>
          <w:color w:val="auto"/>
          <w:lang w:val="en"/>
        </w:rPr>
        <w:t>Cl</w:t>
      </w:r>
      <w:r w:rsidRPr="00994F8C">
        <w:rPr>
          <w:rFonts w:asciiTheme="majorBidi" w:hAnsiTheme="majorBidi"/>
          <w:color w:val="auto"/>
          <w:vertAlign w:val="subscript"/>
          <w:lang w:val="en"/>
        </w:rPr>
        <w:t>2</w:t>
      </w:r>
      <w:r w:rsidRPr="00994F8C">
        <w:rPr>
          <w:rFonts w:asciiTheme="majorBidi" w:hAnsiTheme="majorBidi"/>
          <w:color w:val="auto"/>
          <w:lang w:val="en"/>
        </w:rPr>
        <w:t>,</w:t>
      </w:r>
      <w:r w:rsidRPr="00994F8C">
        <w:rPr>
          <w:rFonts w:asciiTheme="majorBidi" w:hAnsiTheme="majorBidi"/>
          <w:color w:val="auto"/>
          <w:vertAlign w:val="subscript"/>
          <w:lang w:val="en"/>
        </w:rPr>
        <w:t xml:space="preserve"> </w:t>
      </w:r>
      <w:r w:rsidRPr="00994F8C">
        <w:rPr>
          <w:rFonts w:asciiTheme="majorBidi" w:hAnsiTheme="majorBidi"/>
          <w:color w:val="auto"/>
          <w:lang w:val="en"/>
        </w:rPr>
        <w:t xml:space="preserve">99.8%) was supplied by </w:t>
      </w:r>
      <w:proofErr w:type="spellStart"/>
      <w:r w:rsidRPr="00994F8C">
        <w:rPr>
          <w:rFonts w:asciiTheme="majorBidi" w:hAnsiTheme="majorBidi"/>
          <w:color w:val="auto"/>
          <w:lang w:val="en-US"/>
        </w:rPr>
        <w:t>AcroSeal</w:t>
      </w:r>
      <w:proofErr w:type="spellEnd"/>
      <w:r w:rsidRPr="00994F8C">
        <w:rPr>
          <w:rFonts w:asciiTheme="majorBidi" w:hAnsiTheme="majorBidi"/>
          <w:color w:val="auto"/>
          <w:lang w:val="en-US"/>
        </w:rPr>
        <w:t>.</w:t>
      </w:r>
      <w:r w:rsidRPr="00994F8C">
        <w:rPr>
          <w:rFonts w:asciiTheme="majorBidi" w:hAnsiTheme="majorBidi"/>
          <w:color w:val="auto"/>
          <w:lang w:val="en"/>
        </w:rPr>
        <w:t xml:space="preserve"> Diamino-1</w:t>
      </w:r>
      <w:proofErr w:type="gramStart"/>
      <w:r w:rsidRPr="00994F8C">
        <w:rPr>
          <w:rFonts w:asciiTheme="majorBidi" w:hAnsiTheme="majorBidi"/>
          <w:color w:val="auto"/>
          <w:lang w:val="en"/>
        </w:rPr>
        <w:t>,2</w:t>
      </w:r>
      <w:proofErr w:type="gramEnd"/>
      <w:r w:rsidRPr="00994F8C">
        <w:rPr>
          <w:rFonts w:asciiTheme="majorBidi" w:hAnsiTheme="majorBidi"/>
          <w:color w:val="auto"/>
          <w:lang w:val="en"/>
        </w:rPr>
        <w:t>-propane (C</w:t>
      </w:r>
      <w:r w:rsidRPr="00994F8C">
        <w:rPr>
          <w:rFonts w:asciiTheme="majorBidi" w:hAnsiTheme="majorBidi"/>
          <w:color w:val="auto"/>
          <w:vertAlign w:val="subscript"/>
          <w:lang w:val="en"/>
        </w:rPr>
        <w:t>3</w:t>
      </w:r>
      <w:r w:rsidRPr="00994F8C">
        <w:rPr>
          <w:rFonts w:asciiTheme="majorBidi" w:hAnsiTheme="majorBidi"/>
          <w:color w:val="auto"/>
          <w:lang w:val="en"/>
        </w:rPr>
        <w:t>H</w:t>
      </w:r>
      <w:r w:rsidRPr="00994F8C">
        <w:rPr>
          <w:rFonts w:asciiTheme="majorBidi" w:hAnsiTheme="majorBidi"/>
          <w:color w:val="auto"/>
          <w:vertAlign w:val="subscript"/>
          <w:lang w:val="en"/>
        </w:rPr>
        <w:t>10</w:t>
      </w:r>
      <w:r w:rsidRPr="00994F8C">
        <w:rPr>
          <w:rFonts w:asciiTheme="majorBidi" w:hAnsiTheme="majorBidi"/>
          <w:color w:val="auto"/>
          <w:lang w:val="en"/>
        </w:rPr>
        <w:t>N</w:t>
      </w:r>
      <w:r w:rsidRPr="00994F8C">
        <w:rPr>
          <w:rFonts w:asciiTheme="majorBidi" w:hAnsiTheme="majorBidi"/>
          <w:color w:val="auto"/>
          <w:vertAlign w:val="subscript"/>
          <w:lang w:val="en"/>
        </w:rPr>
        <w:t>2</w:t>
      </w:r>
      <w:r w:rsidR="00994F8C" w:rsidRPr="00994F8C">
        <w:rPr>
          <w:rFonts w:asciiTheme="majorBidi" w:hAnsiTheme="majorBidi"/>
          <w:color w:val="auto"/>
          <w:lang w:val="en"/>
        </w:rPr>
        <w:t xml:space="preserve">, &gt;98%), </w:t>
      </w:r>
      <w:r w:rsidRPr="00994F8C">
        <w:rPr>
          <w:rStyle w:val="Lienhypertexte"/>
          <w:rFonts w:asciiTheme="majorBidi" w:hAnsiTheme="majorBidi"/>
          <w:color w:val="auto"/>
          <w:u w:val="none"/>
          <w:lang w:val="en-US"/>
        </w:rPr>
        <w:t>sodium chloride (</w:t>
      </w:r>
      <w:proofErr w:type="spellStart"/>
      <w:r w:rsidRPr="00994F8C">
        <w:rPr>
          <w:rStyle w:val="Lienhypertexte"/>
          <w:rFonts w:asciiTheme="majorBidi" w:hAnsiTheme="majorBidi"/>
          <w:color w:val="auto"/>
          <w:u w:val="none"/>
          <w:lang w:val="en-US"/>
        </w:rPr>
        <w:t>NaCl</w:t>
      </w:r>
      <w:proofErr w:type="spellEnd"/>
      <w:r w:rsidRPr="00994F8C">
        <w:rPr>
          <w:rStyle w:val="Lienhypertexte"/>
          <w:rFonts w:asciiTheme="majorBidi" w:hAnsiTheme="majorBidi"/>
          <w:color w:val="auto"/>
          <w:u w:val="none"/>
          <w:lang w:val="en-US"/>
        </w:rPr>
        <w:t>, 99%)</w:t>
      </w:r>
      <w:r w:rsidR="00994F8C" w:rsidRPr="00994F8C">
        <w:rPr>
          <w:rStyle w:val="Lienhypertexte"/>
          <w:rFonts w:asciiTheme="majorBidi" w:hAnsiTheme="majorBidi"/>
          <w:color w:val="auto"/>
          <w:u w:val="none"/>
          <w:lang w:val="en-US"/>
        </w:rPr>
        <w:t>,</w:t>
      </w:r>
      <w:r w:rsidR="00994F8C" w:rsidRPr="00994F8C">
        <w:rPr>
          <w:rFonts w:asciiTheme="majorBidi" w:hAnsiTheme="majorBidi"/>
          <w:color w:val="auto"/>
          <w:lang w:val="en-US"/>
        </w:rPr>
        <w:t xml:space="preserve"> </w:t>
      </w:r>
      <w:hyperlink r:id="rId8" w:history="1">
        <w:r w:rsidR="00994F8C" w:rsidRPr="00994F8C">
          <w:rPr>
            <w:rStyle w:val="Lienhypertexte"/>
            <w:rFonts w:asciiTheme="majorBidi" w:hAnsiTheme="majorBidi"/>
            <w:color w:val="auto"/>
            <w:u w:val="none"/>
            <w:lang w:val="en-US"/>
          </w:rPr>
          <w:t>Ammonium acetate (NH</w:t>
        </w:r>
        <w:r w:rsidR="00994F8C" w:rsidRPr="00060568">
          <w:rPr>
            <w:rStyle w:val="Lienhypertexte"/>
            <w:rFonts w:asciiTheme="majorBidi" w:hAnsiTheme="majorBidi"/>
            <w:color w:val="auto"/>
            <w:u w:val="none"/>
            <w:vertAlign w:val="subscript"/>
            <w:lang w:val="en-US"/>
          </w:rPr>
          <w:t>4</w:t>
        </w:r>
        <w:r w:rsidR="00994F8C" w:rsidRPr="00994F8C">
          <w:rPr>
            <w:rStyle w:val="Lienhypertexte"/>
            <w:rFonts w:asciiTheme="majorBidi" w:hAnsiTheme="majorBidi"/>
            <w:color w:val="auto"/>
            <w:u w:val="none"/>
            <w:lang w:val="en-US"/>
          </w:rPr>
          <w:t xml:space="preserve"> </w:t>
        </w:r>
        <w:proofErr w:type="spellStart"/>
        <w:r w:rsidR="00994F8C" w:rsidRPr="00994F8C">
          <w:rPr>
            <w:rStyle w:val="Lienhypertexte"/>
            <w:rFonts w:asciiTheme="majorBidi" w:hAnsiTheme="majorBidi"/>
            <w:color w:val="auto"/>
            <w:u w:val="none"/>
            <w:lang w:val="en-US"/>
          </w:rPr>
          <w:t>OAc</w:t>
        </w:r>
        <w:proofErr w:type="spellEnd"/>
        <w:r w:rsidR="00994F8C" w:rsidRPr="00994F8C">
          <w:rPr>
            <w:rStyle w:val="Lienhypertexte"/>
            <w:rFonts w:asciiTheme="majorBidi" w:hAnsiTheme="majorBidi"/>
            <w:color w:val="auto"/>
            <w:u w:val="none"/>
            <w:lang w:val="en-US"/>
          </w:rPr>
          <w:t>, C</w:t>
        </w:r>
        <w:r w:rsidR="00994F8C" w:rsidRPr="00994F8C">
          <w:rPr>
            <w:rStyle w:val="Lienhypertexte"/>
            <w:rFonts w:asciiTheme="majorBidi" w:hAnsiTheme="majorBidi"/>
            <w:color w:val="auto"/>
            <w:u w:val="none"/>
            <w:vertAlign w:val="subscript"/>
            <w:lang w:val="en-US"/>
          </w:rPr>
          <w:t>2</w:t>
        </w:r>
        <w:r w:rsidR="00994F8C" w:rsidRPr="00994F8C">
          <w:rPr>
            <w:rStyle w:val="Lienhypertexte"/>
            <w:rFonts w:asciiTheme="majorBidi" w:hAnsiTheme="majorBidi"/>
            <w:color w:val="auto"/>
            <w:u w:val="none"/>
            <w:lang w:val="en-US"/>
          </w:rPr>
          <w:t>H</w:t>
        </w:r>
        <w:r w:rsidR="00994F8C" w:rsidRPr="00994F8C">
          <w:rPr>
            <w:rStyle w:val="Lienhypertexte"/>
            <w:rFonts w:asciiTheme="majorBidi" w:hAnsiTheme="majorBidi"/>
            <w:color w:val="auto"/>
            <w:u w:val="none"/>
            <w:vertAlign w:val="subscript"/>
            <w:lang w:val="en-US"/>
          </w:rPr>
          <w:t>7</w:t>
        </w:r>
        <w:r w:rsidR="00994F8C" w:rsidRPr="00994F8C">
          <w:rPr>
            <w:rStyle w:val="Lienhypertexte"/>
            <w:rFonts w:asciiTheme="majorBidi" w:hAnsiTheme="majorBidi"/>
            <w:color w:val="auto"/>
            <w:u w:val="none"/>
            <w:lang w:val="en-US"/>
          </w:rPr>
          <w:t>NO</w:t>
        </w:r>
        <w:r w:rsidR="00994F8C" w:rsidRPr="00994F8C">
          <w:rPr>
            <w:rStyle w:val="Lienhypertexte"/>
            <w:rFonts w:asciiTheme="majorBidi" w:hAnsiTheme="majorBidi"/>
            <w:color w:val="auto"/>
            <w:u w:val="none"/>
            <w:vertAlign w:val="subscript"/>
            <w:lang w:val="en-US"/>
          </w:rPr>
          <w:t>2</w:t>
        </w:r>
        <w:r w:rsidR="00994F8C" w:rsidRPr="00994F8C">
          <w:rPr>
            <w:rStyle w:val="Lienhypertexte"/>
            <w:rFonts w:asciiTheme="majorBidi" w:hAnsiTheme="majorBidi"/>
            <w:color w:val="auto"/>
            <w:u w:val="none"/>
            <w:lang w:val="en-US"/>
          </w:rPr>
          <w:t>, ≥98%</w:t>
        </w:r>
      </w:hyperlink>
      <w:r w:rsidR="00994F8C" w:rsidRPr="00994F8C">
        <w:rPr>
          <w:rFonts w:asciiTheme="majorBidi" w:hAnsiTheme="majorBidi"/>
          <w:color w:val="auto"/>
          <w:lang w:val="en-US"/>
        </w:rPr>
        <w:t>)</w:t>
      </w:r>
      <w:r w:rsidR="00994F8C">
        <w:rPr>
          <w:rFonts w:asciiTheme="majorBidi" w:hAnsiTheme="majorBidi"/>
          <w:color w:val="auto"/>
          <w:lang w:val="en-US"/>
        </w:rPr>
        <w:t xml:space="preserve"> and</w:t>
      </w:r>
      <w:r w:rsidR="00994F8C" w:rsidRPr="00994F8C">
        <w:rPr>
          <w:rFonts w:asciiTheme="majorBidi" w:hAnsiTheme="majorBidi"/>
          <w:color w:val="auto"/>
          <w:lang w:val="en-US"/>
        </w:rPr>
        <w:t xml:space="preserve"> </w:t>
      </w:r>
      <w:r w:rsidR="00994F8C" w:rsidRPr="00994F8C">
        <w:rPr>
          <w:rFonts w:asciiTheme="majorBidi" w:hAnsiTheme="majorBidi"/>
          <w:color w:val="auto"/>
          <w:shd w:val="clear" w:color="auto" w:fill="FFFFFF"/>
          <w:cs/>
        </w:rPr>
        <w:t>‎</w:t>
      </w:r>
      <w:proofErr w:type="spellStart"/>
      <w:r w:rsidR="00994F8C" w:rsidRPr="00994F8C">
        <w:rPr>
          <w:rFonts w:asciiTheme="majorBidi" w:hAnsiTheme="majorBidi"/>
          <w:color w:val="auto"/>
          <w:shd w:val="clear" w:color="auto" w:fill="FFFFFF"/>
          <w:lang w:val="en-US"/>
        </w:rPr>
        <w:t>Chlorure</w:t>
      </w:r>
      <w:proofErr w:type="spellEnd"/>
      <w:r w:rsidR="00994F8C" w:rsidRPr="00994F8C">
        <w:rPr>
          <w:rFonts w:asciiTheme="majorBidi" w:hAnsiTheme="majorBidi"/>
          <w:color w:val="auto"/>
          <w:shd w:val="clear" w:color="auto" w:fill="FFFFFF"/>
          <w:lang w:val="en-US"/>
        </w:rPr>
        <w:t xml:space="preserve"> de potassium (</w:t>
      </w:r>
      <w:proofErr w:type="spellStart"/>
      <w:r w:rsidR="00994F8C" w:rsidRPr="00994F8C">
        <w:rPr>
          <w:rFonts w:asciiTheme="majorBidi" w:hAnsiTheme="majorBidi"/>
          <w:color w:val="auto"/>
          <w:shd w:val="clear" w:color="auto" w:fill="FFFFFF"/>
          <w:lang w:val="en-US"/>
        </w:rPr>
        <w:t>KCl</w:t>
      </w:r>
      <w:proofErr w:type="spellEnd"/>
      <w:r w:rsidR="00994F8C" w:rsidRPr="00994F8C">
        <w:rPr>
          <w:rFonts w:asciiTheme="majorBidi" w:hAnsiTheme="majorBidi"/>
          <w:color w:val="auto"/>
          <w:shd w:val="clear" w:color="auto" w:fill="FFFFFF"/>
          <w:lang w:val="en-US"/>
        </w:rPr>
        <w:t>, 99%)</w:t>
      </w:r>
      <w:r w:rsidRPr="00994F8C">
        <w:rPr>
          <w:rFonts w:asciiTheme="majorBidi" w:hAnsiTheme="majorBidi"/>
          <w:color w:val="auto"/>
          <w:lang w:val="en"/>
        </w:rPr>
        <w:t xml:space="preserve"> was purchased from</w:t>
      </w:r>
      <w:r w:rsidRPr="00994F8C">
        <w:rPr>
          <w:rFonts w:asciiTheme="majorBidi" w:hAnsiTheme="majorBidi"/>
          <w:color w:val="auto"/>
          <w:lang w:val="en-US"/>
        </w:rPr>
        <w:t xml:space="preserve"> </w:t>
      </w:r>
      <w:hyperlink r:id="rId9" w:history="1">
        <w:r w:rsidRPr="00994F8C">
          <w:rPr>
            <w:rStyle w:val="Lienhypertexte"/>
            <w:rFonts w:asciiTheme="majorBidi" w:hAnsiTheme="majorBidi"/>
            <w:color w:val="auto"/>
            <w:u w:val="none"/>
            <w:lang w:val="en-US"/>
          </w:rPr>
          <w:t>Sigma-Aldrich</w:t>
        </w:r>
      </w:hyperlink>
      <w:r w:rsidRPr="00994F8C">
        <w:rPr>
          <w:rFonts w:asciiTheme="majorBidi" w:hAnsiTheme="majorBidi"/>
          <w:color w:val="auto"/>
          <w:lang w:val="en-US"/>
        </w:rPr>
        <w:t>. H</w:t>
      </w:r>
      <w:r w:rsidRPr="00994F8C">
        <w:rPr>
          <w:rStyle w:val="Lienhypertexte"/>
          <w:rFonts w:asciiTheme="majorBidi" w:hAnsiTheme="majorBidi"/>
          <w:color w:val="auto"/>
          <w:u w:val="none"/>
          <w:lang w:val="en-US"/>
        </w:rPr>
        <w:t>ydrochloric acid (</w:t>
      </w:r>
      <w:proofErr w:type="spellStart"/>
      <w:r w:rsidRPr="00994F8C">
        <w:rPr>
          <w:rStyle w:val="Lienhypertexte"/>
          <w:rFonts w:asciiTheme="majorBidi" w:hAnsiTheme="majorBidi"/>
          <w:color w:val="auto"/>
          <w:u w:val="none"/>
          <w:lang w:val="en-US"/>
        </w:rPr>
        <w:t>HCl</w:t>
      </w:r>
      <w:proofErr w:type="spellEnd"/>
      <w:r w:rsidRPr="00994F8C">
        <w:rPr>
          <w:rStyle w:val="Lienhypertexte"/>
          <w:rFonts w:asciiTheme="majorBidi" w:hAnsiTheme="majorBidi"/>
          <w:color w:val="auto"/>
          <w:u w:val="none"/>
          <w:lang w:val="en-US"/>
        </w:rPr>
        <w:t xml:space="preserve">, 35-37%) </w:t>
      </w:r>
      <w:proofErr w:type="gramStart"/>
      <w:r w:rsidRPr="00994F8C">
        <w:rPr>
          <w:rStyle w:val="Lienhypertexte"/>
          <w:rFonts w:asciiTheme="majorBidi" w:hAnsiTheme="majorBidi"/>
          <w:color w:val="auto"/>
          <w:u w:val="none"/>
          <w:lang w:val="en-US"/>
        </w:rPr>
        <w:t>was purchased</w:t>
      </w:r>
      <w:proofErr w:type="gramEnd"/>
      <w:r w:rsidRPr="00994F8C">
        <w:rPr>
          <w:rStyle w:val="Lienhypertexte"/>
          <w:rFonts w:asciiTheme="majorBidi" w:hAnsiTheme="majorBidi"/>
          <w:color w:val="auto"/>
          <w:u w:val="none"/>
          <w:lang w:val="en-US"/>
        </w:rPr>
        <w:t xml:space="preserve"> from </w:t>
      </w:r>
      <w:proofErr w:type="spellStart"/>
      <w:r w:rsidRPr="00994F8C">
        <w:rPr>
          <w:rStyle w:val="Lienhypertexte"/>
          <w:rFonts w:asciiTheme="majorBidi" w:hAnsiTheme="majorBidi"/>
          <w:color w:val="auto"/>
          <w:u w:val="none"/>
          <w:lang w:val="en-US"/>
        </w:rPr>
        <w:t>Biochem</w:t>
      </w:r>
      <w:proofErr w:type="spellEnd"/>
      <w:r w:rsidRPr="00994F8C">
        <w:rPr>
          <w:rStyle w:val="Lienhypertexte"/>
          <w:rFonts w:asciiTheme="majorBidi" w:hAnsiTheme="majorBidi"/>
          <w:color w:val="auto"/>
          <w:u w:val="none"/>
          <w:lang w:val="en-US"/>
        </w:rPr>
        <w:t>. Hydrogen Dioxide (H</w:t>
      </w:r>
      <w:r w:rsidRPr="00994F8C">
        <w:rPr>
          <w:rStyle w:val="Lienhypertexte"/>
          <w:rFonts w:asciiTheme="majorBidi" w:hAnsiTheme="majorBidi"/>
          <w:color w:val="auto"/>
          <w:u w:val="none"/>
          <w:vertAlign w:val="subscript"/>
          <w:lang w:val="en-US"/>
        </w:rPr>
        <w:t>2</w:t>
      </w:r>
      <w:r w:rsidRPr="00994F8C">
        <w:rPr>
          <w:rStyle w:val="Lienhypertexte"/>
          <w:rFonts w:asciiTheme="majorBidi" w:hAnsiTheme="majorBidi"/>
          <w:color w:val="auto"/>
          <w:u w:val="none"/>
          <w:lang w:val="en-US"/>
        </w:rPr>
        <w:t>O</w:t>
      </w:r>
      <w:r w:rsidRPr="00994F8C">
        <w:rPr>
          <w:rStyle w:val="Lienhypertexte"/>
          <w:rFonts w:asciiTheme="majorBidi" w:hAnsiTheme="majorBidi"/>
          <w:color w:val="auto"/>
          <w:u w:val="none"/>
          <w:vertAlign w:val="subscript"/>
          <w:lang w:val="en-US"/>
        </w:rPr>
        <w:t>2</w:t>
      </w:r>
      <w:r w:rsidRPr="00994F8C">
        <w:rPr>
          <w:rStyle w:val="Lienhypertexte"/>
          <w:rFonts w:asciiTheme="majorBidi" w:hAnsiTheme="majorBidi"/>
          <w:color w:val="auto"/>
          <w:u w:val="none"/>
          <w:lang w:val="en-US"/>
        </w:rPr>
        <w:t xml:space="preserve">, 10V) from </w:t>
      </w:r>
      <w:proofErr w:type="spellStart"/>
      <w:r w:rsidRPr="00994F8C">
        <w:rPr>
          <w:rStyle w:val="Lienhypertexte"/>
          <w:rFonts w:asciiTheme="majorBidi" w:hAnsiTheme="majorBidi"/>
          <w:color w:val="auto"/>
          <w:u w:val="none"/>
          <w:lang w:val="en-US"/>
        </w:rPr>
        <w:t>Saidal</w:t>
      </w:r>
      <w:proofErr w:type="spellEnd"/>
      <w:r w:rsidRPr="00994F8C">
        <w:rPr>
          <w:rStyle w:val="Lienhypertexte"/>
          <w:rFonts w:asciiTheme="majorBidi" w:hAnsiTheme="majorBidi"/>
          <w:color w:val="auto"/>
          <w:u w:val="none"/>
          <w:lang w:val="en-US"/>
        </w:rPr>
        <w:t xml:space="preserve"> and the intercalating agent </w:t>
      </w:r>
      <w:proofErr w:type="spellStart"/>
      <w:r w:rsidRPr="00994F8C">
        <w:rPr>
          <w:rStyle w:val="Lienhypertexte"/>
          <w:rFonts w:asciiTheme="majorBidi" w:hAnsiTheme="majorBidi"/>
          <w:color w:val="auto"/>
          <w:u w:val="none"/>
          <w:lang w:val="en-US"/>
        </w:rPr>
        <w:t>Octadecylamine</w:t>
      </w:r>
      <w:proofErr w:type="spellEnd"/>
      <w:r w:rsidRPr="00994F8C">
        <w:rPr>
          <w:rStyle w:val="Lienhypertexte"/>
          <w:rFonts w:asciiTheme="majorBidi" w:hAnsiTheme="majorBidi"/>
          <w:color w:val="auto"/>
          <w:u w:val="none"/>
          <w:lang w:val="en-US"/>
        </w:rPr>
        <w:t xml:space="preserve"> (ODA, 90%) </w:t>
      </w:r>
      <w:proofErr w:type="gramStart"/>
      <w:r w:rsidRPr="00994F8C">
        <w:rPr>
          <w:rStyle w:val="Lienhypertexte"/>
          <w:rFonts w:asciiTheme="majorBidi" w:hAnsiTheme="majorBidi"/>
          <w:color w:val="auto"/>
          <w:u w:val="none"/>
          <w:lang w:val="en-US"/>
        </w:rPr>
        <w:t>were obtained</w:t>
      </w:r>
      <w:proofErr w:type="gramEnd"/>
      <w:r w:rsidRPr="00994F8C">
        <w:rPr>
          <w:rStyle w:val="Lienhypertexte"/>
          <w:rFonts w:asciiTheme="majorBidi" w:hAnsiTheme="majorBidi"/>
          <w:color w:val="auto"/>
          <w:u w:val="none"/>
          <w:lang w:val="en-US"/>
        </w:rPr>
        <w:t xml:space="preserve"> from </w:t>
      </w:r>
      <w:proofErr w:type="spellStart"/>
      <w:r w:rsidRPr="00994F8C">
        <w:rPr>
          <w:rStyle w:val="Lienhypertexte"/>
          <w:rFonts w:asciiTheme="majorBidi" w:hAnsiTheme="majorBidi"/>
          <w:color w:val="auto"/>
          <w:u w:val="none"/>
          <w:lang w:val="en-US"/>
        </w:rPr>
        <w:t>Fluka</w:t>
      </w:r>
      <w:proofErr w:type="spellEnd"/>
      <w:r w:rsidRPr="00994F8C">
        <w:rPr>
          <w:rStyle w:val="Lienhypertexte"/>
          <w:rFonts w:asciiTheme="majorBidi" w:hAnsiTheme="majorBidi"/>
          <w:color w:val="auto"/>
          <w:u w:val="none"/>
          <w:lang w:val="en-US"/>
        </w:rPr>
        <w:t>.</w:t>
      </w:r>
      <w:r w:rsidRPr="00994F8C">
        <w:rPr>
          <w:rFonts w:asciiTheme="majorBidi" w:hAnsiTheme="majorBidi"/>
          <w:color w:val="auto"/>
          <w:lang w:val="en-US"/>
        </w:rPr>
        <w:t xml:space="preserve"> </w:t>
      </w:r>
      <w:r w:rsidRPr="00994F8C">
        <w:rPr>
          <w:rStyle w:val="Lienhypertexte"/>
          <w:rFonts w:asciiTheme="majorBidi" w:hAnsiTheme="majorBidi"/>
          <w:color w:val="auto"/>
          <w:u w:val="none"/>
          <w:lang w:val="en-US"/>
        </w:rPr>
        <w:t xml:space="preserve">Foundry </w:t>
      </w:r>
      <w:proofErr w:type="spellStart"/>
      <w:r w:rsidRPr="00994F8C">
        <w:rPr>
          <w:rStyle w:val="Lienhypertexte"/>
          <w:rFonts w:asciiTheme="majorBidi" w:hAnsiTheme="majorBidi"/>
          <w:color w:val="auto"/>
          <w:u w:val="none"/>
          <w:lang w:val="en-US"/>
        </w:rPr>
        <w:t>bentonite</w:t>
      </w:r>
      <w:proofErr w:type="spellEnd"/>
      <w:r w:rsidRPr="00994F8C">
        <w:rPr>
          <w:rStyle w:val="Lienhypertexte"/>
          <w:rFonts w:asciiTheme="majorBidi" w:hAnsiTheme="majorBidi"/>
          <w:color w:val="auto"/>
          <w:u w:val="none"/>
          <w:lang w:val="en-US"/>
        </w:rPr>
        <w:t xml:space="preserve"> (BNT), unearthed from </w:t>
      </w:r>
      <w:proofErr w:type="spellStart"/>
      <w:r w:rsidRPr="00994F8C">
        <w:rPr>
          <w:rStyle w:val="Lienhypertexte"/>
          <w:rFonts w:asciiTheme="majorBidi" w:hAnsiTheme="majorBidi"/>
          <w:color w:val="auto"/>
          <w:u w:val="none"/>
          <w:lang w:val="en-US"/>
        </w:rPr>
        <w:t>Hammam-Boughrara</w:t>
      </w:r>
      <w:proofErr w:type="spellEnd"/>
      <w:r w:rsidRPr="00994F8C">
        <w:rPr>
          <w:rStyle w:val="Lienhypertexte"/>
          <w:rFonts w:asciiTheme="majorBidi" w:hAnsiTheme="majorBidi"/>
          <w:color w:val="auto"/>
          <w:u w:val="none"/>
          <w:lang w:val="en-US"/>
        </w:rPr>
        <w:t xml:space="preserve"> layer of </w:t>
      </w:r>
      <w:proofErr w:type="spellStart"/>
      <w:r w:rsidRPr="00994F8C">
        <w:rPr>
          <w:rStyle w:val="Lienhypertexte"/>
          <w:rFonts w:asciiTheme="majorBidi" w:hAnsiTheme="majorBidi"/>
          <w:color w:val="auto"/>
          <w:u w:val="none"/>
          <w:lang w:val="en-US"/>
        </w:rPr>
        <w:t>Maghnia</w:t>
      </w:r>
      <w:proofErr w:type="spellEnd"/>
      <w:r w:rsidRPr="00994F8C">
        <w:rPr>
          <w:rStyle w:val="Lienhypertexte"/>
          <w:rFonts w:asciiTheme="majorBidi" w:hAnsiTheme="majorBidi"/>
          <w:color w:val="auto"/>
          <w:u w:val="none"/>
          <w:lang w:val="en-US"/>
        </w:rPr>
        <w:t xml:space="preserve">, was kindly supplied by </w:t>
      </w:r>
      <w:proofErr w:type="spellStart"/>
      <w:r w:rsidRPr="00994F8C">
        <w:rPr>
          <w:rStyle w:val="Lienhypertexte"/>
          <w:rFonts w:asciiTheme="majorBidi" w:hAnsiTheme="majorBidi"/>
          <w:color w:val="auto"/>
          <w:u w:val="none"/>
          <w:lang w:val="en-US"/>
        </w:rPr>
        <w:t>bental</w:t>
      </w:r>
      <w:proofErr w:type="spellEnd"/>
      <w:r w:rsidRPr="00994F8C">
        <w:rPr>
          <w:rStyle w:val="Lienhypertexte"/>
          <w:rFonts w:asciiTheme="majorBidi" w:hAnsiTheme="majorBidi"/>
          <w:color w:val="auto"/>
          <w:u w:val="none"/>
          <w:lang w:val="en-US"/>
        </w:rPr>
        <w:t xml:space="preserve">. </w:t>
      </w:r>
    </w:p>
    <w:p w:rsidR="001645EC" w:rsidRPr="001645EC" w:rsidRDefault="001645EC" w:rsidP="001645EC">
      <w:pPr>
        <w:rPr>
          <w:rFonts w:asciiTheme="majorBidi" w:hAnsiTheme="majorBidi" w:cstheme="majorBidi"/>
          <w:sz w:val="24"/>
          <w:szCs w:val="24"/>
          <w:shd w:val="clear" w:color="auto" w:fill="FFFFFF"/>
          <w:lang w:val="en-GB"/>
        </w:rPr>
      </w:pPr>
    </w:p>
    <w:p w:rsidR="0003439E" w:rsidRDefault="00060568" w:rsidP="00060568">
      <w:pPr>
        <w:pStyle w:val="Paragraphedeliste"/>
        <w:numPr>
          <w:ilvl w:val="0"/>
          <w:numId w:val="1"/>
        </w:numPr>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Page 2, line 70</w:t>
      </w:r>
      <w:proofErr w:type="gramStart"/>
      <w:r>
        <w:rPr>
          <w:rFonts w:asciiTheme="majorBidi" w:hAnsiTheme="majorBidi" w:cstheme="majorBidi"/>
          <w:color w:val="000000"/>
          <w:sz w:val="24"/>
          <w:szCs w:val="24"/>
          <w:shd w:val="clear" w:color="auto" w:fill="FFFFFF"/>
          <w:lang w:val="en-US"/>
        </w:rPr>
        <w:t xml:space="preserve">, </w:t>
      </w:r>
      <w:r w:rsidR="0003439E" w:rsidRPr="00EE0C4E">
        <w:rPr>
          <w:rFonts w:asciiTheme="majorBidi" w:hAnsiTheme="majorBidi" w:cstheme="majorBidi"/>
          <w:color w:val="000000"/>
          <w:sz w:val="24"/>
          <w:szCs w:val="24"/>
          <w:shd w:val="clear" w:color="auto" w:fill="FFFFFF"/>
          <w:lang w:val="en-US"/>
        </w:rPr>
        <w:t xml:space="preserve"> </w:t>
      </w:r>
      <w:r w:rsidR="0003439E">
        <w:rPr>
          <w:rFonts w:asciiTheme="majorBidi" w:hAnsiTheme="majorBidi" w:cstheme="majorBidi"/>
          <w:color w:val="000000"/>
          <w:sz w:val="24"/>
          <w:szCs w:val="24"/>
          <w:shd w:val="clear" w:color="auto" w:fill="FFFFFF"/>
          <w:lang w:val="en-US"/>
        </w:rPr>
        <w:t>D</w:t>
      </w:r>
      <w:r w:rsidR="0003439E" w:rsidRPr="00EE0C4E">
        <w:rPr>
          <w:rFonts w:asciiTheme="majorBidi" w:hAnsiTheme="majorBidi" w:cstheme="majorBidi"/>
          <w:color w:val="000000"/>
          <w:sz w:val="24"/>
          <w:szCs w:val="24"/>
          <w:shd w:val="clear" w:color="auto" w:fill="FFFFFF"/>
          <w:lang w:val="en-US"/>
        </w:rPr>
        <w:t>eterminate</w:t>
      </w:r>
      <w:proofErr w:type="gramEnd"/>
      <w:r w:rsidR="0003439E" w:rsidRPr="00EE0C4E">
        <w:rPr>
          <w:rFonts w:asciiTheme="majorBidi" w:hAnsiTheme="majorBidi" w:cstheme="majorBidi"/>
          <w:color w:val="000000"/>
          <w:sz w:val="24"/>
          <w:szCs w:val="24"/>
          <w:shd w:val="clear" w:color="auto" w:fill="FFFFFF"/>
          <w:lang w:val="en-US"/>
        </w:rPr>
        <w:t xml:space="preserve"> the </w:t>
      </w:r>
      <w:proofErr w:type="spellStart"/>
      <w:r w:rsidR="0003439E" w:rsidRPr="00EE0C4E">
        <w:rPr>
          <w:rFonts w:asciiTheme="majorBidi" w:hAnsiTheme="majorBidi" w:cstheme="majorBidi"/>
          <w:color w:val="000000"/>
          <w:sz w:val="24"/>
          <w:szCs w:val="24"/>
          <w:shd w:val="clear" w:color="auto" w:fill="FFFFFF"/>
          <w:lang w:val="en-US"/>
        </w:rPr>
        <w:t>cation</w:t>
      </w:r>
      <w:proofErr w:type="spellEnd"/>
      <w:r w:rsidR="0003439E" w:rsidRPr="00EE0C4E">
        <w:rPr>
          <w:rFonts w:asciiTheme="majorBidi" w:hAnsiTheme="majorBidi" w:cstheme="majorBidi"/>
          <w:color w:val="000000"/>
          <w:sz w:val="24"/>
          <w:szCs w:val="24"/>
          <w:shd w:val="clear" w:color="auto" w:fill="FFFFFF"/>
          <w:lang w:val="en-US"/>
        </w:rPr>
        <w:t xml:space="preserve"> exchange capacity (CEC) of the</w:t>
      </w:r>
      <w:r w:rsidR="0003439E">
        <w:rPr>
          <w:rFonts w:asciiTheme="majorBidi" w:hAnsiTheme="majorBidi" w:cstheme="majorBidi"/>
          <w:color w:val="000000"/>
          <w:sz w:val="24"/>
          <w:szCs w:val="24"/>
          <w:lang w:val="en-US"/>
        </w:rPr>
        <w:t xml:space="preserve"> </w:t>
      </w:r>
      <w:r w:rsidR="0003439E" w:rsidRPr="00EE0C4E">
        <w:rPr>
          <w:rFonts w:asciiTheme="majorBidi" w:hAnsiTheme="majorBidi" w:cstheme="majorBidi"/>
          <w:color w:val="000000"/>
          <w:sz w:val="24"/>
          <w:szCs w:val="24"/>
          <w:shd w:val="clear" w:color="auto" w:fill="FFFFFF"/>
          <w:lang w:val="en-US"/>
        </w:rPr>
        <w:t xml:space="preserve">purified </w:t>
      </w:r>
      <w:proofErr w:type="spellStart"/>
      <w:r w:rsidR="0003439E" w:rsidRPr="00EE0C4E">
        <w:rPr>
          <w:rFonts w:asciiTheme="majorBidi" w:hAnsiTheme="majorBidi" w:cstheme="majorBidi"/>
          <w:color w:val="000000"/>
          <w:sz w:val="24"/>
          <w:szCs w:val="24"/>
          <w:shd w:val="clear" w:color="auto" w:fill="FFFFFF"/>
          <w:lang w:val="en-US"/>
        </w:rPr>
        <w:t>montmorillonite</w:t>
      </w:r>
      <w:proofErr w:type="spellEnd"/>
      <w:r w:rsidR="0003439E" w:rsidRPr="00EE0C4E">
        <w:rPr>
          <w:rFonts w:asciiTheme="majorBidi" w:hAnsiTheme="majorBidi" w:cstheme="majorBidi"/>
          <w:color w:val="000000"/>
          <w:sz w:val="24"/>
          <w:szCs w:val="24"/>
          <w:shd w:val="clear" w:color="auto" w:fill="FFFFFF"/>
          <w:lang w:val="en-US"/>
        </w:rPr>
        <w:t xml:space="preserve"> and present the used ratio of modifier (protonated</w:t>
      </w:r>
      <w:r w:rsidR="0003439E">
        <w:rPr>
          <w:rFonts w:asciiTheme="majorBidi" w:hAnsiTheme="majorBidi" w:cstheme="majorBidi"/>
          <w:color w:val="000000"/>
          <w:sz w:val="24"/>
          <w:szCs w:val="24"/>
          <w:lang w:val="en-US"/>
        </w:rPr>
        <w:t xml:space="preserve"> </w:t>
      </w:r>
      <w:proofErr w:type="spellStart"/>
      <w:r w:rsidR="0003439E" w:rsidRPr="00EE0C4E">
        <w:rPr>
          <w:rFonts w:asciiTheme="majorBidi" w:hAnsiTheme="majorBidi" w:cstheme="majorBidi"/>
          <w:color w:val="000000"/>
          <w:sz w:val="24"/>
          <w:szCs w:val="24"/>
          <w:shd w:val="clear" w:color="auto" w:fill="FFFFFF"/>
          <w:lang w:val="en-US"/>
        </w:rPr>
        <w:t>octadecylamine</w:t>
      </w:r>
      <w:proofErr w:type="spellEnd"/>
      <w:r w:rsidR="0003439E" w:rsidRPr="00EE0C4E">
        <w:rPr>
          <w:rFonts w:asciiTheme="majorBidi" w:hAnsiTheme="majorBidi" w:cstheme="majorBidi"/>
          <w:color w:val="000000"/>
          <w:sz w:val="24"/>
          <w:szCs w:val="24"/>
          <w:shd w:val="clear" w:color="auto" w:fill="FFFFFF"/>
          <w:lang w:val="en-US"/>
        </w:rPr>
        <w:t>) and CEC of MMT.</w:t>
      </w:r>
    </w:p>
    <w:p w:rsidR="008F6A5D" w:rsidRDefault="0003439E" w:rsidP="008F6A5D">
      <w:pPr>
        <w:spacing w:line="360" w:lineRule="auto"/>
        <w:jc w:val="both"/>
        <w:rPr>
          <w:rFonts w:asciiTheme="majorBidi" w:hAnsiTheme="majorBidi" w:cstheme="majorBidi"/>
          <w:color w:val="000000"/>
          <w:sz w:val="24"/>
          <w:szCs w:val="24"/>
          <w:lang w:val="en-US"/>
        </w:rPr>
      </w:pPr>
      <w:proofErr w:type="gramStart"/>
      <w:r>
        <w:rPr>
          <w:rFonts w:asciiTheme="majorBidi" w:hAnsiTheme="majorBidi" w:cstheme="majorBidi"/>
          <w:color w:val="000000"/>
          <w:sz w:val="24"/>
          <w:szCs w:val="24"/>
          <w:lang w:val="en-US"/>
        </w:rPr>
        <w:t>Yes ,</w:t>
      </w:r>
      <w:proofErr w:type="gramEnd"/>
      <w:r>
        <w:rPr>
          <w:rFonts w:asciiTheme="majorBidi" w:hAnsiTheme="majorBidi" w:cstheme="majorBidi"/>
          <w:color w:val="000000"/>
          <w:sz w:val="24"/>
          <w:szCs w:val="24"/>
          <w:lang w:val="en-US"/>
        </w:rPr>
        <w:t xml:space="preserve"> I agree</w:t>
      </w:r>
      <w:r w:rsidR="008F6A5D">
        <w:rPr>
          <w:rFonts w:asciiTheme="majorBidi" w:hAnsiTheme="majorBidi" w:cstheme="majorBidi"/>
          <w:color w:val="000000"/>
          <w:sz w:val="24"/>
          <w:szCs w:val="24"/>
          <w:lang w:val="en-US"/>
        </w:rPr>
        <w:t xml:space="preserve">. </w:t>
      </w:r>
    </w:p>
    <w:p w:rsidR="00E02ED7" w:rsidRDefault="006162A5" w:rsidP="008F6A5D">
      <w:pPr>
        <w:spacing w:line="360" w:lineRule="auto"/>
        <w:jc w:val="both"/>
        <w:rPr>
          <w:rFonts w:ascii="Times New Roman" w:hAnsi="Times New Roman"/>
          <w:sz w:val="24"/>
          <w:szCs w:val="24"/>
          <w:shd w:val="clear" w:color="auto" w:fill="FFFFFF"/>
          <w:lang w:val="en-US"/>
        </w:rPr>
      </w:pPr>
      <w:r w:rsidRPr="006162A5">
        <w:rPr>
          <w:rFonts w:asciiTheme="majorBidi" w:hAnsiTheme="majorBidi" w:cstheme="majorBidi"/>
          <w:sz w:val="24"/>
          <w:szCs w:val="24"/>
          <w:shd w:val="clear" w:color="auto" w:fill="FFFFFF"/>
          <w:lang w:val="en-US"/>
        </w:rPr>
        <w:t xml:space="preserve">The </w:t>
      </w:r>
      <w:proofErr w:type="spellStart"/>
      <w:r w:rsidRPr="006162A5">
        <w:rPr>
          <w:rFonts w:asciiTheme="majorBidi" w:hAnsiTheme="majorBidi" w:cstheme="majorBidi"/>
          <w:sz w:val="24"/>
          <w:szCs w:val="24"/>
          <w:shd w:val="clear" w:color="auto" w:fill="FFFFFF"/>
          <w:lang w:val="en-US"/>
        </w:rPr>
        <w:t>cation</w:t>
      </w:r>
      <w:proofErr w:type="spellEnd"/>
      <w:r w:rsidRPr="006162A5">
        <w:rPr>
          <w:rFonts w:asciiTheme="majorBidi" w:hAnsiTheme="majorBidi" w:cstheme="majorBidi"/>
          <w:sz w:val="24"/>
          <w:szCs w:val="24"/>
          <w:shd w:val="clear" w:color="auto" w:fill="FFFFFF"/>
          <w:lang w:val="en-US"/>
        </w:rPr>
        <w:t xml:space="preserve"> exchange capacity (CEC) of the sodium </w:t>
      </w:r>
      <w:proofErr w:type="spellStart"/>
      <w:r w:rsidRPr="006162A5">
        <w:rPr>
          <w:rFonts w:asciiTheme="majorBidi" w:hAnsiTheme="majorBidi" w:cstheme="majorBidi"/>
          <w:sz w:val="24"/>
          <w:szCs w:val="24"/>
          <w:shd w:val="clear" w:color="auto" w:fill="FFFFFF"/>
          <w:lang w:val="en-US"/>
        </w:rPr>
        <w:t>montmorillonite</w:t>
      </w:r>
      <w:proofErr w:type="spellEnd"/>
      <w:r w:rsidRPr="006162A5">
        <w:rPr>
          <w:rFonts w:asciiTheme="majorBidi" w:hAnsiTheme="majorBidi" w:cstheme="majorBidi"/>
          <w:sz w:val="24"/>
          <w:szCs w:val="24"/>
          <w:shd w:val="clear" w:color="auto" w:fill="FFFFFF"/>
          <w:lang w:val="en-US"/>
        </w:rPr>
        <w:t xml:space="preserve"> </w:t>
      </w:r>
      <w:r w:rsidR="004C71B7">
        <w:rPr>
          <w:rFonts w:asciiTheme="majorBidi" w:hAnsiTheme="majorBidi" w:cstheme="majorBidi"/>
          <w:sz w:val="24"/>
          <w:szCs w:val="24"/>
          <w:shd w:val="clear" w:color="auto" w:fill="FFFFFF"/>
          <w:lang w:val="en-US"/>
        </w:rPr>
        <w:t>(</w:t>
      </w:r>
      <w:r w:rsidR="004C71B7" w:rsidRPr="006162A5">
        <w:rPr>
          <w:rFonts w:asciiTheme="majorBidi" w:hAnsiTheme="majorBidi" w:cstheme="majorBidi"/>
          <w:sz w:val="24"/>
          <w:szCs w:val="24"/>
          <w:lang w:val="en-US"/>
        </w:rPr>
        <w:t>MMT-Na</w:t>
      </w:r>
      <w:r w:rsidR="004C71B7" w:rsidRPr="006162A5">
        <w:rPr>
          <w:rFonts w:asciiTheme="majorBidi" w:hAnsiTheme="majorBidi" w:cstheme="majorBidi"/>
          <w:sz w:val="24"/>
          <w:szCs w:val="24"/>
          <w:vertAlign w:val="superscript"/>
          <w:lang w:val="en-US"/>
        </w:rPr>
        <w:t>+</w:t>
      </w:r>
      <w:r w:rsidR="004C71B7">
        <w:rPr>
          <w:rFonts w:asciiTheme="majorBidi" w:hAnsiTheme="majorBidi" w:cstheme="majorBidi"/>
          <w:sz w:val="24"/>
          <w:szCs w:val="24"/>
          <w:shd w:val="clear" w:color="auto" w:fill="FFFFFF"/>
          <w:lang w:val="en-US"/>
        </w:rPr>
        <w:t>) w</w:t>
      </w:r>
      <w:r w:rsidRPr="006162A5">
        <w:rPr>
          <w:rFonts w:asciiTheme="majorBidi" w:hAnsiTheme="majorBidi" w:cstheme="majorBidi"/>
          <w:sz w:val="24"/>
          <w:szCs w:val="24"/>
          <w:shd w:val="clear" w:color="auto" w:fill="FFFFFF"/>
          <w:lang w:val="en-US"/>
        </w:rPr>
        <w:t>as determined by</w:t>
      </w:r>
      <w:r w:rsidRPr="006162A5">
        <w:rPr>
          <w:rFonts w:asciiTheme="majorBidi" w:hAnsiTheme="majorBidi" w:cstheme="majorBidi"/>
          <w:sz w:val="24"/>
          <w:szCs w:val="24"/>
          <w:lang w:val="en-US"/>
        </w:rPr>
        <w:t xml:space="preserve"> saturat</w:t>
      </w:r>
      <w:r w:rsidR="004C71B7">
        <w:rPr>
          <w:rFonts w:asciiTheme="majorBidi" w:hAnsiTheme="majorBidi" w:cstheme="majorBidi"/>
          <w:sz w:val="24"/>
          <w:szCs w:val="24"/>
          <w:lang w:val="en-US"/>
        </w:rPr>
        <w:t xml:space="preserve">ed this </w:t>
      </w:r>
      <w:r w:rsidRPr="006162A5">
        <w:rPr>
          <w:rFonts w:asciiTheme="majorBidi" w:hAnsiTheme="majorBidi" w:cstheme="majorBidi"/>
          <w:sz w:val="24"/>
          <w:szCs w:val="24"/>
          <w:lang w:val="en-US"/>
        </w:rPr>
        <w:t>MMT-Na</w:t>
      </w:r>
      <w:r w:rsidRPr="006162A5">
        <w:rPr>
          <w:rFonts w:asciiTheme="majorBidi" w:hAnsiTheme="majorBidi" w:cstheme="majorBidi"/>
          <w:sz w:val="24"/>
          <w:szCs w:val="24"/>
          <w:vertAlign w:val="superscript"/>
          <w:lang w:val="en-US"/>
        </w:rPr>
        <w:t>+</w:t>
      </w:r>
      <w:r w:rsidRPr="006162A5">
        <w:rPr>
          <w:rFonts w:asciiTheme="majorBidi" w:hAnsiTheme="majorBidi" w:cstheme="majorBidi"/>
          <w:sz w:val="24"/>
          <w:szCs w:val="24"/>
          <w:lang w:val="en-US"/>
        </w:rPr>
        <w:t xml:space="preserve"> </w:t>
      </w:r>
      <w:r w:rsidR="004C71B7">
        <w:rPr>
          <w:rFonts w:asciiTheme="majorBidi" w:hAnsiTheme="majorBidi" w:cstheme="majorBidi"/>
          <w:sz w:val="24"/>
          <w:szCs w:val="24"/>
          <w:lang w:val="en-US"/>
        </w:rPr>
        <w:t xml:space="preserve">by </w:t>
      </w:r>
      <w:r w:rsidR="004C71B7" w:rsidRPr="006162A5">
        <w:rPr>
          <w:rFonts w:asciiTheme="majorBidi" w:hAnsiTheme="majorBidi" w:cstheme="majorBidi"/>
          <w:sz w:val="24"/>
          <w:szCs w:val="24"/>
          <w:lang w:val="en-US"/>
        </w:rPr>
        <w:t>NH</w:t>
      </w:r>
      <w:r w:rsidR="004C71B7" w:rsidRPr="00E02ED7">
        <w:rPr>
          <w:rFonts w:asciiTheme="majorBidi" w:hAnsiTheme="majorBidi"/>
          <w:sz w:val="24"/>
          <w:szCs w:val="24"/>
          <w:vertAlign w:val="subscript"/>
          <w:lang w:val="en-US"/>
        </w:rPr>
        <w:t>4</w:t>
      </w:r>
      <w:r w:rsidR="004C71B7">
        <w:rPr>
          <w:rFonts w:asciiTheme="majorBidi" w:hAnsiTheme="majorBidi"/>
          <w:sz w:val="24"/>
          <w:szCs w:val="24"/>
          <w:vertAlign w:val="superscript"/>
          <w:lang w:val="en-US"/>
        </w:rPr>
        <w:t xml:space="preserve">+ </w:t>
      </w:r>
      <w:r>
        <w:rPr>
          <w:rFonts w:asciiTheme="majorBidi" w:hAnsiTheme="majorBidi"/>
          <w:sz w:val="24"/>
          <w:szCs w:val="24"/>
          <w:lang w:val="en-US"/>
        </w:rPr>
        <w:t>using</w:t>
      </w:r>
      <w:r w:rsidRPr="006162A5">
        <w:rPr>
          <w:rFonts w:asciiTheme="majorBidi" w:hAnsiTheme="majorBidi" w:cstheme="majorBidi"/>
          <w:sz w:val="24"/>
          <w:szCs w:val="24"/>
          <w:lang w:val="en-US"/>
        </w:rPr>
        <w:t xml:space="preserve"> </w:t>
      </w:r>
      <w:r>
        <w:rPr>
          <w:rFonts w:asciiTheme="majorBidi" w:hAnsiTheme="majorBidi"/>
          <w:sz w:val="24"/>
          <w:szCs w:val="24"/>
          <w:lang w:val="en"/>
        </w:rPr>
        <w:t>a</w:t>
      </w:r>
      <w:r w:rsidRPr="006162A5">
        <w:rPr>
          <w:rFonts w:asciiTheme="majorBidi" w:hAnsiTheme="majorBidi" w:cstheme="majorBidi"/>
          <w:sz w:val="24"/>
          <w:szCs w:val="24"/>
          <w:lang w:val="en"/>
        </w:rPr>
        <w:t>mmonium acetate</w:t>
      </w:r>
      <w:r>
        <w:rPr>
          <w:rFonts w:asciiTheme="majorBidi" w:hAnsiTheme="majorBidi"/>
          <w:sz w:val="24"/>
          <w:szCs w:val="24"/>
          <w:lang w:val="en"/>
        </w:rPr>
        <w:t xml:space="preserve"> </w:t>
      </w:r>
      <w:r w:rsidRPr="006162A5">
        <w:rPr>
          <w:rFonts w:asciiTheme="majorBidi" w:hAnsiTheme="majorBidi" w:cstheme="majorBidi"/>
          <w:sz w:val="24"/>
          <w:szCs w:val="24"/>
          <w:lang w:val="en-US"/>
        </w:rPr>
        <w:t>(NH</w:t>
      </w:r>
      <w:r w:rsidRPr="006162A5">
        <w:rPr>
          <w:rFonts w:asciiTheme="majorBidi" w:hAnsiTheme="majorBidi" w:cstheme="majorBidi"/>
          <w:sz w:val="24"/>
          <w:szCs w:val="24"/>
          <w:vertAlign w:val="subscript"/>
          <w:lang w:val="en-US"/>
        </w:rPr>
        <w:t>4</w:t>
      </w:r>
      <w:r w:rsidRPr="006162A5">
        <w:rPr>
          <w:rFonts w:asciiTheme="majorBidi" w:hAnsiTheme="majorBidi" w:cstheme="majorBidi"/>
          <w:sz w:val="24"/>
          <w:szCs w:val="24"/>
          <w:lang w:val="en-US"/>
        </w:rPr>
        <w:t xml:space="preserve">OAc) </w:t>
      </w:r>
      <w:proofErr w:type="gramStart"/>
      <w:r w:rsidRPr="006162A5">
        <w:rPr>
          <w:rFonts w:asciiTheme="majorBidi" w:hAnsiTheme="majorBidi" w:cstheme="majorBidi"/>
          <w:sz w:val="24"/>
          <w:szCs w:val="24"/>
          <w:lang w:val="en-US"/>
        </w:rPr>
        <w:t>1</w:t>
      </w:r>
      <w:proofErr w:type="gramEnd"/>
      <w:r w:rsidRPr="006162A5">
        <w:rPr>
          <w:rFonts w:asciiTheme="majorBidi" w:hAnsiTheme="majorBidi" w:cstheme="majorBidi"/>
          <w:sz w:val="24"/>
          <w:szCs w:val="24"/>
          <w:lang w:val="en-US"/>
        </w:rPr>
        <w:t xml:space="preserve"> </w:t>
      </w:r>
      <w:proofErr w:type="spellStart"/>
      <w:r>
        <w:rPr>
          <w:rFonts w:asciiTheme="majorBidi" w:hAnsiTheme="majorBidi"/>
          <w:sz w:val="24"/>
          <w:szCs w:val="24"/>
          <w:lang w:val="en-US"/>
        </w:rPr>
        <w:t>mol</w:t>
      </w:r>
      <w:proofErr w:type="spellEnd"/>
      <w:r>
        <w:rPr>
          <w:rFonts w:asciiTheme="majorBidi" w:hAnsiTheme="majorBidi"/>
          <w:sz w:val="24"/>
          <w:szCs w:val="24"/>
          <w:lang w:val="en-US"/>
        </w:rPr>
        <w:t xml:space="preserve">/L </w:t>
      </w:r>
      <w:r w:rsidRPr="006162A5">
        <w:rPr>
          <w:rFonts w:asciiTheme="majorBidi" w:hAnsiTheme="majorBidi" w:cstheme="majorBidi"/>
          <w:sz w:val="24"/>
          <w:szCs w:val="24"/>
          <w:lang w:val="en-US"/>
        </w:rPr>
        <w:t xml:space="preserve">at pH=7. Excess salt </w:t>
      </w:r>
      <w:proofErr w:type="gramStart"/>
      <w:r w:rsidRPr="006162A5">
        <w:rPr>
          <w:rFonts w:asciiTheme="majorBidi" w:hAnsiTheme="majorBidi" w:cstheme="majorBidi"/>
          <w:sz w:val="24"/>
          <w:szCs w:val="24"/>
          <w:lang w:val="en-US"/>
        </w:rPr>
        <w:t>was removed</w:t>
      </w:r>
      <w:proofErr w:type="gramEnd"/>
      <w:r w:rsidRPr="006162A5">
        <w:rPr>
          <w:rFonts w:asciiTheme="majorBidi" w:hAnsiTheme="majorBidi" w:cstheme="majorBidi"/>
          <w:sz w:val="24"/>
          <w:szCs w:val="24"/>
          <w:lang w:val="en-US"/>
        </w:rPr>
        <w:t xml:space="preserve"> by w</w:t>
      </w:r>
      <w:r w:rsidR="00E02ED7">
        <w:rPr>
          <w:rFonts w:asciiTheme="majorBidi" w:hAnsiTheme="majorBidi"/>
          <w:sz w:val="24"/>
          <w:szCs w:val="24"/>
          <w:lang w:val="en-US"/>
        </w:rPr>
        <w:t xml:space="preserve">ashing with an </w:t>
      </w:r>
      <w:r w:rsidRPr="006162A5">
        <w:rPr>
          <w:rFonts w:asciiTheme="majorBidi" w:hAnsiTheme="majorBidi" w:cstheme="majorBidi"/>
          <w:sz w:val="24"/>
          <w:szCs w:val="24"/>
          <w:lang w:val="en-US"/>
        </w:rPr>
        <w:t>ethanol-water mixture</w:t>
      </w:r>
      <w:r w:rsidR="00E02ED7">
        <w:rPr>
          <w:rFonts w:asciiTheme="majorBidi" w:hAnsiTheme="majorBidi"/>
          <w:sz w:val="24"/>
          <w:szCs w:val="24"/>
          <w:lang w:val="en-US"/>
        </w:rPr>
        <w:t>.</w:t>
      </w:r>
      <w:r w:rsidRPr="006162A5">
        <w:rPr>
          <w:rFonts w:asciiTheme="majorBidi" w:hAnsiTheme="majorBidi" w:cstheme="majorBidi"/>
          <w:sz w:val="24"/>
          <w:szCs w:val="24"/>
          <w:lang w:val="en-US"/>
        </w:rPr>
        <w:t xml:space="preserve"> Next, the NH</w:t>
      </w:r>
      <w:r w:rsidR="00E02ED7" w:rsidRPr="00E02ED7">
        <w:rPr>
          <w:rFonts w:asciiTheme="majorBidi" w:hAnsiTheme="majorBidi"/>
          <w:sz w:val="24"/>
          <w:szCs w:val="24"/>
          <w:vertAlign w:val="subscript"/>
          <w:lang w:val="en-US"/>
        </w:rPr>
        <w:t>4</w:t>
      </w:r>
      <w:r w:rsidR="00E02ED7">
        <w:rPr>
          <w:rFonts w:asciiTheme="majorBidi" w:hAnsiTheme="majorBidi"/>
          <w:sz w:val="24"/>
          <w:szCs w:val="24"/>
          <w:vertAlign w:val="superscript"/>
          <w:lang w:val="en-US"/>
        </w:rPr>
        <w:t>+</w:t>
      </w:r>
      <w:r w:rsidRPr="006162A5">
        <w:rPr>
          <w:rFonts w:asciiTheme="majorBidi" w:hAnsiTheme="majorBidi" w:cstheme="majorBidi"/>
          <w:sz w:val="24"/>
          <w:szCs w:val="24"/>
          <w:lang w:val="en-US"/>
        </w:rPr>
        <w:t xml:space="preserve"> was displaced by K</w:t>
      </w:r>
      <w:r w:rsidR="00E02ED7" w:rsidRPr="00E02ED7">
        <w:rPr>
          <w:rFonts w:asciiTheme="majorBidi" w:hAnsiTheme="majorBidi"/>
          <w:sz w:val="24"/>
          <w:szCs w:val="24"/>
          <w:vertAlign w:val="superscript"/>
          <w:lang w:val="en-US"/>
        </w:rPr>
        <w:t>+</w:t>
      </w:r>
      <w:r w:rsidR="00E02ED7">
        <w:rPr>
          <w:rFonts w:asciiTheme="majorBidi" w:hAnsiTheme="majorBidi"/>
          <w:sz w:val="24"/>
          <w:szCs w:val="24"/>
          <w:lang w:val="en-US"/>
        </w:rPr>
        <w:t xml:space="preserve">, which was </w:t>
      </w:r>
      <w:r w:rsidRPr="006162A5">
        <w:rPr>
          <w:rFonts w:asciiTheme="majorBidi" w:hAnsiTheme="majorBidi" w:cstheme="majorBidi"/>
          <w:sz w:val="24"/>
          <w:szCs w:val="24"/>
          <w:lang w:val="en-US"/>
        </w:rPr>
        <w:t xml:space="preserve">applied as a 10% </w:t>
      </w:r>
      <w:proofErr w:type="spellStart"/>
      <w:r w:rsidRPr="006162A5">
        <w:rPr>
          <w:rFonts w:asciiTheme="majorBidi" w:hAnsiTheme="majorBidi" w:cstheme="majorBidi"/>
          <w:sz w:val="24"/>
          <w:szCs w:val="24"/>
          <w:lang w:val="en-US"/>
        </w:rPr>
        <w:t>KCl</w:t>
      </w:r>
      <w:proofErr w:type="spellEnd"/>
      <w:r w:rsidRPr="006162A5">
        <w:rPr>
          <w:rFonts w:asciiTheme="majorBidi" w:hAnsiTheme="majorBidi" w:cstheme="majorBidi"/>
          <w:sz w:val="24"/>
          <w:szCs w:val="24"/>
          <w:lang w:val="en-US"/>
        </w:rPr>
        <w:t xml:space="preserve"> solution at pH=2.5. The amount of NH</w:t>
      </w:r>
      <w:r w:rsidRPr="00E02ED7">
        <w:rPr>
          <w:rFonts w:asciiTheme="majorBidi" w:hAnsiTheme="majorBidi" w:cstheme="majorBidi"/>
          <w:sz w:val="24"/>
          <w:szCs w:val="24"/>
          <w:vertAlign w:val="subscript"/>
          <w:lang w:val="en-US"/>
        </w:rPr>
        <w:t>4</w:t>
      </w:r>
      <w:r w:rsidR="00E02ED7">
        <w:rPr>
          <w:rFonts w:asciiTheme="majorBidi" w:hAnsiTheme="majorBidi"/>
          <w:sz w:val="24"/>
          <w:szCs w:val="24"/>
          <w:vertAlign w:val="superscript"/>
          <w:lang w:val="en-US"/>
        </w:rPr>
        <w:t>+</w:t>
      </w:r>
      <w:r w:rsidRPr="006162A5">
        <w:rPr>
          <w:rFonts w:asciiTheme="majorBidi" w:hAnsiTheme="majorBidi" w:cstheme="majorBidi"/>
          <w:sz w:val="24"/>
          <w:szCs w:val="24"/>
          <w:lang w:val="en-US"/>
        </w:rPr>
        <w:t>, representing the CEC.</w:t>
      </w:r>
      <w:r w:rsidRPr="006162A5">
        <w:rPr>
          <w:rFonts w:asciiTheme="majorBidi" w:hAnsiTheme="majorBidi"/>
          <w:color w:val="000000"/>
          <w:sz w:val="24"/>
          <w:szCs w:val="24"/>
          <w:shd w:val="clear" w:color="auto" w:fill="FFFFFF"/>
          <w:lang w:val="en-US"/>
        </w:rPr>
        <w:t xml:space="preserve"> </w:t>
      </w:r>
      <w:r>
        <w:rPr>
          <w:rFonts w:asciiTheme="majorBidi" w:hAnsiTheme="majorBidi" w:cstheme="majorBidi"/>
          <w:color w:val="000000"/>
          <w:sz w:val="24"/>
          <w:szCs w:val="24"/>
          <w:shd w:val="clear" w:color="auto" w:fill="FFFFFF"/>
          <w:lang w:val="en-US"/>
        </w:rPr>
        <w:t>(</w:t>
      </w:r>
      <w:proofErr w:type="spellStart"/>
      <w:r>
        <w:rPr>
          <w:rFonts w:asciiTheme="majorBidi" w:hAnsiTheme="majorBidi" w:cstheme="majorBidi"/>
          <w:color w:val="000000"/>
          <w:sz w:val="24"/>
          <w:szCs w:val="24"/>
          <w:shd w:val="clear" w:color="auto" w:fill="FFFFFF"/>
          <w:lang w:val="en-US"/>
        </w:rPr>
        <w:t>Leij</w:t>
      </w:r>
      <w:proofErr w:type="spellEnd"/>
      <w:r>
        <w:rPr>
          <w:rFonts w:asciiTheme="majorBidi" w:hAnsiTheme="majorBidi" w:cstheme="majorBidi"/>
          <w:color w:val="000000"/>
          <w:sz w:val="24"/>
          <w:szCs w:val="24"/>
          <w:shd w:val="clear" w:color="auto" w:fill="FFFFFF"/>
          <w:lang w:val="en-US"/>
        </w:rPr>
        <w:t xml:space="preserve"> and Dane, 1989)</w:t>
      </w:r>
      <w:r w:rsidR="00E02ED7" w:rsidRPr="00E02ED7">
        <w:rPr>
          <w:rFonts w:asciiTheme="majorBidi" w:hAnsiTheme="majorBidi" w:cstheme="majorBidi"/>
          <w:color w:val="000000"/>
          <w:sz w:val="24"/>
          <w:szCs w:val="24"/>
          <w:shd w:val="clear" w:color="auto" w:fill="FFFFFF"/>
          <w:lang w:val="en-US"/>
        </w:rPr>
        <w:t xml:space="preserve"> </w:t>
      </w:r>
      <w:r w:rsidR="00E02ED7">
        <w:rPr>
          <w:rFonts w:asciiTheme="majorBidi" w:hAnsiTheme="majorBidi" w:cstheme="majorBidi"/>
          <w:color w:val="000000"/>
          <w:sz w:val="24"/>
          <w:szCs w:val="24"/>
          <w:shd w:val="clear" w:color="auto" w:fill="FFFFFF"/>
          <w:lang w:val="en-US"/>
        </w:rPr>
        <w:t xml:space="preserve">we obtained a value of </w:t>
      </w:r>
      <w:proofErr w:type="gramStart"/>
      <w:r w:rsidR="00E02ED7">
        <w:rPr>
          <w:rFonts w:asciiTheme="majorBidi" w:hAnsiTheme="majorBidi" w:cstheme="majorBidi"/>
          <w:color w:val="000000"/>
          <w:sz w:val="24"/>
          <w:szCs w:val="24"/>
          <w:shd w:val="clear" w:color="auto" w:fill="FFFFFF"/>
          <w:lang w:val="en-US"/>
        </w:rPr>
        <w:t>1</w:t>
      </w:r>
      <w:proofErr w:type="gramEnd"/>
      <w:r w:rsidR="00E02ED7">
        <w:rPr>
          <w:rFonts w:asciiTheme="majorBidi" w:hAnsiTheme="majorBidi" w:cstheme="majorBidi"/>
          <w:color w:val="000000"/>
          <w:sz w:val="24"/>
          <w:szCs w:val="24"/>
          <w:shd w:val="clear" w:color="auto" w:fill="FFFFFF"/>
          <w:lang w:val="en-US"/>
        </w:rPr>
        <w:t xml:space="preserve"> </w:t>
      </w:r>
      <w:proofErr w:type="spellStart"/>
      <w:r w:rsidR="00E02ED7">
        <w:rPr>
          <w:rFonts w:asciiTheme="majorBidi" w:hAnsiTheme="majorBidi" w:cstheme="majorBidi"/>
          <w:color w:val="000000"/>
          <w:sz w:val="24"/>
          <w:szCs w:val="24"/>
          <w:shd w:val="clear" w:color="auto" w:fill="FFFFFF"/>
          <w:lang w:val="en-US"/>
        </w:rPr>
        <w:t>mmol</w:t>
      </w:r>
      <w:proofErr w:type="spellEnd"/>
      <w:r w:rsidR="00E02ED7">
        <w:rPr>
          <w:rFonts w:asciiTheme="majorBidi" w:hAnsiTheme="majorBidi" w:cstheme="majorBidi"/>
          <w:color w:val="000000"/>
          <w:sz w:val="24"/>
          <w:szCs w:val="24"/>
          <w:shd w:val="clear" w:color="auto" w:fill="FFFFFF"/>
          <w:lang w:val="en-US"/>
        </w:rPr>
        <w:t>/</w:t>
      </w:r>
      <w:r w:rsidR="00E02ED7" w:rsidRPr="0003439E">
        <w:rPr>
          <w:rFonts w:asciiTheme="majorBidi" w:hAnsiTheme="majorBidi" w:cstheme="majorBidi"/>
          <w:color w:val="000000"/>
          <w:sz w:val="24"/>
          <w:szCs w:val="24"/>
          <w:shd w:val="clear" w:color="auto" w:fill="FFFFFF"/>
          <w:lang w:val="en-US"/>
        </w:rPr>
        <w:t>g</w:t>
      </w:r>
      <w:r w:rsidR="00E02ED7">
        <w:rPr>
          <w:rFonts w:asciiTheme="majorBidi" w:hAnsiTheme="majorBidi" w:cstheme="majorBidi"/>
          <w:color w:val="000000"/>
          <w:sz w:val="24"/>
          <w:szCs w:val="24"/>
          <w:shd w:val="clear" w:color="auto" w:fill="FFFFFF"/>
          <w:lang w:val="en-US"/>
        </w:rPr>
        <w:t xml:space="preserve"> CEC.</w:t>
      </w:r>
      <w:r w:rsidR="00E02ED7" w:rsidRPr="0003439E">
        <w:rPr>
          <w:rFonts w:asciiTheme="majorBidi" w:hAnsiTheme="majorBidi" w:cstheme="majorBidi"/>
          <w:color w:val="000000"/>
          <w:sz w:val="24"/>
          <w:szCs w:val="24"/>
          <w:shd w:val="clear" w:color="auto" w:fill="FFFFFF"/>
          <w:lang w:val="en-US"/>
        </w:rPr>
        <w:t xml:space="preserve"> </w:t>
      </w:r>
      <w:r w:rsidR="00E02ED7">
        <w:rPr>
          <w:rFonts w:asciiTheme="majorBidi" w:hAnsiTheme="majorBidi" w:cstheme="majorBidi"/>
          <w:color w:val="000000"/>
          <w:sz w:val="24"/>
          <w:szCs w:val="24"/>
          <w:shd w:val="clear" w:color="auto" w:fill="FFFFFF"/>
          <w:lang w:val="en-US"/>
        </w:rPr>
        <w:t xml:space="preserve"> </w:t>
      </w:r>
      <w:r w:rsidR="00E02ED7" w:rsidRPr="0003439E">
        <w:rPr>
          <w:rFonts w:asciiTheme="majorBidi" w:hAnsiTheme="majorBidi" w:cstheme="majorBidi"/>
          <w:color w:val="000000"/>
          <w:sz w:val="24"/>
          <w:szCs w:val="24"/>
          <w:shd w:val="clear" w:color="auto" w:fill="FFFFFF"/>
          <w:lang w:val="en-US"/>
        </w:rPr>
        <w:t xml:space="preserve">The </w:t>
      </w:r>
      <w:r w:rsidR="00E02ED7">
        <w:rPr>
          <w:rFonts w:asciiTheme="majorBidi" w:hAnsiTheme="majorBidi" w:cstheme="majorBidi"/>
          <w:color w:val="000000"/>
          <w:sz w:val="24"/>
          <w:szCs w:val="24"/>
          <w:shd w:val="clear" w:color="auto" w:fill="FFFFFF"/>
          <w:lang w:val="en-US"/>
        </w:rPr>
        <w:t>protocol</w:t>
      </w:r>
      <w:r w:rsidR="00E02ED7" w:rsidRPr="0003439E">
        <w:rPr>
          <w:rFonts w:asciiTheme="majorBidi" w:hAnsiTheme="majorBidi" w:cstheme="majorBidi"/>
          <w:color w:val="000000"/>
          <w:sz w:val="24"/>
          <w:szCs w:val="24"/>
          <w:shd w:val="clear" w:color="auto" w:fill="FFFFFF"/>
          <w:lang w:val="en-US"/>
        </w:rPr>
        <w:t xml:space="preserve"> of the </w:t>
      </w:r>
      <w:proofErr w:type="spellStart"/>
      <w:r w:rsidR="00E02ED7" w:rsidRPr="0003439E">
        <w:rPr>
          <w:rFonts w:ascii="Times New Roman" w:hAnsi="Times New Roman"/>
          <w:sz w:val="24"/>
          <w:szCs w:val="24"/>
          <w:lang w:val="en"/>
        </w:rPr>
        <w:t>Organo</w:t>
      </w:r>
      <w:proofErr w:type="spellEnd"/>
      <w:r w:rsidR="00E02ED7" w:rsidRPr="0003439E">
        <w:rPr>
          <w:rFonts w:ascii="Times New Roman" w:hAnsi="Times New Roman"/>
          <w:sz w:val="24"/>
          <w:szCs w:val="24"/>
          <w:lang w:val="en"/>
        </w:rPr>
        <w:t>-modified</w:t>
      </w:r>
      <w:r w:rsidR="00E02ED7" w:rsidRPr="0003439E">
        <w:rPr>
          <w:rFonts w:ascii="Times New Roman" w:hAnsi="Times New Roman"/>
          <w:sz w:val="24"/>
          <w:szCs w:val="24"/>
          <w:shd w:val="clear" w:color="auto" w:fill="FFFFFF"/>
          <w:lang w:val="en-US"/>
        </w:rPr>
        <w:t xml:space="preserve"> </w:t>
      </w:r>
      <w:proofErr w:type="spellStart"/>
      <w:r w:rsidR="00E02ED7" w:rsidRPr="0003439E">
        <w:rPr>
          <w:rFonts w:ascii="Times New Roman" w:hAnsi="Times New Roman"/>
          <w:sz w:val="24"/>
          <w:szCs w:val="24"/>
          <w:shd w:val="clear" w:color="auto" w:fill="FFFFFF"/>
          <w:lang w:val="en-US"/>
        </w:rPr>
        <w:t>Montmorillonite</w:t>
      </w:r>
      <w:proofErr w:type="spellEnd"/>
      <w:r w:rsidR="00E02ED7">
        <w:rPr>
          <w:rFonts w:ascii="Times New Roman" w:hAnsi="Times New Roman"/>
          <w:sz w:val="24"/>
          <w:szCs w:val="24"/>
          <w:shd w:val="clear" w:color="auto" w:fill="FFFFFF"/>
          <w:lang w:val="en-US"/>
        </w:rPr>
        <w:t xml:space="preserve"> </w:t>
      </w:r>
      <w:proofErr w:type="gramStart"/>
      <w:r w:rsidR="00E02ED7">
        <w:rPr>
          <w:rFonts w:ascii="Times New Roman" w:hAnsi="Times New Roman"/>
          <w:sz w:val="24"/>
          <w:szCs w:val="24"/>
          <w:shd w:val="clear" w:color="auto" w:fill="FFFFFF"/>
          <w:lang w:val="en-US"/>
        </w:rPr>
        <w:t xml:space="preserve">is </w:t>
      </w:r>
      <w:r w:rsidR="00E02ED7" w:rsidRPr="0003439E">
        <w:rPr>
          <w:rFonts w:ascii="Times New Roman" w:hAnsi="Times New Roman"/>
          <w:sz w:val="24"/>
          <w:szCs w:val="24"/>
          <w:shd w:val="clear" w:color="auto" w:fill="FFFFFF"/>
          <w:lang w:val="en-US"/>
        </w:rPr>
        <w:t>effected</w:t>
      </w:r>
      <w:proofErr w:type="gramEnd"/>
      <w:r w:rsidR="00E02ED7" w:rsidRPr="0003439E">
        <w:rPr>
          <w:rFonts w:ascii="Times New Roman" w:hAnsi="Times New Roman"/>
          <w:sz w:val="24"/>
          <w:szCs w:val="24"/>
          <w:shd w:val="clear" w:color="auto" w:fill="FFFFFF"/>
          <w:lang w:val="en-US"/>
        </w:rPr>
        <w:t xml:space="preserve"> using </w:t>
      </w:r>
      <w:r w:rsidR="00E02ED7">
        <w:rPr>
          <w:rFonts w:ascii="Times New Roman" w:hAnsi="Times New Roman"/>
          <w:sz w:val="24"/>
          <w:szCs w:val="24"/>
          <w:shd w:val="clear" w:color="auto" w:fill="FFFFFF"/>
          <w:lang w:val="en-US"/>
        </w:rPr>
        <w:t xml:space="preserve">a </w:t>
      </w:r>
      <w:r w:rsidR="00E02ED7" w:rsidRPr="0003439E">
        <w:rPr>
          <w:rFonts w:ascii="Times New Roman" w:hAnsi="Times New Roman"/>
          <w:sz w:val="24"/>
          <w:szCs w:val="24"/>
          <w:shd w:val="clear" w:color="auto" w:fill="FFFFFF"/>
          <w:lang w:val="en-US"/>
        </w:rPr>
        <w:t xml:space="preserve">2-CEC ration of the </w:t>
      </w:r>
      <w:proofErr w:type="spellStart"/>
      <w:r w:rsidR="00E02ED7" w:rsidRPr="0003439E">
        <w:rPr>
          <w:rFonts w:ascii="Times New Roman" w:hAnsi="Times New Roman"/>
          <w:sz w:val="24"/>
          <w:szCs w:val="24"/>
          <w:shd w:val="clear" w:color="auto" w:fill="FFFFFF"/>
          <w:lang w:val="en-US"/>
        </w:rPr>
        <w:t>Octadecylamine</w:t>
      </w:r>
      <w:proofErr w:type="spellEnd"/>
      <w:r w:rsidR="00E02ED7" w:rsidRPr="0003439E">
        <w:rPr>
          <w:rFonts w:ascii="Times New Roman" w:hAnsi="Times New Roman"/>
          <w:sz w:val="24"/>
          <w:szCs w:val="24"/>
          <w:shd w:val="clear" w:color="auto" w:fill="FFFFFF"/>
          <w:lang w:val="en-US"/>
        </w:rPr>
        <w:t xml:space="preserve"> / MMT.</w:t>
      </w:r>
    </w:p>
    <w:p w:rsidR="00304AAA" w:rsidRDefault="00304AAA" w:rsidP="00304AAA">
      <w:pPr>
        <w:spacing w:after="0" w:line="360" w:lineRule="auto"/>
        <w:ind w:firstLine="708"/>
        <w:jc w:val="both"/>
        <w:rPr>
          <w:rFonts w:asciiTheme="majorBidi" w:hAnsiTheme="majorBidi" w:cstheme="majorBidi"/>
          <w:sz w:val="24"/>
          <w:szCs w:val="24"/>
          <w:lang w:val="en-GB"/>
        </w:rPr>
      </w:pPr>
      <w:r>
        <w:rPr>
          <w:rFonts w:asciiTheme="majorBidi" w:hAnsiTheme="majorBidi" w:cstheme="majorBidi"/>
          <w:sz w:val="24"/>
          <w:szCs w:val="24"/>
          <w:lang w:val="en-GB"/>
        </w:rPr>
        <w:t xml:space="preserve">The previous </w:t>
      </w:r>
      <w:proofErr w:type="spellStart"/>
      <w:r>
        <w:rPr>
          <w:rFonts w:asciiTheme="majorBidi" w:hAnsiTheme="majorBidi" w:cstheme="majorBidi"/>
          <w:sz w:val="24"/>
          <w:szCs w:val="24"/>
          <w:lang w:val="en-GB"/>
        </w:rPr>
        <w:t>Bentonite</w:t>
      </w:r>
      <w:proofErr w:type="spellEnd"/>
      <w:r>
        <w:rPr>
          <w:rFonts w:asciiTheme="majorBidi" w:hAnsiTheme="majorBidi" w:cstheme="majorBidi"/>
          <w:sz w:val="24"/>
          <w:szCs w:val="24"/>
          <w:lang w:val="en-GB"/>
        </w:rPr>
        <w:t xml:space="preserve"> Treatments</w:t>
      </w:r>
      <w:r>
        <w:rPr>
          <w:rFonts w:ascii="Times New Roman" w:hAnsi="Times New Roman"/>
          <w:sz w:val="24"/>
          <w:szCs w:val="24"/>
          <w:shd w:val="clear" w:color="auto" w:fill="FFFFFF"/>
          <w:lang w:val="en-US"/>
        </w:rPr>
        <w:t xml:space="preserve"> part</w:t>
      </w:r>
      <w:r w:rsidRPr="00ED556D">
        <w:rPr>
          <w:rFonts w:asciiTheme="majorBidi" w:hAnsiTheme="majorBidi" w:cstheme="majorBidi"/>
          <w:sz w:val="24"/>
          <w:szCs w:val="24"/>
          <w:lang w:val="en-GB"/>
        </w:rPr>
        <w:t xml:space="preserve"> was:</w:t>
      </w:r>
      <w:r>
        <w:rPr>
          <w:rFonts w:asciiTheme="majorBidi" w:hAnsiTheme="majorBidi" w:cstheme="majorBidi"/>
          <w:sz w:val="24"/>
          <w:szCs w:val="24"/>
          <w:lang w:val="en-GB"/>
        </w:rPr>
        <w:t xml:space="preserve"> </w:t>
      </w:r>
    </w:p>
    <w:p w:rsidR="00304AAA" w:rsidRDefault="00304AAA" w:rsidP="00304AAA">
      <w:pPr>
        <w:pStyle w:val="PrformatHTML"/>
        <w:shd w:val="clear" w:color="auto" w:fill="FFFFFF"/>
        <w:spacing w:before="240" w:after="240" w:line="360" w:lineRule="auto"/>
        <w:rPr>
          <w:rFonts w:ascii="Times New Roman" w:eastAsia="TimesNewRoman" w:hAnsi="Times New Roman" w:cs="Times New Roman"/>
          <w:i/>
          <w:iCs/>
          <w:sz w:val="24"/>
          <w:szCs w:val="24"/>
          <w:lang w:val="en-US" w:eastAsia="en-US"/>
        </w:rPr>
      </w:pPr>
      <w:proofErr w:type="spellStart"/>
      <w:r>
        <w:rPr>
          <w:rFonts w:ascii="Times New Roman" w:eastAsia="TimesNewRoman" w:hAnsi="Times New Roman" w:cs="Times New Roman"/>
          <w:i/>
          <w:iCs/>
          <w:sz w:val="24"/>
          <w:szCs w:val="24"/>
          <w:lang w:val="en-US" w:eastAsia="en-US"/>
        </w:rPr>
        <w:t>Bentonite</w:t>
      </w:r>
      <w:proofErr w:type="spellEnd"/>
      <w:r>
        <w:rPr>
          <w:rFonts w:ascii="Times New Roman" w:eastAsia="TimesNewRoman" w:hAnsi="Times New Roman" w:cs="Times New Roman"/>
          <w:i/>
          <w:iCs/>
          <w:sz w:val="24"/>
          <w:szCs w:val="24"/>
          <w:lang w:val="en-US" w:eastAsia="en-US"/>
        </w:rPr>
        <w:t xml:space="preserve"> Treatments   </w:t>
      </w:r>
    </w:p>
    <w:p w:rsidR="00304AAA" w:rsidRDefault="00304AAA" w:rsidP="00304AAA">
      <w:pPr>
        <w:pStyle w:val="PrformatHTML"/>
        <w:shd w:val="clear" w:color="auto" w:fill="FFFFFF"/>
        <w:spacing w:line="360" w:lineRule="auto"/>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lang w:val="en-US"/>
        </w:rPr>
        <w:t xml:space="preserve">The purification of the BNT consists in the elimination of all the impurities like quartz and calcite, </w:t>
      </w:r>
      <w:proofErr w:type="gramStart"/>
      <w:r>
        <w:rPr>
          <w:rFonts w:ascii="Times New Roman" w:hAnsi="Times New Roman" w:cs="Times New Roman"/>
          <w:sz w:val="24"/>
          <w:szCs w:val="24"/>
          <w:shd w:val="clear" w:color="auto" w:fill="FFFFFF"/>
          <w:lang w:val="en-US"/>
        </w:rPr>
        <w:t>then</w:t>
      </w:r>
      <w:proofErr w:type="gramEnd"/>
      <w:r>
        <w:rPr>
          <w:rFonts w:ascii="Times New Roman" w:hAnsi="Times New Roman" w:cs="Times New Roman"/>
          <w:sz w:val="24"/>
          <w:szCs w:val="24"/>
          <w:shd w:val="clear" w:color="auto" w:fill="FFFFFF"/>
          <w:lang w:val="en-US"/>
        </w:rPr>
        <w:t xml:space="preserve"> extract the MMT, by carrying various physicochemical treatments.</w:t>
      </w:r>
    </w:p>
    <w:p w:rsidR="00304AAA" w:rsidRDefault="00304AAA" w:rsidP="00304AAA">
      <w:pPr>
        <w:pStyle w:val="PrformatHTML"/>
        <w:shd w:val="clear" w:color="auto" w:fill="FFFFFF"/>
        <w:spacing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In order to extract MMT and remove the quartz particles present in the BNT, we sediment the suspension (BNT/water, 10% </w:t>
      </w:r>
      <w:proofErr w:type="spellStart"/>
      <w:r>
        <w:rPr>
          <w:rFonts w:ascii="Times New Roman" w:hAnsi="Times New Roman" w:cs="Times New Roman"/>
          <w:sz w:val="24"/>
          <w:szCs w:val="24"/>
          <w:shd w:val="clear" w:color="auto" w:fill="FFFFFF"/>
          <w:lang w:val="en-US"/>
        </w:rPr>
        <w:t>Wt</w:t>
      </w:r>
      <w:proofErr w:type="spellEnd"/>
      <w:r>
        <w:rPr>
          <w:rFonts w:ascii="Times New Roman" w:hAnsi="Times New Roman" w:cs="Times New Roman"/>
          <w:sz w:val="24"/>
          <w:szCs w:val="24"/>
          <w:shd w:val="clear" w:color="auto" w:fill="FFFFFF"/>
          <w:lang w:val="en-US"/>
        </w:rPr>
        <w:t xml:space="preserve">) during 70 hours; the aqueous solution was centrifuged in order to recover the MMT. The recovered MMT </w:t>
      </w:r>
      <w:proofErr w:type="gramStart"/>
      <w:r>
        <w:rPr>
          <w:rFonts w:ascii="Times New Roman" w:hAnsi="Times New Roman" w:cs="Times New Roman"/>
          <w:sz w:val="24"/>
          <w:szCs w:val="24"/>
          <w:shd w:val="clear" w:color="auto" w:fill="FFFFFF"/>
          <w:lang w:val="en-US"/>
        </w:rPr>
        <w:t>was treated</w:t>
      </w:r>
      <w:proofErr w:type="gramEnd"/>
      <w:r>
        <w:rPr>
          <w:rFonts w:ascii="Times New Roman" w:hAnsi="Times New Roman" w:cs="Times New Roman"/>
          <w:sz w:val="24"/>
          <w:szCs w:val="24"/>
          <w:shd w:val="clear" w:color="auto" w:fill="FFFFFF"/>
          <w:lang w:val="en-US"/>
        </w:rPr>
        <w:t xml:space="preserve"> with 0.1M </w:t>
      </w:r>
      <w:proofErr w:type="spellStart"/>
      <w:r>
        <w:rPr>
          <w:rFonts w:ascii="Times New Roman" w:hAnsi="Times New Roman" w:cs="Times New Roman"/>
          <w:sz w:val="24"/>
          <w:szCs w:val="24"/>
          <w:shd w:val="clear" w:color="auto" w:fill="FFFFFF"/>
          <w:lang w:val="en-US"/>
        </w:rPr>
        <w:t>HCl</w:t>
      </w:r>
      <w:proofErr w:type="spellEnd"/>
      <w:r>
        <w:rPr>
          <w:rFonts w:ascii="Times New Roman" w:hAnsi="Times New Roman" w:cs="Times New Roman"/>
          <w:sz w:val="24"/>
          <w:szCs w:val="24"/>
          <w:shd w:val="clear" w:color="auto" w:fill="FFFFFF"/>
          <w:lang w:val="en-US"/>
        </w:rPr>
        <w:t xml:space="preserve"> (10 g of MMT immersed in 250 ml of 0.1M </w:t>
      </w:r>
      <w:proofErr w:type="spellStart"/>
      <w:r>
        <w:rPr>
          <w:rFonts w:ascii="Times New Roman" w:hAnsi="Times New Roman" w:cs="Times New Roman"/>
          <w:sz w:val="24"/>
          <w:szCs w:val="24"/>
          <w:shd w:val="clear" w:color="auto" w:fill="FFFFFF"/>
          <w:lang w:val="en-US"/>
        </w:rPr>
        <w:t>HCl</w:t>
      </w:r>
      <w:proofErr w:type="spellEnd"/>
      <w:r>
        <w:rPr>
          <w:rFonts w:ascii="Times New Roman" w:hAnsi="Times New Roman" w:cs="Times New Roman"/>
          <w:sz w:val="24"/>
          <w:szCs w:val="24"/>
          <w:shd w:val="clear" w:color="auto" w:fill="FFFFFF"/>
          <w:lang w:val="en-US"/>
        </w:rPr>
        <w:t>) at room temperature for 4 hours.  Followed by H</w:t>
      </w:r>
      <w:r>
        <w:rPr>
          <w:rFonts w:ascii="Times New Roman" w:hAnsi="Times New Roman" w:cs="Times New Roman"/>
          <w:sz w:val="24"/>
          <w:szCs w:val="24"/>
          <w:shd w:val="clear" w:color="auto" w:fill="FFFFFF"/>
          <w:vertAlign w:val="subscript"/>
          <w:lang w:val="en-US"/>
        </w:rPr>
        <w:t>2</w:t>
      </w:r>
      <w:r>
        <w:rPr>
          <w:rFonts w:ascii="Times New Roman" w:hAnsi="Times New Roman" w:cs="Times New Roman"/>
          <w:sz w:val="24"/>
          <w:szCs w:val="24"/>
          <w:shd w:val="clear" w:color="auto" w:fill="FFFFFF"/>
          <w:lang w:val="en-US"/>
        </w:rPr>
        <w:t>O</w:t>
      </w:r>
      <w:r>
        <w:rPr>
          <w:rFonts w:ascii="Times New Roman" w:hAnsi="Times New Roman" w:cs="Times New Roman"/>
          <w:sz w:val="24"/>
          <w:szCs w:val="24"/>
          <w:shd w:val="clear" w:color="auto" w:fill="FFFFFF"/>
          <w:vertAlign w:val="subscript"/>
          <w:lang w:val="en-US"/>
        </w:rPr>
        <w:t>2</w:t>
      </w:r>
      <w:r>
        <w:rPr>
          <w:rFonts w:ascii="Times New Roman" w:hAnsi="Times New Roman" w:cs="Times New Roman"/>
          <w:sz w:val="24"/>
          <w:szCs w:val="24"/>
          <w:shd w:val="clear" w:color="auto" w:fill="FFFFFF"/>
          <w:lang w:val="en-US"/>
        </w:rPr>
        <w:t xml:space="preserve"> (10V) </w:t>
      </w:r>
      <w:r>
        <w:rPr>
          <w:rFonts w:ascii="Times New Roman" w:hAnsi="Times New Roman" w:cs="Times New Roman"/>
          <w:sz w:val="24"/>
          <w:szCs w:val="24"/>
          <w:shd w:val="clear" w:color="auto" w:fill="FFFFFF"/>
          <w:lang w:val="en-US"/>
        </w:rPr>
        <w:lastRenderedPageBreak/>
        <w:t>treatment; when 10 g of MMT dispersed in 500 ml of H</w:t>
      </w:r>
      <w:r>
        <w:rPr>
          <w:rFonts w:ascii="Times New Roman" w:hAnsi="Times New Roman" w:cs="Times New Roman"/>
          <w:sz w:val="24"/>
          <w:szCs w:val="24"/>
          <w:shd w:val="clear" w:color="auto" w:fill="FFFFFF"/>
          <w:vertAlign w:val="subscript"/>
          <w:lang w:val="en-US"/>
        </w:rPr>
        <w:t>2</w:t>
      </w:r>
      <w:r>
        <w:rPr>
          <w:rFonts w:ascii="Times New Roman" w:hAnsi="Times New Roman" w:cs="Times New Roman"/>
          <w:sz w:val="24"/>
          <w:szCs w:val="24"/>
          <w:shd w:val="clear" w:color="auto" w:fill="FFFFFF"/>
          <w:lang w:val="en-US"/>
        </w:rPr>
        <w:t>O</w:t>
      </w:r>
      <w:r>
        <w:rPr>
          <w:rFonts w:ascii="Times New Roman" w:hAnsi="Times New Roman" w:cs="Times New Roman"/>
          <w:sz w:val="24"/>
          <w:szCs w:val="24"/>
          <w:shd w:val="clear" w:color="auto" w:fill="FFFFFF"/>
          <w:vertAlign w:val="subscript"/>
          <w:lang w:val="en-US"/>
        </w:rPr>
        <w:t>2</w:t>
      </w:r>
      <w:r>
        <w:rPr>
          <w:rFonts w:ascii="Times New Roman" w:hAnsi="Times New Roman" w:cs="Times New Roman"/>
          <w:sz w:val="24"/>
          <w:szCs w:val="24"/>
          <w:shd w:val="clear" w:color="auto" w:fill="FFFFFF"/>
          <w:lang w:val="en-US"/>
        </w:rPr>
        <w:t xml:space="preserve"> for 24 hours tracked by heating at 70°C for 30 min.</w:t>
      </w:r>
    </w:p>
    <w:p w:rsidR="00304AAA" w:rsidRDefault="00304AAA" w:rsidP="00304AAA">
      <w:pPr>
        <w:pStyle w:val="PrformatHTML"/>
        <w:shd w:val="clear" w:color="auto" w:fill="FFFFFF"/>
        <w:spacing w:line="360" w:lineRule="auto"/>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lang w:val="en-US"/>
        </w:rPr>
        <w:t xml:space="preserve">For the purpose of uniformed the surface of MMT, a </w:t>
      </w:r>
      <w:proofErr w:type="spellStart"/>
      <w:r>
        <w:rPr>
          <w:rFonts w:ascii="Times New Roman" w:hAnsi="Times New Roman" w:cs="Times New Roman"/>
          <w:sz w:val="24"/>
          <w:szCs w:val="24"/>
          <w:shd w:val="clear" w:color="auto" w:fill="FFFFFF"/>
          <w:lang w:val="en-US"/>
        </w:rPr>
        <w:t>cation</w:t>
      </w:r>
      <w:proofErr w:type="spellEnd"/>
      <w:r>
        <w:rPr>
          <w:rFonts w:ascii="Times New Roman" w:hAnsi="Times New Roman" w:cs="Times New Roman"/>
          <w:sz w:val="24"/>
          <w:szCs w:val="24"/>
          <w:shd w:val="clear" w:color="auto" w:fill="FFFFFF"/>
          <w:lang w:val="en-US"/>
        </w:rPr>
        <w:t xml:space="preserve"> exchange is necessary.  In our case, we proceed as follows: 10 g of the purified MMT </w:t>
      </w:r>
      <w:proofErr w:type="gramStart"/>
      <w:r>
        <w:rPr>
          <w:rFonts w:ascii="Times New Roman" w:hAnsi="Times New Roman" w:cs="Times New Roman"/>
          <w:sz w:val="24"/>
          <w:szCs w:val="24"/>
          <w:shd w:val="clear" w:color="auto" w:fill="FFFFFF"/>
          <w:lang w:val="en-US"/>
        </w:rPr>
        <w:t>are dispersed</w:t>
      </w:r>
      <w:proofErr w:type="gramEnd"/>
      <w:r>
        <w:rPr>
          <w:rFonts w:ascii="Times New Roman" w:hAnsi="Times New Roman" w:cs="Times New Roman"/>
          <w:sz w:val="24"/>
          <w:szCs w:val="24"/>
          <w:shd w:val="clear" w:color="auto" w:fill="FFFFFF"/>
          <w:lang w:val="en-US"/>
        </w:rPr>
        <w:t xml:space="preserve"> in 500 ml of </w:t>
      </w:r>
      <w:proofErr w:type="spellStart"/>
      <w:r>
        <w:rPr>
          <w:rFonts w:ascii="Times New Roman" w:hAnsi="Times New Roman" w:cs="Times New Roman"/>
          <w:sz w:val="24"/>
          <w:szCs w:val="24"/>
          <w:shd w:val="clear" w:color="auto" w:fill="FFFFFF"/>
          <w:lang w:val="en-US"/>
        </w:rPr>
        <w:t>NaCl</w:t>
      </w:r>
      <w:proofErr w:type="spellEnd"/>
      <w:r>
        <w:rPr>
          <w:rFonts w:ascii="Times New Roman" w:hAnsi="Times New Roman" w:cs="Times New Roman"/>
          <w:sz w:val="24"/>
          <w:szCs w:val="24"/>
          <w:shd w:val="clear" w:color="auto" w:fill="FFFFFF"/>
          <w:lang w:val="en-US"/>
        </w:rPr>
        <w:t xml:space="preserve"> solution 0.5 N at 70°C for 4 hours. The operation is repeated three times to reach the saturation of the MMT by the sodium </w:t>
      </w:r>
      <w:proofErr w:type="spellStart"/>
      <w:r>
        <w:rPr>
          <w:rFonts w:ascii="Times New Roman" w:hAnsi="Times New Roman" w:cs="Times New Roman"/>
          <w:sz w:val="24"/>
          <w:szCs w:val="24"/>
          <w:shd w:val="clear" w:color="auto" w:fill="FFFFFF"/>
          <w:lang w:val="en-US"/>
        </w:rPr>
        <w:t>cations</w:t>
      </w:r>
      <w:proofErr w:type="spellEnd"/>
      <w:r>
        <w:rPr>
          <w:rFonts w:ascii="Times New Roman" w:hAnsi="Times New Roman" w:cs="Times New Roman"/>
          <w:sz w:val="24"/>
          <w:szCs w:val="24"/>
          <w:shd w:val="clear" w:color="auto" w:fill="FFFFFF"/>
          <w:lang w:val="en-US"/>
        </w:rPr>
        <w:t xml:space="preserve"> and the </w:t>
      </w:r>
      <w:proofErr w:type="spellStart"/>
      <w:r>
        <w:rPr>
          <w:rFonts w:ascii="Times New Roman" w:hAnsi="Times New Roman" w:cs="Times New Roman"/>
          <w:sz w:val="24"/>
          <w:szCs w:val="24"/>
          <w:shd w:val="clear" w:color="auto" w:fill="FFFFFF"/>
          <w:lang w:val="en-US"/>
        </w:rPr>
        <w:t>obtention</w:t>
      </w:r>
      <w:proofErr w:type="spellEnd"/>
      <w:r>
        <w:rPr>
          <w:rFonts w:ascii="Times New Roman" w:hAnsi="Times New Roman" w:cs="Times New Roman"/>
          <w:sz w:val="24"/>
          <w:szCs w:val="24"/>
          <w:shd w:val="clear" w:color="auto" w:fill="FFFFFF"/>
          <w:lang w:val="en-US"/>
        </w:rPr>
        <w:t xml:space="preserve"> of sodium </w:t>
      </w:r>
      <w:proofErr w:type="spellStart"/>
      <w:r>
        <w:rPr>
          <w:rFonts w:ascii="Times New Roman" w:hAnsi="Times New Roman" w:cs="Times New Roman"/>
          <w:sz w:val="24"/>
          <w:szCs w:val="24"/>
          <w:shd w:val="clear" w:color="auto" w:fill="FFFFFF"/>
          <w:lang w:val="en-US"/>
        </w:rPr>
        <w:t>montmorillonite</w:t>
      </w:r>
      <w:proofErr w:type="spellEnd"/>
      <w:r>
        <w:rPr>
          <w:rFonts w:ascii="Times New Roman" w:hAnsi="Times New Roman" w:cs="Times New Roman"/>
          <w:sz w:val="24"/>
          <w:szCs w:val="24"/>
          <w:shd w:val="clear" w:color="auto" w:fill="FFFFFF"/>
          <w:lang w:val="en-US"/>
        </w:rPr>
        <w:t xml:space="preserve"> MMT-Na</w:t>
      </w:r>
      <w:r>
        <w:rPr>
          <w:rFonts w:ascii="Times New Roman" w:hAnsi="Times New Roman" w:cs="Times New Roman"/>
          <w:sz w:val="24"/>
          <w:szCs w:val="24"/>
          <w:shd w:val="clear" w:color="auto" w:fill="FFFFFF"/>
          <w:vertAlign w:val="superscript"/>
          <w:lang w:val="en-US"/>
        </w:rPr>
        <w:t>+</w:t>
      </w:r>
      <w:r>
        <w:rPr>
          <w:rFonts w:ascii="Times New Roman" w:hAnsi="Times New Roman" w:cs="Times New Roman"/>
          <w:sz w:val="24"/>
          <w:szCs w:val="24"/>
          <w:shd w:val="clear" w:color="auto" w:fill="FFFFFF"/>
          <w:lang w:val="en-US"/>
        </w:rPr>
        <w:t>.</w:t>
      </w:r>
      <w:r>
        <w:rPr>
          <w:rFonts w:ascii="Times New Roman" w:hAnsi="Times New Roman" w:cs="Times New Roman"/>
          <w:sz w:val="24"/>
          <w:szCs w:val="24"/>
          <w:lang w:val="en-US"/>
        </w:rPr>
        <w:t xml:space="preserve"> </w:t>
      </w:r>
      <w:r>
        <w:rPr>
          <w:rFonts w:ascii="Times New Roman" w:hAnsi="Times New Roman" w:cs="Times New Roman"/>
          <w:sz w:val="24"/>
          <w:szCs w:val="24"/>
          <w:shd w:val="clear" w:color="auto" w:fill="FFFFFF"/>
          <w:lang w:val="en-US"/>
        </w:rPr>
        <w:t>Finally, in the aim to modify the hydrophilic nature of the MMT-Na</w:t>
      </w:r>
      <w:r>
        <w:rPr>
          <w:rFonts w:ascii="Times New Roman" w:hAnsi="Times New Roman" w:cs="Times New Roman"/>
          <w:sz w:val="24"/>
          <w:szCs w:val="24"/>
          <w:shd w:val="clear" w:color="auto" w:fill="FFFFFF"/>
          <w:vertAlign w:val="superscript"/>
          <w:lang w:val="en-US"/>
        </w:rPr>
        <w:t>+</w:t>
      </w:r>
      <w:r>
        <w:rPr>
          <w:rFonts w:ascii="Times New Roman" w:hAnsi="Times New Roman" w:cs="Times New Roman"/>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alkylammonium</w:t>
      </w:r>
      <w:proofErr w:type="spellEnd"/>
      <w:r>
        <w:rPr>
          <w:rFonts w:ascii="Times New Roman" w:hAnsi="Times New Roman" w:cs="Times New Roman"/>
          <w:sz w:val="24"/>
          <w:szCs w:val="24"/>
          <w:shd w:val="clear" w:color="auto" w:fill="FFFFFF"/>
          <w:lang w:val="en-US"/>
        </w:rPr>
        <w:t xml:space="preserve"> ions are used ODA. </w:t>
      </w:r>
    </w:p>
    <w:p w:rsidR="00304AAA" w:rsidRDefault="00304AAA" w:rsidP="00304AAA">
      <w:pPr>
        <w:pStyle w:val="PrformatHTML"/>
        <w:shd w:val="clear" w:color="auto" w:fill="FFFFFF"/>
        <w:spacing w:after="240" w:line="360" w:lineRule="auto"/>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lang w:val="en-US"/>
        </w:rPr>
        <w:t>The grafting of the ODA into MMT is as follows: 10</w:t>
      </w:r>
      <w:r>
        <w:rPr>
          <w:rFonts w:ascii="Times New Roman" w:hAnsi="Times New Roman" w:cs="Times New Roman"/>
          <w:sz w:val="24"/>
          <w:szCs w:val="24"/>
          <w:shd w:val="clear" w:color="auto" w:fill="FFFFFF"/>
          <w:vertAlign w:val="superscript"/>
          <w:lang w:val="en-US"/>
        </w:rPr>
        <w:t>-2</w:t>
      </w:r>
      <w:r>
        <w:rPr>
          <w:rFonts w:ascii="Times New Roman" w:hAnsi="Times New Roman" w:cs="Times New Roman"/>
          <w:sz w:val="24"/>
          <w:szCs w:val="24"/>
          <w:shd w:val="clear" w:color="auto" w:fill="FFFFFF"/>
          <w:lang w:val="en-US"/>
        </w:rPr>
        <w:t xml:space="preserve"> moles of the ODA </w:t>
      </w:r>
      <w:proofErr w:type="gramStart"/>
      <w:r>
        <w:rPr>
          <w:rFonts w:ascii="Times New Roman" w:hAnsi="Times New Roman" w:cs="Times New Roman"/>
          <w:sz w:val="24"/>
          <w:szCs w:val="24"/>
          <w:shd w:val="clear" w:color="auto" w:fill="FFFFFF"/>
          <w:lang w:val="en-US"/>
        </w:rPr>
        <w:t>was introduced</w:t>
      </w:r>
      <w:proofErr w:type="gramEnd"/>
      <w:r>
        <w:rPr>
          <w:rFonts w:ascii="Times New Roman" w:hAnsi="Times New Roman" w:cs="Times New Roman"/>
          <w:sz w:val="24"/>
          <w:szCs w:val="24"/>
          <w:shd w:val="clear" w:color="auto" w:fill="FFFFFF"/>
          <w:lang w:val="en-US"/>
        </w:rPr>
        <w:t xml:space="preserve"> in 1 L of 0.01N </w:t>
      </w:r>
      <w:proofErr w:type="spellStart"/>
      <w:r>
        <w:rPr>
          <w:rFonts w:ascii="Times New Roman" w:hAnsi="Times New Roman" w:cs="Times New Roman"/>
          <w:sz w:val="24"/>
          <w:szCs w:val="24"/>
          <w:shd w:val="clear" w:color="auto" w:fill="FFFFFF"/>
          <w:lang w:val="en-US"/>
        </w:rPr>
        <w:t>HCl</w:t>
      </w:r>
      <w:proofErr w:type="spellEnd"/>
      <w:r>
        <w:rPr>
          <w:rFonts w:ascii="Times New Roman" w:hAnsi="Times New Roman" w:cs="Times New Roman"/>
          <w:sz w:val="24"/>
          <w:szCs w:val="24"/>
          <w:shd w:val="clear" w:color="auto" w:fill="FFFFFF"/>
          <w:lang w:val="en-US"/>
        </w:rPr>
        <w:t xml:space="preserve"> at 80°C under mechanical stirring. After three hours, 5 g of MMT-Na</w:t>
      </w:r>
      <w:r>
        <w:rPr>
          <w:rFonts w:ascii="Times New Roman" w:hAnsi="Times New Roman" w:cs="Times New Roman"/>
          <w:sz w:val="24"/>
          <w:szCs w:val="24"/>
          <w:shd w:val="clear" w:color="auto" w:fill="FFFFFF"/>
          <w:vertAlign w:val="superscript"/>
          <w:lang w:val="en-US"/>
        </w:rPr>
        <w:t>+</w:t>
      </w:r>
      <w:r>
        <w:rPr>
          <w:rFonts w:ascii="Times New Roman" w:hAnsi="Times New Roman" w:cs="Times New Roman"/>
          <w:sz w:val="24"/>
          <w:szCs w:val="24"/>
          <w:shd w:val="clear" w:color="auto" w:fill="FFFFFF"/>
          <w:lang w:val="en-US"/>
        </w:rPr>
        <w:t xml:space="preserve"> was added. After 20 hours of </w:t>
      </w:r>
      <w:proofErr w:type="spellStart"/>
      <w:r>
        <w:rPr>
          <w:rFonts w:ascii="Times New Roman" w:hAnsi="Times New Roman" w:cs="Times New Roman"/>
          <w:sz w:val="24"/>
          <w:szCs w:val="24"/>
          <w:shd w:val="clear" w:color="auto" w:fill="FFFFFF"/>
          <w:lang w:val="en-US"/>
        </w:rPr>
        <w:t>cation</w:t>
      </w:r>
      <w:proofErr w:type="spellEnd"/>
      <w:r>
        <w:rPr>
          <w:rFonts w:ascii="Times New Roman" w:hAnsi="Times New Roman" w:cs="Times New Roman"/>
          <w:sz w:val="24"/>
          <w:szCs w:val="24"/>
          <w:shd w:val="clear" w:color="auto" w:fill="FFFFFF"/>
          <w:lang w:val="en-US"/>
        </w:rPr>
        <w:t xml:space="preserve"> exchange, the suspension </w:t>
      </w:r>
      <w:proofErr w:type="gramStart"/>
      <w:r>
        <w:rPr>
          <w:rFonts w:ascii="Times New Roman" w:hAnsi="Times New Roman" w:cs="Times New Roman"/>
          <w:sz w:val="24"/>
          <w:szCs w:val="24"/>
          <w:shd w:val="clear" w:color="auto" w:fill="FFFFFF"/>
          <w:lang w:val="en-US"/>
        </w:rPr>
        <w:t>was filtered and washed with distilled water at 80°C.</w:t>
      </w:r>
      <w:proofErr w:type="gramEnd"/>
      <w:r>
        <w:rPr>
          <w:rFonts w:ascii="Times New Roman" w:hAnsi="Times New Roman" w:cs="Times New Roman"/>
          <w:sz w:val="24"/>
          <w:szCs w:val="24"/>
          <w:shd w:val="clear" w:color="auto" w:fill="FFFFFF"/>
          <w:lang w:val="en-US"/>
        </w:rPr>
        <w:t xml:space="preserve"> In order to eliminate the </w:t>
      </w:r>
      <w:proofErr w:type="spellStart"/>
      <w:r>
        <w:rPr>
          <w:rFonts w:ascii="Times New Roman" w:hAnsi="Times New Roman" w:cs="Times New Roman"/>
          <w:sz w:val="24"/>
          <w:szCs w:val="24"/>
          <w:shd w:val="clear" w:color="auto" w:fill="FFFFFF"/>
          <w:lang w:val="en-US"/>
        </w:rPr>
        <w:t>physisorbed</w:t>
      </w:r>
      <w:proofErr w:type="spellEnd"/>
      <w:r>
        <w:rPr>
          <w:rFonts w:ascii="Times New Roman" w:hAnsi="Times New Roman" w:cs="Times New Roman"/>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alkylammonium</w:t>
      </w:r>
      <w:proofErr w:type="spellEnd"/>
      <w:r>
        <w:rPr>
          <w:rFonts w:ascii="Times New Roman" w:hAnsi="Times New Roman" w:cs="Times New Roman"/>
          <w:sz w:val="24"/>
          <w:szCs w:val="24"/>
          <w:shd w:val="clear" w:color="auto" w:fill="FFFFFF"/>
          <w:lang w:val="en-US"/>
        </w:rPr>
        <w:t xml:space="preserve">, the MMT </w:t>
      </w:r>
      <w:proofErr w:type="gramStart"/>
      <w:r>
        <w:rPr>
          <w:rFonts w:ascii="Times New Roman" w:hAnsi="Times New Roman" w:cs="Times New Roman"/>
          <w:sz w:val="24"/>
          <w:szCs w:val="24"/>
          <w:shd w:val="clear" w:color="auto" w:fill="FFFFFF"/>
          <w:lang w:val="en-US"/>
        </w:rPr>
        <w:t>was washed</w:t>
      </w:r>
      <w:proofErr w:type="gramEnd"/>
      <w:r>
        <w:rPr>
          <w:rFonts w:ascii="Times New Roman" w:hAnsi="Times New Roman" w:cs="Times New Roman"/>
          <w:sz w:val="24"/>
          <w:szCs w:val="24"/>
          <w:shd w:val="clear" w:color="auto" w:fill="FFFFFF"/>
          <w:lang w:val="en-US"/>
        </w:rPr>
        <w:t xml:space="preserve"> after removal of the chloride ions by a water/ethanol mixture, previously heated to 70°C. When the suspension </w:t>
      </w:r>
      <w:proofErr w:type="gramStart"/>
      <w:r>
        <w:rPr>
          <w:rFonts w:ascii="Times New Roman" w:hAnsi="Times New Roman" w:cs="Times New Roman"/>
          <w:sz w:val="24"/>
          <w:szCs w:val="24"/>
          <w:shd w:val="clear" w:color="auto" w:fill="FFFFFF"/>
          <w:lang w:val="en-US"/>
        </w:rPr>
        <w:t>is completely filtered, dried at 85°C, crushed and sifted</w:t>
      </w:r>
      <w:proofErr w:type="gramEnd"/>
      <w:r>
        <w:rPr>
          <w:rFonts w:ascii="Times New Roman" w:hAnsi="Times New Roman" w:cs="Times New Roman"/>
          <w:sz w:val="24"/>
          <w:szCs w:val="24"/>
          <w:shd w:val="clear" w:color="auto" w:fill="FFFFFF"/>
          <w:lang w:val="en-US"/>
        </w:rPr>
        <w:t xml:space="preserve"> it is stored in a desiccator</w:t>
      </w:r>
      <w:r>
        <w:rPr>
          <w:rFonts w:ascii="Times New Roman" w:hAnsi="Times New Roman" w:cs="Times New Roman"/>
          <w:sz w:val="24"/>
          <w:szCs w:val="24"/>
          <w:lang w:val="en"/>
        </w:rPr>
        <w:t>.</w:t>
      </w:r>
      <w:r>
        <w:rPr>
          <w:rFonts w:ascii="Times New Roman" w:hAnsi="Times New Roman" w:cs="Times New Roman"/>
          <w:sz w:val="24"/>
          <w:szCs w:val="24"/>
          <w:lang w:val="en-US"/>
        </w:rPr>
        <w:t xml:space="preserve"> </w:t>
      </w:r>
    </w:p>
    <w:p w:rsidR="00304AAA" w:rsidRDefault="00304AAA" w:rsidP="00304AAA">
      <w:pPr>
        <w:pStyle w:val="PrformatHTML"/>
        <w:shd w:val="clear" w:color="auto" w:fill="FFFFFF"/>
        <w:spacing w:after="240" w:line="360" w:lineRule="auto"/>
        <w:jc w:val="both"/>
        <w:rPr>
          <w:rFonts w:ascii="Times New Roman" w:hAnsi="Times New Roman" w:cs="Times New Roman"/>
          <w:sz w:val="24"/>
          <w:szCs w:val="24"/>
          <w:lang w:val="en-US"/>
        </w:rPr>
      </w:pPr>
      <w:r w:rsidRPr="00FF3D3E">
        <w:rPr>
          <w:rFonts w:asciiTheme="majorBidi" w:hAnsiTheme="majorBidi" w:cstheme="majorBidi"/>
          <w:sz w:val="24"/>
          <w:szCs w:val="24"/>
          <w:lang w:val="en-GB"/>
        </w:rPr>
        <w:t xml:space="preserve">The corrected </w:t>
      </w:r>
      <w:proofErr w:type="spellStart"/>
      <w:r>
        <w:rPr>
          <w:rFonts w:asciiTheme="majorBidi" w:hAnsiTheme="majorBidi" w:cstheme="majorBidi"/>
          <w:sz w:val="24"/>
          <w:szCs w:val="24"/>
          <w:lang w:val="en-GB"/>
        </w:rPr>
        <w:t>Bentonite</w:t>
      </w:r>
      <w:proofErr w:type="spellEnd"/>
      <w:r>
        <w:rPr>
          <w:rFonts w:asciiTheme="majorBidi" w:hAnsiTheme="majorBidi" w:cstheme="majorBidi"/>
          <w:sz w:val="24"/>
          <w:szCs w:val="24"/>
          <w:lang w:val="en-GB"/>
        </w:rPr>
        <w:t xml:space="preserve"> Treatments part </w:t>
      </w:r>
      <w:r w:rsidRPr="00FF3D3E">
        <w:rPr>
          <w:rFonts w:asciiTheme="majorBidi" w:hAnsiTheme="majorBidi" w:cstheme="majorBidi"/>
          <w:sz w:val="24"/>
          <w:szCs w:val="24"/>
          <w:lang w:val="en-GB"/>
        </w:rPr>
        <w:t>is after:</w:t>
      </w:r>
    </w:p>
    <w:p w:rsidR="00304AAA" w:rsidRPr="00D93CB3" w:rsidRDefault="00304AAA" w:rsidP="00304AAA">
      <w:pPr>
        <w:pStyle w:val="PrformatHTML"/>
        <w:shd w:val="clear" w:color="auto" w:fill="FFFFFF"/>
        <w:spacing w:before="240" w:after="240" w:line="360" w:lineRule="auto"/>
        <w:rPr>
          <w:rFonts w:ascii="Times New Roman" w:eastAsia="TimesNewRoman" w:hAnsi="Times New Roman" w:cs="Times New Roman"/>
          <w:i/>
          <w:iCs/>
          <w:sz w:val="24"/>
          <w:szCs w:val="24"/>
          <w:lang w:val="en-US" w:eastAsia="en-US"/>
        </w:rPr>
      </w:pPr>
      <w:proofErr w:type="spellStart"/>
      <w:r w:rsidRPr="00D93CB3">
        <w:rPr>
          <w:rFonts w:ascii="Times New Roman" w:eastAsia="TimesNewRoman" w:hAnsi="Times New Roman" w:cs="Times New Roman"/>
          <w:i/>
          <w:iCs/>
          <w:sz w:val="24"/>
          <w:szCs w:val="24"/>
          <w:lang w:val="en-US" w:eastAsia="en-US"/>
        </w:rPr>
        <w:t>Bentonite</w:t>
      </w:r>
      <w:proofErr w:type="spellEnd"/>
      <w:r w:rsidRPr="00D93CB3">
        <w:rPr>
          <w:rFonts w:ascii="Times New Roman" w:eastAsia="TimesNewRoman" w:hAnsi="Times New Roman" w:cs="Times New Roman"/>
          <w:i/>
          <w:iCs/>
          <w:sz w:val="24"/>
          <w:szCs w:val="24"/>
          <w:lang w:val="en-US" w:eastAsia="en-US"/>
        </w:rPr>
        <w:t xml:space="preserve"> Treatments   </w:t>
      </w:r>
    </w:p>
    <w:p w:rsidR="00304AAA" w:rsidRPr="00D93CB3" w:rsidRDefault="00304AAA" w:rsidP="00304AAA">
      <w:pPr>
        <w:pStyle w:val="PrformatHTML"/>
        <w:shd w:val="clear" w:color="auto" w:fill="FFFFFF"/>
        <w:spacing w:line="360" w:lineRule="auto"/>
        <w:jc w:val="both"/>
        <w:rPr>
          <w:rFonts w:ascii="Times New Roman" w:hAnsi="Times New Roman" w:cs="Times New Roman"/>
          <w:sz w:val="24"/>
          <w:szCs w:val="24"/>
          <w:lang w:val="en-US"/>
        </w:rPr>
      </w:pPr>
      <w:r w:rsidRPr="00D93CB3">
        <w:rPr>
          <w:rFonts w:ascii="Times New Roman" w:hAnsi="Times New Roman" w:cs="Times New Roman"/>
          <w:sz w:val="24"/>
          <w:szCs w:val="24"/>
          <w:shd w:val="clear" w:color="auto" w:fill="FFFFFF"/>
          <w:lang w:val="en-US"/>
        </w:rPr>
        <w:t xml:space="preserve">The purification of the BNT consists in the elimination of all the impurities like quartz and calcite, </w:t>
      </w:r>
      <w:proofErr w:type="gramStart"/>
      <w:r w:rsidRPr="00D93CB3">
        <w:rPr>
          <w:rFonts w:ascii="Times New Roman" w:hAnsi="Times New Roman" w:cs="Times New Roman"/>
          <w:sz w:val="24"/>
          <w:szCs w:val="24"/>
          <w:shd w:val="clear" w:color="auto" w:fill="FFFFFF"/>
          <w:lang w:val="en-US"/>
        </w:rPr>
        <w:t>then</w:t>
      </w:r>
      <w:proofErr w:type="gramEnd"/>
      <w:r w:rsidRPr="00D93CB3">
        <w:rPr>
          <w:rFonts w:ascii="Times New Roman" w:hAnsi="Times New Roman" w:cs="Times New Roman"/>
          <w:sz w:val="24"/>
          <w:szCs w:val="24"/>
          <w:shd w:val="clear" w:color="auto" w:fill="FFFFFF"/>
          <w:lang w:val="en-US"/>
        </w:rPr>
        <w:t xml:space="preserve"> extract the MMT, by </w:t>
      </w:r>
      <w:r>
        <w:rPr>
          <w:rFonts w:ascii="Times New Roman" w:hAnsi="Times New Roman" w:cs="Times New Roman"/>
          <w:sz w:val="24"/>
          <w:szCs w:val="24"/>
          <w:shd w:val="clear" w:color="auto" w:fill="FFFFFF"/>
          <w:lang w:val="en-US"/>
        </w:rPr>
        <w:t>applying</w:t>
      </w:r>
      <w:r w:rsidRPr="00D93CB3">
        <w:rPr>
          <w:rFonts w:ascii="Times New Roman" w:hAnsi="Times New Roman" w:cs="Times New Roman"/>
          <w:sz w:val="24"/>
          <w:szCs w:val="24"/>
          <w:shd w:val="clear" w:color="auto" w:fill="FFFFFF"/>
          <w:lang w:val="en-US"/>
        </w:rPr>
        <w:t xml:space="preserve"> various physicochemical treatments.</w:t>
      </w:r>
    </w:p>
    <w:p w:rsidR="00304AAA" w:rsidRPr="00D93CB3" w:rsidRDefault="00304AAA" w:rsidP="00304AAA">
      <w:pPr>
        <w:pStyle w:val="PrformatHTML"/>
        <w:shd w:val="clear" w:color="auto" w:fill="FFFFFF"/>
        <w:tabs>
          <w:tab w:val="clear" w:pos="916"/>
          <w:tab w:val="left" w:pos="426"/>
        </w:tabs>
        <w:spacing w:line="360" w:lineRule="auto"/>
        <w:jc w:val="both"/>
        <w:rPr>
          <w:rFonts w:ascii="Times New Roman" w:hAnsi="Times New Roman" w:cs="Times New Roman"/>
          <w:sz w:val="24"/>
          <w:szCs w:val="24"/>
          <w:shd w:val="clear" w:color="auto" w:fill="FFFFFF"/>
          <w:lang w:val="en-US"/>
        </w:rPr>
      </w:pPr>
      <w:r w:rsidRPr="00D93CB3">
        <w:rPr>
          <w:rFonts w:ascii="Times New Roman" w:hAnsi="Times New Roman" w:cs="Times New Roman"/>
          <w:sz w:val="24"/>
          <w:szCs w:val="24"/>
          <w:shd w:val="clear" w:color="auto" w:fill="FFFFFF"/>
          <w:lang w:val="en-US"/>
        </w:rPr>
        <w:t xml:space="preserve">In order to extract MMT and remove the quartz particles present in the BNT, we sediment the suspension (BNT/water, 10% </w:t>
      </w:r>
      <w:proofErr w:type="spellStart"/>
      <w:r w:rsidRPr="00D93CB3">
        <w:rPr>
          <w:rFonts w:ascii="Times New Roman" w:hAnsi="Times New Roman" w:cs="Times New Roman"/>
          <w:sz w:val="24"/>
          <w:szCs w:val="24"/>
          <w:shd w:val="clear" w:color="auto" w:fill="FFFFFF"/>
          <w:lang w:val="en-US"/>
        </w:rPr>
        <w:t>Wt</w:t>
      </w:r>
      <w:proofErr w:type="spellEnd"/>
      <w:r w:rsidRPr="00D93CB3">
        <w:rPr>
          <w:rFonts w:ascii="Times New Roman" w:hAnsi="Times New Roman" w:cs="Times New Roman"/>
          <w:sz w:val="24"/>
          <w:szCs w:val="24"/>
          <w:shd w:val="clear" w:color="auto" w:fill="FFFFFF"/>
          <w:lang w:val="en-US"/>
        </w:rPr>
        <w:t xml:space="preserve">) during 70 hours; the aqueous solution was centrifuged in order to recover the MMT. The recovered MMT </w:t>
      </w:r>
      <w:proofErr w:type="gramStart"/>
      <w:r w:rsidRPr="00D93CB3">
        <w:rPr>
          <w:rFonts w:ascii="Times New Roman" w:hAnsi="Times New Roman" w:cs="Times New Roman"/>
          <w:sz w:val="24"/>
          <w:szCs w:val="24"/>
          <w:shd w:val="clear" w:color="auto" w:fill="FFFFFF"/>
          <w:lang w:val="en-US"/>
        </w:rPr>
        <w:t>was treated</w:t>
      </w:r>
      <w:proofErr w:type="gramEnd"/>
      <w:r w:rsidRPr="00D93CB3">
        <w:rPr>
          <w:rFonts w:ascii="Times New Roman" w:hAnsi="Times New Roman" w:cs="Times New Roman"/>
          <w:sz w:val="24"/>
          <w:szCs w:val="24"/>
          <w:shd w:val="clear" w:color="auto" w:fill="FFFFFF"/>
          <w:lang w:val="en-US"/>
        </w:rPr>
        <w:t xml:space="preserve"> with 0.1M </w:t>
      </w:r>
      <w:proofErr w:type="spellStart"/>
      <w:r w:rsidRPr="00D93CB3">
        <w:rPr>
          <w:rFonts w:ascii="Times New Roman" w:hAnsi="Times New Roman" w:cs="Times New Roman"/>
          <w:sz w:val="24"/>
          <w:szCs w:val="24"/>
          <w:shd w:val="clear" w:color="auto" w:fill="FFFFFF"/>
          <w:lang w:val="en-US"/>
        </w:rPr>
        <w:t>HCl</w:t>
      </w:r>
      <w:proofErr w:type="spellEnd"/>
      <w:r w:rsidRPr="00D93CB3">
        <w:rPr>
          <w:rFonts w:ascii="Times New Roman" w:hAnsi="Times New Roman" w:cs="Times New Roman"/>
          <w:sz w:val="24"/>
          <w:szCs w:val="24"/>
          <w:shd w:val="clear" w:color="auto" w:fill="FFFFFF"/>
          <w:lang w:val="en-US"/>
        </w:rPr>
        <w:t xml:space="preserve"> (10 g of MMT immersed in 250 ml of 0.1M </w:t>
      </w:r>
      <w:proofErr w:type="spellStart"/>
      <w:r w:rsidRPr="00D93CB3">
        <w:rPr>
          <w:rFonts w:ascii="Times New Roman" w:hAnsi="Times New Roman" w:cs="Times New Roman"/>
          <w:sz w:val="24"/>
          <w:szCs w:val="24"/>
          <w:shd w:val="clear" w:color="auto" w:fill="FFFFFF"/>
          <w:lang w:val="en-US"/>
        </w:rPr>
        <w:t>HCl</w:t>
      </w:r>
      <w:proofErr w:type="spellEnd"/>
      <w:r w:rsidRPr="00D93CB3">
        <w:rPr>
          <w:rFonts w:ascii="Times New Roman" w:hAnsi="Times New Roman" w:cs="Times New Roman"/>
          <w:sz w:val="24"/>
          <w:szCs w:val="24"/>
          <w:shd w:val="clear" w:color="auto" w:fill="FFFFFF"/>
          <w:lang w:val="en-US"/>
        </w:rPr>
        <w:t>) at room temperature for 4 hours.  Followed by H</w:t>
      </w:r>
      <w:r w:rsidRPr="00D93CB3">
        <w:rPr>
          <w:rFonts w:ascii="Times New Roman" w:hAnsi="Times New Roman" w:cs="Times New Roman"/>
          <w:sz w:val="24"/>
          <w:szCs w:val="24"/>
          <w:shd w:val="clear" w:color="auto" w:fill="FFFFFF"/>
          <w:vertAlign w:val="subscript"/>
          <w:lang w:val="en-US"/>
        </w:rPr>
        <w:t>2</w:t>
      </w:r>
      <w:r w:rsidRPr="00D93CB3">
        <w:rPr>
          <w:rFonts w:ascii="Times New Roman" w:hAnsi="Times New Roman" w:cs="Times New Roman"/>
          <w:sz w:val="24"/>
          <w:szCs w:val="24"/>
          <w:shd w:val="clear" w:color="auto" w:fill="FFFFFF"/>
          <w:lang w:val="en-US"/>
        </w:rPr>
        <w:t>O</w:t>
      </w:r>
      <w:r w:rsidRPr="00D93CB3">
        <w:rPr>
          <w:rFonts w:ascii="Times New Roman" w:hAnsi="Times New Roman" w:cs="Times New Roman"/>
          <w:sz w:val="24"/>
          <w:szCs w:val="24"/>
          <w:shd w:val="clear" w:color="auto" w:fill="FFFFFF"/>
          <w:vertAlign w:val="subscript"/>
          <w:lang w:val="en-US"/>
        </w:rPr>
        <w:t>2</w:t>
      </w:r>
      <w:r w:rsidRPr="00D93CB3">
        <w:rPr>
          <w:rFonts w:ascii="Times New Roman" w:hAnsi="Times New Roman" w:cs="Times New Roman"/>
          <w:sz w:val="24"/>
          <w:szCs w:val="24"/>
          <w:shd w:val="clear" w:color="auto" w:fill="FFFFFF"/>
          <w:lang w:val="en-US"/>
        </w:rPr>
        <w:t xml:space="preserve"> (10V) treatment; when 10 g of MMT dispersed in 500 ml of H</w:t>
      </w:r>
      <w:r w:rsidRPr="00D93CB3">
        <w:rPr>
          <w:rFonts w:ascii="Times New Roman" w:hAnsi="Times New Roman" w:cs="Times New Roman"/>
          <w:sz w:val="24"/>
          <w:szCs w:val="24"/>
          <w:shd w:val="clear" w:color="auto" w:fill="FFFFFF"/>
          <w:vertAlign w:val="subscript"/>
          <w:lang w:val="en-US"/>
        </w:rPr>
        <w:t>2</w:t>
      </w:r>
      <w:r w:rsidRPr="00D93CB3">
        <w:rPr>
          <w:rFonts w:ascii="Times New Roman" w:hAnsi="Times New Roman" w:cs="Times New Roman"/>
          <w:sz w:val="24"/>
          <w:szCs w:val="24"/>
          <w:shd w:val="clear" w:color="auto" w:fill="FFFFFF"/>
          <w:lang w:val="en-US"/>
        </w:rPr>
        <w:t>O</w:t>
      </w:r>
      <w:r w:rsidRPr="00D93CB3">
        <w:rPr>
          <w:rFonts w:ascii="Times New Roman" w:hAnsi="Times New Roman" w:cs="Times New Roman"/>
          <w:sz w:val="24"/>
          <w:szCs w:val="24"/>
          <w:shd w:val="clear" w:color="auto" w:fill="FFFFFF"/>
          <w:vertAlign w:val="subscript"/>
          <w:lang w:val="en-US"/>
        </w:rPr>
        <w:t>2</w:t>
      </w:r>
      <w:r w:rsidRPr="00D93CB3">
        <w:rPr>
          <w:rFonts w:ascii="Times New Roman" w:hAnsi="Times New Roman" w:cs="Times New Roman"/>
          <w:sz w:val="24"/>
          <w:szCs w:val="24"/>
          <w:shd w:val="clear" w:color="auto" w:fill="FFFFFF"/>
          <w:lang w:val="en-US"/>
        </w:rPr>
        <w:t xml:space="preserve"> for 24 hours tracked by heating at 70°C for 30 min.</w:t>
      </w:r>
    </w:p>
    <w:p w:rsidR="00A745A5" w:rsidRDefault="00304AAA" w:rsidP="00304AAA">
      <w:pPr>
        <w:spacing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 xml:space="preserve">In order to obtain uniform </w:t>
      </w:r>
      <w:r w:rsidRPr="00D93CB3">
        <w:rPr>
          <w:rFonts w:ascii="Times New Roman" w:hAnsi="Times New Roman" w:cs="Times New Roman"/>
          <w:sz w:val="24"/>
          <w:szCs w:val="24"/>
          <w:shd w:val="clear" w:color="auto" w:fill="FFFFFF"/>
          <w:lang w:val="en-US"/>
        </w:rPr>
        <w:t>MMT</w:t>
      </w:r>
      <w:r>
        <w:rPr>
          <w:rFonts w:ascii="Times New Roman" w:hAnsi="Times New Roman" w:cs="Times New Roman"/>
          <w:sz w:val="24"/>
          <w:szCs w:val="24"/>
          <w:shd w:val="clear" w:color="auto" w:fill="FFFFFF"/>
          <w:lang w:val="en-US"/>
        </w:rPr>
        <w:t xml:space="preserve"> surface</w:t>
      </w:r>
      <w:r w:rsidRPr="00D93CB3">
        <w:rPr>
          <w:rFonts w:ascii="Times New Roman" w:hAnsi="Times New Roman" w:cs="Times New Roman"/>
          <w:sz w:val="24"/>
          <w:szCs w:val="24"/>
          <w:shd w:val="clear" w:color="auto" w:fill="FFFFFF"/>
          <w:lang w:val="en-US"/>
        </w:rPr>
        <w:t xml:space="preserve">, a </w:t>
      </w:r>
      <w:proofErr w:type="spellStart"/>
      <w:r w:rsidRPr="00D93CB3">
        <w:rPr>
          <w:rFonts w:ascii="Times New Roman" w:hAnsi="Times New Roman" w:cs="Times New Roman"/>
          <w:sz w:val="24"/>
          <w:szCs w:val="24"/>
          <w:shd w:val="clear" w:color="auto" w:fill="FFFFFF"/>
          <w:lang w:val="en-US"/>
        </w:rPr>
        <w:t>cation</w:t>
      </w:r>
      <w:proofErr w:type="spellEnd"/>
      <w:r w:rsidRPr="00D93CB3">
        <w:rPr>
          <w:rFonts w:ascii="Times New Roman" w:hAnsi="Times New Roman" w:cs="Times New Roman"/>
          <w:sz w:val="24"/>
          <w:szCs w:val="24"/>
          <w:shd w:val="clear" w:color="auto" w:fill="FFFFFF"/>
          <w:lang w:val="en-US"/>
        </w:rPr>
        <w:t xml:space="preserve"> exchange is necessary.  In our case, we proceed as follows: 10 g of the purified MMT </w:t>
      </w:r>
      <w:proofErr w:type="gramStart"/>
      <w:r w:rsidRPr="00D93CB3">
        <w:rPr>
          <w:rFonts w:ascii="Times New Roman" w:hAnsi="Times New Roman" w:cs="Times New Roman"/>
          <w:sz w:val="24"/>
          <w:szCs w:val="24"/>
          <w:shd w:val="clear" w:color="auto" w:fill="FFFFFF"/>
          <w:lang w:val="en-US"/>
        </w:rPr>
        <w:t>are dispersed</w:t>
      </w:r>
      <w:proofErr w:type="gramEnd"/>
      <w:r w:rsidRPr="00D93CB3">
        <w:rPr>
          <w:rFonts w:ascii="Times New Roman" w:hAnsi="Times New Roman" w:cs="Times New Roman"/>
          <w:sz w:val="24"/>
          <w:szCs w:val="24"/>
          <w:shd w:val="clear" w:color="auto" w:fill="FFFFFF"/>
          <w:lang w:val="en-US"/>
        </w:rPr>
        <w:t xml:space="preserve"> in 500 ml of </w:t>
      </w:r>
      <w:proofErr w:type="spellStart"/>
      <w:r w:rsidRPr="00D93CB3">
        <w:rPr>
          <w:rFonts w:ascii="Times New Roman" w:hAnsi="Times New Roman" w:cs="Times New Roman"/>
          <w:sz w:val="24"/>
          <w:szCs w:val="24"/>
          <w:shd w:val="clear" w:color="auto" w:fill="FFFFFF"/>
          <w:lang w:val="en-US"/>
        </w:rPr>
        <w:t>NaCl</w:t>
      </w:r>
      <w:proofErr w:type="spellEnd"/>
      <w:r w:rsidRPr="00D93CB3">
        <w:rPr>
          <w:rFonts w:ascii="Times New Roman" w:hAnsi="Times New Roman" w:cs="Times New Roman"/>
          <w:sz w:val="24"/>
          <w:szCs w:val="24"/>
          <w:shd w:val="clear" w:color="auto" w:fill="FFFFFF"/>
          <w:lang w:val="en-US"/>
        </w:rPr>
        <w:t xml:space="preserve"> solution 0.5 N at 70°C for 4 hours. The operation is repeated three times to reach the saturation of the MMT by the sodium </w:t>
      </w:r>
      <w:proofErr w:type="spellStart"/>
      <w:r w:rsidRPr="00D93CB3">
        <w:rPr>
          <w:rFonts w:ascii="Times New Roman" w:hAnsi="Times New Roman" w:cs="Times New Roman"/>
          <w:sz w:val="24"/>
          <w:szCs w:val="24"/>
          <w:shd w:val="clear" w:color="auto" w:fill="FFFFFF"/>
          <w:lang w:val="en-US"/>
        </w:rPr>
        <w:t>cations</w:t>
      </w:r>
      <w:proofErr w:type="spellEnd"/>
      <w:r w:rsidRPr="00D93CB3">
        <w:rPr>
          <w:rFonts w:ascii="Times New Roman" w:hAnsi="Times New Roman" w:cs="Times New Roman"/>
          <w:sz w:val="24"/>
          <w:szCs w:val="24"/>
          <w:shd w:val="clear" w:color="auto" w:fill="FFFFFF"/>
          <w:lang w:val="en-US"/>
        </w:rPr>
        <w:t xml:space="preserve"> and the </w:t>
      </w:r>
      <w:proofErr w:type="spellStart"/>
      <w:r w:rsidRPr="00D93CB3">
        <w:rPr>
          <w:rFonts w:ascii="Times New Roman" w:hAnsi="Times New Roman" w:cs="Times New Roman"/>
          <w:sz w:val="24"/>
          <w:szCs w:val="24"/>
          <w:shd w:val="clear" w:color="auto" w:fill="FFFFFF"/>
          <w:lang w:val="en-US"/>
        </w:rPr>
        <w:t>obtention</w:t>
      </w:r>
      <w:proofErr w:type="spellEnd"/>
      <w:r w:rsidRPr="00D93CB3">
        <w:rPr>
          <w:rFonts w:ascii="Times New Roman" w:hAnsi="Times New Roman" w:cs="Times New Roman"/>
          <w:sz w:val="24"/>
          <w:szCs w:val="24"/>
          <w:shd w:val="clear" w:color="auto" w:fill="FFFFFF"/>
          <w:lang w:val="en-US"/>
        </w:rPr>
        <w:t xml:space="preserve"> of sodium </w:t>
      </w:r>
      <w:proofErr w:type="spellStart"/>
      <w:r w:rsidRPr="00D93CB3">
        <w:rPr>
          <w:rFonts w:ascii="Times New Roman" w:hAnsi="Times New Roman" w:cs="Times New Roman"/>
          <w:sz w:val="24"/>
          <w:szCs w:val="24"/>
          <w:shd w:val="clear" w:color="auto" w:fill="FFFFFF"/>
          <w:lang w:val="en-US"/>
        </w:rPr>
        <w:t>montmorillonite</w:t>
      </w:r>
      <w:proofErr w:type="spellEnd"/>
      <w:r w:rsidRPr="00D93CB3">
        <w:rPr>
          <w:rFonts w:ascii="Times New Roman" w:hAnsi="Times New Roman" w:cs="Times New Roman"/>
          <w:sz w:val="24"/>
          <w:szCs w:val="24"/>
          <w:shd w:val="clear" w:color="auto" w:fill="FFFFFF"/>
          <w:lang w:val="en-US"/>
        </w:rPr>
        <w:t xml:space="preserve"> MMT-Na</w:t>
      </w:r>
      <w:r w:rsidRPr="00D93CB3">
        <w:rPr>
          <w:rFonts w:ascii="Times New Roman" w:hAnsi="Times New Roman" w:cs="Times New Roman"/>
          <w:sz w:val="24"/>
          <w:szCs w:val="24"/>
          <w:shd w:val="clear" w:color="auto" w:fill="FFFFFF"/>
          <w:vertAlign w:val="superscript"/>
          <w:lang w:val="en-US"/>
        </w:rPr>
        <w:t>+</w:t>
      </w:r>
      <w:r w:rsidRPr="00D93CB3">
        <w:rPr>
          <w:rFonts w:ascii="Times New Roman" w:hAnsi="Times New Roman" w:cs="Times New Roman"/>
          <w:sz w:val="24"/>
          <w:szCs w:val="24"/>
          <w:shd w:val="clear" w:color="auto" w:fill="FFFFFF"/>
          <w:lang w:val="en-US"/>
        </w:rPr>
        <w:t>.</w:t>
      </w:r>
      <w:r w:rsidRPr="00D93CB3">
        <w:rPr>
          <w:rFonts w:ascii="Times New Roman" w:hAnsi="Times New Roman" w:cs="Times New Roman"/>
          <w:sz w:val="24"/>
          <w:szCs w:val="24"/>
          <w:lang w:val="en-US"/>
        </w:rPr>
        <w:t xml:space="preserve"> </w:t>
      </w:r>
      <w:r w:rsidRPr="00D93CB3">
        <w:rPr>
          <w:rFonts w:ascii="Times New Roman" w:hAnsi="Times New Roman" w:cs="Times New Roman"/>
          <w:sz w:val="24"/>
          <w:szCs w:val="24"/>
          <w:shd w:val="clear" w:color="auto" w:fill="FFFFFF"/>
          <w:lang w:val="en-US"/>
        </w:rPr>
        <w:t>Finally, in the aim to modify the hydrophilic nature of the MMT-Na</w:t>
      </w:r>
      <w:r w:rsidRPr="00D93CB3">
        <w:rPr>
          <w:rFonts w:ascii="Times New Roman" w:hAnsi="Times New Roman" w:cs="Times New Roman"/>
          <w:sz w:val="24"/>
          <w:szCs w:val="24"/>
          <w:shd w:val="clear" w:color="auto" w:fill="FFFFFF"/>
          <w:vertAlign w:val="superscript"/>
          <w:lang w:val="en-US"/>
        </w:rPr>
        <w:t>+</w:t>
      </w:r>
      <w:r w:rsidRPr="00D93CB3">
        <w:rPr>
          <w:rFonts w:ascii="Times New Roman" w:hAnsi="Times New Roman" w:cs="Times New Roman"/>
          <w:sz w:val="24"/>
          <w:szCs w:val="24"/>
          <w:shd w:val="clear" w:color="auto" w:fill="FFFFFF"/>
          <w:lang w:val="en-US"/>
        </w:rPr>
        <w:t xml:space="preserve">, </w:t>
      </w:r>
      <w:proofErr w:type="spellStart"/>
      <w:r w:rsidRPr="00D93CB3">
        <w:rPr>
          <w:rFonts w:ascii="Times New Roman" w:hAnsi="Times New Roman" w:cs="Times New Roman"/>
          <w:sz w:val="24"/>
          <w:szCs w:val="24"/>
          <w:shd w:val="clear" w:color="auto" w:fill="FFFFFF"/>
          <w:lang w:val="en-US"/>
        </w:rPr>
        <w:t>alkylammonium</w:t>
      </w:r>
      <w:proofErr w:type="spellEnd"/>
      <w:r w:rsidRPr="00D93CB3">
        <w:rPr>
          <w:rFonts w:ascii="Times New Roman" w:hAnsi="Times New Roman" w:cs="Times New Roman"/>
          <w:sz w:val="24"/>
          <w:szCs w:val="24"/>
          <w:shd w:val="clear" w:color="auto" w:fill="FFFFFF"/>
          <w:lang w:val="en-US"/>
        </w:rPr>
        <w:t xml:space="preserve"> ions are used ODA.</w:t>
      </w:r>
    </w:p>
    <w:p w:rsidR="004C71B7" w:rsidRDefault="004C71B7" w:rsidP="0008780D">
      <w:pPr>
        <w:spacing w:line="360" w:lineRule="auto"/>
        <w:jc w:val="both"/>
        <w:rPr>
          <w:rFonts w:ascii="Times New Roman" w:hAnsi="Times New Roman"/>
          <w:sz w:val="24"/>
          <w:szCs w:val="24"/>
          <w:shd w:val="clear" w:color="auto" w:fill="FFFFFF"/>
          <w:lang w:val="en-US"/>
        </w:rPr>
      </w:pPr>
      <w:r w:rsidRPr="006162A5">
        <w:rPr>
          <w:rFonts w:asciiTheme="majorBidi" w:hAnsiTheme="majorBidi" w:cstheme="majorBidi"/>
          <w:sz w:val="24"/>
          <w:szCs w:val="24"/>
          <w:shd w:val="clear" w:color="auto" w:fill="FFFFFF"/>
          <w:lang w:val="en-US"/>
        </w:rPr>
        <w:t xml:space="preserve">The </w:t>
      </w:r>
      <w:proofErr w:type="spellStart"/>
      <w:r w:rsidRPr="006162A5">
        <w:rPr>
          <w:rFonts w:asciiTheme="majorBidi" w:hAnsiTheme="majorBidi" w:cstheme="majorBidi"/>
          <w:sz w:val="24"/>
          <w:szCs w:val="24"/>
          <w:shd w:val="clear" w:color="auto" w:fill="FFFFFF"/>
          <w:lang w:val="en-US"/>
        </w:rPr>
        <w:t>cation</w:t>
      </w:r>
      <w:proofErr w:type="spellEnd"/>
      <w:r w:rsidRPr="006162A5">
        <w:rPr>
          <w:rFonts w:asciiTheme="majorBidi" w:hAnsiTheme="majorBidi" w:cstheme="majorBidi"/>
          <w:sz w:val="24"/>
          <w:szCs w:val="24"/>
          <w:shd w:val="clear" w:color="auto" w:fill="FFFFFF"/>
          <w:lang w:val="en-US"/>
        </w:rPr>
        <w:t xml:space="preserve"> exchange capacity (CEC) of the </w:t>
      </w:r>
      <w:r w:rsidRPr="006162A5">
        <w:rPr>
          <w:rFonts w:asciiTheme="majorBidi" w:hAnsiTheme="majorBidi" w:cstheme="majorBidi"/>
          <w:sz w:val="24"/>
          <w:szCs w:val="24"/>
          <w:lang w:val="en-US"/>
        </w:rPr>
        <w:t>MMT-Na</w:t>
      </w:r>
      <w:r w:rsidRPr="006162A5">
        <w:rPr>
          <w:rFonts w:asciiTheme="majorBidi" w:hAnsiTheme="majorBidi" w:cstheme="majorBidi"/>
          <w:sz w:val="24"/>
          <w:szCs w:val="24"/>
          <w:vertAlign w:val="superscript"/>
          <w:lang w:val="en-US"/>
        </w:rPr>
        <w:t>+</w:t>
      </w:r>
      <w:r w:rsidR="00A14748">
        <w:rPr>
          <w:rFonts w:asciiTheme="majorBidi" w:hAnsiTheme="majorBidi" w:cstheme="majorBidi"/>
          <w:sz w:val="24"/>
          <w:szCs w:val="24"/>
          <w:shd w:val="clear" w:color="auto" w:fill="FFFFFF"/>
          <w:lang w:val="en-US"/>
        </w:rPr>
        <w:t xml:space="preserve"> </w:t>
      </w:r>
      <w:r>
        <w:rPr>
          <w:rFonts w:asciiTheme="majorBidi" w:hAnsiTheme="majorBidi" w:cstheme="majorBidi"/>
          <w:sz w:val="24"/>
          <w:szCs w:val="24"/>
          <w:shd w:val="clear" w:color="auto" w:fill="FFFFFF"/>
          <w:lang w:val="en-US"/>
        </w:rPr>
        <w:t>w</w:t>
      </w:r>
      <w:r w:rsidRPr="006162A5">
        <w:rPr>
          <w:rFonts w:asciiTheme="majorBidi" w:hAnsiTheme="majorBidi" w:cstheme="majorBidi"/>
          <w:sz w:val="24"/>
          <w:szCs w:val="24"/>
          <w:shd w:val="clear" w:color="auto" w:fill="FFFFFF"/>
          <w:lang w:val="en-US"/>
        </w:rPr>
        <w:t>as determined by</w:t>
      </w:r>
      <w:r w:rsidRPr="006162A5">
        <w:rPr>
          <w:rFonts w:asciiTheme="majorBidi" w:hAnsiTheme="majorBidi" w:cstheme="majorBidi"/>
          <w:sz w:val="24"/>
          <w:szCs w:val="24"/>
          <w:lang w:val="en-US"/>
        </w:rPr>
        <w:t xml:space="preserve"> saturat</w:t>
      </w:r>
      <w:r>
        <w:rPr>
          <w:rFonts w:asciiTheme="majorBidi" w:hAnsiTheme="majorBidi" w:cstheme="majorBidi"/>
          <w:sz w:val="24"/>
          <w:szCs w:val="24"/>
          <w:lang w:val="en-US"/>
        </w:rPr>
        <w:t xml:space="preserve">ed this </w:t>
      </w:r>
      <w:r w:rsidRPr="006162A5">
        <w:rPr>
          <w:rFonts w:asciiTheme="majorBidi" w:hAnsiTheme="majorBidi" w:cstheme="majorBidi"/>
          <w:sz w:val="24"/>
          <w:szCs w:val="24"/>
          <w:lang w:val="en-US"/>
        </w:rPr>
        <w:t>MMT-Na</w:t>
      </w:r>
      <w:r w:rsidRPr="006162A5">
        <w:rPr>
          <w:rFonts w:asciiTheme="majorBidi" w:hAnsiTheme="majorBidi" w:cstheme="majorBidi"/>
          <w:sz w:val="24"/>
          <w:szCs w:val="24"/>
          <w:vertAlign w:val="superscript"/>
          <w:lang w:val="en-US"/>
        </w:rPr>
        <w:t>+</w:t>
      </w:r>
      <w:r w:rsidRPr="006162A5">
        <w:rPr>
          <w:rFonts w:asciiTheme="majorBidi" w:hAnsiTheme="majorBidi" w:cstheme="majorBidi"/>
          <w:sz w:val="24"/>
          <w:szCs w:val="24"/>
          <w:lang w:val="en-US"/>
        </w:rPr>
        <w:t xml:space="preserve"> </w:t>
      </w:r>
      <w:r>
        <w:rPr>
          <w:rFonts w:asciiTheme="majorBidi" w:hAnsiTheme="majorBidi" w:cstheme="majorBidi"/>
          <w:sz w:val="24"/>
          <w:szCs w:val="24"/>
          <w:lang w:val="en-US"/>
        </w:rPr>
        <w:t xml:space="preserve">by </w:t>
      </w:r>
      <w:r w:rsidRPr="006162A5">
        <w:rPr>
          <w:rFonts w:asciiTheme="majorBidi" w:hAnsiTheme="majorBidi" w:cstheme="majorBidi"/>
          <w:sz w:val="24"/>
          <w:szCs w:val="24"/>
          <w:lang w:val="en-US"/>
        </w:rPr>
        <w:t>NH</w:t>
      </w:r>
      <w:r w:rsidRPr="00E02ED7">
        <w:rPr>
          <w:rFonts w:asciiTheme="majorBidi" w:hAnsiTheme="majorBidi"/>
          <w:sz w:val="24"/>
          <w:szCs w:val="24"/>
          <w:vertAlign w:val="subscript"/>
          <w:lang w:val="en-US"/>
        </w:rPr>
        <w:t>4</w:t>
      </w:r>
      <w:r>
        <w:rPr>
          <w:rFonts w:asciiTheme="majorBidi" w:hAnsiTheme="majorBidi"/>
          <w:sz w:val="24"/>
          <w:szCs w:val="24"/>
          <w:vertAlign w:val="superscript"/>
          <w:lang w:val="en-US"/>
        </w:rPr>
        <w:t xml:space="preserve">+ </w:t>
      </w:r>
      <w:r>
        <w:rPr>
          <w:rFonts w:asciiTheme="majorBidi" w:hAnsiTheme="majorBidi"/>
          <w:sz w:val="24"/>
          <w:szCs w:val="24"/>
          <w:lang w:val="en-US"/>
        </w:rPr>
        <w:t>using</w:t>
      </w:r>
      <w:r w:rsidRPr="006162A5">
        <w:rPr>
          <w:rFonts w:asciiTheme="majorBidi" w:hAnsiTheme="majorBidi" w:cstheme="majorBidi"/>
          <w:sz w:val="24"/>
          <w:szCs w:val="24"/>
          <w:lang w:val="en-US"/>
        </w:rPr>
        <w:t xml:space="preserve"> </w:t>
      </w:r>
      <w:r>
        <w:rPr>
          <w:rFonts w:asciiTheme="majorBidi" w:hAnsiTheme="majorBidi"/>
          <w:sz w:val="24"/>
          <w:szCs w:val="24"/>
          <w:lang w:val="en"/>
        </w:rPr>
        <w:t>a</w:t>
      </w:r>
      <w:r w:rsidRPr="006162A5">
        <w:rPr>
          <w:rFonts w:asciiTheme="majorBidi" w:hAnsiTheme="majorBidi" w:cstheme="majorBidi"/>
          <w:sz w:val="24"/>
          <w:szCs w:val="24"/>
          <w:lang w:val="en"/>
        </w:rPr>
        <w:t>mmonium acetate</w:t>
      </w:r>
      <w:r>
        <w:rPr>
          <w:rFonts w:asciiTheme="majorBidi" w:hAnsiTheme="majorBidi"/>
          <w:sz w:val="24"/>
          <w:szCs w:val="24"/>
          <w:lang w:val="en"/>
        </w:rPr>
        <w:t xml:space="preserve"> </w:t>
      </w:r>
      <w:r w:rsidRPr="006162A5">
        <w:rPr>
          <w:rFonts w:asciiTheme="majorBidi" w:hAnsiTheme="majorBidi" w:cstheme="majorBidi"/>
          <w:sz w:val="24"/>
          <w:szCs w:val="24"/>
          <w:lang w:val="en-US"/>
        </w:rPr>
        <w:t>(NH</w:t>
      </w:r>
      <w:r w:rsidRPr="006162A5">
        <w:rPr>
          <w:rFonts w:asciiTheme="majorBidi" w:hAnsiTheme="majorBidi" w:cstheme="majorBidi"/>
          <w:sz w:val="24"/>
          <w:szCs w:val="24"/>
          <w:vertAlign w:val="subscript"/>
          <w:lang w:val="en-US"/>
        </w:rPr>
        <w:t>4</w:t>
      </w:r>
      <w:r w:rsidRPr="006162A5">
        <w:rPr>
          <w:rFonts w:asciiTheme="majorBidi" w:hAnsiTheme="majorBidi" w:cstheme="majorBidi"/>
          <w:sz w:val="24"/>
          <w:szCs w:val="24"/>
          <w:lang w:val="en-US"/>
        </w:rPr>
        <w:t xml:space="preserve">OAc) </w:t>
      </w:r>
      <w:proofErr w:type="gramStart"/>
      <w:r w:rsidRPr="006162A5">
        <w:rPr>
          <w:rFonts w:asciiTheme="majorBidi" w:hAnsiTheme="majorBidi" w:cstheme="majorBidi"/>
          <w:sz w:val="24"/>
          <w:szCs w:val="24"/>
          <w:lang w:val="en-US"/>
        </w:rPr>
        <w:t>1</w:t>
      </w:r>
      <w:proofErr w:type="gramEnd"/>
      <w:r w:rsidRPr="006162A5">
        <w:rPr>
          <w:rFonts w:asciiTheme="majorBidi" w:hAnsiTheme="majorBidi" w:cstheme="majorBidi"/>
          <w:sz w:val="24"/>
          <w:szCs w:val="24"/>
          <w:lang w:val="en-US"/>
        </w:rPr>
        <w:t xml:space="preserve"> </w:t>
      </w:r>
      <w:proofErr w:type="spellStart"/>
      <w:r>
        <w:rPr>
          <w:rFonts w:asciiTheme="majorBidi" w:hAnsiTheme="majorBidi"/>
          <w:sz w:val="24"/>
          <w:szCs w:val="24"/>
          <w:lang w:val="en-US"/>
        </w:rPr>
        <w:t>mol</w:t>
      </w:r>
      <w:proofErr w:type="spellEnd"/>
      <w:r>
        <w:rPr>
          <w:rFonts w:asciiTheme="majorBidi" w:hAnsiTheme="majorBidi"/>
          <w:sz w:val="24"/>
          <w:szCs w:val="24"/>
          <w:lang w:val="en-US"/>
        </w:rPr>
        <w:t xml:space="preserve">/L </w:t>
      </w:r>
      <w:r w:rsidRPr="006162A5">
        <w:rPr>
          <w:rFonts w:asciiTheme="majorBidi" w:hAnsiTheme="majorBidi" w:cstheme="majorBidi"/>
          <w:sz w:val="24"/>
          <w:szCs w:val="24"/>
          <w:lang w:val="en-US"/>
        </w:rPr>
        <w:t xml:space="preserve">at pH=7. Excess salt </w:t>
      </w:r>
      <w:proofErr w:type="gramStart"/>
      <w:r w:rsidRPr="006162A5">
        <w:rPr>
          <w:rFonts w:asciiTheme="majorBidi" w:hAnsiTheme="majorBidi" w:cstheme="majorBidi"/>
          <w:sz w:val="24"/>
          <w:szCs w:val="24"/>
          <w:lang w:val="en-US"/>
        </w:rPr>
        <w:t>was removed</w:t>
      </w:r>
      <w:proofErr w:type="gramEnd"/>
      <w:r w:rsidRPr="006162A5">
        <w:rPr>
          <w:rFonts w:asciiTheme="majorBidi" w:hAnsiTheme="majorBidi" w:cstheme="majorBidi"/>
          <w:sz w:val="24"/>
          <w:szCs w:val="24"/>
          <w:lang w:val="en-US"/>
        </w:rPr>
        <w:t xml:space="preserve"> by w</w:t>
      </w:r>
      <w:r>
        <w:rPr>
          <w:rFonts w:asciiTheme="majorBidi" w:hAnsiTheme="majorBidi"/>
          <w:sz w:val="24"/>
          <w:szCs w:val="24"/>
          <w:lang w:val="en-US"/>
        </w:rPr>
        <w:t xml:space="preserve">ashing with an </w:t>
      </w:r>
      <w:r w:rsidRPr="006162A5">
        <w:rPr>
          <w:rFonts w:asciiTheme="majorBidi" w:hAnsiTheme="majorBidi" w:cstheme="majorBidi"/>
          <w:sz w:val="24"/>
          <w:szCs w:val="24"/>
          <w:lang w:val="en-US"/>
        </w:rPr>
        <w:t>ethanol-water mixture</w:t>
      </w:r>
      <w:r>
        <w:rPr>
          <w:rFonts w:asciiTheme="majorBidi" w:hAnsiTheme="majorBidi"/>
          <w:sz w:val="24"/>
          <w:szCs w:val="24"/>
          <w:lang w:val="en-US"/>
        </w:rPr>
        <w:t>.</w:t>
      </w:r>
      <w:r w:rsidRPr="006162A5">
        <w:rPr>
          <w:rFonts w:asciiTheme="majorBidi" w:hAnsiTheme="majorBidi" w:cstheme="majorBidi"/>
          <w:sz w:val="24"/>
          <w:szCs w:val="24"/>
          <w:lang w:val="en-US"/>
        </w:rPr>
        <w:t xml:space="preserve"> Next, the NH</w:t>
      </w:r>
      <w:r w:rsidRPr="00E02ED7">
        <w:rPr>
          <w:rFonts w:asciiTheme="majorBidi" w:hAnsiTheme="majorBidi"/>
          <w:sz w:val="24"/>
          <w:szCs w:val="24"/>
          <w:vertAlign w:val="subscript"/>
          <w:lang w:val="en-US"/>
        </w:rPr>
        <w:t>4</w:t>
      </w:r>
      <w:r>
        <w:rPr>
          <w:rFonts w:asciiTheme="majorBidi" w:hAnsiTheme="majorBidi"/>
          <w:sz w:val="24"/>
          <w:szCs w:val="24"/>
          <w:vertAlign w:val="superscript"/>
          <w:lang w:val="en-US"/>
        </w:rPr>
        <w:t>+</w:t>
      </w:r>
      <w:r w:rsidRPr="006162A5">
        <w:rPr>
          <w:rFonts w:asciiTheme="majorBidi" w:hAnsiTheme="majorBidi" w:cstheme="majorBidi"/>
          <w:sz w:val="24"/>
          <w:szCs w:val="24"/>
          <w:lang w:val="en-US"/>
        </w:rPr>
        <w:t xml:space="preserve"> was displaced by K</w:t>
      </w:r>
      <w:r w:rsidRPr="00E02ED7">
        <w:rPr>
          <w:rFonts w:asciiTheme="majorBidi" w:hAnsiTheme="majorBidi"/>
          <w:sz w:val="24"/>
          <w:szCs w:val="24"/>
          <w:vertAlign w:val="superscript"/>
          <w:lang w:val="en-US"/>
        </w:rPr>
        <w:t>+</w:t>
      </w:r>
      <w:r>
        <w:rPr>
          <w:rFonts w:asciiTheme="majorBidi" w:hAnsiTheme="majorBidi"/>
          <w:sz w:val="24"/>
          <w:szCs w:val="24"/>
          <w:lang w:val="en-US"/>
        </w:rPr>
        <w:t xml:space="preserve">, which was </w:t>
      </w:r>
      <w:r w:rsidRPr="006162A5">
        <w:rPr>
          <w:rFonts w:asciiTheme="majorBidi" w:hAnsiTheme="majorBidi" w:cstheme="majorBidi"/>
          <w:sz w:val="24"/>
          <w:szCs w:val="24"/>
          <w:lang w:val="en-US"/>
        </w:rPr>
        <w:lastRenderedPageBreak/>
        <w:t xml:space="preserve">applied as a 10% </w:t>
      </w:r>
      <w:proofErr w:type="spellStart"/>
      <w:r w:rsidRPr="006162A5">
        <w:rPr>
          <w:rFonts w:asciiTheme="majorBidi" w:hAnsiTheme="majorBidi" w:cstheme="majorBidi"/>
          <w:sz w:val="24"/>
          <w:szCs w:val="24"/>
          <w:lang w:val="en-US"/>
        </w:rPr>
        <w:t>KCl</w:t>
      </w:r>
      <w:proofErr w:type="spellEnd"/>
      <w:r w:rsidRPr="006162A5">
        <w:rPr>
          <w:rFonts w:asciiTheme="majorBidi" w:hAnsiTheme="majorBidi" w:cstheme="majorBidi"/>
          <w:sz w:val="24"/>
          <w:szCs w:val="24"/>
          <w:lang w:val="en-US"/>
        </w:rPr>
        <w:t xml:space="preserve"> solution at pH=2.5. The amount of NH</w:t>
      </w:r>
      <w:r w:rsidRPr="00E02ED7">
        <w:rPr>
          <w:rFonts w:asciiTheme="majorBidi" w:hAnsiTheme="majorBidi" w:cstheme="majorBidi"/>
          <w:sz w:val="24"/>
          <w:szCs w:val="24"/>
          <w:vertAlign w:val="subscript"/>
          <w:lang w:val="en-US"/>
        </w:rPr>
        <w:t>4</w:t>
      </w:r>
      <w:r>
        <w:rPr>
          <w:rFonts w:asciiTheme="majorBidi" w:hAnsiTheme="majorBidi"/>
          <w:sz w:val="24"/>
          <w:szCs w:val="24"/>
          <w:vertAlign w:val="superscript"/>
          <w:lang w:val="en-US"/>
        </w:rPr>
        <w:t>+</w:t>
      </w:r>
      <w:r w:rsidRPr="006162A5">
        <w:rPr>
          <w:rFonts w:asciiTheme="majorBidi" w:hAnsiTheme="majorBidi" w:cstheme="majorBidi"/>
          <w:sz w:val="24"/>
          <w:szCs w:val="24"/>
          <w:lang w:val="en-US"/>
        </w:rPr>
        <w:t>, representing the CEC</w:t>
      </w:r>
      <w:r w:rsidR="00A14748">
        <w:rPr>
          <w:rFonts w:asciiTheme="majorBidi" w:hAnsiTheme="majorBidi" w:cstheme="majorBidi"/>
          <w:sz w:val="24"/>
          <w:szCs w:val="24"/>
          <w:lang w:val="en-US"/>
        </w:rPr>
        <w:t xml:space="preserve"> </w:t>
      </w:r>
      <w:r w:rsidR="0008780D" w:rsidRPr="0008780D">
        <w:rPr>
          <w:rFonts w:asciiTheme="majorBidi" w:hAnsiTheme="majorBidi" w:cstheme="majorBidi"/>
          <w:color w:val="000000"/>
          <w:sz w:val="24"/>
          <w:szCs w:val="24"/>
          <w:shd w:val="clear" w:color="auto" w:fill="FFFFFF"/>
          <w:vertAlign w:val="superscript"/>
          <w:lang w:val="en-US"/>
        </w:rPr>
        <w:t>34</w:t>
      </w:r>
      <w:r w:rsidR="00A14748">
        <w:rPr>
          <w:rFonts w:asciiTheme="majorBidi" w:hAnsiTheme="majorBidi" w:cstheme="majorBidi"/>
          <w:color w:val="000000"/>
          <w:sz w:val="24"/>
          <w:szCs w:val="24"/>
          <w:shd w:val="clear" w:color="auto" w:fill="FFFFFF"/>
          <w:lang w:val="en-US"/>
        </w:rPr>
        <w:t>. W</w:t>
      </w:r>
      <w:r>
        <w:rPr>
          <w:rFonts w:asciiTheme="majorBidi" w:hAnsiTheme="majorBidi" w:cstheme="majorBidi"/>
          <w:color w:val="000000"/>
          <w:sz w:val="24"/>
          <w:szCs w:val="24"/>
          <w:shd w:val="clear" w:color="auto" w:fill="FFFFFF"/>
          <w:lang w:val="en-US"/>
        </w:rPr>
        <w:t xml:space="preserve">e obtained a value of </w:t>
      </w:r>
      <w:proofErr w:type="gramStart"/>
      <w:r>
        <w:rPr>
          <w:rFonts w:asciiTheme="majorBidi" w:hAnsiTheme="majorBidi" w:cstheme="majorBidi"/>
          <w:color w:val="000000"/>
          <w:sz w:val="24"/>
          <w:szCs w:val="24"/>
          <w:shd w:val="clear" w:color="auto" w:fill="FFFFFF"/>
          <w:lang w:val="en-US"/>
        </w:rPr>
        <w:t>1</w:t>
      </w:r>
      <w:proofErr w:type="gramEnd"/>
      <w:r>
        <w:rPr>
          <w:rFonts w:asciiTheme="majorBidi" w:hAnsiTheme="majorBidi" w:cstheme="majorBidi"/>
          <w:color w:val="000000"/>
          <w:sz w:val="24"/>
          <w:szCs w:val="24"/>
          <w:shd w:val="clear" w:color="auto" w:fill="FFFFFF"/>
          <w:lang w:val="en-US"/>
        </w:rPr>
        <w:t xml:space="preserve"> </w:t>
      </w:r>
      <w:proofErr w:type="spellStart"/>
      <w:r>
        <w:rPr>
          <w:rFonts w:asciiTheme="majorBidi" w:hAnsiTheme="majorBidi" w:cstheme="majorBidi"/>
          <w:color w:val="000000"/>
          <w:sz w:val="24"/>
          <w:szCs w:val="24"/>
          <w:shd w:val="clear" w:color="auto" w:fill="FFFFFF"/>
          <w:lang w:val="en-US"/>
        </w:rPr>
        <w:t>mmol</w:t>
      </w:r>
      <w:proofErr w:type="spellEnd"/>
      <w:r>
        <w:rPr>
          <w:rFonts w:asciiTheme="majorBidi" w:hAnsiTheme="majorBidi" w:cstheme="majorBidi"/>
          <w:color w:val="000000"/>
          <w:sz w:val="24"/>
          <w:szCs w:val="24"/>
          <w:shd w:val="clear" w:color="auto" w:fill="FFFFFF"/>
          <w:lang w:val="en-US"/>
        </w:rPr>
        <w:t>/</w:t>
      </w:r>
      <w:r w:rsidRPr="0003439E">
        <w:rPr>
          <w:rFonts w:asciiTheme="majorBidi" w:hAnsiTheme="majorBidi" w:cstheme="majorBidi"/>
          <w:color w:val="000000"/>
          <w:sz w:val="24"/>
          <w:szCs w:val="24"/>
          <w:shd w:val="clear" w:color="auto" w:fill="FFFFFF"/>
          <w:lang w:val="en-US"/>
        </w:rPr>
        <w:t>g</w:t>
      </w:r>
      <w:r>
        <w:rPr>
          <w:rFonts w:asciiTheme="majorBidi" w:hAnsiTheme="majorBidi" w:cstheme="majorBidi"/>
          <w:color w:val="000000"/>
          <w:sz w:val="24"/>
          <w:szCs w:val="24"/>
          <w:shd w:val="clear" w:color="auto" w:fill="FFFFFF"/>
          <w:lang w:val="en-US"/>
        </w:rPr>
        <w:t xml:space="preserve"> CEC.</w:t>
      </w:r>
      <w:r w:rsidRPr="0003439E">
        <w:rPr>
          <w:rFonts w:asciiTheme="majorBidi" w:hAnsiTheme="majorBidi" w:cstheme="majorBidi"/>
          <w:color w:val="000000"/>
          <w:sz w:val="24"/>
          <w:szCs w:val="24"/>
          <w:shd w:val="clear" w:color="auto" w:fill="FFFFFF"/>
          <w:lang w:val="en-US"/>
        </w:rPr>
        <w:t xml:space="preserve"> </w:t>
      </w:r>
      <w:r>
        <w:rPr>
          <w:rFonts w:asciiTheme="majorBidi" w:hAnsiTheme="majorBidi" w:cstheme="majorBidi"/>
          <w:color w:val="000000"/>
          <w:sz w:val="24"/>
          <w:szCs w:val="24"/>
          <w:shd w:val="clear" w:color="auto" w:fill="FFFFFF"/>
          <w:lang w:val="en-US"/>
        </w:rPr>
        <w:t xml:space="preserve"> </w:t>
      </w:r>
    </w:p>
    <w:p w:rsidR="00304AAA" w:rsidRDefault="00304AAA" w:rsidP="00A745A5">
      <w:pPr>
        <w:spacing w:line="360" w:lineRule="auto"/>
        <w:jc w:val="both"/>
        <w:rPr>
          <w:rFonts w:ascii="Times New Roman" w:hAnsi="Times New Roman" w:cs="Times New Roman"/>
          <w:sz w:val="24"/>
          <w:szCs w:val="24"/>
          <w:lang w:val="en-US"/>
        </w:rPr>
      </w:pPr>
      <w:r w:rsidRPr="00D93CB3">
        <w:rPr>
          <w:rFonts w:ascii="Times New Roman" w:hAnsi="Times New Roman" w:cs="Times New Roman"/>
          <w:sz w:val="24"/>
          <w:szCs w:val="24"/>
          <w:shd w:val="clear" w:color="auto" w:fill="FFFFFF"/>
          <w:lang w:val="en-US"/>
        </w:rPr>
        <w:t xml:space="preserve"> The grafting of the ODA into MMT is </w:t>
      </w:r>
      <w:r w:rsidR="00A14748">
        <w:rPr>
          <w:rFonts w:ascii="Times New Roman" w:hAnsi="Times New Roman" w:cs="Times New Roman"/>
          <w:sz w:val="24"/>
          <w:szCs w:val="24"/>
          <w:shd w:val="clear" w:color="auto" w:fill="FFFFFF"/>
          <w:lang w:val="en-US"/>
        </w:rPr>
        <w:t xml:space="preserve">effected using a 2-CEC </w:t>
      </w:r>
      <w:proofErr w:type="gramStart"/>
      <w:r w:rsidR="00A14748">
        <w:rPr>
          <w:rFonts w:ascii="Times New Roman" w:hAnsi="Times New Roman" w:cs="Times New Roman"/>
          <w:sz w:val="24"/>
          <w:szCs w:val="24"/>
          <w:shd w:val="clear" w:color="auto" w:fill="FFFFFF"/>
          <w:lang w:val="en-US"/>
        </w:rPr>
        <w:t>ration  (</w:t>
      </w:r>
      <w:proofErr w:type="gramEnd"/>
      <w:r w:rsidR="00A14748">
        <w:rPr>
          <w:rFonts w:ascii="Times New Roman" w:hAnsi="Times New Roman" w:cs="Times New Roman"/>
          <w:sz w:val="24"/>
          <w:szCs w:val="24"/>
          <w:shd w:val="clear" w:color="auto" w:fill="FFFFFF"/>
          <w:lang w:val="en-US"/>
        </w:rPr>
        <w:t xml:space="preserve">ODA/MMT) </w:t>
      </w:r>
      <w:r w:rsidRPr="00D93CB3">
        <w:rPr>
          <w:rFonts w:ascii="Times New Roman" w:hAnsi="Times New Roman" w:cs="Times New Roman"/>
          <w:sz w:val="24"/>
          <w:szCs w:val="24"/>
          <w:shd w:val="clear" w:color="auto" w:fill="FFFFFF"/>
          <w:lang w:val="en-US"/>
        </w:rPr>
        <w:t>as follows: 10</w:t>
      </w:r>
      <w:r w:rsidRPr="00D93CB3">
        <w:rPr>
          <w:rFonts w:ascii="Times New Roman" w:hAnsi="Times New Roman" w:cs="Times New Roman"/>
          <w:sz w:val="24"/>
          <w:szCs w:val="24"/>
          <w:shd w:val="clear" w:color="auto" w:fill="FFFFFF"/>
          <w:vertAlign w:val="superscript"/>
          <w:lang w:val="en-US"/>
        </w:rPr>
        <w:t>-2</w:t>
      </w:r>
      <w:r w:rsidR="00A14748">
        <w:rPr>
          <w:rFonts w:ascii="Times New Roman" w:hAnsi="Times New Roman" w:cs="Times New Roman"/>
          <w:sz w:val="24"/>
          <w:szCs w:val="24"/>
          <w:shd w:val="clear" w:color="auto" w:fill="FFFFFF"/>
          <w:lang w:val="en-US"/>
        </w:rPr>
        <w:t xml:space="preserve"> moles of the ODA were</w:t>
      </w:r>
      <w:r w:rsidRPr="00D93CB3">
        <w:rPr>
          <w:rFonts w:ascii="Times New Roman" w:hAnsi="Times New Roman" w:cs="Times New Roman"/>
          <w:sz w:val="24"/>
          <w:szCs w:val="24"/>
          <w:shd w:val="clear" w:color="auto" w:fill="FFFFFF"/>
          <w:lang w:val="en-US"/>
        </w:rPr>
        <w:t xml:space="preserve"> introduced in 1 L of 0.01N </w:t>
      </w:r>
      <w:proofErr w:type="spellStart"/>
      <w:r w:rsidRPr="00D93CB3">
        <w:rPr>
          <w:rFonts w:ascii="Times New Roman" w:hAnsi="Times New Roman" w:cs="Times New Roman"/>
          <w:sz w:val="24"/>
          <w:szCs w:val="24"/>
          <w:shd w:val="clear" w:color="auto" w:fill="FFFFFF"/>
          <w:lang w:val="en-US"/>
        </w:rPr>
        <w:t>HCl</w:t>
      </w:r>
      <w:proofErr w:type="spellEnd"/>
      <w:r w:rsidRPr="00D93CB3">
        <w:rPr>
          <w:rFonts w:ascii="Times New Roman" w:hAnsi="Times New Roman" w:cs="Times New Roman"/>
          <w:sz w:val="24"/>
          <w:szCs w:val="24"/>
          <w:shd w:val="clear" w:color="auto" w:fill="FFFFFF"/>
          <w:lang w:val="en-US"/>
        </w:rPr>
        <w:t xml:space="preserve"> at 80°C under mechanical stirring. After three hours, 5 g of MMT-Na</w:t>
      </w:r>
      <w:r w:rsidRPr="00D93CB3">
        <w:rPr>
          <w:rFonts w:ascii="Times New Roman" w:hAnsi="Times New Roman" w:cs="Times New Roman"/>
          <w:sz w:val="24"/>
          <w:szCs w:val="24"/>
          <w:shd w:val="clear" w:color="auto" w:fill="FFFFFF"/>
          <w:vertAlign w:val="superscript"/>
          <w:lang w:val="en-US"/>
        </w:rPr>
        <w:t>+</w:t>
      </w:r>
      <w:r w:rsidRPr="00D93CB3" w:rsidDel="008145CE">
        <w:rPr>
          <w:rFonts w:ascii="Times New Roman" w:hAnsi="Times New Roman" w:cs="Times New Roman"/>
          <w:sz w:val="24"/>
          <w:szCs w:val="24"/>
          <w:shd w:val="clear" w:color="auto" w:fill="FFFFFF"/>
          <w:lang w:val="en-US"/>
        </w:rPr>
        <w:t xml:space="preserve"> </w:t>
      </w:r>
      <w:r w:rsidRPr="00D93CB3">
        <w:rPr>
          <w:rFonts w:ascii="Times New Roman" w:hAnsi="Times New Roman" w:cs="Times New Roman"/>
          <w:sz w:val="24"/>
          <w:szCs w:val="24"/>
          <w:shd w:val="clear" w:color="auto" w:fill="FFFFFF"/>
          <w:lang w:val="en-US"/>
        </w:rPr>
        <w:t xml:space="preserve">was added. After 20 hours of </w:t>
      </w:r>
      <w:proofErr w:type="spellStart"/>
      <w:r w:rsidRPr="00D93CB3">
        <w:rPr>
          <w:rFonts w:ascii="Times New Roman" w:hAnsi="Times New Roman" w:cs="Times New Roman"/>
          <w:sz w:val="24"/>
          <w:szCs w:val="24"/>
          <w:shd w:val="clear" w:color="auto" w:fill="FFFFFF"/>
          <w:lang w:val="en-US"/>
        </w:rPr>
        <w:t>cation</w:t>
      </w:r>
      <w:proofErr w:type="spellEnd"/>
      <w:r w:rsidRPr="00D93CB3">
        <w:rPr>
          <w:rFonts w:ascii="Times New Roman" w:hAnsi="Times New Roman" w:cs="Times New Roman"/>
          <w:sz w:val="24"/>
          <w:szCs w:val="24"/>
          <w:shd w:val="clear" w:color="auto" w:fill="FFFFFF"/>
          <w:lang w:val="en-US"/>
        </w:rPr>
        <w:t xml:space="preserve"> exchange, the suspension </w:t>
      </w:r>
      <w:proofErr w:type="gramStart"/>
      <w:r w:rsidRPr="00D93CB3">
        <w:rPr>
          <w:rFonts w:ascii="Times New Roman" w:hAnsi="Times New Roman" w:cs="Times New Roman"/>
          <w:sz w:val="24"/>
          <w:szCs w:val="24"/>
          <w:shd w:val="clear" w:color="auto" w:fill="FFFFFF"/>
          <w:lang w:val="en-US"/>
        </w:rPr>
        <w:t>was filtered and washed with distilled water at 80°C.</w:t>
      </w:r>
      <w:proofErr w:type="gramEnd"/>
      <w:r w:rsidRPr="00D93CB3">
        <w:rPr>
          <w:rFonts w:ascii="Times New Roman" w:hAnsi="Times New Roman" w:cs="Times New Roman"/>
          <w:sz w:val="24"/>
          <w:szCs w:val="24"/>
          <w:shd w:val="clear" w:color="auto" w:fill="FFFFFF"/>
          <w:lang w:val="en-US"/>
        </w:rPr>
        <w:t xml:space="preserve"> In order to eliminate the </w:t>
      </w:r>
      <w:proofErr w:type="spellStart"/>
      <w:r w:rsidRPr="00D93CB3">
        <w:rPr>
          <w:rFonts w:ascii="Times New Roman" w:hAnsi="Times New Roman" w:cs="Times New Roman"/>
          <w:sz w:val="24"/>
          <w:szCs w:val="24"/>
          <w:shd w:val="clear" w:color="auto" w:fill="FFFFFF"/>
          <w:lang w:val="en-US"/>
        </w:rPr>
        <w:t>physisorbed</w:t>
      </w:r>
      <w:proofErr w:type="spellEnd"/>
      <w:r w:rsidRPr="00D93CB3">
        <w:rPr>
          <w:rFonts w:ascii="Times New Roman" w:hAnsi="Times New Roman" w:cs="Times New Roman"/>
          <w:sz w:val="24"/>
          <w:szCs w:val="24"/>
          <w:shd w:val="clear" w:color="auto" w:fill="FFFFFF"/>
          <w:lang w:val="en-US"/>
        </w:rPr>
        <w:t xml:space="preserve"> </w:t>
      </w:r>
      <w:proofErr w:type="spellStart"/>
      <w:r w:rsidRPr="00D93CB3">
        <w:rPr>
          <w:rFonts w:ascii="Times New Roman" w:hAnsi="Times New Roman" w:cs="Times New Roman"/>
          <w:sz w:val="24"/>
          <w:szCs w:val="24"/>
          <w:shd w:val="clear" w:color="auto" w:fill="FFFFFF"/>
          <w:lang w:val="en-US"/>
        </w:rPr>
        <w:t>alkylammonium</w:t>
      </w:r>
      <w:proofErr w:type="spellEnd"/>
      <w:r w:rsidRPr="00D93CB3">
        <w:rPr>
          <w:rFonts w:ascii="Times New Roman" w:hAnsi="Times New Roman" w:cs="Times New Roman"/>
          <w:sz w:val="24"/>
          <w:szCs w:val="24"/>
          <w:shd w:val="clear" w:color="auto" w:fill="FFFFFF"/>
          <w:lang w:val="en-US"/>
        </w:rPr>
        <w:t xml:space="preserve">, the MMT </w:t>
      </w:r>
      <w:proofErr w:type="gramStart"/>
      <w:r w:rsidRPr="00D93CB3">
        <w:rPr>
          <w:rFonts w:ascii="Times New Roman" w:hAnsi="Times New Roman" w:cs="Times New Roman"/>
          <w:sz w:val="24"/>
          <w:szCs w:val="24"/>
          <w:shd w:val="clear" w:color="auto" w:fill="FFFFFF"/>
          <w:lang w:val="en-US"/>
        </w:rPr>
        <w:t>was washed</w:t>
      </w:r>
      <w:proofErr w:type="gramEnd"/>
      <w:r w:rsidRPr="00D93CB3">
        <w:rPr>
          <w:rFonts w:ascii="Times New Roman" w:hAnsi="Times New Roman" w:cs="Times New Roman"/>
          <w:sz w:val="24"/>
          <w:szCs w:val="24"/>
          <w:shd w:val="clear" w:color="auto" w:fill="FFFFFF"/>
          <w:lang w:val="en-US"/>
        </w:rPr>
        <w:t xml:space="preserve"> after</w:t>
      </w:r>
      <w:r w:rsidR="00A14748">
        <w:rPr>
          <w:rFonts w:ascii="Times New Roman" w:hAnsi="Times New Roman" w:cs="Times New Roman"/>
          <w:sz w:val="24"/>
          <w:szCs w:val="24"/>
          <w:shd w:val="clear" w:color="auto" w:fill="FFFFFF"/>
          <w:lang w:val="en-US"/>
        </w:rPr>
        <w:t xml:space="preserve"> removal of the chloride ions with</w:t>
      </w:r>
      <w:r w:rsidRPr="00D93CB3">
        <w:rPr>
          <w:rFonts w:ascii="Times New Roman" w:hAnsi="Times New Roman" w:cs="Times New Roman"/>
          <w:sz w:val="24"/>
          <w:szCs w:val="24"/>
          <w:shd w:val="clear" w:color="auto" w:fill="FFFFFF"/>
          <w:lang w:val="en-US"/>
        </w:rPr>
        <w:t xml:space="preserve"> a water/ethanol mixture, previously heated to 70°C. When the suspension </w:t>
      </w:r>
      <w:proofErr w:type="gramStart"/>
      <w:r w:rsidRPr="00D93CB3">
        <w:rPr>
          <w:rFonts w:ascii="Times New Roman" w:hAnsi="Times New Roman" w:cs="Times New Roman"/>
          <w:sz w:val="24"/>
          <w:szCs w:val="24"/>
          <w:shd w:val="clear" w:color="auto" w:fill="FFFFFF"/>
          <w:lang w:val="en-US"/>
        </w:rPr>
        <w:t>is completely filtered, dried at 85°C, crushed and sifted</w:t>
      </w:r>
      <w:proofErr w:type="gramEnd"/>
      <w:r w:rsidRPr="00D93CB3">
        <w:rPr>
          <w:rFonts w:ascii="Times New Roman" w:hAnsi="Times New Roman" w:cs="Times New Roman"/>
          <w:sz w:val="24"/>
          <w:szCs w:val="24"/>
          <w:shd w:val="clear" w:color="auto" w:fill="FFFFFF"/>
          <w:lang w:val="en-US"/>
        </w:rPr>
        <w:t xml:space="preserve"> it is stored in a desiccator</w:t>
      </w:r>
      <w:r w:rsidRPr="00D93CB3">
        <w:rPr>
          <w:rFonts w:ascii="Times New Roman" w:hAnsi="Times New Roman" w:cs="Times New Roman"/>
          <w:sz w:val="24"/>
          <w:szCs w:val="24"/>
          <w:lang w:val="en"/>
        </w:rPr>
        <w:t>.</w:t>
      </w:r>
      <w:r w:rsidRPr="00D93CB3">
        <w:rPr>
          <w:rFonts w:ascii="Times New Roman" w:hAnsi="Times New Roman" w:cs="Times New Roman"/>
          <w:sz w:val="24"/>
          <w:szCs w:val="24"/>
          <w:lang w:val="en-US"/>
        </w:rPr>
        <w:t xml:space="preserve"> </w:t>
      </w:r>
    </w:p>
    <w:p w:rsidR="00D767C4" w:rsidRPr="008F6A5D" w:rsidRDefault="00060568" w:rsidP="00060568">
      <w:pPr>
        <w:pStyle w:val="Paragraphedeliste"/>
        <w:numPr>
          <w:ilvl w:val="0"/>
          <w:numId w:val="1"/>
        </w:numPr>
        <w:autoSpaceDE w:val="0"/>
        <w:autoSpaceDN w:val="0"/>
        <w:adjustRightInd w:val="0"/>
        <w:spacing w:before="240" w:line="360" w:lineRule="auto"/>
        <w:rPr>
          <w:rFonts w:asciiTheme="majorBidi" w:hAnsiTheme="majorBidi" w:cstheme="majorBidi"/>
          <w:i/>
          <w:iCs/>
          <w:sz w:val="24"/>
          <w:szCs w:val="24"/>
          <w:lang w:val="en-US"/>
        </w:rPr>
      </w:pPr>
      <w:r>
        <w:rPr>
          <w:rFonts w:asciiTheme="majorBidi" w:hAnsiTheme="majorBidi" w:cstheme="majorBidi"/>
          <w:color w:val="000000"/>
          <w:sz w:val="24"/>
          <w:szCs w:val="24"/>
          <w:shd w:val="clear" w:color="auto" w:fill="FFFFFF"/>
          <w:lang w:val="en-US"/>
        </w:rPr>
        <w:t xml:space="preserve">Page 5, line 120, </w:t>
      </w:r>
      <w:r w:rsidR="00C4397B">
        <w:rPr>
          <w:rFonts w:asciiTheme="majorBidi" w:hAnsiTheme="majorBidi" w:cstheme="majorBidi"/>
          <w:color w:val="000000"/>
          <w:sz w:val="24"/>
          <w:szCs w:val="24"/>
          <w:shd w:val="clear" w:color="auto" w:fill="FFFFFF"/>
          <w:lang w:val="en-US"/>
        </w:rPr>
        <w:t xml:space="preserve">Added </w:t>
      </w:r>
      <w:r w:rsidR="00C4397B" w:rsidRPr="00EE0C4E">
        <w:rPr>
          <w:rFonts w:asciiTheme="majorBidi" w:hAnsiTheme="majorBidi" w:cstheme="majorBidi"/>
          <w:color w:val="000000"/>
          <w:sz w:val="24"/>
          <w:szCs w:val="24"/>
          <w:shd w:val="clear" w:color="auto" w:fill="FFFFFF"/>
          <w:lang w:val="en-US"/>
        </w:rPr>
        <w:t>description of characterization</w:t>
      </w:r>
      <w:r w:rsidR="00C4397B">
        <w:rPr>
          <w:rFonts w:asciiTheme="majorBidi" w:hAnsiTheme="majorBidi" w:cstheme="majorBidi"/>
          <w:color w:val="000000"/>
          <w:sz w:val="24"/>
          <w:szCs w:val="24"/>
          <w:shd w:val="clear" w:color="auto" w:fill="FFFFFF"/>
          <w:lang w:val="en-US"/>
        </w:rPr>
        <w:t xml:space="preserve"> </w:t>
      </w:r>
      <w:r w:rsidR="00C4397B" w:rsidRPr="00EE0C4E">
        <w:rPr>
          <w:rFonts w:asciiTheme="majorBidi" w:hAnsiTheme="majorBidi" w:cstheme="majorBidi"/>
          <w:color w:val="000000"/>
          <w:sz w:val="24"/>
          <w:szCs w:val="24"/>
          <w:shd w:val="clear" w:color="auto" w:fill="FFFFFF"/>
          <w:lang w:val="en-US"/>
        </w:rPr>
        <w:t>methods</w:t>
      </w:r>
    </w:p>
    <w:p w:rsidR="008F6A5D" w:rsidRPr="008F6A5D" w:rsidRDefault="008F6A5D" w:rsidP="008F6A5D">
      <w:pPr>
        <w:autoSpaceDE w:val="0"/>
        <w:autoSpaceDN w:val="0"/>
        <w:adjustRightInd w:val="0"/>
        <w:spacing w:before="240" w:line="360" w:lineRule="auto"/>
        <w:rPr>
          <w:rFonts w:asciiTheme="majorBidi" w:hAnsiTheme="majorBidi" w:cstheme="majorBidi"/>
          <w:i/>
          <w:iCs/>
          <w:sz w:val="24"/>
          <w:szCs w:val="24"/>
          <w:lang w:val="en-US"/>
        </w:rPr>
      </w:pPr>
      <w:r>
        <w:rPr>
          <w:rFonts w:asciiTheme="majorBidi" w:hAnsiTheme="majorBidi" w:cstheme="majorBidi"/>
          <w:i/>
          <w:iCs/>
          <w:sz w:val="24"/>
          <w:szCs w:val="24"/>
          <w:lang w:val="en-US"/>
        </w:rPr>
        <w:t>Yes, I agree</w:t>
      </w:r>
    </w:p>
    <w:p w:rsidR="00AE3474" w:rsidRPr="007455A9" w:rsidRDefault="00F82040" w:rsidP="00F82040">
      <w:pPr>
        <w:autoSpaceDE w:val="0"/>
        <w:autoSpaceDN w:val="0"/>
        <w:adjustRightInd w:val="0"/>
        <w:spacing w:before="240" w:after="0" w:line="360" w:lineRule="auto"/>
        <w:rPr>
          <w:rFonts w:asciiTheme="majorBidi" w:hAnsiTheme="majorBidi" w:cstheme="majorBidi"/>
          <w:i/>
          <w:iCs/>
          <w:sz w:val="24"/>
          <w:szCs w:val="24"/>
          <w:lang w:val="en-US"/>
        </w:rPr>
      </w:pPr>
      <w:proofErr w:type="spellStart"/>
      <w:r w:rsidRPr="007455A9">
        <w:rPr>
          <w:rFonts w:asciiTheme="majorBidi" w:hAnsiTheme="majorBidi" w:cstheme="majorBidi"/>
          <w:sz w:val="24"/>
          <w:szCs w:val="24"/>
          <w:shd w:val="clear" w:color="auto" w:fill="FFFFFF"/>
        </w:rPr>
        <w:t>Characterization</w:t>
      </w:r>
      <w:proofErr w:type="spellEnd"/>
      <w:r w:rsidRPr="007455A9">
        <w:rPr>
          <w:rFonts w:asciiTheme="majorBidi" w:hAnsiTheme="majorBidi" w:cstheme="majorBidi"/>
          <w:sz w:val="24"/>
          <w:szCs w:val="24"/>
          <w:shd w:val="clear" w:color="auto" w:fill="FFFFFF"/>
        </w:rPr>
        <w:t xml:space="preserve"> </w:t>
      </w:r>
      <w:proofErr w:type="spellStart"/>
      <w:r w:rsidRPr="007455A9">
        <w:rPr>
          <w:rFonts w:asciiTheme="majorBidi" w:hAnsiTheme="majorBidi" w:cstheme="majorBidi"/>
          <w:sz w:val="24"/>
          <w:szCs w:val="24"/>
          <w:shd w:val="clear" w:color="auto" w:fill="FFFFFF"/>
        </w:rPr>
        <w:t>method</w:t>
      </w:r>
      <w:proofErr w:type="spellEnd"/>
    </w:p>
    <w:p w:rsidR="000D3E9F" w:rsidRPr="007455A9" w:rsidRDefault="00AE3474" w:rsidP="00293D34">
      <w:pPr>
        <w:autoSpaceDE w:val="0"/>
        <w:autoSpaceDN w:val="0"/>
        <w:adjustRightInd w:val="0"/>
        <w:spacing w:after="0" w:line="360" w:lineRule="auto"/>
        <w:jc w:val="both"/>
        <w:rPr>
          <w:rFonts w:asciiTheme="majorBidi" w:eastAsia="Times New Roman" w:hAnsiTheme="majorBidi" w:cstheme="majorBidi"/>
          <w:sz w:val="24"/>
          <w:szCs w:val="24"/>
          <w:lang w:val="en-US" w:eastAsia="fr-FR"/>
        </w:rPr>
      </w:pPr>
      <w:r w:rsidRPr="007455A9">
        <w:rPr>
          <w:rFonts w:asciiTheme="majorBidi" w:eastAsia="TimesNewRoman" w:hAnsiTheme="majorBidi" w:cstheme="majorBidi"/>
          <w:sz w:val="24"/>
          <w:szCs w:val="24"/>
          <w:lang w:val="en-US"/>
        </w:rPr>
        <w:t xml:space="preserve">Fourier transform infrared (FTIR) spectra </w:t>
      </w:r>
      <w:proofErr w:type="gramStart"/>
      <w:r w:rsidRPr="007455A9">
        <w:rPr>
          <w:rFonts w:asciiTheme="majorBidi" w:eastAsia="TimesNewRoman" w:hAnsiTheme="majorBidi" w:cstheme="majorBidi"/>
          <w:sz w:val="24"/>
          <w:szCs w:val="24"/>
          <w:lang w:val="en-US"/>
        </w:rPr>
        <w:t>were recorded</w:t>
      </w:r>
      <w:proofErr w:type="gramEnd"/>
      <w:r w:rsidRPr="007455A9">
        <w:rPr>
          <w:rFonts w:asciiTheme="majorBidi" w:eastAsia="TimesNewRoman" w:hAnsiTheme="majorBidi" w:cstheme="majorBidi"/>
          <w:sz w:val="24"/>
          <w:szCs w:val="24"/>
          <w:lang w:val="en-US"/>
        </w:rPr>
        <w:t xml:space="preserve"> between 400 and 4000 cm</w:t>
      </w:r>
      <w:r w:rsidRPr="007455A9">
        <w:rPr>
          <w:rFonts w:asciiTheme="majorBidi" w:eastAsia="TimesNewRoman" w:hAnsiTheme="majorBidi" w:cstheme="majorBidi"/>
          <w:sz w:val="24"/>
          <w:szCs w:val="24"/>
          <w:vertAlign w:val="superscript"/>
          <w:lang w:val="en-US"/>
        </w:rPr>
        <w:t>-1</w:t>
      </w:r>
      <w:r w:rsidRPr="007455A9">
        <w:rPr>
          <w:rFonts w:asciiTheme="majorBidi" w:eastAsia="TimesNewRoman" w:hAnsiTheme="majorBidi" w:cstheme="majorBidi"/>
          <w:sz w:val="24"/>
          <w:szCs w:val="24"/>
          <w:lang w:val="en-US"/>
        </w:rPr>
        <w:t xml:space="preserve"> from </w:t>
      </w:r>
      <w:proofErr w:type="spellStart"/>
      <w:r w:rsidRPr="007455A9">
        <w:rPr>
          <w:rFonts w:asciiTheme="majorBidi" w:eastAsia="TimesNewRoman" w:hAnsiTheme="majorBidi" w:cstheme="majorBidi"/>
          <w:sz w:val="24"/>
          <w:szCs w:val="24"/>
          <w:lang w:val="en-US"/>
        </w:rPr>
        <w:t>KBr</w:t>
      </w:r>
      <w:proofErr w:type="spellEnd"/>
      <w:r w:rsidRPr="007455A9">
        <w:rPr>
          <w:rFonts w:asciiTheme="majorBidi" w:eastAsia="TimesNewRoman" w:hAnsiTheme="majorBidi" w:cstheme="majorBidi"/>
          <w:sz w:val="24"/>
          <w:szCs w:val="24"/>
          <w:lang w:val="en-US"/>
        </w:rPr>
        <w:t xml:space="preserve"> pellets on an infrared Fourier transform spectrometer (Shimadzu type 8400 S). X-Ray powder diffraction patterns were recorded on a </w:t>
      </w:r>
      <w:proofErr w:type="spellStart"/>
      <w:r w:rsidRPr="007455A9">
        <w:rPr>
          <w:rFonts w:asciiTheme="majorBidi" w:eastAsia="TimesNewRoman" w:hAnsiTheme="majorBidi" w:cstheme="majorBidi"/>
          <w:sz w:val="24"/>
          <w:szCs w:val="24"/>
          <w:lang w:val="en-US"/>
        </w:rPr>
        <w:t>PANalytical</w:t>
      </w:r>
      <w:proofErr w:type="spellEnd"/>
      <w:r w:rsidRPr="007455A9">
        <w:rPr>
          <w:rFonts w:asciiTheme="majorBidi" w:eastAsia="TimesNewRoman" w:hAnsiTheme="majorBidi" w:cstheme="majorBidi"/>
          <w:sz w:val="24"/>
          <w:szCs w:val="24"/>
          <w:lang w:val="en-US"/>
        </w:rPr>
        <w:t xml:space="preserve"> </w:t>
      </w:r>
      <w:proofErr w:type="spellStart"/>
      <w:r w:rsidRPr="007455A9">
        <w:rPr>
          <w:rFonts w:asciiTheme="majorBidi" w:eastAsia="TimesNewRoman" w:hAnsiTheme="majorBidi" w:cstheme="majorBidi"/>
          <w:sz w:val="24"/>
          <w:szCs w:val="24"/>
          <w:lang w:val="en-US"/>
        </w:rPr>
        <w:t>X'Pert</w:t>
      </w:r>
      <w:proofErr w:type="spellEnd"/>
      <w:r w:rsidRPr="007455A9">
        <w:rPr>
          <w:rFonts w:asciiTheme="majorBidi" w:eastAsia="TimesNewRoman" w:hAnsiTheme="majorBidi" w:cstheme="majorBidi"/>
          <w:sz w:val="24"/>
          <w:szCs w:val="24"/>
          <w:lang w:val="en-US"/>
        </w:rPr>
        <w:t xml:space="preserve"> PRO </w:t>
      </w:r>
      <w:proofErr w:type="spellStart"/>
      <w:r w:rsidRPr="007455A9">
        <w:rPr>
          <w:rFonts w:asciiTheme="majorBidi" w:eastAsia="TimesNewRoman" w:hAnsiTheme="majorBidi" w:cstheme="majorBidi"/>
          <w:sz w:val="24"/>
          <w:szCs w:val="24"/>
          <w:lang w:val="en-US"/>
        </w:rPr>
        <w:t>diffractometer</w:t>
      </w:r>
      <w:proofErr w:type="spellEnd"/>
      <w:r w:rsidRPr="007455A9">
        <w:rPr>
          <w:rFonts w:asciiTheme="majorBidi" w:eastAsia="TimesNewRoman" w:hAnsiTheme="majorBidi" w:cstheme="majorBidi"/>
          <w:sz w:val="24"/>
          <w:szCs w:val="24"/>
          <w:lang w:val="en-US"/>
        </w:rPr>
        <w:t xml:space="preserve"> fitted with </w:t>
      </w:r>
      <w:proofErr w:type="spellStart"/>
      <w:r w:rsidRPr="007455A9">
        <w:rPr>
          <w:rFonts w:asciiTheme="majorBidi" w:eastAsia="TimesNewRoman" w:hAnsiTheme="majorBidi" w:cstheme="majorBidi"/>
          <w:sz w:val="24"/>
          <w:szCs w:val="24"/>
          <w:lang w:val="en-US"/>
        </w:rPr>
        <w:t>CuK</w:t>
      </w:r>
      <w:proofErr w:type="spellEnd"/>
      <w:r w:rsidRPr="007455A9">
        <w:rPr>
          <w:rFonts w:asciiTheme="majorBidi" w:hAnsiTheme="majorBidi" w:cstheme="majorBidi"/>
          <w:i/>
          <w:iCs/>
          <w:sz w:val="24"/>
          <w:szCs w:val="24"/>
          <w:vertAlign w:val="subscript"/>
        </w:rPr>
        <w:t>α</w:t>
      </w:r>
      <w:r w:rsidRPr="007455A9">
        <w:rPr>
          <w:rFonts w:asciiTheme="majorBidi" w:hAnsiTheme="majorBidi" w:cstheme="majorBidi"/>
          <w:i/>
          <w:iCs/>
          <w:sz w:val="24"/>
          <w:szCs w:val="24"/>
          <w:lang w:val="en-US"/>
        </w:rPr>
        <w:t xml:space="preserve"> </w:t>
      </w:r>
      <w:r w:rsidRPr="007455A9">
        <w:rPr>
          <w:rFonts w:asciiTheme="majorBidi" w:eastAsia="TimesNewRoman" w:hAnsiTheme="majorBidi" w:cstheme="majorBidi"/>
          <w:sz w:val="24"/>
          <w:szCs w:val="24"/>
          <w:lang w:val="en-US"/>
        </w:rPr>
        <w:t>radiation (</w:t>
      </w:r>
      <w:r w:rsidRPr="007455A9">
        <w:rPr>
          <w:rFonts w:asciiTheme="majorBidi" w:hAnsiTheme="majorBidi" w:cstheme="majorBidi"/>
          <w:i/>
          <w:iCs/>
          <w:sz w:val="24"/>
          <w:szCs w:val="24"/>
        </w:rPr>
        <w:t>λ</w:t>
      </w:r>
      <w:r w:rsidRPr="007455A9">
        <w:rPr>
          <w:rFonts w:asciiTheme="majorBidi" w:hAnsiTheme="majorBidi" w:cstheme="majorBidi"/>
          <w:i/>
          <w:iCs/>
          <w:sz w:val="24"/>
          <w:szCs w:val="24"/>
          <w:lang w:val="en-US"/>
        </w:rPr>
        <w:t xml:space="preserve"> </w:t>
      </w:r>
      <w:r w:rsidRPr="007455A9">
        <w:rPr>
          <w:rFonts w:asciiTheme="majorBidi" w:eastAsia="TimesNewRoman" w:hAnsiTheme="majorBidi" w:cstheme="majorBidi"/>
          <w:sz w:val="24"/>
          <w:szCs w:val="24"/>
          <w:lang w:val="en-US"/>
        </w:rPr>
        <w:t>= 1.5404 nm) at 40 kV and 40 mA in the 4–60° 2</w:t>
      </w:r>
      <w:r w:rsidRPr="007455A9">
        <w:rPr>
          <w:rFonts w:asciiTheme="majorBidi" w:hAnsiTheme="majorBidi" w:cstheme="majorBidi"/>
          <w:i/>
          <w:iCs/>
          <w:sz w:val="24"/>
          <w:szCs w:val="24"/>
        </w:rPr>
        <w:t>θ</w:t>
      </w:r>
      <w:r w:rsidRPr="007455A9">
        <w:rPr>
          <w:rFonts w:asciiTheme="majorBidi" w:hAnsiTheme="majorBidi" w:cstheme="majorBidi"/>
          <w:i/>
          <w:iCs/>
          <w:sz w:val="24"/>
          <w:szCs w:val="24"/>
          <w:lang w:val="en-US"/>
        </w:rPr>
        <w:t xml:space="preserve"> </w:t>
      </w:r>
      <w:r w:rsidRPr="007455A9">
        <w:rPr>
          <w:rFonts w:asciiTheme="majorBidi" w:eastAsia="TimesNewRoman" w:hAnsiTheme="majorBidi" w:cstheme="majorBidi"/>
          <w:sz w:val="24"/>
          <w:szCs w:val="24"/>
          <w:lang w:val="en-US"/>
        </w:rPr>
        <w:t>region.</w:t>
      </w:r>
      <w:r w:rsidR="00A51B3A" w:rsidRPr="007455A9">
        <w:rPr>
          <w:rFonts w:asciiTheme="majorBidi" w:eastAsia="TimesNewRoman" w:hAnsiTheme="majorBidi" w:cstheme="majorBidi"/>
          <w:sz w:val="24"/>
          <w:szCs w:val="24"/>
          <w:lang w:val="en-US"/>
        </w:rPr>
        <w:t xml:space="preserve"> </w:t>
      </w:r>
      <w:r w:rsidR="002F1403" w:rsidRPr="007455A9">
        <w:rPr>
          <w:rFonts w:asciiTheme="majorBidi" w:hAnsiTheme="majorBidi" w:cstheme="majorBidi"/>
          <w:sz w:val="24"/>
          <w:szCs w:val="24"/>
          <w:lang w:val="en-US"/>
        </w:rPr>
        <w:t xml:space="preserve">The surface morphologies of samples were investigated via scanning electron microscopy (SEM) (FEI </w:t>
      </w:r>
      <w:r w:rsidR="002F1403" w:rsidRPr="007455A9">
        <w:rPr>
          <w:rFonts w:asciiTheme="majorBidi" w:eastAsia="Times New Roman" w:hAnsiTheme="majorBidi" w:cstheme="majorBidi"/>
          <w:sz w:val="24"/>
          <w:szCs w:val="24"/>
          <w:lang w:val="en" w:eastAsia="fr-FR"/>
        </w:rPr>
        <w:t>pattern Quanta 600 at 15 kV</w:t>
      </w:r>
      <w:r w:rsidR="002F1403" w:rsidRPr="007455A9">
        <w:rPr>
          <w:rFonts w:asciiTheme="majorBidi" w:hAnsiTheme="majorBidi" w:cstheme="majorBidi"/>
          <w:sz w:val="24"/>
          <w:szCs w:val="24"/>
          <w:lang w:val="en-US"/>
        </w:rPr>
        <w:t>)</w:t>
      </w:r>
      <w:r w:rsidR="00D219E0" w:rsidRPr="007455A9">
        <w:rPr>
          <w:rFonts w:asciiTheme="majorBidi" w:hAnsiTheme="majorBidi" w:cstheme="majorBidi"/>
          <w:sz w:val="24"/>
          <w:szCs w:val="24"/>
          <w:lang w:val="en-US"/>
        </w:rPr>
        <w:t xml:space="preserve">, </w:t>
      </w:r>
      <w:r w:rsidR="00293D34" w:rsidRPr="00293D34">
        <w:rPr>
          <w:rFonts w:asciiTheme="majorBidi" w:hAnsiTheme="majorBidi" w:cstheme="majorBidi"/>
          <w:sz w:val="24"/>
          <w:szCs w:val="24"/>
          <w:lang w:val="en-US"/>
        </w:rPr>
        <w:t>in order to observe</w:t>
      </w:r>
      <w:r w:rsidR="00293D34" w:rsidRPr="00293D34">
        <w:rPr>
          <w:rFonts w:asciiTheme="majorBidi" w:eastAsia="Times New Roman" w:hAnsiTheme="majorBidi" w:cstheme="majorBidi"/>
          <w:sz w:val="24"/>
          <w:szCs w:val="24"/>
          <w:lang w:val="en" w:eastAsia="fr-FR"/>
        </w:rPr>
        <w:t xml:space="preserve"> the evolution of the structure of the cell and their sizes after incorporat</w:t>
      </w:r>
      <w:r w:rsidR="00293D34">
        <w:rPr>
          <w:rFonts w:asciiTheme="majorBidi" w:eastAsia="Times New Roman" w:hAnsiTheme="majorBidi" w:cstheme="majorBidi"/>
          <w:sz w:val="24"/>
          <w:szCs w:val="24"/>
          <w:lang w:val="en" w:eastAsia="fr-FR"/>
        </w:rPr>
        <w:t>ion OMMT.</w:t>
      </w:r>
      <w:r w:rsidR="00D219E0" w:rsidRPr="007455A9">
        <w:rPr>
          <w:rFonts w:asciiTheme="majorBidi" w:hAnsiTheme="majorBidi" w:cstheme="majorBidi"/>
          <w:sz w:val="24"/>
          <w:szCs w:val="24"/>
          <w:lang w:val="en-US"/>
        </w:rPr>
        <w:t xml:space="preserve"> For the preparation of the (SE</w:t>
      </w:r>
      <w:r w:rsidR="00743E4A" w:rsidRPr="007455A9">
        <w:rPr>
          <w:rFonts w:asciiTheme="majorBidi" w:hAnsiTheme="majorBidi" w:cstheme="majorBidi"/>
          <w:sz w:val="24"/>
          <w:szCs w:val="24"/>
          <w:lang w:val="en-US"/>
        </w:rPr>
        <w:t>M) samples, the sample was cut</w:t>
      </w:r>
      <w:r w:rsidR="00D219E0" w:rsidRPr="007455A9">
        <w:rPr>
          <w:rFonts w:asciiTheme="majorBidi" w:hAnsiTheme="majorBidi" w:cstheme="majorBidi"/>
          <w:sz w:val="24"/>
          <w:szCs w:val="24"/>
          <w:lang w:val="en-US"/>
        </w:rPr>
        <w:t xml:space="preserve"> and coated</w:t>
      </w:r>
      <w:r w:rsidR="00861D54" w:rsidRPr="007455A9">
        <w:rPr>
          <w:rFonts w:asciiTheme="majorBidi" w:eastAsia="Times New Roman" w:hAnsiTheme="majorBidi" w:cstheme="majorBidi"/>
          <w:color w:val="212121"/>
          <w:sz w:val="24"/>
          <w:szCs w:val="24"/>
          <w:lang w:val="en" w:eastAsia="fr-FR"/>
        </w:rPr>
        <w:t xml:space="preserve"> with a thin gold layer, using a </w:t>
      </w:r>
      <w:proofErr w:type="spellStart"/>
      <w:r w:rsidR="00861D54" w:rsidRPr="007455A9">
        <w:rPr>
          <w:rFonts w:asciiTheme="majorBidi" w:eastAsia="Times New Roman" w:hAnsiTheme="majorBidi" w:cstheme="majorBidi"/>
          <w:color w:val="212121"/>
          <w:sz w:val="24"/>
          <w:szCs w:val="24"/>
          <w:lang w:val="en" w:eastAsia="fr-FR"/>
        </w:rPr>
        <w:t>Cressington</w:t>
      </w:r>
      <w:proofErr w:type="spellEnd"/>
      <w:r w:rsidR="00861D54" w:rsidRPr="007455A9">
        <w:rPr>
          <w:rFonts w:asciiTheme="majorBidi" w:eastAsia="Times New Roman" w:hAnsiTheme="majorBidi" w:cstheme="majorBidi"/>
          <w:color w:val="212121"/>
          <w:sz w:val="24"/>
          <w:szCs w:val="24"/>
          <w:lang w:val="en" w:eastAsia="fr-FR"/>
        </w:rPr>
        <w:t xml:space="preserve"> 108 </w:t>
      </w:r>
      <w:proofErr w:type="gramStart"/>
      <w:r w:rsidR="00861D54" w:rsidRPr="007455A9">
        <w:rPr>
          <w:rFonts w:asciiTheme="majorBidi" w:eastAsia="Times New Roman" w:hAnsiTheme="majorBidi" w:cstheme="majorBidi"/>
          <w:color w:val="212121"/>
          <w:sz w:val="24"/>
          <w:szCs w:val="24"/>
          <w:lang w:val="en" w:eastAsia="fr-FR"/>
        </w:rPr>
        <w:t>auto sputter coater sputter</w:t>
      </w:r>
      <w:proofErr w:type="gramEnd"/>
      <w:r w:rsidR="00861D54" w:rsidRPr="007455A9">
        <w:rPr>
          <w:rFonts w:asciiTheme="majorBidi" w:eastAsia="Times New Roman" w:hAnsiTheme="majorBidi" w:cstheme="majorBidi"/>
          <w:color w:val="212121"/>
          <w:sz w:val="24"/>
          <w:szCs w:val="24"/>
          <w:lang w:val="en" w:eastAsia="fr-FR"/>
        </w:rPr>
        <w:t>, with a current intensity of 40 mA, for 30 seconds.</w:t>
      </w:r>
      <w:r w:rsidR="0048195D" w:rsidRPr="007455A9">
        <w:rPr>
          <w:rFonts w:asciiTheme="majorBidi" w:eastAsia="Times New Roman" w:hAnsiTheme="majorBidi" w:cstheme="majorBidi"/>
          <w:color w:val="212121"/>
          <w:sz w:val="24"/>
          <w:szCs w:val="24"/>
          <w:lang w:val="en" w:eastAsia="fr-FR"/>
        </w:rPr>
        <w:t xml:space="preserve"> </w:t>
      </w:r>
      <w:r w:rsidR="0048195D" w:rsidRPr="007455A9">
        <w:rPr>
          <w:rFonts w:asciiTheme="majorBidi" w:hAnsiTheme="majorBidi" w:cstheme="majorBidi"/>
          <w:sz w:val="24"/>
          <w:szCs w:val="24"/>
          <w:shd w:val="clear" w:color="auto" w:fill="FFFFFF"/>
          <w:lang w:val="en-US"/>
        </w:rPr>
        <w:t>The tensile testing of the rigid </w:t>
      </w:r>
      <w:r w:rsidR="0048195D" w:rsidRPr="007455A9">
        <w:rPr>
          <w:rStyle w:val="sac"/>
          <w:rFonts w:asciiTheme="majorBidi" w:hAnsiTheme="majorBidi" w:cstheme="majorBidi"/>
          <w:sz w:val="24"/>
          <w:szCs w:val="24"/>
          <w:lang w:val="en-US"/>
        </w:rPr>
        <w:t>polyurethane</w:t>
      </w:r>
      <w:r w:rsidR="0048195D" w:rsidRPr="007455A9">
        <w:rPr>
          <w:rFonts w:asciiTheme="majorBidi" w:hAnsiTheme="majorBidi" w:cstheme="majorBidi"/>
          <w:sz w:val="24"/>
          <w:szCs w:val="24"/>
          <w:shd w:val="clear" w:color="auto" w:fill="FFFFFF"/>
          <w:lang w:val="en-US"/>
        </w:rPr>
        <w:t xml:space="preserve"> foams </w:t>
      </w:r>
      <w:proofErr w:type="gramStart"/>
      <w:r w:rsidR="0048195D" w:rsidRPr="007455A9">
        <w:rPr>
          <w:rFonts w:asciiTheme="majorBidi" w:hAnsiTheme="majorBidi" w:cstheme="majorBidi"/>
          <w:sz w:val="24"/>
          <w:szCs w:val="24"/>
          <w:shd w:val="clear" w:color="auto" w:fill="FFFFFF"/>
          <w:lang w:val="en-US"/>
        </w:rPr>
        <w:t>was carried out</w:t>
      </w:r>
      <w:proofErr w:type="gramEnd"/>
      <w:r w:rsidR="0048195D" w:rsidRPr="007455A9">
        <w:rPr>
          <w:rFonts w:asciiTheme="majorBidi" w:hAnsiTheme="majorBidi" w:cstheme="majorBidi"/>
          <w:sz w:val="24"/>
          <w:szCs w:val="24"/>
          <w:shd w:val="clear" w:color="auto" w:fill="FFFFFF"/>
          <w:lang w:val="en-US"/>
        </w:rPr>
        <w:t xml:space="preserve"> on an LLOYD </w:t>
      </w:r>
      <w:r w:rsidR="0048195D" w:rsidRPr="007455A9">
        <w:rPr>
          <w:rStyle w:val="sac"/>
          <w:rFonts w:asciiTheme="majorBidi" w:hAnsiTheme="majorBidi" w:cstheme="majorBidi"/>
          <w:sz w:val="24"/>
          <w:szCs w:val="24"/>
          <w:lang w:val="en-US"/>
        </w:rPr>
        <w:t>instrument</w:t>
      </w:r>
      <w:r w:rsidR="0048195D" w:rsidRPr="007455A9">
        <w:rPr>
          <w:rFonts w:asciiTheme="majorBidi" w:hAnsiTheme="majorBidi" w:cstheme="majorBidi"/>
          <w:sz w:val="24"/>
          <w:szCs w:val="24"/>
          <w:shd w:val="clear" w:color="auto" w:fill="FFFFFF"/>
          <w:lang w:val="en-US"/>
        </w:rPr>
        <w:t xml:space="preserve"> TM, with a load cell of 20 KN. </w:t>
      </w:r>
      <w:r w:rsidR="00F82040" w:rsidRPr="007455A9">
        <w:rPr>
          <w:rFonts w:asciiTheme="majorBidi" w:eastAsia="Times New Roman" w:hAnsiTheme="majorBidi" w:cstheme="majorBidi"/>
          <w:sz w:val="24"/>
          <w:szCs w:val="24"/>
          <w:lang w:val="en-US" w:eastAsia="fr-FR"/>
        </w:rPr>
        <w:t xml:space="preserve">The crosshead speed was set to 5 mm/min. Samples were cut to Polyhedron dimensions </w:t>
      </w:r>
      <w:r w:rsidR="007455A9" w:rsidRPr="007455A9">
        <w:rPr>
          <w:rFonts w:ascii="Times New Roman" w:hAnsi="Times New Roman"/>
          <w:sz w:val="24"/>
          <w:szCs w:val="24"/>
          <w:shd w:val="clear" w:color="auto" w:fill="FFFFFF"/>
          <w:lang w:val="en-US"/>
        </w:rPr>
        <w:t xml:space="preserve">127 × 10 × 9 </w:t>
      </w:r>
      <w:proofErr w:type="gramStart"/>
      <w:r w:rsidR="007455A9" w:rsidRPr="007455A9">
        <w:rPr>
          <w:rFonts w:ascii="Times New Roman" w:hAnsi="Times New Roman"/>
          <w:sz w:val="24"/>
          <w:szCs w:val="24"/>
          <w:shd w:val="clear" w:color="auto" w:fill="FFFFFF"/>
          <w:lang w:val="en-US"/>
        </w:rPr>
        <w:t>mm</w:t>
      </w:r>
      <w:r w:rsidR="00F82040" w:rsidRPr="007455A9">
        <w:rPr>
          <w:rFonts w:asciiTheme="majorBidi" w:eastAsia="Times New Roman" w:hAnsiTheme="majorBidi" w:cstheme="majorBidi"/>
          <w:sz w:val="24"/>
          <w:szCs w:val="24"/>
          <w:lang w:val="en-US" w:eastAsia="fr-FR"/>
        </w:rPr>
        <w:t>,</w:t>
      </w:r>
      <w:proofErr w:type="gramEnd"/>
      <w:r w:rsidR="00F82040" w:rsidRPr="007455A9">
        <w:rPr>
          <w:rFonts w:asciiTheme="majorBidi" w:eastAsia="Times New Roman" w:hAnsiTheme="majorBidi" w:cstheme="majorBidi"/>
          <w:sz w:val="24"/>
          <w:szCs w:val="24"/>
          <w:lang w:val="en-US" w:eastAsia="fr-FR"/>
        </w:rPr>
        <w:t xml:space="preserve"> the size between the detectors is 5</w:t>
      </w:r>
      <w:r w:rsidR="007455A9" w:rsidRPr="007455A9">
        <w:rPr>
          <w:rFonts w:asciiTheme="majorBidi" w:eastAsia="Times New Roman" w:hAnsiTheme="majorBidi" w:cstheme="majorBidi"/>
          <w:sz w:val="24"/>
          <w:szCs w:val="24"/>
          <w:lang w:val="en-US" w:eastAsia="fr-FR"/>
        </w:rPr>
        <w:t>0</w:t>
      </w:r>
      <w:r w:rsidR="00F82040" w:rsidRPr="007455A9">
        <w:rPr>
          <w:rFonts w:asciiTheme="majorBidi" w:eastAsia="Times New Roman" w:hAnsiTheme="majorBidi" w:cstheme="majorBidi"/>
          <w:sz w:val="24"/>
          <w:szCs w:val="24"/>
          <w:lang w:val="en-US" w:eastAsia="fr-FR"/>
        </w:rPr>
        <w:t xml:space="preserve"> mm.</w:t>
      </w:r>
    </w:p>
    <w:p w:rsidR="0048195D" w:rsidRPr="007455A9" w:rsidRDefault="0048195D" w:rsidP="0048195D">
      <w:pPr>
        <w:autoSpaceDE w:val="0"/>
        <w:autoSpaceDN w:val="0"/>
        <w:adjustRightInd w:val="0"/>
        <w:spacing w:after="0" w:line="360" w:lineRule="auto"/>
        <w:jc w:val="both"/>
        <w:rPr>
          <w:rFonts w:asciiTheme="majorBidi" w:eastAsia="Times New Roman" w:hAnsiTheme="majorBidi" w:cstheme="majorBidi"/>
          <w:color w:val="212121"/>
          <w:sz w:val="24"/>
          <w:szCs w:val="24"/>
          <w:lang w:val="en-US" w:eastAsia="fr-FR"/>
        </w:rPr>
      </w:pPr>
    </w:p>
    <w:p w:rsidR="00743E4A" w:rsidRPr="00743E4A" w:rsidRDefault="00743E4A" w:rsidP="00224F33">
      <w:pPr>
        <w:pStyle w:val="Paragraphedeliste"/>
        <w:numPr>
          <w:ilvl w:val="0"/>
          <w:numId w:val="1"/>
        </w:numPr>
        <w:autoSpaceDE w:val="0"/>
        <w:autoSpaceDN w:val="0"/>
        <w:adjustRightInd w:val="0"/>
        <w:spacing w:after="0" w:line="360" w:lineRule="auto"/>
        <w:jc w:val="both"/>
        <w:rPr>
          <w:rFonts w:asciiTheme="majorBidi" w:hAnsiTheme="majorBidi" w:cstheme="majorBidi"/>
          <w:sz w:val="24"/>
          <w:szCs w:val="24"/>
          <w:lang w:val="en-GB"/>
        </w:rPr>
      </w:pPr>
      <w:r w:rsidRPr="00224F33">
        <w:rPr>
          <w:rFonts w:asciiTheme="majorBidi" w:hAnsiTheme="majorBidi" w:cstheme="majorBidi"/>
          <w:color w:val="000000"/>
          <w:sz w:val="24"/>
          <w:szCs w:val="24"/>
          <w:shd w:val="clear" w:color="auto" w:fill="FFFFFF"/>
          <w:lang w:val="en-US"/>
        </w:rPr>
        <w:t xml:space="preserve">Add the position </w:t>
      </w:r>
      <w:r w:rsidRPr="00224F33">
        <w:rPr>
          <w:rFonts w:asciiTheme="majorBidi" w:hAnsiTheme="majorBidi" w:cstheme="majorBidi"/>
          <w:sz w:val="24"/>
          <w:szCs w:val="24"/>
          <w:lang w:val="en"/>
        </w:rPr>
        <w:t>of the peaks</w:t>
      </w:r>
      <w:r w:rsidRPr="00224F33">
        <w:rPr>
          <w:rFonts w:asciiTheme="majorBidi" w:hAnsiTheme="majorBidi" w:cstheme="majorBidi"/>
          <w:sz w:val="24"/>
          <w:szCs w:val="24"/>
          <w:lang w:val="en-US"/>
        </w:rPr>
        <w:t xml:space="preserve"> </w:t>
      </w:r>
    </w:p>
    <w:p w:rsidR="00524E39" w:rsidRPr="00743E4A" w:rsidRDefault="00224F33" w:rsidP="00743E4A">
      <w:pPr>
        <w:pStyle w:val="Paragraphedeliste"/>
        <w:numPr>
          <w:ilvl w:val="0"/>
          <w:numId w:val="17"/>
        </w:numPr>
        <w:autoSpaceDE w:val="0"/>
        <w:autoSpaceDN w:val="0"/>
        <w:adjustRightInd w:val="0"/>
        <w:spacing w:after="0" w:line="360" w:lineRule="auto"/>
        <w:jc w:val="both"/>
        <w:rPr>
          <w:rFonts w:asciiTheme="majorBidi" w:hAnsiTheme="majorBidi" w:cstheme="majorBidi"/>
          <w:sz w:val="24"/>
          <w:szCs w:val="24"/>
          <w:lang w:val="en-GB"/>
        </w:rPr>
      </w:pPr>
      <w:r w:rsidRPr="00743E4A">
        <w:rPr>
          <w:rFonts w:asciiTheme="majorBidi" w:hAnsiTheme="majorBidi" w:cstheme="majorBidi"/>
          <w:sz w:val="24"/>
          <w:szCs w:val="24"/>
          <w:lang w:val="en-US"/>
        </w:rPr>
        <w:t xml:space="preserve">a. </w:t>
      </w:r>
      <w:r w:rsidR="00060568">
        <w:rPr>
          <w:rFonts w:asciiTheme="majorBidi" w:hAnsiTheme="majorBidi" w:cstheme="majorBidi"/>
          <w:sz w:val="24"/>
          <w:szCs w:val="24"/>
          <w:lang w:val="en-GB"/>
        </w:rPr>
        <w:t>Page 6, line 145</w:t>
      </w:r>
      <w:r w:rsidR="000D3E9F" w:rsidRPr="00743E4A">
        <w:rPr>
          <w:rFonts w:asciiTheme="majorBidi" w:hAnsiTheme="majorBidi" w:cstheme="majorBidi"/>
          <w:sz w:val="24"/>
          <w:szCs w:val="24"/>
          <w:lang w:val="en-GB"/>
        </w:rPr>
        <w:t xml:space="preserve">, </w:t>
      </w:r>
      <w:proofErr w:type="gramStart"/>
      <w:r w:rsidR="000D3E9F" w:rsidRPr="00743E4A">
        <w:rPr>
          <w:rFonts w:asciiTheme="majorBidi" w:hAnsiTheme="majorBidi" w:cstheme="majorBidi"/>
          <w:sz w:val="24"/>
          <w:szCs w:val="24"/>
          <w:lang w:val="en-GB"/>
        </w:rPr>
        <w:t>XRD</w:t>
      </w:r>
      <w:r w:rsidR="00524E39" w:rsidRPr="00743E4A">
        <w:rPr>
          <w:rFonts w:asciiTheme="majorBidi" w:hAnsiTheme="majorBidi" w:cstheme="majorBidi"/>
          <w:sz w:val="24"/>
          <w:szCs w:val="24"/>
          <w:lang w:val="en-GB"/>
        </w:rPr>
        <w:t xml:space="preserve"> </w:t>
      </w:r>
      <w:r w:rsidR="000D3E9F" w:rsidRPr="00743E4A">
        <w:rPr>
          <w:rFonts w:asciiTheme="majorBidi" w:hAnsiTheme="majorBidi" w:cstheme="majorBidi"/>
          <w:sz w:val="24"/>
          <w:szCs w:val="24"/>
          <w:lang w:val="en-GB"/>
        </w:rPr>
        <w:t>:</w:t>
      </w:r>
      <w:proofErr w:type="gramEnd"/>
      <w:r w:rsidR="006D7D30" w:rsidRPr="00743E4A">
        <w:rPr>
          <w:rFonts w:asciiTheme="majorBidi" w:hAnsiTheme="majorBidi" w:cstheme="majorBidi"/>
          <w:sz w:val="24"/>
          <w:szCs w:val="24"/>
          <w:lang w:val="en-GB"/>
        </w:rPr>
        <w:t xml:space="preserve"> </w:t>
      </w:r>
      <w:r w:rsidR="006D7D30" w:rsidRPr="00743E4A">
        <w:rPr>
          <w:rFonts w:asciiTheme="majorBidi" w:hAnsiTheme="majorBidi" w:cstheme="majorBidi"/>
          <w:color w:val="000000"/>
          <w:sz w:val="24"/>
          <w:szCs w:val="24"/>
          <w:shd w:val="clear" w:color="auto" w:fill="FFFFFF"/>
          <w:lang w:val="en-US"/>
        </w:rPr>
        <w:t xml:space="preserve">Add the position </w:t>
      </w:r>
      <w:r w:rsidR="006D7D30" w:rsidRPr="00743E4A">
        <w:rPr>
          <w:rFonts w:asciiTheme="majorBidi" w:hAnsiTheme="majorBidi" w:cstheme="majorBidi"/>
          <w:sz w:val="24"/>
          <w:szCs w:val="24"/>
          <w:lang w:val="en"/>
        </w:rPr>
        <w:t xml:space="preserve">of the peaks specific to </w:t>
      </w:r>
      <w:r w:rsidR="00524E39" w:rsidRPr="00743E4A">
        <w:rPr>
          <w:rFonts w:asciiTheme="majorBidi" w:hAnsiTheme="majorBidi" w:cstheme="majorBidi"/>
          <w:color w:val="000000"/>
          <w:sz w:val="24"/>
          <w:szCs w:val="24"/>
          <w:shd w:val="clear" w:color="auto" w:fill="FFFFFF"/>
          <w:lang w:val="en-US"/>
        </w:rPr>
        <w:t>clays (figure 2) a</w:t>
      </w:r>
      <w:r w:rsidRPr="00743E4A">
        <w:rPr>
          <w:rFonts w:asciiTheme="majorBidi" w:hAnsiTheme="majorBidi" w:cstheme="majorBidi"/>
          <w:color w:val="000000"/>
          <w:sz w:val="24"/>
          <w:szCs w:val="24"/>
          <w:shd w:val="clear" w:color="auto" w:fill="FFFFFF"/>
          <w:lang w:val="en-US"/>
        </w:rPr>
        <w:t>nd</w:t>
      </w:r>
      <w:r w:rsidR="00524E39" w:rsidRPr="00743E4A">
        <w:rPr>
          <w:rFonts w:asciiTheme="majorBidi" w:hAnsiTheme="majorBidi" w:cstheme="majorBidi"/>
          <w:color w:val="000000"/>
          <w:sz w:val="24"/>
          <w:szCs w:val="24"/>
          <w:shd w:val="clear" w:color="auto" w:fill="FFFFFF"/>
          <w:lang w:val="en-US"/>
        </w:rPr>
        <w:t xml:space="preserve"> in the text of the manuscript.</w:t>
      </w:r>
    </w:p>
    <w:p w:rsidR="00524E39" w:rsidRPr="00FF3D3E" w:rsidRDefault="00524E39" w:rsidP="00224F33">
      <w:pPr>
        <w:pStyle w:val="PrformatHTML"/>
        <w:shd w:val="clear" w:color="auto" w:fill="FFFFFF"/>
        <w:spacing w:after="240" w:line="360" w:lineRule="auto"/>
        <w:jc w:val="both"/>
        <w:rPr>
          <w:rFonts w:ascii="Times New Roman" w:hAnsi="Times New Roman" w:cs="Times New Roman"/>
          <w:i/>
          <w:iCs/>
          <w:sz w:val="24"/>
          <w:szCs w:val="24"/>
          <w:lang w:val="en-US"/>
        </w:rPr>
      </w:pPr>
      <w:r w:rsidRPr="00524E39">
        <w:rPr>
          <w:rFonts w:asciiTheme="majorBidi" w:hAnsiTheme="majorBidi" w:cstheme="majorBidi"/>
          <w:sz w:val="24"/>
          <w:szCs w:val="24"/>
          <w:lang w:val="en-GB"/>
        </w:rPr>
        <w:t xml:space="preserve">Yes, I agree, the </w:t>
      </w:r>
      <w:r w:rsidRPr="00524E39">
        <w:rPr>
          <w:rFonts w:asciiTheme="majorBidi" w:hAnsiTheme="majorBidi" w:cstheme="majorBidi"/>
          <w:color w:val="000000"/>
          <w:sz w:val="24"/>
          <w:szCs w:val="24"/>
          <w:shd w:val="clear" w:color="auto" w:fill="FFFFFF"/>
          <w:lang w:val="en-US"/>
        </w:rPr>
        <w:t xml:space="preserve">position </w:t>
      </w:r>
      <w:r w:rsidRPr="00524E39">
        <w:rPr>
          <w:rFonts w:asciiTheme="majorBidi" w:hAnsiTheme="majorBidi" w:cstheme="majorBidi"/>
          <w:sz w:val="24"/>
          <w:szCs w:val="24"/>
          <w:lang w:val="en"/>
        </w:rPr>
        <w:t xml:space="preserve">of the peaks specific to </w:t>
      </w:r>
      <w:r w:rsidRPr="00524E39">
        <w:rPr>
          <w:rFonts w:asciiTheme="majorBidi" w:hAnsiTheme="majorBidi" w:cstheme="majorBidi"/>
          <w:color w:val="000000"/>
          <w:sz w:val="24"/>
          <w:szCs w:val="24"/>
          <w:shd w:val="clear" w:color="auto" w:fill="FFFFFF"/>
          <w:lang w:val="en-US"/>
        </w:rPr>
        <w:t xml:space="preserve">clays </w:t>
      </w:r>
      <w:proofErr w:type="gramStart"/>
      <w:r w:rsidR="00FF3D3E">
        <w:rPr>
          <w:rFonts w:asciiTheme="majorBidi" w:hAnsiTheme="majorBidi" w:cstheme="majorBidi"/>
          <w:sz w:val="24"/>
          <w:szCs w:val="24"/>
          <w:lang w:val="en-GB"/>
        </w:rPr>
        <w:t>wa</w:t>
      </w:r>
      <w:r w:rsidR="00224F33">
        <w:rPr>
          <w:rFonts w:asciiTheme="majorBidi" w:hAnsiTheme="majorBidi" w:cstheme="majorBidi"/>
          <w:sz w:val="24"/>
          <w:szCs w:val="24"/>
          <w:lang w:val="en-GB"/>
        </w:rPr>
        <w:t xml:space="preserve">s added in the figure 2 and </w:t>
      </w:r>
      <w:r w:rsidR="00FF3D3E">
        <w:rPr>
          <w:rFonts w:asciiTheme="majorBidi" w:hAnsiTheme="majorBidi" w:cstheme="majorBidi"/>
          <w:sz w:val="24"/>
          <w:szCs w:val="24"/>
          <w:lang w:val="en-GB"/>
        </w:rPr>
        <w:t>mentioned in the text, and for more details see “</w:t>
      </w:r>
      <w:r w:rsidR="00FF3D3E" w:rsidRPr="00D93CB3">
        <w:rPr>
          <w:rFonts w:ascii="Times New Roman" w:hAnsi="Times New Roman" w:cs="Times New Roman"/>
          <w:i/>
          <w:iCs/>
          <w:sz w:val="24"/>
          <w:szCs w:val="24"/>
          <w:lang w:val="en-US"/>
        </w:rPr>
        <w:t>X-Ray diffraction pattern (XRD)</w:t>
      </w:r>
      <w:r w:rsidR="00FF3D3E">
        <w:rPr>
          <w:rFonts w:ascii="Times New Roman" w:hAnsi="Times New Roman" w:cs="Times New Roman"/>
          <w:i/>
          <w:iCs/>
          <w:sz w:val="24"/>
          <w:szCs w:val="24"/>
          <w:lang w:val="en-US"/>
        </w:rPr>
        <w:t>”</w:t>
      </w:r>
      <w:proofErr w:type="gramEnd"/>
    </w:p>
    <w:p w:rsidR="006D7D30" w:rsidRPr="006D7D30" w:rsidRDefault="00524E39" w:rsidP="00FF3D3E">
      <w:pPr>
        <w:tabs>
          <w:tab w:val="left" w:pos="709"/>
          <w:tab w:val="left" w:pos="1302"/>
        </w:tabs>
        <w:spacing w:line="276" w:lineRule="auto"/>
        <w:jc w:val="both"/>
        <w:rPr>
          <w:rFonts w:asciiTheme="majorBidi" w:hAnsiTheme="majorBidi" w:cstheme="majorBidi"/>
          <w:sz w:val="24"/>
          <w:szCs w:val="24"/>
          <w:lang w:val="en-GB"/>
        </w:rPr>
      </w:pPr>
      <w:r w:rsidRPr="00524E39">
        <w:rPr>
          <w:rFonts w:asciiTheme="majorBidi" w:hAnsiTheme="majorBidi" w:cstheme="majorBidi"/>
          <w:sz w:val="24"/>
          <w:szCs w:val="24"/>
          <w:lang w:val="en-GB"/>
        </w:rPr>
        <w:t>The previous commentary</w:t>
      </w:r>
      <w:r w:rsidR="00743E4A">
        <w:rPr>
          <w:rFonts w:asciiTheme="majorBidi" w:hAnsiTheme="majorBidi" w:cstheme="majorBidi"/>
          <w:sz w:val="24"/>
          <w:szCs w:val="24"/>
          <w:lang w:val="en-GB"/>
        </w:rPr>
        <w:t xml:space="preserve"> and figure</w:t>
      </w:r>
      <w:r w:rsidRPr="00524E39">
        <w:rPr>
          <w:rFonts w:asciiTheme="majorBidi" w:hAnsiTheme="majorBidi" w:cstheme="majorBidi"/>
          <w:sz w:val="24"/>
          <w:szCs w:val="24"/>
          <w:lang w:val="en-GB"/>
        </w:rPr>
        <w:t xml:space="preserve"> was:</w:t>
      </w:r>
    </w:p>
    <w:p w:rsidR="00857724" w:rsidRDefault="00273431" w:rsidP="00273431">
      <w:pPr>
        <w:autoSpaceDE w:val="0"/>
        <w:autoSpaceDN w:val="0"/>
        <w:adjustRightInd w:val="0"/>
        <w:spacing w:after="0" w:line="360" w:lineRule="auto"/>
        <w:ind w:firstLine="360"/>
        <w:jc w:val="center"/>
        <w:rPr>
          <w:rFonts w:ascii="Times New Roman" w:eastAsia="TimesNewRoman" w:hAnsi="Times New Roman"/>
          <w:sz w:val="24"/>
          <w:szCs w:val="24"/>
          <w:lang w:val="en-US"/>
        </w:rPr>
      </w:pPr>
      <w:r w:rsidRPr="00D93CB3">
        <w:rPr>
          <w:noProof/>
          <w:lang w:eastAsia="fr-FR"/>
        </w:rPr>
        <w:lastRenderedPageBreak/>
        <w:drawing>
          <wp:inline distT="0" distB="0" distL="0" distR="0" wp14:anchorId="67639A79" wp14:editId="7329F224">
            <wp:extent cx="2524125" cy="3743325"/>
            <wp:effectExtent l="0" t="0" r="9525" b="9525"/>
            <wp:docPr id="34"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0" cstate="print">
                      <a:extLst>
                        <a:ext uri="{28A0092B-C50C-407E-A947-70E740481C1C}">
                          <a14:useLocalDpi xmlns:a14="http://schemas.microsoft.com/office/drawing/2010/main" val="0"/>
                        </a:ext>
                      </a:extLst>
                    </a:blip>
                    <a:srcRect l="6673" t="9058" r="8328" b="4137"/>
                    <a:stretch>
                      <a:fillRect/>
                    </a:stretch>
                  </pic:blipFill>
                  <pic:spPr bwMode="auto">
                    <a:xfrm>
                      <a:off x="0" y="0"/>
                      <a:ext cx="2524125" cy="3743325"/>
                    </a:xfrm>
                    <a:prstGeom prst="rect">
                      <a:avLst/>
                    </a:prstGeom>
                    <a:noFill/>
                    <a:ln>
                      <a:noFill/>
                    </a:ln>
                  </pic:spPr>
                </pic:pic>
              </a:graphicData>
            </a:graphic>
          </wp:inline>
        </w:drawing>
      </w:r>
    </w:p>
    <w:p w:rsidR="00273431" w:rsidRPr="00D93CB3" w:rsidRDefault="00273431" w:rsidP="00273431">
      <w:pPr>
        <w:tabs>
          <w:tab w:val="left" w:pos="142"/>
        </w:tabs>
        <w:autoSpaceDE w:val="0"/>
        <w:autoSpaceDN w:val="0"/>
        <w:adjustRightInd w:val="0"/>
        <w:spacing w:after="0" w:line="240" w:lineRule="auto"/>
        <w:jc w:val="center"/>
        <w:rPr>
          <w:rFonts w:ascii="Times New Roman" w:eastAsia="TimesNewRoman" w:hAnsi="Times New Roman"/>
          <w:lang w:val="en-US"/>
        </w:rPr>
      </w:pPr>
      <w:r w:rsidRPr="00D93CB3">
        <w:rPr>
          <w:rFonts w:ascii="Times New Roman" w:eastAsia="TimesNewRoman" w:hAnsi="Times New Roman"/>
          <w:lang w:val="en-US"/>
        </w:rPr>
        <w:t xml:space="preserve">Fig 2. XRD Patterns of: a) </w:t>
      </w:r>
      <w:proofErr w:type="spellStart"/>
      <w:r w:rsidRPr="00D93CB3">
        <w:rPr>
          <w:rFonts w:ascii="Times New Roman" w:eastAsia="TimesNewRoman" w:hAnsi="Times New Roman"/>
          <w:lang w:val="en-US"/>
        </w:rPr>
        <w:t>fondery</w:t>
      </w:r>
      <w:proofErr w:type="spellEnd"/>
      <w:r w:rsidRPr="00D93CB3">
        <w:rPr>
          <w:rFonts w:ascii="Times New Roman" w:eastAsia="TimesNewRoman" w:hAnsi="Times New Roman"/>
          <w:lang w:val="en-US"/>
        </w:rPr>
        <w:t xml:space="preserve"> BNT, b) MMT-Na</w:t>
      </w:r>
      <w:r w:rsidRPr="00D93CB3">
        <w:rPr>
          <w:rFonts w:ascii="Times New Roman" w:eastAsia="TimesNewRoman" w:hAnsi="Times New Roman"/>
          <w:vertAlign w:val="superscript"/>
          <w:lang w:val="en-US"/>
        </w:rPr>
        <w:t>+</w:t>
      </w:r>
      <w:r w:rsidRPr="00D93CB3">
        <w:rPr>
          <w:rFonts w:ascii="Times New Roman" w:eastAsia="TimesNewRoman" w:hAnsi="Times New Roman"/>
          <w:lang w:val="en-US"/>
        </w:rPr>
        <w:t xml:space="preserve"> and c) OMMT.</w:t>
      </w:r>
    </w:p>
    <w:p w:rsidR="00273431" w:rsidRDefault="00273431" w:rsidP="00FF3D3E">
      <w:pPr>
        <w:autoSpaceDE w:val="0"/>
        <w:autoSpaceDN w:val="0"/>
        <w:adjustRightInd w:val="0"/>
        <w:spacing w:after="0" w:line="360" w:lineRule="auto"/>
        <w:ind w:firstLine="360"/>
        <w:jc w:val="both"/>
        <w:rPr>
          <w:rFonts w:ascii="Times New Roman" w:eastAsia="TimesNewRoman" w:hAnsi="Times New Roman"/>
          <w:sz w:val="24"/>
          <w:szCs w:val="24"/>
          <w:lang w:val="en-US"/>
        </w:rPr>
      </w:pPr>
    </w:p>
    <w:p w:rsidR="00FF3D3E" w:rsidRPr="00D93CB3" w:rsidRDefault="00FF3D3E" w:rsidP="00FF3D3E">
      <w:pPr>
        <w:autoSpaceDE w:val="0"/>
        <w:autoSpaceDN w:val="0"/>
        <w:adjustRightInd w:val="0"/>
        <w:spacing w:after="0" w:line="360" w:lineRule="auto"/>
        <w:ind w:firstLine="360"/>
        <w:jc w:val="both"/>
        <w:rPr>
          <w:rFonts w:ascii="Times New Roman" w:hAnsi="Times New Roman"/>
          <w:sz w:val="24"/>
          <w:szCs w:val="24"/>
          <w:lang w:val="en"/>
        </w:rPr>
      </w:pPr>
      <w:r w:rsidRPr="00D93CB3">
        <w:rPr>
          <w:rFonts w:ascii="Times New Roman" w:eastAsia="TimesNewRoman" w:hAnsi="Times New Roman"/>
          <w:sz w:val="24"/>
          <w:szCs w:val="24"/>
          <w:lang w:val="en-US"/>
        </w:rPr>
        <w:t xml:space="preserve">The X-ray diffraction pattern of the </w:t>
      </w:r>
      <w:proofErr w:type="spellStart"/>
      <w:r w:rsidRPr="00D93CB3">
        <w:rPr>
          <w:rFonts w:ascii="Times New Roman" w:eastAsia="TimesNewRoman" w:hAnsi="Times New Roman"/>
          <w:sz w:val="24"/>
          <w:szCs w:val="24"/>
          <w:lang w:val="en-US"/>
        </w:rPr>
        <w:t>fondery</w:t>
      </w:r>
      <w:proofErr w:type="spellEnd"/>
      <w:r w:rsidRPr="00D93CB3">
        <w:rPr>
          <w:rFonts w:ascii="Times New Roman" w:eastAsia="TimesNewRoman" w:hAnsi="Times New Roman"/>
          <w:sz w:val="24"/>
          <w:szCs w:val="24"/>
          <w:lang w:val="en-US"/>
        </w:rPr>
        <w:t xml:space="preserve"> BNT, MMT-Na</w:t>
      </w:r>
      <w:r w:rsidRPr="00D93CB3">
        <w:rPr>
          <w:rFonts w:ascii="Times New Roman" w:eastAsia="TimesNewRoman" w:hAnsi="Times New Roman"/>
          <w:sz w:val="24"/>
          <w:szCs w:val="24"/>
          <w:vertAlign w:val="superscript"/>
          <w:lang w:val="en-US"/>
        </w:rPr>
        <w:t>+</w:t>
      </w:r>
      <w:r w:rsidRPr="00D93CB3">
        <w:rPr>
          <w:rFonts w:ascii="Times New Roman" w:eastAsia="TimesNewRoman" w:hAnsi="Times New Roman"/>
          <w:sz w:val="24"/>
          <w:szCs w:val="24"/>
          <w:lang w:val="en-US"/>
        </w:rPr>
        <w:t xml:space="preserve"> and OMMT presented in Fig. 2 </w:t>
      </w:r>
      <w:r w:rsidRPr="00D93CB3">
        <w:rPr>
          <w:rFonts w:ascii="Times New Roman" w:hAnsi="Times New Roman"/>
          <w:sz w:val="24"/>
          <w:szCs w:val="24"/>
          <w:lang w:val="en"/>
        </w:rPr>
        <w:t xml:space="preserve">confirm the extraction and purification of MMT by the elimination of the peaks specific to quartz and the </w:t>
      </w:r>
      <w:proofErr w:type="spellStart"/>
      <w:r w:rsidRPr="00D93CB3">
        <w:rPr>
          <w:rFonts w:ascii="Times New Roman" w:hAnsi="Times New Roman"/>
          <w:sz w:val="24"/>
          <w:szCs w:val="24"/>
          <w:lang w:val="en"/>
        </w:rPr>
        <w:t>organophilic</w:t>
      </w:r>
      <w:proofErr w:type="spellEnd"/>
      <w:r w:rsidRPr="00D93CB3">
        <w:rPr>
          <w:rFonts w:ascii="Times New Roman" w:hAnsi="Times New Roman"/>
          <w:sz w:val="24"/>
          <w:szCs w:val="24"/>
          <w:lang w:val="en"/>
        </w:rPr>
        <w:t xml:space="preserve"> modification. The </w:t>
      </w:r>
      <w:proofErr w:type="spellStart"/>
      <w:r w:rsidRPr="00D93CB3">
        <w:rPr>
          <w:rFonts w:ascii="Times New Roman" w:hAnsi="Times New Roman"/>
          <w:sz w:val="24"/>
          <w:szCs w:val="24"/>
          <w:lang w:val="en"/>
        </w:rPr>
        <w:t>organophilic</w:t>
      </w:r>
      <w:proofErr w:type="spellEnd"/>
      <w:r w:rsidRPr="00D93CB3">
        <w:rPr>
          <w:rFonts w:ascii="Times New Roman" w:hAnsi="Times New Roman"/>
          <w:sz w:val="24"/>
          <w:szCs w:val="24"/>
          <w:lang w:val="en"/>
        </w:rPr>
        <w:t xml:space="preserve"> modification of MMT </w:t>
      </w:r>
      <w:proofErr w:type="gramStart"/>
      <w:r w:rsidRPr="00D93CB3">
        <w:rPr>
          <w:rFonts w:ascii="Times New Roman" w:hAnsi="Times New Roman"/>
          <w:sz w:val="24"/>
          <w:szCs w:val="24"/>
          <w:lang w:val="en"/>
        </w:rPr>
        <w:t>is confirmed</w:t>
      </w:r>
      <w:proofErr w:type="gramEnd"/>
      <w:r w:rsidRPr="00D93CB3">
        <w:rPr>
          <w:rFonts w:ascii="Times New Roman" w:hAnsi="Times New Roman"/>
          <w:sz w:val="24"/>
          <w:szCs w:val="24"/>
          <w:lang w:val="en"/>
        </w:rPr>
        <w:t xml:space="preserve"> by the increase in the interlayer distance </w:t>
      </w:r>
      <w:r w:rsidRPr="00D93CB3">
        <w:rPr>
          <w:rFonts w:ascii="Times New Roman" w:hAnsi="Times New Roman"/>
          <w:sz w:val="24"/>
          <w:szCs w:val="24"/>
          <w:lang w:val="en-US"/>
        </w:rPr>
        <w:t>between layers</w:t>
      </w:r>
      <w:r w:rsidRPr="00D93CB3">
        <w:rPr>
          <w:rFonts w:ascii="Times New Roman" w:hAnsi="Times New Roman"/>
          <w:sz w:val="24"/>
          <w:szCs w:val="24"/>
          <w:lang w:val="en"/>
        </w:rPr>
        <w:t xml:space="preserve"> of </w:t>
      </w:r>
      <w:proofErr w:type="spellStart"/>
      <w:r w:rsidRPr="00D93CB3">
        <w:rPr>
          <w:rFonts w:ascii="Times New Roman" w:hAnsi="Times New Roman"/>
          <w:sz w:val="24"/>
          <w:szCs w:val="24"/>
          <w:lang w:val="en"/>
        </w:rPr>
        <w:t>montmorillonite</w:t>
      </w:r>
      <w:proofErr w:type="spellEnd"/>
      <w:r w:rsidRPr="00D93CB3">
        <w:rPr>
          <w:rFonts w:ascii="Times New Roman" w:hAnsi="Times New Roman"/>
          <w:sz w:val="24"/>
          <w:szCs w:val="24"/>
          <w:lang w:val="en"/>
        </w:rPr>
        <w:t xml:space="preserve">. After the </w:t>
      </w:r>
      <w:proofErr w:type="spellStart"/>
      <w:r w:rsidRPr="00D93CB3">
        <w:rPr>
          <w:rFonts w:ascii="Times New Roman" w:hAnsi="Times New Roman"/>
          <w:sz w:val="24"/>
          <w:szCs w:val="24"/>
          <w:lang w:val="en"/>
        </w:rPr>
        <w:t>organophilic</w:t>
      </w:r>
      <w:proofErr w:type="spellEnd"/>
      <w:r w:rsidRPr="00D93CB3">
        <w:rPr>
          <w:rFonts w:ascii="Times New Roman" w:hAnsi="Times New Roman"/>
          <w:sz w:val="24"/>
          <w:szCs w:val="24"/>
          <w:lang w:val="en"/>
        </w:rPr>
        <w:t xml:space="preserve"> modification, the distance</w:t>
      </w:r>
      <w:r w:rsidRPr="00D93CB3">
        <w:rPr>
          <w:rFonts w:ascii="Times New Roman" w:hAnsi="Times New Roman"/>
          <w:sz w:val="24"/>
          <w:szCs w:val="24"/>
          <w:lang w:val="en-US"/>
        </w:rPr>
        <w:t xml:space="preserve"> between layers</w:t>
      </w:r>
      <w:r w:rsidRPr="00D93CB3">
        <w:rPr>
          <w:rFonts w:ascii="Times New Roman" w:hAnsi="Times New Roman"/>
          <w:sz w:val="24"/>
          <w:szCs w:val="24"/>
          <w:lang w:val="en"/>
        </w:rPr>
        <w:t xml:space="preserve"> of the </w:t>
      </w:r>
      <w:proofErr w:type="spellStart"/>
      <w:r w:rsidRPr="00D93CB3">
        <w:rPr>
          <w:rFonts w:ascii="Times New Roman" w:hAnsi="Times New Roman"/>
          <w:sz w:val="24"/>
          <w:szCs w:val="24"/>
          <w:lang w:val="en"/>
        </w:rPr>
        <w:t>montmorillonite</w:t>
      </w:r>
      <w:proofErr w:type="spellEnd"/>
      <w:r w:rsidRPr="00D93CB3">
        <w:rPr>
          <w:rFonts w:ascii="Times New Roman" w:hAnsi="Times New Roman"/>
          <w:sz w:val="24"/>
          <w:szCs w:val="24"/>
          <w:lang w:val="en"/>
        </w:rPr>
        <w:t xml:space="preserve"> shifted until reaching 29.3 Å, whereas this distance was only 10 Å for the untreated </w:t>
      </w:r>
      <w:proofErr w:type="spellStart"/>
      <w:r w:rsidRPr="00D93CB3">
        <w:rPr>
          <w:rFonts w:ascii="Times New Roman" w:hAnsi="Times New Roman"/>
          <w:sz w:val="24"/>
          <w:szCs w:val="24"/>
          <w:lang w:val="en"/>
        </w:rPr>
        <w:t>fondery</w:t>
      </w:r>
      <w:proofErr w:type="spellEnd"/>
      <w:r w:rsidRPr="00D93CB3">
        <w:rPr>
          <w:rFonts w:ascii="Times New Roman" w:hAnsi="Times New Roman"/>
          <w:sz w:val="24"/>
          <w:szCs w:val="24"/>
          <w:lang w:val="en"/>
        </w:rPr>
        <w:t xml:space="preserve"> BNT.</w:t>
      </w:r>
    </w:p>
    <w:p w:rsidR="00FF3D3E" w:rsidRDefault="00FF3D3E" w:rsidP="00FF3D3E">
      <w:pPr>
        <w:tabs>
          <w:tab w:val="left" w:pos="709"/>
          <w:tab w:val="left" w:pos="1302"/>
        </w:tabs>
        <w:spacing w:line="276" w:lineRule="auto"/>
        <w:jc w:val="both"/>
        <w:rPr>
          <w:rFonts w:asciiTheme="majorBidi" w:hAnsiTheme="majorBidi" w:cstheme="majorBidi"/>
          <w:sz w:val="24"/>
          <w:szCs w:val="24"/>
          <w:lang w:val="en-GB"/>
        </w:rPr>
      </w:pPr>
    </w:p>
    <w:p w:rsidR="00FF3D3E" w:rsidRDefault="00FF3D3E" w:rsidP="00FF3D3E">
      <w:pPr>
        <w:tabs>
          <w:tab w:val="left" w:pos="709"/>
          <w:tab w:val="left" w:pos="1302"/>
        </w:tabs>
        <w:spacing w:line="276" w:lineRule="auto"/>
        <w:jc w:val="both"/>
        <w:rPr>
          <w:rFonts w:asciiTheme="majorBidi" w:hAnsiTheme="majorBidi" w:cstheme="majorBidi"/>
          <w:sz w:val="24"/>
          <w:szCs w:val="24"/>
          <w:lang w:val="en-GB"/>
        </w:rPr>
      </w:pPr>
      <w:r w:rsidRPr="00FF3D3E">
        <w:rPr>
          <w:rFonts w:asciiTheme="majorBidi" w:hAnsiTheme="majorBidi" w:cstheme="majorBidi"/>
          <w:sz w:val="24"/>
          <w:szCs w:val="24"/>
          <w:lang w:val="en-GB"/>
        </w:rPr>
        <w:t>The corrected commentary</w:t>
      </w:r>
      <w:r w:rsidR="0088140A">
        <w:rPr>
          <w:rFonts w:asciiTheme="majorBidi" w:hAnsiTheme="majorBidi" w:cstheme="majorBidi"/>
          <w:sz w:val="24"/>
          <w:szCs w:val="24"/>
          <w:lang w:val="en-GB"/>
        </w:rPr>
        <w:t xml:space="preserve"> and figure</w:t>
      </w:r>
      <w:r w:rsidRPr="00FF3D3E">
        <w:rPr>
          <w:rFonts w:asciiTheme="majorBidi" w:hAnsiTheme="majorBidi" w:cstheme="majorBidi"/>
          <w:sz w:val="24"/>
          <w:szCs w:val="24"/>
          <w:lang w:val="en-GB"/>
        </w:rPr>
        <w:t xml:space="preserve"> is after:</w:t>
      </w:r>
    </w:p>
    <w:p w:rsidR="004039A5" w:rsidRDefault="004039A5" w:rsidP="004039A5">
      <w:pPr>
        <w:tabs>
          <w:tab w:val="left" w:pos="709"/>
          <w:tab w:val="left" w:pos="1302"/>
        </w:tabs>
        <w:spacing w:line="276" w:lineRule="auto"/>
        <w:jc w:val="center"/>
        <w:rPr>
          <w:rFonts w:asciiTheme="majorBidi" w:hAnsiTheme="majorBidi" w:cstheme="majorBidi"/>
          <w:sz w:val="24"/>
          <w:szCs w:val="24"/>
          <w:lang w:val="en-GB"/>
        </w:rPr>
      </w:pPr>
      <w:r w:rsidRPr="004039A5">
        <w:rPr>
          <w:rFonts w:asciiTheme="majorBidi" w:hAnsiTheme="majorBidi" w:cstheme="majorBidi"/>
          <w:noProof/>
          <w:sz w:val="24"/>
          <w:szCs w:val="24"/>
          <w:lang w:eastAsia="fr-FR"/>
        </w:rPr>
        <w:lastRenderedPageBreak/>
        <w:drawing>
          <wp:inline distT="0" distB="0" distL="0" distR="0">
            <wp:extent cx="3658100" cy="5220000"/>
            <wp:effectExtent l="0" t="0" r="0" b="0"/>
            <wp:docPr id="35" name="Image 35" descr="C:\Users\pc\Downloads\Graph22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Graph22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8100" cy="5220000"/>
                    </a:xfrm>
                    <a:prstGeom prst="rect">
                      <a:avLst/>
                    </a:prstGeom>
                    <a:noFill/>
                    <a:ln>
                      <a:noFill/>
                    </a:ln>
                  </pic:spPr>
                </pic:pic>
              </a:graphicData>
            </a:graphic>
          </wp:inline>
        </w:drawing>
      </w:r>
    </w:p>
    <w:p w:rsidR="00120A75" w:rsidRPr="00D93CB3" w:rsidRDefault="00293D34" w:rsidP="004039A5">
      <w:pPr>
        <w:tabs>
          <w:tab w:val="left" w:pos="709"/>
          <w:tab w:val="left" w:pos="1302"/>
        </w:tabs>
        <w:spacing w:line="276" w:lineRule="auto"/>
        <w:jc w:val="center"/>
        <w:rPr>
          <w:rFonts w:ascii="Times New Roman" w:eastAsia="TimesNewRoman" w:hAnsi="Times New Roman"/>
          <w:lang w:val="en-US"/>
        </w:rPr>
      </w:pPr>
      <w:r>
        <w:rPr>
          <w:rFonts w:ascii="Times New Roman" w:eastAsia="TimesNewRoman" w:hAnsi="Times New Roman"/>
          <w:lang w:val="en-US"/>
        </w:rPr>
        <w:t xml:space="preserve">Fig 2. XRD Patterns of: a) </w:t>
      </w:r>
      <w:proofErr w:type="spellStart"/>
      <w:r>
        <w:rPr>
          <w:rFonts w:ascii="Times New Roman" w:eastAsia="TimesNewRoman" w:hAnsi="Times New Roman"/>
          <w:lang w:val="en-US"/>
        </w:rPr>
        <w:t>fond</w:t>
      </w:r>
      <w:r w:rsidR="00120A75" w:rsidRPr="00D93CB3">
        <w:rPr>
          <w:rFonts w:ascii="Times New Roman" w:eastAsia="TimesNewRoman" w:hAnsi="Times New Roman"/>
          <w:lang w:val="en-US"/>
        </w:rPr>
        <w:t>ry</w:t>
      </w:r>
      <w:proofErr w:type="spellEnd"/>
      <w:r w:rsidR="00120A75" w:rsidRPr="00D93CB3">
        <w:rPr>
          <w:rFonts w:ascii="Times New Roman" w:eastAsia="TimesNewRoman" w:hAnsi="Times New Roman"/>
          <w:lang w:val="en-US"/>
        </w:rPr>
        <w:t xml:space="preserve"> BNT, b) MMT-Na</w:t>
      </w:r>
      <w:r w:rsidR="00120A75" w:rsidRPr="00D93CB3">
        <w:rPr>
          <w:rFonts w:ascii="Times New Roman" w:eastAsia="TimesNewRoman" w:hAnsi="Times New Roman"/>
          <w:vertAlign w:val="superscript"/>
          <w:lang w:val="en-US"/>
        </w:rPr>
        <w:t>+</w:t>
      </w:r>
      <w:r w:rsidR="00120A75" w:rsidRPr="00D93CB3">
        <w:rPr>
          <w:rFonts w:ascii="Times New Roman" w:eastAsia="TimesNewRoman" w:hAnsi="Times New Roman"/>
          <w:lang w:val="en-US"/>
        </w:rPr>
        <w:t xml:space="preserve"> and c) OMMT.</w:t>
      </w:r>
    </w:p>
    <w:p w:rsidR="00857724" w:rsidRPr="00120A75" w:rsidRDefault="00857724" w:rsidP="00120A75">
      <w:pPr>
        <w:tabs>
          <w:tab w:val="left" w:pos="709"/>
        </w:tabs>
        <w:spacing w:line="276" w:lineRule="auto"/>
        <w:jc w:val="both"/>
        <w:rPr>
          <w:rFonts w:asciiTheme="majorBidi" w:hAnsiTheme="majorBidi" w:cstheme="majorBidi"/>
          <w:sz w:val="24"/>
          <w:szCs w:val="24"/>
          <w:lang w:val="en-US"/>
        </w:rPr>
      </w:pPr>
    </w:p>
    <w:p w:rsidR="00857724" w:rsidRDefault="00857724" w:rsidP="00120A75">
      <w:pPr>
        <w:autoSpaceDE w:val="0"/>
        <w:autoSpaceDN w:val="0"/>
        <w:adjustRightInd w:val="0"/>
        <w:spacing w:after="0" w:line="360" w:lineRule="auto"/>
        <w:jc w:val="both"/>
        <w:rPr>
          <w:rFonts w:ascii="Times New Roman" w:hAnsi="Times New Roman"/>
          <w:sz w:val="24"/>
          <w:szCs w:val="24"/>
          <w:lang w:val="en"/>
        </w:rPr>
      </w:pPr>
      <w:r w:rsidRPr="00857724">
        <w:rPr>
          <w:rFonts w:ascii="Times New Roman" w:eastAsia="TimesNewRoman" w:hAnsi="Times New Roman"/>
          <w:sz w:val="24"/>
          <w:szCs w:val="24"/>
          <w:lang w:val="en-US"/>
        </w:rPr>
        <w:t xml:space="preserve">The X-ray diffraction pattern of the </w:t>
      </w:r>
      <w:proofErr w:type="spellStart"/>
      <w:r w:rsidRPr="00857724">
        <w:rPr>
          <w:rFonts w:ascii="Times New Roman" w:eastAsia="TimesNewRoman" w:hAnsi="Times New Roman"/>
          <w:sz w:val="24"/>
          <w:szCs w:val="24"/>
          <w:lang w:val="en-US"/>
        </w:rPr>
        <w:t>fondry</w:t>
      </w:r>
      <w:proofErr w:type="spellEnd"/>
      <w:r w:rsidRPr="00857724">
        <w:rPr>
          <w:rFonts w:ascii="Times New Roman" w:eastAsia="TimesNewRoman" w:hAnsi="Times New Roman"/>
          <w:sz w:val="24"/>
          <w:szCs w:val="24"/>
          <w:lang w:val="en-US"/>
        </w:rPr>
        <w:t xml:space="preserve"> BNT, MMT-Na</w:t>
      </w:r>
      <w:r w:rsidRPr="00857724">
        <w:rPr>
          <w:rFonts w:ascii="Times New Roman" w:eastAsia="TimesNewRoman" w:hAnsi="Times New Roman"/>
          <w:sz w:val="24"/>
          <w:szCs w:val="24"/>
          <w:vertAlign w:val="superscript"/>
          <w:lang w:val="en-US"/>
        </w:rPr>
        <w:t>+</w:t>
      </w:r>
      <w:r w:rsidRPr="00857724">
        <w:rPr>
          <w:rFonts w:ascii="Times New Roman" w:eastAsia="TimesNewRoman" w:hAnsi="Times New Roman"/>
          <w:sz w:val="24"/>
          <w:szCs w:val="24"/>
          <w:lang w:val="en-US"/>
        </w:rPr>
        <w:t xml:space="preserve"> and OMMT presented in Fig. 2 </w:t>
      </w:r>
      <w:r w:rsidRPr="00857724">
        <w:rPr>
          <w:rFonts w:ascii="Times New Roman" w:hAnsi="Times New Roman"/>
          <w:sz w:val="24"/>
          <w:szCs w:val="24"/>
          <w:lang w:val="en"/>
        </w:rPr>
        <w:t>confirm the extrac</w:t>
      </w:r>
      <w:r>
        <w:rPr>
          <w:rFonts w:ascii="Times New Roman" w:hAnsi="Times New Roman"/>
          <w:sz w:val="24"/>
          <w:szCs w:val="24"/>
          <w:lang w:val="en"/>
        </w:rPr>
        <w:t xml:space="preserve">tion and purification of MMT </w:t>
      </w:r>
      <w:proofErr w:type="gramStart"/>
      <w:r>
        <w:rPr>
          <w:rFonts w:ascii="Times New Roman" w:hAnsi="Times New Roman"/>
          <w:sz w:val="24"/>
          <w:szCs w:val="24"/>
          <w:lang w:val="en"/>
        </w:rPr>
        <w:t>by :</w:t>
      </w:r>
      <w:proofErr w:type="gramEnd"/>
      <w:r>
        <w:rPr>
          <w:rFonts w:ascii="Times New Roman" w:hAnsi="Times New Roman"/>
          <w:sz w:val="24"/>
          <w:szCs w:val="24"/>
          <w:lang w:val="en"/>
        </w:rPr>
        <w:t xml:space="preserve"> </w:t>
      </w:r>
    </w:p>
    <w:p w:rsidR="00293D34" w:rsidRPr="00293D34" w:rsidRDefault="00293D34" w:rsidP="00293D34">
      <w:pPr>
        <w:pStyle w:val="Paragraphedeliste"/>
        <w:numPr>
          <w:ilvl w:val="0"/>
          <w:numId w:val="3"/>
        </w:numPr>
        <w:autoSpaceDE w:val="0"/>
        <w:autoSpaceDN w:val="0"/>
        <w:adjustRightInd w:val="0"/>
        <w:spacing w:after="0" w:line="360" w:lineRule="auto"/>
        <w:jc w:val="both"/>
        <w:rPr>
          <w:rFonts w:asciiTheme="majorBidi" w:hAnsiTheme="majorBidi" w:cstheme="majorBidi"/>
          <w:sz w:val="24"/>
          <w:szCs w:val="24"/>
          <w:lang w:val="en-GB"/>
        </w:rPr>
      </w:pPr>
      <w:r w:rsidRPr="00293D34">
        <w:rPr>
          <w:rFonts w:ascii="Times New Roman" w:hAnsi="Times New Roman"/>
          <w:sz w:val="24"/>
          <w:szCs w:val="24"/>
          <w:lang w:val="en"/>
        </w:rPr>
        <w:t xml:space="preserve">The peaks specific to quartz at </w:t>
      </w:r>
      <w:r w:rsidRPr="00293D34">
        <w:rPr>
          <w:rFonts w:asciiTheme="majorBidi" w:hAnsiTheme="majorBidi" w:cstheme="majorBidi"/>
          <w:sz w:val="24"/>
          <w:szCs w:val="24"/>
          <w:lang w:val="en"/>
        </w:rPr>
        <w:t>2</w:t>
      </w:r>
      <m:oMath>
        <m:r>
          <w:rPr>
            <w:rFonts w:ascii="Cambria Math" w:hAnsi="Cambria Math"/>
            <w:i/>
            <w:lang w:val="en-US"/>
          </w:rPr>
          <w:sym w:font="Symbol" w:char="F071"/>
        </m:r>
      </m:oMath>
      <w:r w:rsidRPr="00293D34">
        <w:rPr>
          <w:rFonts w:asciiTheme="majorBidi" w:eastAsiaTheme="minorEastAsia" w:hAnsiTheme="majorBidi" w:cstheme="majorBidi"/>
          <w:sz w:val="24"/>
          <w:szCs w:val="24"/>
          <w:lang w:val="en-US"/>
        </w:rPr>
        <w:t xml:space="preserve"> </w:t>
      </w:r>
      <w:r w:rsidRPr="00293D34">
        <w:rPr>
          <w:rFonts w:asciiTheme="majorBidi" w:hAnsiTheme="majorBidi" w:cstheme="majorBidi"/>
          <w:sz w:val="24"/>
          <w:szCs w:val="24"/>
          <w:lang w:val="en"/>
        </w:rPr>
        <w:t xml:space="preserve">= 20, 23.8, 26.6 and 28° is almost eliminated in the </w:t>
      </w:r>
      <w:r w:rsidRPr="00293D34">
        <w:rPr>
          <w:rFonts w:ascii="Times New Roman" w:eastAsia="TimesNewRoman" w:hAnsi="Times New Roman"/>
          <w:sz w:val="24"/>
          <w:szCs w:val="24"/>
          <w:lang w:val="en-US"/>
        </w:rPr>
        <w:t>MMT-Na</w:t>
      </w:r>
      <w:r w:rsidRPr="00293D34">
        <w:rPr>
          <w:rFonts w:ascii="Times New Roman" w:eastAsia="TimesNewRoman" w:hAnsi="Times New Roman"/>
          <w:sz w:val="24"/>
          <w:szCs w:val="24"/>
          <w:vertAlign w:val="superscript"/>
          <w:lang w:val="en-US"/>
        </w:rPr>
        <w:t>+</w:t>
      </w:r>
      <w:r w:rsidRPr="00293D34">
        <w:rPr>
          <w:rFonts w:asciiTheme="majorBidi" w:hAnsiTheme="majorBidi" w:cstheme="majorBidi"/>
          <w:sz w:val="24"/>
          <w:szCs w:val="24"/>
          <w:lang w:val="en"/>
        </w:rPr>
        <w:t>.</w:t>
      </w:r>
      <w:r>
        <w:rPr>
          <w:rFonts w:asciiTheme="majorBidi" w:hAnsiTheme="majorBidi" w:cstheme="majorBidi"/>
          <w:sz w:val="24"/>
          <w:szCs w:val="24"/>
          <w:lang w:val="en"/>
        </w:rPr>
        <w:t xml:space="preserve"> </w:t>
      </w:r>
      <w:r w:rsidRPr="00293D34">
        <w:rPr>
          <w:rFonts w:asciiTheme="majorBidi" w:hAnsiTheme="majorBidi" w:cstheme="majorBidi"/>
          <w:sz w:val="24"/>
          <w:szCs w:val="24"/>
          <w:vertAlign w:val="superscript"/>
          <w:lang w:val="en-US"/>
        </w:rPr>
        <w:t>40</w:t>
      </w:r>
      <w:r w:rsidRPr="00293D34">
        <w:rPr>
          <w:rFonts w:asciiTheme="majorBidi" w:hAnsiTheme="majorBidi" w:cstheme="majorBidi"/>
          <w:sz w:val="24"/>
          <w:szCs w:val="24"/>
          <w:lang w:val="en"/>
        </w:rPr>
        <w:t xml:space="preserve"> </w:t>
      </w:r>
    </w:p>
    <w:p w:rsidR="00224F33" w:rsidRPr="00224F33" w:rsidRDefault="00293D34" w:rsidP="00293D34">
      <w:pPr>
        <w:pStyle w:val="Paragraphedeliste"/>
        <w:numPr>
          <w:ilvl w:val="0"/>
          <w:numId w:val="3"/>
        </w:numPr>
        <w:autoSpaceDE w:val="0"/>
        <w:autoSpaceDN w:val="0"/>
        <w:adjustRightInd w:val="0"/>
        <w:spacing w:after="0" w:line="360" w:lineRule="auto"/>
        <w:jc w:val="both"/>
        <w:rPr>
          <w:rFonts w:asciiTheme="majorBidi" w:hAnsiTheme="majorBidi" w:cstheme="majorBidi"/>
          <w:sz w:val="24"/>
          <w:szCs w:val="24"/>
          <w:lang w:val="en-GB"/>
        </w:rPr>
      </w:pPr>
      <w:r w:rsidRPr="00857724">
        <w:rPr>
          <w:rFonts w:ascii="Times New Roman" w:hAnsi="Times New Roman"/>
          <w:sz w:val="24"/>
          <w:szCs w:val="24"/>
          <w:lang w:val="en"/>
        </w:rPr>
        <w:t xml:space="preserve"> </w:t>
      </w:r>
      <w:r w:rsidR="00857724" w:rsidRPr="00857724">
        <w:rPr>
          <w:rFonts w:ascii="Times New Roman" w:hAnsi="Times New Roman"/>
          <w:sz w:val="24"/>
          <w:szCs w:val="24"/>
          <w:lang w:val="en"/>
        </w:rPr>
        <w:t xml:space="preserve">The </w:t>
      </w:r>
      <w:r w:rsidR="00857724">
        <w:rPr>
          <w:rFonts w:ascii="Times New Roman" w:hAnsi="Times New Roman"/>
          <w:sz w:val="24"/>
          <w:szCs w:val="24"/>
          <w:lang w:val="en"/>
        </w:rPr>
        <w:t xml:space="preserve">increase </w:t>
      </w:r>
      <w:r w:rsidR="00857724" w:rsidRPr="00857724">
        <w:rPr>
          <w:rFonts w:ascii="Times New Roman" w:hAnsi="Times New Roman"/>
          <w:sz w:val="24"/>
          <w:szCs w:val="24"/>
          <w:lang w:val="en"/>
        </w:rPr>
        <w:t xml:space="preserve">in the interlayer distance </w:t>
      </w:r>
      <w:r w:rsidR="00857724" w:rsidRPr="00857724">
        <w:rPr>
          <w:rFonts w:ascii="Times New Roman" w:hAnsi="Times New Roman"/>
          <w:sz w:val="24"/>
          <w:szCs w:val="24"/>
          <w:lang w:val="en-US"/>
        </w:rPr>
        <w:t>between layers</w:t>
      </w:r>
      <w:r w:rsidR="00857724" w:rsidRPr="00857724">
        <w:rPr>
          <w:rFonts w:ascii="Times New Roman" w:hAnsi="Times New Roman"/>
          <w:sz w:val="24"/>
          <w:szCs w:val="24"/>
          <w:lang w:val="en"/>
        </w:rPr>
        <w:t xml:space="preserve"> of </w:t>
      </w:r>
      <w:proofErr w:type="spellStart"/>
      <w:r w:rsidR="00857724" w:rsidRPr="00857724">
        <w:rPr>
          <w:rFonts w:ascii="Times New Roman" w:hAnsi="Times New Roman"/>
          <w:sz w:val="24"/>
          <w:szCs w:val="24"/>
          <w:lang w:val="en"/>
        </w:rPr>
        <w:t>montmorillonite</w:t>
      </w:r>
      <w:proofErr w:type="spellEnd"/>
      <w:r w:rsidR="00857724">
        <w:rPr>
          <w:rFonts w:ascii="Times New Roman" w:hAnsi="Times New Roman"/>
          <w:sz w:val="24"/>
          <w:szCs w:val="24"/>
          <w:lang w:val="en"/>
        </w:rPr>
        <w:t>, a</w:t>
      </w:r>
      <w:r w:rsidR="00857724" w:rsidRPr="00857724">
        <w:rPr>
          <w:rFonts w:ascii="Times New Roman" w:hAnsi="Times New Roman"/>
          <w:sz w:val="24"/>
          <w:szCs w:val="24"/>
          <w:lang w:val="en"/>
        </w:rPr>
        <w:t xml:space="preserve">fter the </w:t>
      </w:r>
      <w:proofErr w:type="spellStart"/>
      <w:r w:rsidR="00857724" w:rsidRPr="00857724">
        <w:rPr>
          <w:rFonts w:ascii="Times New Roman" w:hAnsi="Times New Roman"/>
          <w:sz w:val="24"/>
          <w:szCs w:val="24"/>
          <w:lang w:val="en"/>
        </w:rPr>
        <w:t>organophilic</w:t>
      </w:r>
      <w:proofErr w:type="spellEnd"/>
      <w:r w:rsidR="00857724" w:rsidRPr="00857724">
        <w:rPr>
          <w:rFonts w:ascii="Times New Roman" w:hAnsi="Times New Roman"/>
          <w:sz w:val="24"/>
          <w:szCs w:val="24"/>
          <w:lang w:val="en"/>
        </w:rPr>
        <w:t xml:space="preserve"> modification</w:t>
      </w:r>
      <w:r w:rsidR="00857724">
        <w:rPr>
          <w:rFonts w:ascii="Times New Roman" w:hAnsi="Times New Roman"/>
          <w:sz w:val="24"/>
          <w:szCs w:val="24"/>
          <w:lang w:val="en"/>
        </w:rPr>
        <w:t>.</w:t>
      </w:r>
      <w:r w:rsidR="00857724" w:rsidRPr="00857724">
        <w:rPr>
          <w:rFonts w:ascii="Times New Roman" w:hAnsi="Times New Roman"/>
          <w:sz w:val="24"/>
          <w:szCs w:val="24"/>
          <w:lang w:val="en"/>
        </w:rPr>
        <w:t xml:space="preserve"> </w:t>
      </w:r>
      <w:proofErr w:type="gramStart"/>
      <w:r w:rsidR="00857724" w:rsidRPr="00857724">
        <w:rPr>
          <w:rFonts w:ascii="Times New Roman" w:hAnsi="Times New Roman"/>
          <w:sz w:val="24"/>
          <w:szCs w:val="24"/>
          <w:lang w:val="en"/>
        </w:rPr>
        <w:t>the</w:t>
      </w:r>
      <w:proofErr w:type="gramEnd"/>
      <w:r w:rsidR="00857724" w:rsidRPr="00857724">
        <w:rPr>
          <w:rFonts w:ascii="Times New Roman" w:hAnsi="Times New Roman"/>
          <w:sz w:val="24"/>
          <w:szCs w:val="24"/>
          <w:lang w:val="en"/>
        </w:rPr>
        <w:t xml:space="preserve"> distance</w:t>
      </w:r>
      <w:r w:rsidR="00857724" w:rsidRPr="00857724">
        <w:rPr>
          <w:rFonts w:ascii="Times New Roman" w:hAnsi="Times New Roman"/>
          <w:sz w:val="24"/>
          <w:szCs w:val="24"/>
          <w:lang w:val="en-US"/>
        </w:rPr>
        <w:t xml:space="preserve"> between layers</w:t>
      </w:r>
      <w:r w:rsidR="00857724" w:rsidRPr="00857724">
        <w:rPr>
          <w:rFonts w:ascii="Times New Roman" w:hAnsi="Times New Roman"/>
          <w:sz w:val="24"/>
          <w:szCs w:val="24"/>
          <w:lang w:val="en"/>
        </w:rPr>
        <w:t xml:space="preserve"> of the </w:t>
      </w:r>
      <w:proofErr w:type="spellStart"/>
      <w:r w:rsidR="00857724" w:rsidRPr="00857724">
        <w:rPr>
          <w:rFonts w:ascii="Times New Roman" w:hAnsi="Times New Roman"/>
          <w:sz w:val="24"/>
          <w:szCs w:val="24"/>
          <w:lang w:val="en"/>
        </w:rPr>
        <w:t>montmorillonite</w:t>
      </w:r>
      <w:proofErr w:type="spellEnd"/>
      <w:r w:rsidR="00857724" w:rsidRPr="00857724">
        <w:rPr>
          <w:rFonts w:ascii="Times New Roman" w:hAnsi="Times New Roman"/>
          <w:sz w:val="24"/>
          <w:szCs w:val="24"/>
          <w:lang w:val="en"/>
        </w:rPr>
        <w:t xml:space="preserve"> shifted until reaching 29.3 Å, whereas this distance was only 10 Å for the untreated </w:t>
      </w:r>
      <w:proofErr w:type="spellStart"/>
      <w:r w:rsidR="00857724" w:rsidRPr="00857724">
        <w:rPr>
          <w:rFonts w:ascii="Times New Roman" w:hAnsi="Times New Roman"/>
          <w:sz w:val="24"/>
          <w:szCs w:val="24"/>
          <w:lang w:val="en"/>
        </w:rPr>
        <w:t>fondry</w:t>
      </w:r>
      <w:proofErr w:type="spellEnd"/>
      <w:r w:rsidR="00857724" w:rsidRPr="00857724">
        <w:rPr>
          <w:rFonts w:ascii="Times New Roman" w:hAnsi="Times New Roman"/>
          <w:sz w:val="24"/>
          <w:szCs w:val="24"/>
          <w:lang w:val="en"/>
        </w:rPr>
        <w:t xml:space="preserve"> BNT.</w:t>
      </w:r>
    </w:p>
    <w:p w:rsidR="00224F33" w:rsidRPr="00224F33" w:rsidRDefault="00224F33" w:rsidP="00224F33">
      <w:pPr>
        <w:pStyle w:val="Paragraphedeliste"/>
        <w:autoSpaceDE w:val="0"/>
        <w:autoSpaceDN w:val="0"/>
        <w:adjustRightInd w:val="0"/>
        <w:spacing w:after="0" w:line="360" w:lineRule="auto"/>
        <w:jc w:val="both"/>
        <w:rPr>
          <w:rFonts w:asciiTheme="majorBidi" w:hAnsiTheme="majorBidi" w:cstheme="majorBidi"/>
          <w:sz w:val="24"/>
          <w:szCs w:val="24"/>
          <w:lang w:val="en-GB"/>
        </w:rPr>
      </w:pPr>
    </w:p>
    <w:p w:rsidR="00224F33" w:rsidRPr="00224F33" w:rsidRDefault="00224F33" w:rsidP="00060568">
      <w:pPr>
        <w:pStyle w:val="Paragraphedeliste"/>
        <w:numPr>
          <w:ilvl w:val="0"/>
          <w:numId w:val="5"/>
        </w:numPr>
        <w:autoSpaceDE w:val="0"/>
        <w:autoSpaceDN w:val="0"/>
        <w:adjustRightInd w:val="0"/>
        <w:spacing w:after="0" w:line="360" w:lineRule="auto"/>
        <w:jc w:val="both"/>
        <w:rPr>
          <w:rFonts w:asciiTheme="majorBidi" w:hAnsiTheme="majorBidi" w:cstheme="majorBidi"/>
          <w:sz w:val="24"/>
          <w:szCs w:val="24"/>
          <w:lang w:val="en-GB"/>
        </w:rPr>
      </w:pPr>
      <w:r>
        <w:rPr>
          <w:rFonts w:asciiTheme="majorBidi" w:hAnsiTheme="majorBidi" w:cstheme="majorBidi"/>
          <w:sz w:val="24"/>
          <w:szCs w:val="24"/>
          <w:lang w:val="en"/>
        </w:rPr>
        <w:t>b.</w:t>
      </w:r>
      <w:r w:rsidRPr="00224F33">
        <w:rPr>
          <w:rFonts w:asciiTheme="majorBidi" w:hAnsiTheme="majorBidi" w:cstheme="majorBidi"/>
          <w:sz w:val="24"/>
          <w:szCs w:val="24"/>
          <w:lang w:val="en-US"/>
        </w:rPr>
        <w:t xml:space="preserve"> </w:t>
      </w:r>
      <w:r>
        <w:rPr>
          <w:rFonts w:asciiTheme="majorBidi" w:hAnsiTheme="majorBidi" w:cstheme="majorBidi"/>
          <w:sz w:val="24"/>
          <w:szCs w:val="24"/>
          <w:lang w:val="en-GB"/>
        </w:rPr>
        <w:t>Page 13, line 2</w:t>
      </w:r>
      <w:r w:rsidR="00060568">
        <w:rPr>
          <w:rFonts w:asciiTheme="majorBidi" w:hAnsiTheme="majorBidi" w:cstheme="majorBidi"/>
          <w:sz w:val="24"/>
          <w:szCs w:val="24"/>
          <w:lang w:val="en-GB"/>
        </w:rPr>
        <w:t>7</w:t>
      </w:r>
      <w:r>
        <w:rPr>
          <w:rFonts w:asciiTheme="majorBidi" w:hAnsiTheme="majorBidi" w:cstheme="majorBidi"/>
          <w:sz w:val="24"/>
          <w:szCs w:val="24"/>
          <w:lang w:val="en-GB"/>
        </w:rPr>
        <w:t>5</w:t>
      </w:r>
      <w:r w:rsidRPr="00224F33">
        <w:rPr>
          <w:rFonts w:asciiTheme="majorBidi" w:hAnsiTheme="majorBidi" w:cstheme="majorBidi"/>
          <w:sz w:val="24"/>
          <w:szCs w:val="24"/>
          <w:lang w:val="en-GB"/>
        </w:rPr>
        <w:t xml:space="preserve">, </w:t>
      </w:r>
      <w:proofErr w:type="gramStart"/>
      <w:r w:rsidRPr="00224F33">
        <w:rPr>
          <w:rFonts w:asciiTheme="majorBidi" w:hAnsiTheme="majorBidi" w:cstheme="majorBidi"/>
          <w:sz w:val="24"/>
          <w:szCs w:val="24"/>
          <w:lang w:val="en-GB"/>
        </w:rPr>
        <w:t>XRD :</w:t>
      </w:r>
      <w:proofErr w:type="gramEnd"/>
      <w:r w:rsidRPr="00224F33">
        <w:rPr>
          <w:rFonts w:asciiTheme="majorBidi" w:hAnsiTheme="majorBidi" w:cstheme="majorBidi"/>
          <w:sz w:val="24"/>
          <w:szCs w:val="24"/>
          <w:lang w:val="en-GB"/>
        </w:rPr>
        <w:t xml:space="preserve"> </w:t>
      </w:r>
      <w:r w:rsidRPr="00224F33">
        <w:rPr>
          <w:rFonts w:asciiTheme="majorBidi" w:hAnsiTheme="majorBidi" w:cstheme="majorBidi"/>
          <w:color w:val="000000"/>
          <w:sz w:val="24"/>
          <w:szCs w:val="24"/>
          <w:shd w:val="clear" w:color="auto" w:fill="FFFFFF"/>
          <w:lang w:val="en-US"/>
        </w:rPr>
        <w:t xml:space="preserve">Add the position </w:t>
      </w:r>
      <w:r w:rsidRPr="00224F33">
        <w:rPr>
          <w:rFonts w:asciiTheme="majorBidi" w:hAnsiTheme="majorBidi" w:cstheme="majorBidi"/>
          <w:sz w:val="24"/>
          <w:szCs w:val="24"/>
          <w:lang w:val="en"/>
        </w:rPr>
        <w:t xml:space="preserve">of the peaks specific to </w:t>
      </w:r>
      <w:r w:rsidRPr="00224F33">
        <w:rPr>
          <w:rFonts w:asciiTheme="majorBidi" w:hAnsiTheme="majorBidi" w:cstheme="majorBidi"/>
          <w:color w:val="000000"/>
          <w:sz w:val="24"/>
          <w:szCs w:val="24"/>
          <w:shd w:val="clear" w:color="auto" w:fill="FFFFFF"/>
          <w:lang w:val="en-US"/>
        </w:rPr>
        <w:t>polyurethanes and composites (figure 8) and in the text of the manuscript.</w:t>
      </w:r>
    </w:p>
    <w:p w:rsidR="00224F33" w:rsidRDefault="00224F33" w:rsidP="005F39A3">
      <w:pPr>
        <w:pStyle w:val="PrformatHTML"/>
        <w:shd w:val="clear" w:color="auto" w:fill="FFFFFF"/>
        <w:spacing w:after="240" w:line="360" w:lineRule="auto"/>
        <w:rPr>
          <w:rFonts w:asciiTheme="majorBidi" w:hAnsiTheme="majorBidi" w:cstheme="majorBidi"/>
          <w:i/>
          <w:iCs/>
          <w:sz w:val="24"/>
          <w:szCs w:val="24"/>
          <w:lang w:val="en-US"/>
        </w:rPr>
      </w:pPr>
      <w:r w:rsidRPr="00224F33">
        <w:rPr>
          <w:rFonts w:asciiTheme="majorBidi" w:hAnsiTheme="majorBidi" w:cstheme="majorBidi"/>
          <w:sz w:val="24"/>
          <w:szCs w:val="24"/>
          <w:lang w:val="en-GB"/>
        </w:rPr>
        <w:lastRenderedPageBreak/>
        <w:t xml:space="preserve">Yes, I agree, the </w:t>
      </w:r>
      <w:r w:rsidRPr="00224F33">
        <w:rPr>
          <w:rFonts w:asciiTheme="majorBidi" w:hAnsiTheme="majorBidi" w:cstheme="majorBidi"/>
          <w:color w:val="000000"/>
          <w:sz w:val="24"/>
          <w:szCs w:val="24"/>
          <w:shd w:val="clear" w:color="auto" w:fill="FFFFFF"/>
          <w:lang w:val="en-US"/>
        </w:rPr>
        <w:t xml:space="preserve">position </w:t>
      </w:r>
      <w:r w:rsidRPr="00224F33">
        <w:rPr>
          <w:rFonts w:asciiTheme="majorBidi" w:hAnsiTheme="majorBidi" w:cstheme="majorBidi"/>
          <w:sz w:val="24"/>
          <w:szCs w:val="24"/>
          <w:lang w:val="en"/>
        </w:rPr>
        <w:t>of the peaks specific to</w:t>
      </w:r>
      <w:r>
        <w:rPr>
          <w:rFonts w:asciiTheme="majorBidi" w:hAnsiTheme="majorBidi" w:cstheme="majorBidi"/>
          <w:sz w:val="24"/>
          <w:szCs w:val="24"/>
          <w:lang w:val="en"/>
        </w:rPr>
        <w:t xml:space="preserve"> polyurethanes and </w:t>
      </w:r>
      <w:r w:rsidR="00273431">
        <w:rPr>
          <w:rFonts w:asciiTheme="majorBidi" w:hAnsiTheme="majorBidi" w:cstheme="majorBidi"/>
          <w:sz w:val="24"/>
          <w:szCs w:val="24"/>
          <w:lang w:val="en"/>
        </w:rPr>
        <w:t xml:space="preserve">composites </w:t>
      </w:r>
      <w:r w:rsidRPr="00224F33">
        <w:rPr>
          <w:rFonts w:asciiTheme="majorBidi" w:hAnsiTheme="majorBidi" w:cstheme="majorBidi"/>
          <w:sz w:val="24"/>
          <w:szCs w:val="24"/>
          <w:lang w:val="en-GB"/>
        </w:rPr>
        <w:t>wa</w:t>
      </w:r>
      <w:r>
        <w:rPr>
          <w:rFonts w:asciiTheme="majorBidi" w:hAnsiTheme="majorBidi" w:cstheme="majorBidi"/>
          <w:sz w:val="24"/>
          <w:szCs w:val="24"/>
          <w:lang w:val="en-GB"/>
        </w:rPr>
        <w:t>s added in the figure 8</w:t>
      </w:r>
      <w:r w:rsidR="00622998">
        <w:rPr>
          <w:rFonts w:asciiTheme="majorBidi" w:hAnsiTheme="majorBidi" w:cstheme="majorBidi"/>
          <w:sz w:val="24"/>
          <w:szCs w:val="24"/>
          <w:lang w:val="en-GB"/>
        </w:rPr>
        <w:t xml:space="preserve">, </w:t>
      </w:r>
      <w:r w:rsidR="005F39A3" w:rsidRPr="005F39A3">
        <w:rPr>
          <w:rFonts w:asciiTheme="majorBidi" w:hAnsiTheme="majorBidi" w:cstheme="majorBidi"/>
          <w:color w:val="212121"/>
          <w:sz w:val="24"/>
          <w:szCs w:val="24"/>
          <w:shd w:val="clear" w:color="auto" w:fill="FFFFFF"/>
          <w:lang w:val="en-US"/>
        </w:rPr>
        <w:t>but it already exists in the text</w:t>
      </w:r>
      <w:r w:rsidR="005F39A3" w:rsidRPr="005F39A3">
        <w:rPr>
          <w:rFonts w:asciiTheme="majorBidi" w:hAnsiTheme="majorBidi" w:cstheme="majorBidi"/>
          <w:sz w:val="24"/>
          <w:szCs w:val="24"/>
          <w:lang w:val="en-GB"/>
        </w:rPr>
        <w:t>,</w:t>
      </w:r>
      <w:r w:rsidRPr="005F39A3">
        <w:rPr>
          <w:rFonts w:asciiTheme="majorBidi" w:hAnsiTheme="majorBidi" w:cstheme="majorBidi"/>
          <w:sz w:val="24"/>
          <w:szCs w:val="24"/>
          <w:lang w:val="en-GB"/>
        </w:rPr>
        <w:t xml:space="preserve"> for more details see “</w:t>
      </w:r>
      <w:r w:rsidRPr="005F39A3">
        <w:rPr>
          <w:rFonts w:asciiTheme="majorBidi" w:hAnsiTheme="majorBidi" w:cstheme="majorBidi"/>
          <w:i/>
          <w:iCs/>
          <w:sz w:val="24"/>
          <w:szCs w:val="24"/>
          <w:lang w:val="en-US"/>
        </w:rPr>
        <w:t xml:space="preserve">X-Ray </w:t>
      </w:r>
      <w:r w:rsidRPr="00224F33">
        <w:rPr>
          <w:rFonts w:asciiTheme="majorBidi" w:hAnsiTheme="majorBidi" w:cstheme="majorBidi"/>
          <w:i/>
          <w:iCs/>
          <w:sz w:val="24"/>
          <w:szCs w:val="24"/>
          <w:lang w:val="en-US"/>
        </w:rPr>
        <w:t>diffraction pattern (XRD)</w:t>
      </w:r>
      <w:r w:rsidR="00622998">
        <w:rPr>
          <w:rFonts w:asciiTheme="majorBidi" w:hAnsiTheme="majorBidi" w:cstheme="majorBidi"/>
          <w:i/>
          <w:iCs/>
          <w:sz w:val="24"/>
          <w:szCs w:val="24"/>
          <w:lang w:val="en-US"/>
        </w:rPr>
        <w:t xml:space="preserve"> figure 8</w:t>
      </w:r>
      <w:r w:rsidRPr="00224F33">
        <w:rPr>
          <w:rFonts w:asciiTheme="majorBidi" w:hAnsiTheme="majorBidi" w:cstheme="majorBidi"/>
          <w:i/>
          <w:iCs/>
          <w:sz w:val="24"/>
          <w:szCs w:val="24"/>
          <w:lang w:val="en-US"/>
        </w:rPr>
        <w:t>”</w:t>
      </w:r>
    </w:p>
    <w:p w:rsidR="00224F33" w:rsidRDefault="005F39A3" w:rsidP="00224F33">
      <w:pPr>
        <w:tabs>
          <w:tab w:val="left" w:pos="709"/>
          <w:tab w:val="left" w:pos="1302"/>
        </w:tabs>
        <w:spacing w:line="276"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The previous </w:t>
      </w:r>
      <w:r w:rsidR="0088140A">
        <w:rPr>
          <w:rFonts w:asciiTheme="majorBidi" w:hAnsiTheme="majorBidi" w:cstheme="majorBidi"/>
          <w:sz w:val="24"/>
          <w:szCs w:val="24"/>
          <w:lang w:val="en-GB"/>
        </w:rPr>
        <w:t xml:space="preserve">commentary and </w:t>
      </w:r>
      <w:r>
        <w:rPr>
          <w:rFonts w:asciiTheme="majorBidi" w:hAnsiTheme="majorBidi" w:cstheme="majorBidi"/>
          <w:sz w:val="24"/>
          <w:szCs w:val="24"/>
          <w:lang w:val="en-GB"/>
        </w:rPr>
        <w:t>figure</w:t>
      </w:r>
      <w:r w:rsidR="00224F33" w:rsidRPr="00224F33">
        <w:rPr>
          <w:rFonts w:asciiTheme="majorBidi" w:hAnsiTheme="majorBidi" w:cstheme="majorBidi"/>
          <w:sz w:val="24"/>
          <w:szCs w:val="24"/>
          <w:lang w:val="en-GB"/>
        </w:rPr>
        <w:t xml:space="preserve"> was:</w:t>
      </w:r>
    </w:p>
    <w:p w:rsidR="00273431" w:rsidRDefault="00273431" w:rsidP="00273431">
      <w:pPr>
        <w:tabs>
          <w:tab w:val="left" w:pos="709"/>
          <w:tab w:val="left" w:pos="1302"/>
        </w:tabs>
        <w:spacing w:line="276" w:lineRule="auto"/>
        <w:jc w:val="center"/>
        <w:rPr>
          <w:rFonts w:asciiTheme="majorBidi" w:hAnsiTheme="majorBidi" w:cstheme="majorBidi"/>
          <w:sz w:val="24"/>
          <w:szCs w:val="24"/>
          <w:lang w:val="en-GB"/>
        </w:rPr>
      </w:pPr>
      <w:r w:rsidRPr="00D93CB3">
        <w:rPr>
          <w:noProof/>
          <w:lang w:eastAsia="fr-FR"/>
        </w:rPr>
        <w:drawing>
          <wp:inline distT="0" distB="0" distL="0" distR="0" wp14:anchorId="3DB60340" wp14:editId="0AA77E47">
            <wp:extent cx="2590800" cy="3924300"/>
            <wp:effectExtent l="0" t="0" r="0" b="0"/>
            <wp:docPr id="54"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12" cstate="print">
                      <a:extLst>
                        <a:ext uri="{28A0092B-C50C-407E-A947-70E740481C1C}">
                          <a14:useLocalDpi xmlns:a14="http://schemas.microsoft.com/office/drawing/2010/main" val="0"/>
                        </a:ext>
                      </a:extLst>
                    </a:blip>
                    <a:srcRect l="8652" t="9407" r="6918" b="2995"/>
                    <a:stretch>
                      <a:fillRect/>
                    </a:stretch>
                  </pic:blipFill>
                  <pic:spPr bwMode="auto">
                    <a:xfrm>
                      <a:off x="0" y="0"/>
                      <a:ext cx="2590800" cy="3924300"/>
                    </a:xfrm>
                    <a:prstGeom prst="rect">
                      <a:avLst/>
                    </a:prstGeom>
                    <a:noFill/>
                    <a:ln>
                      <a:noFill/>
                    </a:ln>
                  </pic:spPr>
                </pic:pic>
              </a:graphicData>
            </a:graphic>
          </wp:inline>
        </w:drawing>
      </w:r>
    </w:p>
    <w:p w:rsidR="00273431" w:rsidRPr="00D93CB3" w:rsidRDefault="00273431" w:rsidP="00273431">
      <w:pPr>
        <w:pStyle w:val="PrformatHTML"/>
        <w:shd w:val="clear" w:color="auto" w:fill="FFFFFF"/>
        <w:jc w:val="center"/>
        <w:rPr>
          <w:rFonts w:ascii="Times New Roman" w:hAnsi="Times New Roman" w:cs="Times New Roman"/>
          <w:sz w:val="22"/>
          <w:szCs w:val="22"/>
          <w:lang w:val="en"/>
        </w:rPr>
      </w:pPr>
      <w:r w:rsidRPr="00D93CB3">
        <w:rPr>
          <w:rFonts w:ascii="Times New Roman" w:hAnsi="Times New Roman" w:cs="Times New Roman"/>
          <w:sz w:val="22"/>
          <w:szCs w:val="22"/>
          <w:lang w:val="en"/>
        </w:rPr>
        <w:t xml:space="preserve">Fig 8. Juxtaposition of the X-ray </w:t>
      </w:r>
      <w:proofErr w:type="spellStart"/>
      <w:r w:rsidRPr="00D93CB3">
        <w:rPr>
          <w:rFonts w:ascii="Times New Roman" w:hAnsi="Times New Roman" w:cs="Times New Roman"/>
          <w:sz w:val="22"/>
          <w:szCs w:val="22"/>
          <w:lang w:val="en"/>
        </w:rPr>
        <w:t>diffractograms</w:t>
      </w:r>
      <w:proofErr w:type="spellEnd"/>
      <w:r w:rsidRPr="00D93CB3">
        <w:rPr>
          <w:rFonts w:ascii="Times New Roman" w:hAnsi="Times New Roman" w:cs="Times New Roman"/>
          <w:sz w:val="22"/>
          <w:szCs w:val="22"/>
          <w:lang w:val="en"/>
        </w:rPr>
        <w:t xml:space="preserve"> of the PUR 3 + OMMT </w:t>
      </w:r>
      <w:proofErr w:type="spellStart"/>
      <w:r w:rsidRPr="00D93CB3">
        <w:rPr>
          <w:rFonts w:ascii="Times New Roman" w:hAnsi="Times New Roman" w:cs="Times New Roman"/>
          <w:sz w:val="22"/>
          <w:szCs w:val="22"/>
          <w:lang w:val="en"/>
        </w:rPr>
        <w:t>nanocomposite</w:t>
      </w:r>
      <w:proofErr w:type="spellEnd"/>
      <w:r w:rsidRPr="00D93CB3">
        <w:rPr>
          <w:rFonts w:ascii="Times New Roman" w:hAnsi="Times New Roman" w:cs="Times New Roman"/>
          <w:sz w:val="22"/>
          <w:szCs w:val="22"/>
          <w:lang w:val="en"/>
        </w:rPr>
        <w:t xml:space="preserve"> foams, </w:t>
      </w:r>
      <w:r>
        <w:rPr>
          <w:rFonts w:ascii="Times New Roman" w:hAnsi="Times New Roman" w:cs="Times New Roman"/>
          <w:sz w:val="22"/>
          <w:szCs w:val="22"/>
          <w:lang w:val="en"/>
        </w:rPr>
        <w:t>(</w:t>
      </w:r>
      <w:r w:rsidRPr="00D93CB3">
        <w:rPr>
          <w:rFonts w:ascii="Times New Roman" w:hAnsi="Times New Roman" w:cs="Times New Roman"/>
          <w:sz w:val="22"/>
          <w:szCs w:val="22"/>
          <w:lang w:val="en"/>
        </w:rPr>
        <w:t xml:space="preserve">a) PUR 3, </w:t>
      </w:r>
      <w:r>
        <w:rPr>
          <w:rFonts w:ascii="Times New Roman" w:hAnsi="Times New Roman" w:cs="Times New Roman"/>
          <w:sz w:val="22"/>
          <w:szCs w:val="22"/>
          <w:lang w:val="en"/>
        </w:rPr>
        <w:t>(</w:t>
      </w:r>
      <w:r w:rsidRPr="00D93CB3">
        <w:rPr>
          <w:rFonts w:ascii="Times New Roman" w:hAnsi="Times New Roman" w:cs="Times New Roman"/>
          <w:sz w:val="22"/>
          <w:szCs w:val="22"/>
          <w:lang w:val="en"/>
        </w:rPr>
        <w:t xml:space="preserve">b) PUR 3 + 2% OMMT, </w:t>
      </w:r>
      <w:r>
        <w:rPr>
          <w:rFonts w:ascii="Times New Roman" w:hAnsi="Times New Roman" w:cs="Times New Roman"/>
          <w:sz w:val="22"/>
          <w:szCs w:val="22"/>
          <w:lang w:val="en"/>
        </w:rPr>
        <w:t>(c)</w:t>
      </w:r>
      <w:r w:rsidRPr="00D93CB3">
        <w:rPr>
          <w:rFonts w:ascii="Times New Roman" w:hAnsi="Times New Roman" w:cs="Times New Roman"/>
          <w:sz w:val="22"/>
          <w:szCs w:val="22"/>
          <w:lang w:val="en"/>
        </w:rPr>
        <w:t xml:space="preserve"> PUR 3 + 3% OMMT, </w:t>
      </w:r>
      <w:r>
        <w:rPr>
          <w:rFonts w:ascii="Times New Roman" w:hAnsi="Times New Roman" w:cs="Times New Roman"/>
          <w:sz w:val="22"/>
          <w:szCs w:val="22"/>
          <w:lang w:val="en"/>
        </w:rPr>
        <w:t>(d)</w:t>
      </w:r>
      <w:r w:rsidRPr="00D93CB3">
        <w:rPr>
          <w:rFonts w:ascii="Times New Roman" w:hAnsi="Times New Roman" w:cs="Times New Roman"/>
          <w:sz w:val="22"/>
          <w:szCs w:val="22"/>
          <w:lang w:val="en"/>
        </w:rPr>
        <w:t xml:space="preserve"> PUR 3 + 5% OMMT, </w:t>
      </w:r>
      <w:r>
        <w:rPr>
          <w:rFonts w:ascii="Times New Roman" w:hAnsi="Times New Roman" w:cs="Times New Roman"/>
          <w:sz w:val="22"/>
          <w:szCs w:val="22"/>
          <w:lang w:val="en"/>
        </w:rPr>
        <w:t>(e)</w:t>
      </w:r>
      <w:r w:rsidRPr="00D93CB3">
        <w:rPr>
          <w:rFonts w:ascii="Times New Roman" w:hAnsi="Times New Roman" w:cs="Times New Roman"/>
          <w:sz w:val="22"/>
          <w:szCs w:val="22"/>
          <w:lang w:val="en"/>
        </w:rPr>
        <w:t xml:space="preserve"> PUR 3 + 7% OMMT.</w:t>
      </w:r>
    </w:p>
    <w:p w:rsidR="00273431" w:rsidRPr="00273431" w:rsidRDefault="00273431" w:rsidP="00224F33">
      <w:pPr>
        <w:tabs>
          <w:tab w:val="left" w:pos="709"/>
          <w:tab w:val="left" w:pos="1302"/>
        </w:tabs>
        <w:spacing w:line="276" w:lineRule="auto"/>
        <w:jc w:val="both"/>
        <w:rPr>
          <w:rFonts w:asciiTheme="majorBidi" w:hAnsiTheme="majorBidi" w:cstheme="majorBidi"/>
          <w:sz w:val="24"/>
          <w:szCs w:val="24"/>
          <w:lang w:val="en"/>
        </w:rPr>
      </w:pPr>
    </w:p>
    <w:p w:rsidR="0088140A" w:rsidRDefault="0088140A" w:rsidP="00211E6C">
      <w:pPr>
        <w:tabs>
          <w:tab w:val="left" w:pos="709"/>
          <w:tab w:val="left" w:pos="1302"/>
        </w:tabs>
        <w:spacing w:line="276" w:lineRule="auto"/>
        <w:jc w:val="both"/>
        <w:rPr>
          <w:rFonts w:asciiTheme="majorBidi" w:hAnsiTheme="majorBidi" w:cstheme="majorBidi"/>
          <w:sz w:val="24"/>
          <w:szCs w:val="24"/>
          <w:lang w:val="en-GB"/>
        </w:rPr>
      </w:pPr>
      <w:r w:rsidRPr="00FF3D3E">
        <w:rPr>
          <w:rFonts w:asciiTheme="majorBidi" w:hAnsiTheme="majorBidi" w:cstheme="majorBidi"/>
          <w:sz w:val="24"/>
          <w:szCs w:val="24"/>
          <w:lang w:val="en-GB"/>
        </w:rPr>
        <w:t xml:space="preserve">The corrected </w:t>
      </w:r>
      <w:r>
        <w:rPr>
          <w:rFonts w:asciiTheme="majorBidi" w:hAnsiTheme="majorBidi" w:cstheme="majorBidi"/>
          <w:sz w:val="24"/>
          <w:szCs w:val="24"/>
          <w:lang w:val="en-GB"/>
        </w:rPr>
        <w:t>figure</w:t>
      </w:r>
      <w:r w:rsidRPr="00FF3D3E">
        <w:rPr>
          <w:rFonts w:asciiTheme="majorBidi" w:hAnsiTheme="majorBidi" w:cstheme="majorBidi"/>
          <w:sz w:val="24"/>
          <w:szCs w:val="24"/>
          <w:lang w:val="en-GB"/>
        </w:rPr>
        <w:t xml:space="preserve"> is after:</w:t>
      </w:r>
    </w:p>
    <w:p w:rsidR="00943758" w:rsidRDefault="00943758" w:rsidP="00943758">
      <w:pPr>
        <w:tabs>
          <w:tab w:val="left" w:pos="709"/>
          <w:tab w:val="left" w:pos="1302"/>
        </w:tabs>
        <w:spacing w:line="276" w:lineRule="auto"/>
        <w:jc w:val="center"/>
        <w:rPr>
          <w:rFonts w:ascii="Times New Roman" w:hAnsi="Times New Roman" w:cs="Times New Roman"/>
          <w:lang w:val="en"/>
        </w:rPr>
      </w:pPr>
      <w:r w:rsidRPr="00943758">
        <w:rPr>
          <w:rFonts w:asciiTheme="majorBidi" w:hAnsiTheme="majorBidi" w:cstheme="majorBidi"/>
          <w:noProof/>
          <w:sz w:val="24"/>
          <w:szCs w:val="24"/>
          <w:lang w:eastAsia="fr-FR"/>
        </w:rPr>
        <w:lastRenderedPageBreak/>
        <w:drawing>
          <wp:inline distT="0" distB="0" distL="0" distR="0">
            <wp:extent cx="3702292" cy="5400000"/>
            <wp:effectExtent l="0" t="0" r="0" b="0"/>
            <wp:docPr id="8" name="Image 8" descr="C:\Users\pc\Downloads\Graph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Graph7.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2292" cy="5400000"/>
                    </a:xfrm>
                    <a:prstGeom prst="rect">
                      <a:avLst/>
                    </a:prstGeom>
                    <a:noFill/>
                    <a:ln>
                      <a:noFill/>
                    </a:ln>
                  </pic:spPr>
                </pic:pic>
              </a:graphicData>
            </a:graphic>
          </wp:inline>
        </w:drawing>
      </w:r>
    </w:p>
    <w:p w:rsidR="00622998" w:rsidRDefault="00622998" w:rsidP="00943758">
      <w:pPr>
        <w:tabs>
          <w:tab w:val="left" w:pos="709"/>
          <w:tab w:val="left" w:pos="1302"/>
        </w:tabs>
        <w:spacing w:line="276" w:lineRule="auto"/>
        <w:jc w:val="center"/>
        <w:rPr>
          <w:rFonts w:ascii="Times New Roman" w:hAnsi="Times New Roman" w:cs="Times New Roman"/>
          <w:lang w:val="en"/>
        </w:rPr>
      </w:pPr>
      <w:r w:rsidRPr="00D93CB3">
        <w:rPr>
          <w:rFonts w:ascii="Times New Roman" w:hAnsi="Times New Roman" w:cs="Times New Roman"/>
          <w:lang w:val="en"/>
        </w:rPr>
        <w:t xml:space="preserve">Fig 8. Juxtaposition of the X-ray </w:t>
      </w:r>
      <w:proofErr w:type="spellStart"/>
      <w:r w:rsidRPr="00D93CB3">
        <w:rPr>
          <w:rFonts w:ascii="Times New Roman" w:hAnsi="Times New Roman" w:cs="Times New Roman"/>
          <w:lang w:val="en"/>
        </w:rPr>
        <w:t>diffractograms</w:t>
      </w:r>
      <w:proofErr w:type="spellEnd"/>
      <w:r w:rsidRPr="00D93CB3">
        <w:rPr>
          <w:rFonts w:ascii="Times New Roman" w:hAnsi="Times New Roman" w:cs="Times New Roman"/>
          <w:lang w:val="en"/>
        </w:rPr>
        <w:t xml:space="preserve"> of the PUR 3 + OMMT </w:t>
      </w:r>
      <w:proofErr w:type="spellStart"/>
      <w:r w:rsidRPr="00D93CB3">
        <w:rPr>
          <w:rFonts w:ascii="Times New Roman" w:hAnsi="Times New Roman" w:cs="Times New Roman"/>
          <w:lang w:val="en"/>
        </w:rPr>
        <w:t>nanocomposite</w:t>
      </w:r>
      <w:proofErr w:type="spellEnd"/>
      <w:r w:rsidRPr="00D93CB3">
        <w:rPr>
          <w:rFonts w:ascii="Times New Roman" w:hAnsi="Times New Roman" w:cs="Times New Roman"/>
          <w:lang w:val="en"/>
        </w:rPr>
        <w:t xml:space="preserve"> foams, </w:t>
      </w:r>
      <w:r>
        <w:rPr>
          <w:rFonts w:ascii="Times New Roman" w:hAnsi="Times New Roman" w:cs="Times New Roman"/>
          <w:lang w:val="en"/>
        </w:rPr>
        <w:t>(</w:t>
      </w:r>
      <w:r w:rsidRPr="00D93CB3">
        <w:rPr>
          <w:rFonts w:ascii="Times New Roman" w:hAnsi="Times New Roman" w:cs="Times New Roman"/>
          <w:lang w:val="en"/>
        </w:rPr>
        <w:t xml:space="preserve">a) PUR 3, </w:t>
      </w:r>
      <w:r>
        <w:rPr>
          <w:rFonts w:ascii="Times New Roman" w:hAnsi="Times New Roman" w:cs="Times New Roman"/>
          <w:lang w:val="en"/>
        </w:rPr>
        <w:t>(</w:t>
      </w:r>
      <w:r w:rsidRPr="00D93CB3">
        <w:rPr>
          <w:rFonts w:ascii="Times New Roman" w:hAnsi="Times New Roman" w:cs="Times New Roman"/>
          <w:lang w:val="en"/>
        </w:rPr>
        <w:t xml:space="preserve">b) PUR 3 + 2% OMMT, </w:t>
      </w:r>
      <w:r>
        <w:rPr>
          <w:rFonts w:ascii="Times New Roman" w:hAnsi="Times New Roman" w:cs="Times New Roman"/>
          <w:lang w:val="en"/>
        </w:rPr>
        <w:t>(c)</w:t>
      </w:r>
      <w:r w:rsidRPr="00D93CB3">
        <w:rPr>
          <w:rFonts w:ascii="Times New Roman" w:hAnsi="Times New Roman" w:cs="Times New Roman"/>
          <w:lang w:val="en"/>
        </w:rPr>
        <w:t xml:space="preserve"> PUR 3 + 3% OMMT, </w:t>
      </w:r>
      <w:r>
        <w:rPr>
          <w:rFonts w:ascii="Times New Roman" w:hAnsi="Times New Roman" w:cs="Times New Roman"/>
          <w:lang w:val="en"/>
        </w:rPr>
        <w:t>(d)</w:t>
      </w:r>
      <w:r w:rsidRPr="00D93CB3">
        <w:rPr>
          <w:rFonts w:ascii="Times New Roman" w:hAnsi="Times New Roman" w:cs="Times New Roman"/>
          <w:lang w:val="en"/>
        </w:rPr>
        <w:t xml:space="preserve"> PUR 3 + 5% OMMT, </w:t>
      </w:r>
      <w:r>
        <w:rPr>
          <w:rFonts w:ascii="Times New Roman" w:hAnsi="Times New Roman" w:cs="Times New Roman"/>
          <w:lang w:val="en"/>
        </w:rPr>
        <w:t>(e)</w:t>
      </w:r>
      <w:r w:rsidRPr="00D93CB3">
        <w:rPr>
          <w:rFonts w:ascii="Times New Roman" w:hAnsi="Times New Roman" w:cs="Times New Roman"/>
          <w:lang w:val="en"/>
        </w:rPr>
        <w:t xml:space="preserve"> PUR 3 + 7% OMMT.</w:t>
      </w:r>
    </w:p>
    <w:p w:rsidR="00C26D65" w:rsidRPr="00D93CB3" w:rsidRDefault="00C26D65" w:rsidP="00622998">
      <w:pPr>
        <w:pStyle w:val="PrformatHTML"/>
        <w:shd w:val="clear" w:color="auto" w:fill="FFFFFF"/>
        <w:jc w:val="center"/>
        <w:rPr>
          <w:rFonts w:ascii="Times New Roman" w:hAnsi="Times New Roman" w:cs="Times New Roman"/>
          <w:sz w:val="22"/>
          <w:szCs w:val="22"/>
          <w:lang w:val="en"/>
        </w:rPr>
      </w:pPr>
    </w:p>
    <w:p w:rsidR="00DF1278" w:rsidRPr="004B05B0" w:rsidRDefault="00060568" w:rsidP="00060568">
      <w:pPr>
        <w:pStyle w:val="Paragraphedeliste"/>
        <w:numPr>
          <w:ilvl w:val="0"/>
          <w:numId w:val="5"/>
        </w:numPr>
        <w:tabs>
          <w:tab w:val="left" w:pos="1540"/>
        </w:tabs>
        <w:spacing w:before="240" w:line="360" w:lineRule="auto"/>
        <w:jc w:val="both"/>
        <w:rPr>
          <w:rFonts w:asciiTheme="majorBidi" w:eastAsia="TimesNewRoman" w:hAnsiTheme="majorBidi" w:cstheme="majorBidi"/>
          <w:sz w:val="36"/>
          <w:szCs w:val="36"/>
          <w:lang w:val="en-US"/>
        </w:rPr>
      </w:pPr>
      <w:r>
        <w:rPr>
          <w:rFonts w:asciiTheme="majorBidi" w:hAnsiTheme="majorBidi" w:cstheme="majorBidi"/>
          <w:color w:val="000000"/>
          <w:sz w:val="24"/>
          <w:szCs w:val="24"/>
          <w:shd w:val="clear" w:color="auto" w:fill="FFFFFF"/>
          <w:lang w:val="en-US"/>
        </w:rPr>
        <w:t xml:space="preserve">Page </w:t>
      </w:r>
      <w:proofErr w:type="gramStart"/>
      <w:r>
        <w:rPr>
          <w:rFonts w:asciiTheme="majorBidi" w:hAnsiTheme="majorBidi" w:cstheme="majorBidi"/>
          <w:color w:val="000000"/>
          <w:sz w:val="24"/>
          <w:szCs w:val="24"/>
          <w:shd w:val="clear" w:color="auto" w:fill="FFFFFF"/>
          <w:lang w:val="en-US"/>
        </w:rPr>
        <w:t>6</w:t>
      </w:r>
      <w:proofErr w:type="gramEnd"/>
      <w:r>
        <w:rPr>
          <w:rFonts w:asciiTheme="majorBidi" w:hAnsiTheme="majorBidi" w:cstheme="majorBidi"/>
          <w:color w:val="000000"/>
          <w:sz w:val="24"/>
          <w:szCs w:val="24"/>
          <w:shd w:val="clear" w:color="auto" w:fill="FFFFFF"/>
          <w:lang w:val="en-US"/>
        </w:rPr>
        <w:t xml:space="preserve">, line 145, </w:t>
      </w:r>
      <w:proofErr w:type="spellStart"/>
      <w:r w:rsidR="00DF1278">
        <w:rPr>
          <w:rFonts w:asciiTheme="majorBidi" w:hAnsiTheme="majorBidi" w:cstheme="majorBidi"/>
          <w:sz w:val="24"/>
          <w:szCs w:val="24"/>
          <w:lang w:val="en-GB"/>
        </w:rPr>
        <w:t>Explaine</w:t>
      </w:r>
      <w:proofErr w:type="spellEnd"/>
      <w:r w:rsidR="00DF1278">
        <w:rPr>
          <w:rFonts w:asciiTheme="majorBidi" w:hAnsiTheme="majorBidi" w:cstheme="majorBidi"/>
          <w:sz w:val="24"/>
          <w:szCs w:val="24"/>
          <w:lang w:val="en-GB"/>
        </w:rPr>
        <w:t xml:space="preserve"> the visibility of the peak near to 2</w:t>
      </w:r>
      <w:r w:rsidR="00DF1278" w:rsidRPr="005F39A3">
        <w:rPr>
          <w:rFonts w:asciiTheme="majorBidi" w:hAnsiTheme="majorBidi" w:cstheme="majorBidi"/>
          <w:color w:val="000000"/>
          <w:sz w:val="24"/>
          <w:szCs w:val="24"/>
          <w:shd w:val="clear" w:color="auto" w:fill="FFFFFF"/>
        </w:rPr>
        <w:t>θ</w:t>
      </w:r>
      <w:r w:rsidR="00DF1278">
        <w:rPr>
          <w:rFonts w:asciiTheme="majorBidi" w:hAnsiTheme="majorBidi" w:cstheme="majorBidi"/>
          <w:sz w:val="24"/>
          <w:szCs w:val="24"/>
          <w:lang w:val="en-GB"/>
        </w:rPr>
        <w:t xml:space="preserve"> = 26° </w:t>
      </w:r>
      <w:r w:rsidR="00DF1278" w:rsidRPr="005F39A3">
        <w:rPr>
          <w:rFonts w:asciiTheme="majorBidi" w:hAnsiTheme="majorBidi" w:cstheme="majorBidi"/>
          <w:color w:val="000000"/>
          <w:sz w:val="24"/>
          <w:szCs w:val="24"/>
          <w:shd w:val="clear" w:color="auto" w:fill="FFFFFF"/>
          <w:lang w:val="en-US"/>
        </w:rPr>
        <w:t>of foundry BNT,</w:t>
      </w:r>
      <w:r w:rsidR="00DF1278">
        <w:rPr>
          <w:rFonts w:asciiTheme="majorBidi" w:hAnsiTheme="majorBidi" w:cstheme="majorBidi"/>
          <w:color w:val="000000"/>
          <w:sz w:val="24"/>
          <w:szCs w:val="24"/>
          <w:lang w:val="en-US"/>
        </w:rPr>
        <w:t xml:space="preserve"> </w:t>
      </w:r>
      <w:r w:rsidR="00DF1278" w:rsidRPr="005F39A3">
        <w:rPr>
          <w:rFonts w:asciiTheme="majorBidi" w:hAnsiTheme="majorBidi" w:cstheme="majorBidi"/>
          <w:color w:val="000000"/>
          <w:sz w:val="24"/>
          <w:szCs w:val="24"/>
          <w:shd w:val="clear" w:color="auto" w:fill="FFFFFF"/>
          <w:lang w:val="en-US"/>
        </w:rPr>
        <w:t>MMT-Na</w:t>
      </w:r>
      <w:r w:rsidR="00DF1278" w:rsidRPr="005F39A3">
        <w:rPr>
          <w:rFonts w:asciiTheme="majorBidi" w:hAnsiTheme="majorBidi" w:cstheme="majorBidi"/>
          <w:color w:val="000000"/>
          <w:sz w:val="24"/>
          <w:szCs w:val="24"/>
          <w:shd w:val="clear" w:color="auto" w:fill="FFFFFF"/>
          <w:vertAlign w:val="superscript"/>
          <w:lang w:val="en-US"/>
        </w:rPr>
        <w:t>+</w:t>
      </w:r>
      <w:r w:rsidR="00DF1278">
        <w:rPr>
          <w:rFonts w:asciiTheme="majorBidi" w:hAnsiTheme="majorBidi" w:cstheme="majorBidi"/>
          <w:color w:val="000000"/>
          <w:sz w:val="24"/>
          <w:szCs w:val="24"/>
          <w:shd w:val="clear" w:color="auto" w:fill="FFFFFF"/>
          <w:lang w:val="en-US"/>
        </w:rPr>
        <w:t xml:space="preserve"> and </w:t>
      </w:r>
      <w:r w:rsidR="00DF1278" w:rsidRPr="005F39A3">
        <w:rPr>
          <w:rFonts w:asciiTheme="majorBidi" w:hAnsiTheme="majorBidi" w:cstheme="majorBidi"/>
          <w:color w:val="000000"/>
          <w:sz w:val="24"/>
          <w:szCs w:val="24"/>
          <w:shd w:val="clear" w:color="auto" w:fill="FFFFFF"/>
          <w:lang w:val="en-US"/>
        </w:rPr>
        <w:t>OMMT</w:t>
      </w:r>
      <w:r w:rsidR="00DF1278">
        <w:rPr>
          <w:rFonts w:asciiTheme="majorBidi" w:hAnsiTheme="majorBidi" w:cstheme="majorBidi"/>
          <w:color w:val="000000"/>
          <w:sz w:val="24"/>
          <w:szCs w:val="24"/>
          <w:shd w:val="clear" w:color="auto" w:fill="FFFFFF"/>
          <w:lang w:val="en-US"/>
        </w:rPr>
        <w:t xml:space="preserve">. </w:t>
      </w:r>
    </w:p>
    <w:p w:rsidR="0088140A" w:rsidRDefault="004B05B0" w:rsidP="0008780D">
      <w:pPr>
        <w:autoSpaceDE w:val="0"/>
        <w:autoSpaceDN w:val="0"/>
        <w:adjustRightInd w:val="0"/>
        <w:spacing w:before="240" w:line="360" w:lineRule="auto"/>
        <w:jc w:val="both"/>
        <w:rPr>
          <w:rFonts w:ascii="Times New Roman" w:eastAsia="TimesNewRoman" w:hAnsi="Times New Roman"/>
          <w:sz w:val="24"/>
          <w:szCs w:val="24"/>
          <w:lang w:val="en-US"/>
        </w:rPr>
      </w:pPr>
      <w:r w:rsidRPr="004B05B0">
        <w:rPr>
          <w:rFonts w:asciiTheme="majorBidi" w:hAnsiTheme="majorBidi" w:cstheme="majorBidi"/>
          <w:color w:val="000000"/>
          <w:sz w:val="24"/>
          <w:szCs w:val="24"/>
          <w:shd w:val="clear" w:color="auto" w:fill="FFFFFF"/>
          <w:lang w:val="en-US"/>
        </w:rPr>
        <w:t>The peak near 26° 2</w:t>
      </w:r>
      <w:r w:rsidRPr="004B05B0">
        <w:rPr>
          <w:rFonts w:asciiTheme="majorBidi" w:hAnsiTheme="majorBidi" w:cstheme="majorBidi"/>
          <w:color w:val="000000"/>
          <w:sz w:val="24"/>
          <w:szCs w:val="24"/>
          <w:shd w:val="clear" w:color="auto" w:fill="FFFFFF"/>
        </w:rPr>
        <w:t>θ</w:t>
      </w:r>
      <w:r w:rsidRPr="004B05B0">
        <w:rPr>
          <w:rFonts w:asciiTheme="majorBidi" w:hAnsiTheme="majorBidi" w:cstheme="majorBidi"/>
          <w:color w:val="000000"/>
          <w:sz w:val="24"/>
          <w:szCs w:val="24"/>
          <w:shd w:val="clear" w:color="auto" w:fill="FFFFFF"/>
          <w:lang w:val="en-US"/>
        </w:rPr>
        <w:t xml:space="preserve"> is visible in the </w:t>
      </w:r>
      <w:proofErr w:type="spellStart"/>
      <w:r w:rsidRPr="004B05B0">
        <w:rPr>
          <w:rFonts w:asciiTheme="majorBidi" w:hAnsiTheme="majorBidi" w:cstheme="majorBidi"/>
          <w:color w:val="000000"/>
          <w:sz w:val="24"/>
          <w:szCs w:val="24"/>
          <w:shd w:val="clear" w:color="auto" w:fill="FFFFFF"/>
          <w:lang w:val="en-US"/>
        </w:rPr>
        <w:t>difractograms</w:t>
      </w:r>
      <w:proofErr w:type="spellEnd"/>
      <w:r w:rsidRPr="004B05B0">
        <w:rPr>
          <w:rFonts w:asciiTheme="majorBidi" w:hAnsiTheme="majorBidi" w:cstheme="majorBidi"/>
          <w:color w:val="000000"/>
          <w:sz w:val="24"/>
          <w:szCs w:val="24"/>
          <w:shd w:val="clear" w:color="auto" w:fill="FFFFFF"/>
          <w:lang w:val="en-US"/>
        </w:rPr>
        <w:t xml:space="preserve"> of foundry BNT,</w:t>
      </w:r>
      <w:r w:rsidRPr="004B05B0">
        <w:rPr>
          <w:rFonts w:asciiTheme="majorBidi" w:hAnsiTheme="majorBidi" w:cstheme="majorBidi"/>
          <w:color w:val="000000"/>
          <w:sz w:val="24"/>
          <w:szCs w:val="24"/>
          <w:lang w:val="en-US"/>
        </w:rPr>
        <w:t xml:space="preserve"> </w:t>
      </w:r>
      <w:r w:rsidRPr="004B05B0">
        <w:rPr>
          <w:rFonts w:asciiTheme="majorBidi" w:hAnsiTheme="majorBidi" w:cstheme="majorBidi"/>
          <w:color w:val="000000"/>
          <w:sz w:val="24"/>
          <w:szCs w:val="24"/>
          <w:shd w:val="clear" w:color="auto" w:fill="FFFFFF"/>
          <w:lang w:val="en-US"/>
        </w:rPr>
        <w:t>MMT-Na</w:t>
      </w:r>
      <w:r w:rsidRPr="004B05B0">
        <w:rPr>
          <w:rFonts w:asciiTheme="majorBidi" w:hAnsiTheme="majorBidi" w:cstheme="majorBidi"/>
          <w:color w:val="000000"/>
          <w:sz w:val="24"/>
          <w:szCs w:val="24"/>
          <w:shd w:val="clear" w:color="auto" w:fill="FFFFFF"/>
          <w:vertAlign w:val="superscript"/>
          <w:lang w:val="en-US"/>
        </w:rPr>
        <w:t>+</w:t>
      </w:r>
      <w:r w:rsidRPr="004B05B0">
        <w:rPr>
          <w:rFonts w:asciiTheme="majorBidi" w:hAnsiTheme="majorBidi" w:cstheme="majorBidi"/>
          <w:color w:val="000000"/>
          <w:sz w:val="24"/>
          <w:szCs w:val="24"/>
          <w:shd w:val="clear" w:color="auto" w:fill="FFFFFF"/>
          <w:lang w:val="en-US"/>
        </w:rPr>
        <w:t xml:space="preserve"> and OMMT is explain by the presence of quartz particles and this peak is visibly decreased after isolation of the montmorillonite.</w:t>
      </w:r>
      <w:r w:rsidR="0008780D" w:rsidRPr="0008780D">
        <w:rPr>
          <w:rFonts w:asciiTheme="majorBidi" w:hAnsiTheme="majorBidi" w:cstheme="majorBidi"/>
          <w:color w:val="000000"/>
          <w:sz w:val="24"/>
          <w:szCs w:val="24"/>
          <w:shd w:val="clear" w:color="auto" w:fill="FFFFFF"/>
          <w:vertAlign w:val="superscript"/>
          <w:lang w:val="en-US"/>
        </w:rPr>
        <w:t>2</w:t>
      </w:r>
      <w:r w:rsidR="0088140A" w:rsidRPr="0088140A">
        <w:rPr>
          <w:rFonts w:ascii="Times New Roman" w:eastAsia="TimesNewRoman" w:hAnsi="Times New Roman"/>
          <w:sz w:val="24"/>
          <w:szCs w:val="24"/>
          <w:lang w:val="en-US"/>
        </w:rPr>
        <w:t xml:space="preserve"> </w:t>
      </w:r>
    </w:p>
    <w:p w:rsidR="0088140A" w:rsidRDefault="0088140A" w:rsidP="0008780D">
      <w:pPr>
        <w:tabs>
          <w:tab w:val="left" w:pos="709"/>
          <w:tab w:val="left" w:pos="1302"/>
        </w:tabs>
        <w:spacing w:before="240" w:line="276"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The previous commentary </w:t>
      </w:r>
      <w:r w:rsidRPr="00224F33">
        <w:rPr>
          <w:rFonts w:asciiTheme="majorBidi" w:hAnsiTheme="majorBidi" w:cstheme="majorBidi"/>
          <w:sz w:val="24"/>
          <w:szCs w:val="24"/>
          <w:lang w:val="en-GB"/>
        </w:rPr>
        <w:t>was:</w:t>
      </w:r>
    </w:p>
    <w:p w:rsidR="0088140A" w:rsidRDefault="0088140A" w:rsidP="0088140A">
      <w:pPr>
        <w:autoSpaceDE w:val="0"/>
        <w:autoSpaceDN w:val="0"/>
        <w:adjustRightInd w:val="0"/>
        <w:spacing w:after="0" w:line="360" w:lineRule="auto"/>
        <w:jc w:val="both"/>
        <w:rPr>
          <w:rFonts w:ascii="Times New Roman" w:hAnsi="Times New Roman"/>
          <w:sz w:val="24"/>
          <w:szCs w:val="24"/>
          <w:lang w:val="en"/>
        </w:rPr>
      </w:pPr>
      <w:r w:rsidRPr="00857724">
        <w:rPr>
          <w:rFonts w:ascii="Times New Roman" w:eastAsia="TimesNewRoman" w:hAnsi="Times New Roman"/>
          <w:sz w:val="24"/>
          <w:szCs w:val="24"/>
          <w:lang w:val="en-US"/>
        </w:rPr>
        <w:t xml:space="preserve">The X-ray diffraction pattern of the </w:t>
      </w:r>
      <w:proofErr w:type="spellStart"/>
      <w:r w:rsidRPr="00857724">
        <w:rPr>
          <w:rFonts w:ascii="Times New Roman" w:eastAsia="TimesNewRoman" w:hAnsi="Times New Roman"/>
          <w:sz w:val="24"/>
          <w:szCs w:val="24"/>
          <w:lang w:val="en-US"/>
        </w:rPr>
        <w:t>fondry</w:t>
      </w:r>
      <w:proofErr w:type="spellEnd"/>
      <w:r w:rsidRPr="00857724">
        <w:rPr>
          <w:rFonts w:ascii="Times New Roman" w:eastAsia="TimesNewRoman" w:hAnsi="Times New Roman"/>
          <w:sz w:val="24"/>
          <w:szCs w:val="24"/>
          <w:lang w:val="en-US"/>
        </w:rPr>
        <w:t xml:space="preserve"> BNT, MMT-Na</w:t>
      </w:r>
      <w:r w:rsidRPr="00857724">
        <w:rPr>
          <w:rFonts w:ascii="Times New Roman" w:eastAsia="TimesNewRoman" w:hAnsi="Times New Roman"/>
          <w:sz w:val="24"/>
          <w:szCs w:val="24"/>
          <w:vertAlign w:val="superscript"/>
          <w:lang w:val="en-US"/>
        </w:rPr>
        <w:t>+</w:t>
      </w:r>
      <w:r w:rsidRPr="00857724">
        <w:rPr>
          <w:rFonts w:ascii="Times New Roman" w:eastAsia="TimesNewRoman" w:hAnsi="Times New Roman"/>
          <w:sz w:val="24"/>
          <w:szCs w:val="24"/>
          <w:lang w:val="en-US"/>
        </w:rPr>
        <w:t xml:space="preserve"> and OMMT presented in Fig. 2 </w:t>
      </w:r>
      <w:r w:rsidRPr="00857724">
        <w:rPr>
          <w:rFonts w:ascii="Times New Roman" w:hAnsi="Times New Roman"/>
          <w:sz w:val="24"/>
          <w:szCs w:val="24"/>
          <w:lang w:val="en"/>
        </w:rPr>
        <w:t>confirm the extrac</w:t>
      </w:r>
      <w:r w:rsidR="00060568">
        <w:rPr>
          <w:rFonts w:ascii="Times New Roman" w:hAnsi="Times New Roman"/>
          <w:sz w:val="24"/>
          <w:szCs w:val="24"/>
          <w:lang w:val="en"/>
        </w:rPr>
        <w:t>tion and purification of MMT by</w:t>
      </w:r>
      <w:r>
        <w:rPr>
          <w:rFonts w:ascii="Times New Roman" w:hAnsi="Times New Roman"/>
          <w:sz w:val="24"/>
          <w:szCs w:val="24"/>
          <w:lang w:val="en"/>
        </w:rPr>
        <w:t xml:space="preserve">: </w:t>
      </w:r>
    </w:p>
    <w:p w:rsidR="0088140A" w:rsidRPr="00857724" w:rsidRDefault="0088140A" w:rsidP="0088140A">
      <w:pPr>
        <w:pStyle w:val="Paragraphedeliste"/>
        <w:numPr>
          <w:ilvl w:val="0"/>
          <w:numId w:val="3"/>
        </w:numPr>
        <w:autoSpaceDE w:val="0"/>
        <w:autoSpaceDN w:val="0"/>
        <w:adjustRightInd w:val="0"/>
        <w:spacing w:after="0" w:line="360" w:lineRule="auto"/>
        <w:jc w:val="both"/>
        <w:rPr>
          <w:rFonts w:asciiTheme="majorBidi" w:hAnsiTheme="majorBidi" w:cstheme="majorBidi"/>
          <w:sz w:val="24"/>
          <w:szCs w:val="24"/>
          <w:lang w:val="en-GB"/>
        </w:rPr>
      </w:pPr>
      <w:r>
        <w:rPr>
          <w:rFonts w:ascii="Times New Roman" w:hAnsi="Times New Roman"/>
          <w:sz w:val="24"/>
          <w:szCs w:val="24"/>
          <w:lang w:val="en"/>
        </w:rPr>
        <w:lastRenderedPageBreak/>
        <w:t>T</w:t>
      </w:r>
      <w:r w:rsidRPr="00857724">
        <w:rPr>
          <w:rFonts w:ascii="Times New Roman" w:hAnsi="Times New Roman"/>
          <w:sz w:val="24"/>
          <w:szCs w:val="24"/>
          <w:lang w:val="en"/>
        </w:rPr>
        <w:t xml:space="preserve">he elimination of the peaks specific to quartz </w:t>
      </w:r>
      <w:r w:rsidRPr="00857724">
        <w:rPr>
          <w:rFonts w:asciiTheme="majorBidi" w:hAnsiTheme="majorBidi" w:cstheme="majorBidi"/>
          <w:sz w:val="24"/>
          <w:szCs w:val="24"/>
          <w:lang w:val="en"/>
        </w:rPr>
        <w:t>2</w:t>
      </w:r>
      <m:oMath>
        <m:r>
          <w:rPr>
            <w:rFonts w:ascii="Cambria Math" w:hAnsi="Cambria Math"/>
            <w:i/>
            <w:lang w:val="en-US"/>
          </w:rPr>
          <w:sym w:font="Symbol" w:char="F071"/>
        </m:r>
      </m:oMath>
      <w:r w:rsidRPr="00857724">
        <w:rPr>
          <w:rFonts w:asciiTheme="majorBidi" w:eastAsiaTheme="minorEastAsia" w:hAnsiTheme="majorBidi" w:cstheme="majorBidi"/>
          <w:sz w:val="24"/>
          <w:szCs w:val="24"/>
          <w:lang w:val="en-US"/>
        </w:rPr>
        <w:t xml:space="preserve"> </w:t>
      </w:r>
      <w:r w:rsidRPr="00857724">
        <w:rPr>
          <w:rFonts w:asciiTheme="majorBidi" w:hAnsiTheme="majorBidi" w:cstheme="majorBidi"/>
          <w:sz w:val="24"/>
          <w:szCs w:val="24"/>
          <w:lang w:val="en"/>
        </w:rPr>
        <w:t>= 20, 23.8, 26.6 and 28°</w:t>
      </w:r>
      <w:r>
        <w:rPr>
          <w:rFonts w:asciiTheme="majorBidi" w:hAnsiTheme="majorBidi" w:cstheme="majorBidi"/>
          <w:sz w:val="24"/>
          <w:szCs w:val="24"/>
          <w:lang w:val="en"/>
        </w:rPr>
        <w:t xml:space="preserve"> in the </w:t>
      </w:r>
      <w:r w:rsidRPr="00857724">
        <w:rPr>
          <w:rFonts w:ascii="Times New Roman" w:eastAsia="TimesNewRoman" w:hAnsi="Times New Roman"/>
          <w:sz w:val="24"/>
          <w:szCs w:val="24"/>
          <w:lang w:val="en-US"/>
        </w:rPr>
        <w:t>MMT-Na</w:t>
      </w:r>
      <w:r w:rsidRPr="00857724">
        <w:rPr>
          <w:rFonts w:ascii="Times New Roman" w:eastAsia="TimesNewRoman" w:hAnsi="Times New Roman"/>
          <w:sz w:val="24"/>
          <w:szCs w:val="24"/>
          <w:vertAlign w:val="superscript"/>
          <w:lang w:val="en-US"/>
        </w:rPr>
        <w:t>+</w:t>
      </w:r>
      <w:r w:rsidRPr="00857724">
        <w:rPr>
          <w:rFonts w:asciiTheme="majorBidi" w:hAnsiTheme="majorBidi" w:cstheme="majorBidi"/>
          <w:sz w:val="24"/>
          <w:szCs w:val="24"/>
          <w:lang w:val="en"/>
        </w:rPr>
        <w:t>.</w:t>
      </w:r>
      <w:r>
        <w:rPr>
          <w:rFonts w:asciiTheme="majorBidi" w:hAnsiTheme="majorBidi" w:cstheme="majorBidi"/>
          <w:sz w:val="24"/>
          <w:szCs w:val="24"/>
          <w:lang w:val="en"/>
        </w:rPr>
        <w:t xml:space="preserve"> </w:t>
      </w:r>
    </w:p>
    <w:p w:rsidR="0088140A" w:rsidRPr="00224F33" w:rsidRDefault="0088140A" w:rsidP="0088140A">
      <w:pPr>
        <w:pStyle w:val="Paragraphedeliste"/>
        <w:numPr>
          <w:ilvl w:val="0"/>
          <w:numId w:val="3"/>
        </w:numPr>
        <w:autoSpaceDE w:val="0"/>
        <w:autoSpaceDN w:val="0"/>
        <w:adjustRightInd w:val="0"/>
        <w:spacing w:after="0" w:line="360" w:lineRule="auto"/>
        <w:jc w:val="both"/>
        <w:rPr>
          <w:rFonts w:asciiTheme="majorBidi" w:hAnsiTheme="majorBidi" w:cstheme="majorBidi"/>
          <w:sz w:val="24"/>
          <w:szCs w:val="24"/>
          <w:lang w:val="en-GB"/>
        </w:rPr>
      </w:pPr>
      <w:r w:rsidRPr="00857724">
        <w:rPr>
          <w:rFonts w:ascii="Times New Roman" w:hAnsi="Times New Roman"/>
          <w:sz w:val="24"/>
          <w:szCs w:val="24"/>
          <w:lang w:val="en"/>
        </w:rPr>
        <w:t xml:space="preserve">The </w:t>
      </w:r>
      <w:r>
        <w:rPr>
          <w:rFonts w:ascii="Times New Roman" w:hAnsi="Times New Roman"/>
          <w:sz w:val="24"/>
          <w:szCs w:val="24"/>
          <w:lang w:val="en"/>
        </w:rPr>
        <w:t xml:space="preserve">increase </w:t>
      </w:r>
      <w:r w:rsidRPr="00857724">
        <w:rPr>
          <w:rFonts w:ascii="Times New Roman" w:hAnsi="Times New Roman"/>
          <w:sz w:val="24"/>
          <w:szCs w:val="24"/>
          <w:lang w:val="en"/>
        </w:rPr>
        <w:t xml:space="preserve">in the interlayer distance </w:t>
      </w:r>
      <w:r w:rsidRPr="00857724">
        <w:rPr>
          <w:rFonts w:ascii="Times New Roman" w:hAnsi="Times New Roman"/>
          <w:sz w:val="24"/>
          <w:szCs w:val="24"/>
          <w:lang w:val="en-US"/>
        </w:rPr>
        <w:t>between layers</w:t>
      </w:r>
      <w:r w:rsidRPr="00857724">
        <w:rPr>
          <w:rFonts w:ascii="Times New Roman" w:hAnsi="Times New Roman"/>
          <w:sz w:val="24"/>
          <w:szCs w:val="24"/>
          <w:lang w:val="en"/>
        </w:rPr>
        <w:t xml:space="preserve"> of </w:t>
      </w:r>
      <w:proofErr w:type="spellStart"/>
      <w:r w:rsidRPr="00857724">
        <w:rPr>
          <w:rFonts w:ascii="Times New Roman" w:hAnsi="Times New Roman"/>
          <w:sz w:val="24"/>
          <w:szCs w:val="24"/>
          <w:lang w:val="en"/>
        </w:rPr>
        <w:t>montmorillonite</w:t>
      </w:r>
      <w:proofErr w:type="spellEnd"/>
      <w:r>
        <w:rPr>
          <w:rFonts w:ascii="Times New Roman" w:hAnsi="Times New Roman"/>
          <w:sz w:val="24"/>
          <w:szCs w:val="24"/>
          <w:lang w:val="en"/>
        </w:rPr>
        <w:t>, a</w:t>
      </w:r>
      <w:r w:rsidRPr="00857724">
        <w:rPr>
          <w:rFonts w:ascii="Times New Roman" w:hAnsi="Times New Roman"/>
          <w:sz w:val="24"/>
          <w:szCs w:val="24"/>
          <w:lang w:val="en"/>
        </w:rPr>
        <w:t xml:space="preserve">fter the </w:t>
      </w:r>
      <w:proofErr w:type="spellStart"/>
      <w:r w:rsidRPr="00857724">
        <w:rPr>
          <w:rFonts w:ascii="Times New Roman" w:hAnsi="Times New Roman"/>
          <w:sz w:val="24"/>
          <w:szCs w:val="24"/>
          <w:lang w:val="en"/>
        </w:rPr>
        <w:t>organophilic</w:t>
      </w:r>
      <w:proofErr w:type="spellEnd"/>
      <w:r w:rsidRPr="00857724">
        <w:rPr>
          <w:rFonts w:ascii="Times New Roman" w:hAnsi="Times New Roman"/>
          <w:sz w:val="24"/>
          <w:szCs w:val="24"/>
          <w:lang w:val="en"/>
        </w:rPr>
        <w:t xml:space="preserve"> modification</w:t>
      </w:r>
      <w:r>
        <w:rPr>
          <w:rFonts w:ascii="Times New Roman" w:hAnsi="Times New Roman"/>
          <w:sz w:val="24"/>
          <w:szCs w:val="24"/>
          <w:lang w:val="en"/>
        </w:rPr>
        <w:t>.</w:t>
      </w:r>
      <w:r w:rsidRPr="00857724">
        <w:rPr>
          <w:rFonts w:ascii="Times New Roman" w:hAnsi="Times New Roman"/>
          <w:sz w:val="24"/>
          <w:szCs w:val="24"/>
          <w:lang w:val="en"/>
        </w:rPr>
        <w:t xml:space="preserve"> </w:t>
      </w:r>
      <w:proofErr w:type="gramStart"/>
      <w:r w:rsidRPr="00857724">
        <w:rPr>
          <w:rFonts w:ascii="Times New Roman" w:hAnsi="Times New Roman"/>
          <w:sz w:val="24"/>
          <w:szCs w:val="24"/>
          <w:lang w:val="en"/>
        </w:rPr>
        <w:t>the</w:t>
      </w:r>
      <w:proofErr w:type="gramEnd"/>
      <w:r w:rsidRPr="00857724">
        <w:rPr>
          <w:rFonts w:ascii="Times New Roman" w:hAnsi="Times New Roman"/>
          <w:sz w:val="24"/>
          <w:szCs w:val="24"/>
          <w:lang w:val="en"/>
        </w:rPr>
        <w:t xml:space="preserve"> distance</w:t>
      </w:r>
      <w:r w:rsidRPr="00857724">
        <w:rPr>
          <w:rFonts w:ascii="Times New Roman" w:hAnsi="Times New Roman"/>
          <w:sz w:val="24"/>
          <w:szCs w:val="24"/>
          <w:lang w:val="en-US"/>
        </w:rPr>
        <w:t xml:space="preserve"> between layers</w:t>
      </w:r>
      <w:r w:rsidRPr="00857724">
        <w:rPr>
          <w:rFonts w:ascii="Times New Roman" w:hAnsi="Times New Roman"/>
          <w:sz w:val="24"/>
          <w:szCs w:val="24"/>
          <w:lang w:val="en"/>
        </w:rPr>
        <w:t xml:space="preserve"> of the </w:t>
      </w:r>
      <w:proofErr w:type="spellStart"/>
      <w:r w:rsidRPr="00857724">
        <w:rPr>
          <w:rFonts w:ascii="Times New Roman" w:hAnsi="Times New Roman"/>
          <w:sz w:val="24"/>
          <w:szCs w:val="24"/>
          <w:lang w:val="en"/>
        </w:rPr>
        <w:t>montmorillonite</w:t>
      </w:r>
      <w:proofErr w:type="spellEnd"/>
      <w:r w:rsidRPr="00857724">
        <w:rPr>
          <w:rFonts w:ascii="Times New Roman" w:hAnsi="Times New Roman"/>
          <w:sz w:val="24"/>
          <w:szCs w:val="24"/>
          <w:lang w:val="en"/>
        </w:rPr>
        <w:t xml:space="preserve"> shifted until reaching 29.3 Å, whereas this distance was only 10 Å for the untreated </w:t>
      </w:r>
      <w:proofErr w:type="spellStart"/>
      <w:r w:rsidRPr="00857724">
        <w:rPr>
          <w:rFonts w:ascii="Times New Roman" w:hAnsi="Times New Roman"/>
          <w:sz w:val="24"/>
          <w:szCs w:val="24"/>
          <w:lang w:val="en"/>
        </w:rPr>
        <w:t>fondry</w:t>
      </w:r>
      <w:proofErr w:type="spellEnd"/>
      <w:r w:rsidRPr="00857724">
        <w:rPr>
          <w:rFonts w:ascii="Times New Roman" w:hAnsi="Times New Roman"/>
          <w:sz w:val="24"/>
          <w:szCs w:val="24"/>
          <w:lang w:val="en"/>
        </w:rPr>
        <w:t xml:space="preserve"> BNT.</w:t>
      </w:r>
    </w:p>
    <w:p w:rsidR="0088140A" w:rsidRDefault="0088140A" w:rsidP="0088140A">
      <w:pPr>
        <w:tabs>
          <w:tab w:val="left" w:pos="709"/>
          <w:tab w:val="left" w:pos="1302"/>
        </w:tabs>
        <w:spacing w:line="276" w:lineRule="auto"/>
        <w:jc w:val="both"/>
        <w:rPr>
          <w:rFonts w:asciiTheme="majorBidi" w:hAnsiTheme="majorBidi" w:cstheme="majorBidi"/>
          <w:sz w:val="24"/>
          <w:szCs w:val="24"/>
          <w:lang w:val="en-GB"/>
        </w:rPr>
      </w:pPr>
    </w:p>
    <w:p w:rsidR="0088140A" w:rsidRPr="0088140A" w:rsidRDefault="0088140A" w:rsidP="0088140A">
      <w:pPr>
        <w:tabs>
          <w:tab w:val="left" w:pos="709"/>
          <w:tab w:val="left" w:pos="1302"/>
        </w:tabs>
        <w:spacing w:line="276" w:lineRule="auto"/>
        <w:jc w:val="both"/>
        <w:rPr>
          <w:rFonts w:asciiTheme="majorBidi" w:hAnsiTheme="majorBidi" w:cstheme="majorBidi"/>
          <w:sz w:val="24"/>
          <w:szCs w:val="24"/>
          <w:lang w:val="en-GB"/>
        </w:rPr>
      </w:pPr>
      <w:r w:rsidRPr="0088140A">
        <w:rPr>
          <w:rFonts w:asciiTheme="majorBidi" w:hAnsiTheme="majorBidi" w:cstheme="majorBidi"/>
          <w:sz w:val="24"/>
          <w:szCs w:val="24"/>
          <w:lang w:val="en-GB"/>
        </w:rPr>
        <w:t>The corrected commentary is after:</w:t>
      </w:r>
    </w:p>
    <w:p w:rsidR="0088140A" w:rsidRDefault="0088140A" w:rsidP="0088140A">
      <w:pPr>
        <w:autoSpaceDE w:val="0"/>
        <w:autoSpaceDN w:val="0"/>
        <w:adjustRightInd w:val="0"/>
        <w:spacing w:after="0" w:line="360" w:lineRule="auto"/>
        <w:jc w:val="both"/>
        <w:rPr>
          <w:rFonts w:ascii="Times New Roman" w:hAnsi="Times New Roman"/>
          <w:sz w:val="24"/>
          <w:szCs w:val="24"/>
          <w:lang w:val="en"/>
        </w:rPr>
      </w:pPr>
      <w:r w:rsidRPr="00857724">
        <w:rPr>
          <w:rFonts w:ascii="Times New Roman" w:eastAsia="TimesNewRoman" w:hAnsi="Times New Roman"/>
          <w:sz w:val="24"/>
          <w:szCs w:val="24"/>
          <w:lang w:val="en-US"/>
        </w:rPr>
        <w:t xml:space="preserve">The X-ray diffraction pattern of the </w:t>
      </w:r>
      <w:proofErr w:type="spellStart"/>
      <w:r w:rsidRPr="00857724">
        <w:rPr>
          <w:rFonts w:ascii="Times New Roman" w:eastAsia="TimesNewRoman" w:hAnsi="Times New Roman"/>
          <w:sz w:val="24"/>
          <w:szCs w:val="24"/>
          <w:lang w:val="en-US"/>
        </w:rPr>
        <w:t>fondry</w:t>
      </w:r>
      <w:proofErr w:type="spellEnd"/>
      <w:r w:rsidRPr="00857724">
        <w:rPr>
          <w:rFonts w:ascii="Times New Roman" w:eastAsia="TimesNewRoman" w:hAnsi="Times New Roman"/>
          <w:sz w:val="24"/>
          <w:szCs w:val="24"/>
          <w:lang w:val="en-US"/>
        </w:rPr>
        <w:t xml:space="preserve"> BNT, MMT-Na</w:t>
      </w:r>
      <w:r w:rsidRPr="00857724">
        <w:rPr>
          <w:rFonts w:ascii="Times New Roman" w:eastAsia="TimesNewRoman" w:hAnsi="Times New Roman"/>
          <w:sz w:val="24"/>
          <w:szCs w:val="24"/>
          <w:vertAlign w:val="superscript"/>
          <w:lang w:val="en-US"/>
        </w:rPr>
        <w:t>+</w:t>
      </w:r>
      <w:r w:rsidRPr="00857724">
        <w:rPr>
          <w:rFonts w:ascii="Times New Roman" w:eastAsia="TimesNewRoman" w:hAnsi="Times New Roman"/>
          <w:sz w:val="24"/>
          <w:szCs w:val="24"/>
          <w:lang w:val="en-US"/>
        </w:rPr>
        <w:t xml:space="preserve"> and OMMT presented in Fig. 2 </w:t>
      </w:r>
      <w:r w:rsidRPr="00857724">
        <w:rPr>
          <w:rFonts w:ascii="Times New Roman" w:hAnsi="Times New Roman"/>
          <w:sz w:val="24"/>
          <w:szCs w:val="24"/>
          <w:lang w:val="en"/>
        </w:rPr>
        <w:t>confirm the extrac</w:t>
      </w:r>
      <w:r>
        <w:rPr>
          <w:rFonts w:ascii="Times New Roman" w:hAnsi="Times New Roman"/>
          <w:sz w:val="24"/>
          <w:szCs w:val="24"/>
          <w:lang w:val="en"/>
        </w:rPr>
        <w:t xml:space="preserve">tion and purification of MMT </w:t>
      </w:r>
      <w:proofErr w:type="gramStart"/>
      <w:r>
        <w:rPr>
          <w:rFonts w:ascii="Times New Roman" w:hAnsi="Times New Roman"/>
          <w:sz w:val="24"/>
          <w:szCs w:val="24"/>
          <w:lang w:val="en"/>
        </w:rPr>
        <w:t>by :</w:t>
      </w:r>
      <w:proofErr w:type="gramEnd"/>
      <w:r>
        <w:rPr>
          <w:rFonts w:ascii="Times New Roman" w:hAnsi="Times New Roman"/>
          <w:sz w:val="24"/>
          <w:szCs w:val="24"/>
          <w:lang w:val="en"/>
        </w:rPr>
        <w:t xml:space="preserve"> </w:t>
      </w:r>
    </w:p>
    <w:p w:rsidR="00293D34" w:rsidRPr="00293D34" w:rsidRDefault="00293D34" w:rsidP="00293D34">
      <w:pPr>
        <w:pStyle w:val="Paragraphedeliste"/>
        <w:numPr>
          <w:ilvl w:val="0"/>
          <w:numId w:val="3"/>
        </w:numPr>
        <w:autoSpaceDE w:val="0"/>
        <w:autoSpaceDN w:val="0"/>
        <w:adjustRightInd w:val="0"/>
        <w:spacing w:after="0" w:line="360" w:lineRule="auto"/>
        <w:jc w:val="both"/>
        <w:rPr>
          <w:rFonts w:asciiTheme="majorBidi" w:hAnsiTheme="majorBidi" w:cstheme="majorBidi"/>
          <w:sz w:val="24"/>
          <w:szCs w:val="24"/>
          <w:lang w:val="en-GB"/>
        </w:rPr>
      </w:pPr>
      <w:r w:rsidRPr="00293D34">
        <w:rPr>
          <w:rFonts w:ascii="Times New Roman" w:hAnsi="Times New Roman"/>
          <w:sz w:val="24"/>
          <w:szCs w:val="24"/>
          <w:lang w:val="en"/>
        </w:rPr>
        <w:t xml:space="preserve">The peaks specific to quartz at </w:t>
      </w:r>
      <w:r w:rsidRPr="00293D34">
        <w:rPr>
          <w:rFonts w:asciiTheme="majorBidi" w:hAnsiTheme="majorBidi" w:cstheme="majorBidi"/>
          <w:sz w:val="24"/>
          <w:szCs w:val="24"/>
          <w:lang w:val="en"/>
        </w:rPr>
        <w:t>2</w:t>
      </w:r>
      <m:oMath>
        <m:r>
          <w:rPr>
            <w:rFonts w:ascii="Cambria Math" w:hAnsi="Cambria Math"/>
            <w:i/>
            <w:lang w:val="en-US"/>
          </w:rPr>
          <w:sym w:font="Symbol" w:char="F071"/>
        </m:r>
      </m:oMath>
      <w:r w:rsidRPr="00293D34">
        <w:rPr>
          <w:rFonts w:asciiTheme="majorBidi" w:eastAsiaTheme="minorEastAsia" w:hAnsiTheme="majorBidi" w:cstheme="majorBidi"/>
          <w:sz w:val="24"/>
          <w:szCs w:val="24"/>
          <w:lang w:val="en-US"/>
        </w:rPr>
        <w:t xml:space="preserve"> </w:t>
      </w:r>
      <w:r w:rsidRPr="00293D34">
        <w:rPr>
          <w:rFonts w:asciiTheme="majorBidi" w:hAnsiTheme="majorBidi" w:cstheme="majorBidi"/>
          <w:sz w:val="24"/>
          <w:szCs w:val="24"/>
          <w:lang w:val="en"/>
        </w:rPr>
        <w:t xml:space="preserve">= 20, 23.8, 26.6 and 28° is almost eliminated in the </w:t>
      </w:r>
      <w:r w:rsidRPr="00293D34">
        <w:rPr>
          <w:rFonts w:ascii="Times New Roman" w:eastAsia="TimesNewRoman" w:hAnsi="Times New Roman"/>
          <w:sz w:val="24"/>
          <w:szCs w:val="24"/>
          <w:lang w:val="en-US"/>
        </w:rPr>
        <w:t>MMT-Na</w:t>
      </w:r>
      <w:r w:rsidRPr="00293D34">
        <w:rPr>
          <w:rFonts w:ascii="Times New Roman" w:eastAsia="TimesNewRoman" w:hAnsi="Times New Roman"/>
          <w:sz w:val="24"/>
          <w:szCs w:val="24"/>
          <w:vertAlign w:val="superscript"/>
          <w:lang w:val="en-US"/>
        </w:rPr>
        <w:t>+</w:t>
      </w:r>
      <w:r w:rsidRPr="00293D34">
        <w:rPr>
          <w:rFonts w:asciiTheme="majorBidi" w:hAnsiTheme="majorBidi" w:cstheme="majorBidi"/>
          <w:sz w:val="24"/>
          <w:szCs w:val="24"/>
          <w:lang w:val="en"/>
        </w:rPr>
        <w:t>.</w:t>
      </w:r>
      <w:r w:rsidRPr="00293D34">
        <w:rPr>
          <w:rFonts w:asciiTheme="majorBidi" w:hAnsiTheme="majorBidi" w:cstheme="majorBidi"/>
          <w:sz w:val="24"/>
          <w:szCs w:val="24"/>
          <w:vertAlign w:val="superscript"/>
          <w:lang w:val="en-US"/>
        </w:rPr>
        <w:t>40</w:t>
      </w:r>
      <w:r w:rsidRPr="00293D34">
        <w:rPr>
          <w:rFonts w:asciiTheme="majorBidi" w:hAnsiTheme="majorBidi" w:cstheme="majorBidi"/>
          <w:sz w:val="24"/>
          <w:szCs w:val="24"/>
          <w:lang w:val="en"/>
        </w:rPr>
        <w:t xml:space="preserve"> </w:t>
      </w:r>
    </w:p>
    <w:p w:rsidR="0088140A" w:rsidRPr="0088140A" w:rsidRDefault="00293D34" w:rsidP="00293D34">
      <w:pPr>
        <w:pStyle w:val="Paragraphedeliste"/>
        <w:numPr>
          <w:ilvl w:val="0"/>
          <w:numId w:val="3"/>
        </w:numPr>
        <w:autoSpaceDE w:val="0"/>
        <w:autoSpaceDN w:val="0"/>
        <w:adjustRightInd w:val="0"/>
        <w:spacing w:after="0" w:line="360" w:lineRule="auto"/>
        <w:jc w:val="both"/>
        <w:rPr>
          <w:rFonts w:asciiTheme="majorBidi" w:hAnsiTheme="majorBidi" w:cstheme="majorBidi"/>
          <w:sz w:val="24"/>
          <w:szCs w:val="24"/>
          <w:lang w:val="en-GB"/>
        </w:rPr>
      </w:pPr>
      <w:r w:rsidRPr="00857724">
        <w:rPr>
          <w:rFonts w:ascii="Times New Roman" w:hAnsi="Times New Roman"/>
          <w:sz w:val="24"/>
          <w:szCs w:val="24"/>
          <w:lang w:val="en"/>
        </w:rPr>
        <w:t xml:space="preserve"> </w:t>
      </w:r>
      <w:r w:rsidR="0088140A" w:rsidRPr="00857724">
        <w:rPr>
          <w:rFonts w:ascii="Times New Roman" w:hAnsi="Times New Roman"/>
          <w:sz w:val="24"/>
          <w:szCs w:val="24"/>
          <w:lang w:val="en"/>
        </w:rPr>
        <w:t xml:space="preserve">The </w:t>
      </w:r>
      <w:r w:rsidR="0088140A">
        <w:rPr>
          <w:rFonts w:ascii="Times New Roman" w:hAnsi="Times New Roman"/>
          <w:sz w:val="24"/>
          <w:szCs w:val="24"/>
          <w:lang w:val="en"/>
        </w:rPr>
        <w:t xml:space="preserve">increase </w:t>
      </w:r>
      <w:r w:rsidR="0088140A" w:rsidRPr="00857724">
        <w:rPr>
          <w:rFonts w:ascii="Times New Roman" w:hAnsi="Times New Roman"/>
          <w:sz w:val="24"/>
          <w:szCs w:val="24"/>
          <w:lang w:val="en"/>
        </w:rPr>
        <w:t xml:space="preserve">in the interlayer distance </w:t>
      </w:r>
      <w:r w:rsidR="0088140A" w:rsidRPr="00857724">
        <w:rPr>
          <w:rFonts w:ascii="Times New Roman" w:hAnsi="Times New Roman"/>
          <w:sz w:val="24"/>
          <w:szCs w:val="24"/>
          <w:lang w:val="en-US"/>
        </w:rPr>
        <w:t>between layers</w:t>
      </w:r>
      <w:r w:rsidR="0088140A" w:rsidRPr="00857724">
        <w:rPr>
          <w:rFonts w:ascii="Times New Roman" w:hAnsi="Times New Roman"/>
          <w:sz w:val="24"/>
          <w:szCs w:val="24"/>
          <w:lang w:val="en"/>
        </w:rPr>
        <w:t xml:space="preserve"> of </w:t>
      </w:r>
      <w:proofErr w:type="spellStart"/>
      <w:r w:rsidR="0088140A" w:rsidRPr="00857724">
        <w:rPr>
          <w:rFonts w:ascii="Times New Roman" w:hAnsi="Times New Roman"/>
          <w:sz w:val="24"/>
          <w:szCs w:val="24"/>
          <w:lang w:val="en"/>
        </w:rPr>
        <w:t>montmorillonite</w:t>
      </w:r>
      <w:proofErr w:type="spellEnd"/>
      <w:r w:rsidR="0088140A">
        <w:rPr>
          <w:rFonts w:ascii="Times New Roman" w:hAnsi="Times New Roman"/>
          <w:sz w:val="24"/>
          <w:szCs w:val="24"/>
          <w:lang w:val="en"/>
        </w:rPr>
        <w:t>, a</w:t>
      </w:r>
      <w:r w:rsidR="0088140A" w:rsidRPr="00857724">
        <w:rPr>
          <w:rFonts w:ascii="Times New Roman" w:hAnsi="Times New Roman"/>
          <w:sz w:val="24"/>
          <w:szCs w:val="24"/>
          <w:lang w:val="en"/>
        </w:rPr>
        <w:t xml:space="preserve">fter the </w:t>
      </w:r>
      <w:proofErr w:type="spellStart"/>
      <w:r w:rsidR="0088140A" w:rsidRPr="00857724">
        <w:rPr>
          <w:rFonts w:ascii="Times New Roman" w:hAnsi="Times New Roman"/>
          <w:sz w:val="24"/>
          <w:szCs w:val="24"/>
          <w:lang w:val="en"/>
        </w:rPr>
        <w:t>organophilic</w:t>
      </w:r>
      <w:proofErr w:type="spellEnd"/>
      <w:r w:rsidR="0088140A" w:rsidRPr="00857724">
        <w:rPr>
          <w:rFonts w:ascii="Times New Roman" w:hAnsi="Times New Roman"/>
          <w:sz w:val="24"/>
          <w:szCs w:val="24"/>
          <w:lang w:val="en"/>
        </w:rPr>
        <w:t xml:space="preserve"> modification</w:t>
      </w:r>
      <w:r w:rsidR="0088140A">
        <w:rPr>
          <w:rFonts w:ascii="Times New Roman" w:hAnsi="Times New Roman"/>
          <w:sz w:val="24"/>
          <w:szCs w:val="24"/>
          <w:lang w:val="en"/>
        </w:rPr>
        <w:t>.</w:t>
      </w:r>
      <w:r w:rsidR="0088140A" w:rsidRPr="00857724">
        <w:rPr>
          <w:rFonts w:ascii="Times New Roman" w:hAnsi="Times New Roman"/>
          <w:sz w:val="24"/>
          <w:szCs w:val="24"/>
          <w:lang w:val="en"/>
        </w:rPr>
        <w:t xml:space="preserve"> </w:t>
      </w:r>
      <w:proofErr w:type="gramStart"/>
      <w:r w:rsidR="0088140A" w:rsidRPr="00857724">
        <w:rPr>
          <w:rFonts w:ascii="Times New Roman" w:hAnsi="Times New Roman"/>
          <w:sz w:val="24"/>
          <w:szCs w:val="24"/>
          <w:lang w:val="en"/>
        </w:rPr>
        <w:t>the</w:t>
      </w:r>
      <w:proofErr w:type="gramEnd"/>
      <w:r w:rsidR="0088140A" w:rsidRPr="00857724">
        <w:rPr>
          <w:rFonts w:ascii="Times New Roman" w:hAnsi="Times New Roman"/>
          <w:sz w:val="24"/>
          <w:szCs w:val="24"/>
          <w:lang w:val="en"/>
        </w:rPr>
        <w:t xml:space="preserve"> distance</w:t>
      </w:r>
      <w:r w:rsidR="0088140A" w:rsidRPr="00857724">
        <w:rPr>
          <w:rFonts w:ascii="Times New Roman" w:hAnsi="Times New Roman"/>
          <w:sz w:val="24"/>
          <w:szCs w:val="24"/>
          <w:lang w:val="en-US"/>
        </w:rPr>
        <w:t xml:space="preserve"> between layers</w:t>
      </w:r>
      <w:r w:rsidR="0088140A" w:rsidRPr="00857724">
        <w:rPr>
          <w:rFonts w:ascii="Times New Roman" w:hAnsi="Times New Roman"/>
          <w:sz w:val="24"/>
          <w:szCs w:val="24"/>
          <w:lang w:val="en"/>
        </w:rPr>
        <w:t xml:space="preserve"> of the </w:t>
      </w:r>
      <w:proofErr w:type="spellStart"/>
      <w:r w:rsidR="0088140A" w:rsidRPr="00857724">
        <w:rPr>
          <w:rFonts w:ascii="Times New Roman" w:hAnsi="Times New Roman"/>
          <w:sz w:val="24"/>
          <w:szCs w:val="24"/>
          <w:lang w:val="en"/>
        </w:rPr>
        <w:t>montmorillonite</w:t>
      </w:r>
      <w:proofErr w:type="spellEnd"/>
      <w:r w:rsidR="0088140A" w:rsidRPr="00857724">
        <w:rPr>
          <w:rFonts w:ascii="Times New Roman" w:hAnsi="Times New Roman"/>
          <w:sz w:val="24"/>
          <w:szCs w:val="24"/>
          <w:lang w:val="en"/>
        </w:rPr>
        <w:t xml:space="preserve"> shifted until reaching 29.3 Å, whereas this distance was only 10 Å for the untreated </w:t>
      </w:r>
      <w:proofErr w:type="spellStart"/>
      <w:r w:rsidR="0088140A" w:rsidRPr="00857724">
        <w:rPr>
          <w:rFonts w:ascii="Times New Roman" w:hAnsi="Times New Roman"/>
          <w:sz w:val="24"/>
          <w:szCs w:val="24"/>
          <w:lang w:val="en"/>
        </w:rPr>
        <w:t>fondry</w:t>
      </w:r>
      <w:proofErr w:type="spellEnd"/>
      <w:r w:rsidR="0088140A" w:rsidRPr="00857724">
        <w:rPr>
          <w:rFonts w:ascii="Times New Roman" w:hAnsi="Times New Roman"/>
          <w:sz w:val="24"/>
          <w:szCs w:val="24"/>
          <w:lang w:val="en"/>
        </w:rPr>
        <w:t xml:space="preserve"> BNT.</w:t>
      </w:r>
    </w:p>
    <w:p w:rsidR="0088140A" w:rsidRPr="00224F33" w:rsidRDefault="0088140A" w:rsidP="0088140A">
      <w:pPr>
        <w:pStyle w:val="Paragraphedeliste"/>
        <w:autoSpaceDE w:val="0"/>
        <w:autoSpaceDN w:val="0"/>
        <w:adjustRightInd w:val="0"/>
        <w:spacing w:after="0" w:line="360" w:lineRule="auto"/>
        <w:jc w:val="both"/>
        <w:rPr>
          <w:rFonts w:asciiTheme="majorBidi" w:hAnsiTheme="majorBidi" w:cstheme="majorBidi"/>
          <w:sz w:val="24"/>
          <w:szCs w:val="24"/>
          <w:lang w:val="en-GB"/>
        </w:rPr>
      </w:pPr>
    </w:p>
    <w:p w:rsidR="004B05B0" w:rsidRPr="00F11CEC" w:rsidRDefault="00060568" w:rsidP="004B05B0">
      <w:pPr>
        <w:pStyle w:val="Paragraphedeliste"/>
        <w:numPr>
          <w:ilvl w:val="0"/>
          <w:numId w:val="5"/>
        </w:numPr>
        <w:tabs>
          <w:tab w:val="left" w:pos="1540"/>
        </w:tabs>
        <w:spacing w:line="360"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sz w:val="24"/>
          <w:szCs w:val="24"/>
          <w:lang w:val="en-GB"/>
        </w:rPr>
        <w:t>Page 6, line 145</w:t>
      </w:r>
      <w:r w:rsidR="004B05B0" w:rsidRPr="00F11CEC">
        <w:rPr>
          <w:rFonts w:asciiTheme="majorBidi" w:hAnsiTheme="majorBidi" w:cstheme="majorBidi"/>
          <w:sz w:val="24"/>
          <w:szCs w:val="24"/>
          <w:lang w:val="en-GB"/>
        </w:rPr>
        <w:t>: XRD for foundry BNT, MMT-Na</w:t>
      </w:r>
      <w:r w:rsidR="004B05B0" w:rsidRPr="00F11CEC">
        <w:rPr>
          <w:rFonts w:asciiTheme="majorBidi" w:hAnsiTheme="majorBidi" w:cstheme="majorBidi"/>
          <w:sz w:val="24"/>
          <w:szCs w:val="24"/>
          <w:vertAlign w:val="superscript"/>
          <w:lang w:val="en-GB"/>
        </w:rPr>
        <w:t>+</w:t>
      </w:r>
      <w:r w:rsidR="004B05B0" w:rsidRPr="00F11CEC">
        <w:rPr>
          <w:rFonts w:asciiTheme="majorBidi" w:hAnsiTheme="majorBidi" w:cstheme="majorBidi"/>
          <w:sz w:val="24"/>
          <w:szCs w:val="24"/>
          <w:lang w:val="en-GB"/>
        </w:rPr>
        <w:t xml:space="preserve">  and OMMT</w:t>
      </w:r>
    </w:p>
    <w:p w:rsidR="004B05B0" w:rsidRPr="00F11CEC" w:rsidRDefault="004B05B0" w:rsidP="004B05B0">
      <w:pPr>
        <w:tabs>
          <w:tab w:val="left" w:pos="1540"/>
        </w:tabs>
        <w:spacing w:line="360" w:lineRule="auto"/>
        <w:ind w:left="360"/>
        <w:jc w:val="both"/>
        <w:rPr>
          <w:rFonts w:asciiTheme="majorBidi" w:hAnsiTheme="majorBidi" w:cstheme="majorBidi"/>
          <w:color w:val="000000"/>
          <w:sz w:val="24"/>
          <w:szCs w:val="24"/>
          <w:shd w:val="clear" w:color="auto" w:fill="FFFFFF"/>
          <w:lang w:val="en-US"/>
        </w:rPr>
      </w:pPr>
      <w:r w:rsidRPr="00F11CEC">
        <w:rPr>
          <w:rFonts w:asciiTheme="majorBidi" w:hAnsiTheme="majorBidi" w:cstheme="majorBidi"/>
          <w:sz w:val="24"/>
          <w:szCs w:val="24"/>
          <w:lang w:val="en-GB"/>
        </w:rPr>
        <w:t xml:space="preserve">a. Yes, I agree, </w:t>
      </w:r>
      <w:r w:rsidRPr="00F11CEC">
        <w:rPr>
          <w:rFonts w:asciiTheme="majorBidi" w:hAnsiTheme="majorBidi" w:cstheme="majorBidi"/>
          <w:color w:val="000000"/>
          <w:sz w:val="24"/>
          <w:szCs w:val="24"/>
          <w:shd w:val="clear" w:color="auto" w:fill="FFFFFF"/>
          <w:lang w:val="en-US"/>
        </w:rPr>
        <w:t>the</w:t>
      </w:r>
      <w:r w:rsidRPr="00F11CEC">
        <w:rPr>
          <w:rFonts w:asciiTheme="majorBidi" w:hAnsiTheme="majorBidi" w:cstheme="majorBidi"/>
          <w:color w:val="000000"/>
          <w:sz w:val="24"/>
          <w:szCs w:val="24"/>
          <w:lang w:val="en-US"/>
        </w:rPr>
        <w:t xml:space="preserve"> </w:t>
      </w:r>
      <w:r w:rsidRPr="00F11CEC">
        <w:rPr>
          <w:rFonts w:asciiTheme="majorBidi" w:hAnsiTheme="majorBidi" w:cstheme="majorBidi"/>
          <w:color w:val="000000"/>
          <w:sz w:val="24"/>
          <w:szCs w:val="24"/>
          <w:shd w:val="clear" w:color="auto" w:fill="FFFFFF"/>
          <w:lang w:val="en-US"/>
        </w:rPr>
        <w:t>position of the peak near 6° 2</w:t>
      </w:r>
      <w:r w:rsidRPr="00F11CEC">
        <w:rPr>
          <w:rFonts w:asciiTheme="majorBidi" w:hAnsiTheme="majorBidi" w:cstheme="majorBidi"/>
          <w:color w:val="000000"/>
          <w:sz w:val="24"/>
          <w:szCs w:val="24"/>
          <w:shd w:val="clear" w:color="auto" w:fill="FFFFFF"/>
        </w:rPr>
        <w:t>θ</w:t>
      </w:r>
      <w:r w:rsidRPr="00F11CEC">
        <w:rPr>
          <w:rFonts w:asciiTheme="majorBidi" w:hAnsiTheme="majorBidi" w:cstheme="majorBidi"/>
          <w:color w:val="000000"/>
          <w:sz w:val="24"/>
          <w:szCs w:val="24"/>
          <w:shd w:val="clear" w:color="auto" w:fill="FFFFFF"/>
          <w:lang w:val="en-US"/>
        </w:rPr>
        <w:t xml:space="preserve"> corresponds to the basal spacing not</w:t>
      </w:r>
      <w:r w:rsidRPr="00F11CEC">
        <w:rPr>
          <w:rFonts w:asciiTheme="majorBidi" w:hAnsiTheme="majorBidi" w:cstheme="majorBidi"/>
          <w:color w:val="000000"/>
          <w:sz w:val="24"/>
          <w:szCs w:val="24"/>
          <w:lang w:val="en-US"/>
        </w:rPr>
        <w:br/>
      </w:r>
      <w:r w:rsidRPr="00F11CEC">
        <w:rPr>
          <w:rFonts w:asciiTheme="majorBidi" w:hAnsiTheme="majorBidi" w:cstheme="majorBidi"/>
          <w:color w:val="000000"/>
          <w:sz w:val="24"/>
          <w:szCs w:val="24"/>
          <w:shd w:val="clear" w:color="auto" w:fill="FFFFFF"/>
          <w:lang w:val="en-US"/>
        </w:rPr>
        <w:t xml:space="preserve">distance between layers, but, since this peak was not detected for 2 </w:t>
      </w:r>
      <w:r w:rsidRPr="00F11CEC">
        <w:rPr>
          <w:rFonts w:asciiTheme="majorBidi" w:hAnsiTheme="majorBidi" w:cstheme="majorBidi"/>
          <w:color w:val="000000"/>
          <w:sz w:val="24"/>
          <w:szCs w:val="24"/>
          <w:shd w:val="clear" w:color="auto" w:fill="FFFFFF"/>
        </w:rPr>
        <w:t>θ</w:t>
      </w:r>
      <w:r w:rsidRPr="00F11CEC">
        <w:rPr>
          <w:rFonts w:asciiTheme="majorBidi" w:hAnsiTheme="majorBidi" w:cstheme="majorBidi"/>
          <w:color w:val="000000"/>
          <w:sz w:val="24"/>
          <w:szCs w:val="24"/>
          <w:shd w:val="clear" w:color="auto" w:fill="FFFFFF"/>
          <w:lang w:val="en-US"/>
        </w:rPr>
        <w:t xml:space="preserve"> superior to 6°, </w:t>
      </w:r>
      <w:r w:rsidRPr="00F11CEC">
        <w:rPr>
          <w:rFonts w:asciiTheme="majorBidi" w:hAnsiTheme="majorBidi" w:cstheme="majorBidi"/>
          <w:sz w:val="24"/>
          <w:szCs w:val="24"/>
          <w:lang w:val="en"/>
        </w:rPr>
        <w:t>the distance</w:t>
      </w:r>
      <w:r w:rsidRPr="00F11CEC">
        <w:rPr>
          <w:rFonts w:asciiTheme="majorBidi" w:hAnsiTheme="majorBidi" w:cstheme="majorBidi"/>
          <w:sz w:val="24"/>
          <w:szCs w:val="24"/>
          <w:lang w:val="en-US"/>
        </w:rPr>
        <w:t xml:space="preserve"> between layers</w:t>
      </w:r>
      <w:r w:rsidRPr="00F11CEC">
        <w:rPr>
          <w:rFonts w:asciiTheme="majorBidi" w:hAnsiTheme="majorBidi" w:cstheme="majorBidi"/>
          <w:sz w:val="24"/>
          <w:szCs w:val="24"/>
          <w:lang w:val="en"/>
        </w:rPr>
        <w:t xml:space="preserve"> of the </w:t>
      </w:r>
      <w:proofErr w:type="spellStart"/>
      <w:r w:rsidRPr="00F11CEC">
        <w:rPr>
          <w:rFonts w:asciiTheme="majorBidi" w:hAnsiTheme="majorBidi" w:cstheme="majorBidi"/>
          <w:sz w:val="24"/>
          <w:szCs w:val="24"/>
          <w:lang w:val="en"/>
        </w:rPr>
        <w:t>montmorillonite</w:t>
      </w:r>
      <w:proofErr w:type="spellEnd"/>
      <w:r w:rsidRPr="00F11CEC">
        <w:rPr>
          <w:rFonts w:asciiTheme="majorBidi" w:hAnsiTheme="majorBidi" w:cstheme="majorBidi"/>
          <w:sz w:val="24"/>
          <w:szCs w:val="24"/>
          <w:lang w:val="en"/>
        </w:rPr>
        <w:t xml:space="preserve"> shifted until reaching 29.3 Å. </w:t>
      </w:r>
    </w:p>
    <w:p w:rsidR="00943758" w:rsidRDefault="004B05B0" w:rsidP="0008780D">
      <w:pPr>
        <w:pStyle w:val="PrformatHTML"/>
        <w:spacing w:after="240" w:line="360" w:lineRule="auto"/>
        <w:ind w:left="360"/>
        <w:jc w:val="both"/>
        <w:rPr>
          <w:rFonts w:asciiTheme="majorBidi" w:hAnsiTheme="majorBidi" w:cstheme="majorBidi"/>
          <w:sz w:val="24"/>
          <w:szCs w:val="24"/>
          <w:lang w:val="en-US"/>
        </w:rPr>
      </w:pPr>
      <w:r w:rsidRPr="00F11CEC">
        <w:rPr>
          <w:rFonts w:asciiTheme="majorBidi" w:hAnsiTheme="majorBidi" w:cstheme="majorBidi"/>
          <w:color w:val="000000"/>
          <w:sz w:val="24"/>
          <w:szCs w:val="24"/>
          <w:shd w:val="clear" w:color="auto" w:fill="FFFFFF"/>
          <w:lang w:val="en-US"/>
        </w:rPr>
        <w:t>b. The shift of the peak at lower 2</w:t>
      </w:r>
      <w:r w:rsidRPr="00F11CEC">
        <w:rPr>
          <w:rFonts w:asciiTheme="majorBidi" w:hAnsiTheme="majorBidi" w:cstheme="majorBidi"/>
          <w:color w:val="000000"/>
          <w:sz w:val="24"/>
          <w:szCs w:val="24"/>
          <w:shd w:val="clear" w:color="auto" w:fill="FFFFFF"/>
        </w:rPr>
        <w:t>θ</w:t>
      </w:r>
      <w:r w:rsidRPr="00F11CEC">
        <w:rPr>
          <w:rFonts w:asciiTheme="majorBidi" w:hAnsiTheme="majorBidi" w:cstheme="majorBidi"/>
          <w:color w:val="000000"/>
          <w:sz w:val="24"/>
          <w:szCs w:val="24"/>
          <w:shd w:val="clear" w:color="auto" w:fill="FFFFFF"/>
          <w:lang w:val="en-US"/>
        </w:rPr>
        <w:t xml:space="preserve"> values after the purified and treated with </w:t>
      </w:r>
      <w:proofErr w:type="spellStart"/>
      <w:r w:rsidRPr="00F11CEC">
        <w:rPr>
          <w:rFonts w:asciiTheme="majorBidi" w:hAnsiTheme="majorBidi" w:cstheme="majorBidi"/>
          <w:color w:val="000000"/>
          <w:sz w:val="24"/>
          <w:szCs w:val="24"/>
          <w:shd w:val="clear" w:color="auto" w:fill="FFFFFF"/>
          <w:lang w:val="en-US"/>
        </w:rPr>
        <w:t>NaCl</w:t>
      </w:r>
      <w:proofErr w:type="spellEnd"/>
      <w:r w:rsidRPr="00F11CEC">
        <w:rPr>
          <w:rFonts w:asciiTheme="majorBidi" w:hAnsiTheme="majorBidi" w:cstheme="majorBidi"/>
          <w:color w:val="000000"/>
          <w:sz w:val="24"/>
          <w:szCs w:val="24"/>
          <w:shd w:val="clear" w:color="auto" w:fill="FFFFFF"/>
          <w:lang w:val="en-US"/>
        </w:rPr>
        <w:t xml:space="preserve"> of foundry BNT is likely be attributed to </w:t>
      </w:r>
      <w:r w:rsidRPr="00F11CEC">
        <w:rPr>
          <w:rFonts w:asciiTheme="majorBidi" w:hAnsiTheme="majorBidi" w:cstheme="majorBidi"/>
          <w:color w:val="212121"/>
          <w:sz w:val="24"/>
          <w:szCs w:val="24"/>
          <w:lang w:val="en"/>
        </w:rPr>
        <w:t>the aggressive ion exchange of the</w:t>
      </w:r>
      <w:r w:rsidRPr="00F11CEC">
        <w:rPr>
          <w:rFonts w:asciiTheme="majorBidi" w:hAnsiTheme="majorBidi" w:cstheme="majorBidi"/>
          <w:color w:val="000000"/>
          <w:sz w:val="24"/>
          <w:szCs w:val="24"/>
          <w:shd w:val="clear" w:color="auto" w:fill="FFFFFF"/>
          <w:lang w:val="en-US"/>
        </w:rPr>
        <w:t xml:space="preserve"> calcium </w:t>
      </w:r>
      <w:proofErr w:type="spellStart"/>
      <w:r w:rsidRPr="00F11CEC">
        <w:rPr>
          <w:rFonts w:asciiTheme="majorBidi" w:hAnsiTheme="majorBidi" w:cstheme="majorBidi"/>
          <w:color w:val="000000"/>
          <w:sz w:val="24"/>
          <w:szCs w:val="24"/>
          <w:shd w:val="clear" w:color="auto" w:fill="FFFFFF"/>
          <w:lang w:val="en-US"/>
        </w:rPr>
        <w:t>cations</w:t>
      </w:r>
      <w:proofErr w:type="spellEnd"/>
      <w:r w:rsidRPr="00F11CEC">
        <w:rPr>
          <w:rFonts w:asciiTheme="majorBidi" w:hAnsiTheme="majorBidi" w:cstheme="majorBidi"/>
          <w:color w:val="000000"/>
          <w:sz w:val="24"/>
          <w:szCs w:val="24"/>
          <w:shd w:val="clear" w:color="auto" w:fill="FFFFFF"/>
          <w:lang w:val="en-US"/>
        </w:rPr>
        <w:t xml:space="preserve"> (Ca</w:t>
      </w:r>
      <w:r w:rsidR="00943758" w:rsidRPr="00943758">
        <w:rPr>
          <w:rFonts w:asciiTheme="majorBidi" w:hAnsiTheme="majorBidi" w:cstheme="majorBidi"/>
          <w:color w:val="000000"/>
          <w:sz w:val="24"/>
          <w:szCs w:val="24"/>
          <w:shd w:val="clear" w:color="auto" w:fill="FFFFFF"/>
          <w:vertAlign w:val="superscript"/>
          <w:lang w:val="en-US"/>
        </w:rPr>
        <w:t>2+</w:t>
      </w:r>
      <w:r w:rsidRPr="00F11CEC">
        <w:rPr>
          <w:rFonts w:asciiTheme="majorBidi" w:hAnsiTheme="majorBidi" w:cstheme="majorBidi"/>
          <w:color w:val="000000"/>
          <w:sz w:val="24"/>
          <w:szCs w:val="24"/>
          <w:shd w:val="clear" w:color="auto" w:fill="FFFFFF"/>
          <w:lang w:val="en-US"/>
        </w:rPr>
        <w:t xml:space="preserve"> = 100 p</w:t>
      </w:r>
      <w:r w:rsidRPr="00F11CEC">
        <w:rPr>
          <w:rFonts w:asciiTheme="majorBidi" w:hAnsiTheme="majorBidi" w:cstheme="majorBidi"/>
          <w:sz w:val="24"/>
          <w:szCs w:val="24"/>
          <w:lang w:val="en-US"/>
        </w:rPr>
        <w:t>m</w:t>
      </w:r>
      <w:r w:rsidRPr="00F11CEC">
        <w:rPr>
          <w:rFonts w:asciiTheme="majorBidi" w:hAnsiTheme="majorBidi" w:cstheme="majorBidi"/>
          <w:color w:val="000000"/>
          <w:sz w:val="24"/>
          <w:szCs w:val="24"/>
          <w:shd w:val="clear" w:color="auto" w:fill="FFFFFF"/>
          <w:lang w:val="en-US"/>
        </w:rPr>
        <w:t xml:space="preserve">) </w:t>
      </w:r>
      <w:r w:rsidRPr="00F11CEC">
        <w:rPr>
          <w:rFonts w:asciiTheme="majorBidi" w:hAnsiTheme="majorBidi" w:cstheme="majorBidi"/>
          <w:color w:val="212121"/>
          <w:sz w:val="24"/>
          <w:szCs w:val="24"/>
          <w:lang w:val="en"/>
        </w:rPr>
        <w:t xml:space="preserve"> </w:t>
      </w:r>
      <w:r w:rsidRPr="00F11CEC">
        <w:rPr>
          <w:rFonts w:asciiTheme="majorBidi" w:hAnsiTheme="majorBidi" w:cstheme="majorBidi"/>
          <w:color w:val="000000"/>
          <w:sz w:val="24"/>
          <w:szCs w:val="24"/>
          <w:shd w:val="clear" w:color="auto" w:fill="FFFFFF"/>
          <w:lang w:val="en-US"/>
        </w:rPr>
        <w:t xml:space="preserve">by </w:t>
      </w:r>
      <w:r w:rsidRPr="00F11CEC">
        <w:rPr>
          <w:rFonts w:asciiTheme="majorBidi" w:hAnsiTheme="majorBidi" w:cstheme="majorBidi"/>
          <w:sz w:val="24"/>
          <w:szCs w:val="24"/>
          <w:lang w:val="en-US"/>
        </w:rPr>
        <w:t xml:space="preserve">sodium </w:t>
      </w:r>
      <w:proofErr w:type="spellStart"/>
      <w:r w:rsidRPr="00F11CEC">
        <w:rPr>
          <w:rFonts w:asciiTheme="majorBidi" w:hAnsiTheme="majorBidi" w:cstheme="majorBidi"/>
          <w:sz w:val="24"/>
          <w:szCs w:val="24"/>
          <w:lang w:val="en-US"/>
        </w:rPr>
        <w:t>cations</w:t>
      </w:r>
      <w:proofErr w:type="spellEnd"/>
      <w:r w:rsidRPr="00F11CEC">
        <w:rPr>
          <w:rFonts w:asciiTheme="majorBidi" w:hAnsiTheme="majorBidi" w:cstheme="majorBidi"/>
          <w:sz w:val="24"/>
          <w:szCs w:val="24"/>
          <w:lang w:val="en-US"/>
        </w:rPr>
        <w:t xml:space="preserve"> (Na</w:t>
      </w:r>
      <w:r w:rsidR="00943758" w:rsidRPr="00943758">
        <w:rPr>
          <w:rFonts w:asciiTheme="majorBidi" w:hAnsiTheme="majorBidi" w:cstheme="majorBidi"/>
          <w:sz w:val="24"/>
          <w:szCs w:val="24"/>
          <w:vertAlign w:val="superscript"/>
          <w:lang w:val="en-US"/>
        </w:rPr>
        <w:t>+</w:t>
      </w:r>
      <w:r w:rsidR="00136CD1">
        <w:rPr>
          <w:rFonts w:asciiTheme="majorBidi" w:hAnsiTheme="majorBidi" w:cstheme="majorBidi"/>
          <w:sz w:val="24"/>
          <w:szCs w:val="24"/>
          <w:vertAlign w:val="superscript"/>
          <w:lang w:val="en-US"/>
        </w:rPr>
        <w:t xml:space="preserve"> </w:t>
      </w:r>
      <w:r w:rsidRPr="00F11CEC">
        <w:rPr>
          <w:rFonts w:asciiTheme="majorBidi" w:hAnsiTheme="majorBidi" w:cstheme="majorBidi"/>
          <w:sz w:val="24"/>
          <w:szCs w:val="24"/>
          <w:lang w:val="en-US"/>
        </w:rPr>
        <w:t xml:space="preserve">= 102 pm), </w:t>
      </w:r>
      <w:r w:rsidRPr="00F11CEC">
        <w:rPr>
          <w:rFonts w:asciiTheme="majorBidi" w:hAnsiTheme="majorBidi" w:cstheme="majorBidi"/>
          <w:color w:val="212121"/>
          <w:sz w:val="24"/>
          <w:szCs w:val="24"/>
          <w:lang w:val="en"/>
        </w:rPr>
        <w:t xml:space="preserve">which is bigger than calcium </w:t>
      </w:r>
      <w:proofErr w:type="spellStart"/>
      <w:r w:rsidRPr="00F11CEC">
        <w:rPr>
          <w:rFonts w:asciiTheme="majorBidi" w:hAnsiTheme="majorBidi" w:cstheme="majorBidi"/>
          <w:color w:val="212121"/>
          <w:sz w:val="24"/>
          <w:szCs w:val="24"/>
          <w:lang w:val="en"/>
        </w:rPr>
        <w:t>cations</w:t>
      </w:r>
      <w:proofErr w:type="spellEnd"/>
      <w:r w:rsidRPr="00F11CEC">
        <w:rPr>
          <w:rFonts w:asciiTheme="majorBidi" w:hAnsiTheme="majorBidi" w:cstheme="majorBidi"/>
          <w:color w:val="212121"/>
          <w:sz w:val="24"/>
          <w:szCs w:val="24"/>
          <w:lang w:val="en"/>
        </w:rPr>
        <w:t>.</w:t>
      </w:r>
      <w:r w:rsidR="00F11CEC" w:rsidRPr="00F11CEC">
        <w:rPr>
          <w:rFonts w:asciiTheme="majorBidi" w:hAnsiTheme="majorBidi" w:cstheme="majorBidi"/>
          <w:sz w:val="24"/>
          <w:szCs w:val="24"/>
          <w:lang w:val="en-US"/>
        </w:rPr>
        <w:t xml:space="preserve"> This increase in d001-spacing of MMT-Na</w:t>
      </w:r>
      <w:r w:rsidR="00F11CEC" w:rsidRPr="00136CD1">
        <w:rPr>
          <w:rFonts w:asciiTheme="majorBidi" w:hAnsiTheme="majorBidi" w:cstheme="majorBidi"/>
          <w:sz w:val="24"/>
          <w:szCs w:val="24"/>
          <w:vertAlign w:val="superscript"/>
          <w:lang w:val="en-US"/>
        </w:rPr>
        <w:t>+</w:t>
      </w:r>
      <w:r w:rsidR="00F11CEC" w:rsidRPr="00F11CEC">
        <w:rPr>
          <w:rFonts w:asciiTheme="majorBidi" w:hAnsiTheme="majorBidi" w:cstheme="majorBidi"/>
          <w:sz w:val="24"/>
          <w:szCs w:val="24"/>
          <w:lang w:val="en-US"/>
        </w:rPr>
        <w:t xml:space="preserve"> was previously found by</w:t>
      </w:r>
      <w:r w:rsidRPr="00F11CEC">
        <w:rPr>
          <w:rFonts w:asciiTheme="majorBidi" w:hAnsiTheme="majorBidi" w:cstheme="majorBidi"/>
          <w:color w:val="212121"/>
          <w:sz w:val="24"/>
          <w:szCs w:val="24"/>
          <w:lang w:val="en"/>
        </w:rPr>
        <w:t xml:space="preserve"> </w:t>
      </w:r>
      <w:r w:rsidR="00F11CEC" w:rsidRPr="00F11CEC">
        <w:rPr>
          <w:rFonts w:asciiTheme="majorBidi" w:hAnsiTheme="majorBidi" w:cstheme="majorBidi"/>
          <w:sz w:val="24"/>
          <w:szCs w:val="24"/>
          <w:lang w:val="en-US"/>
        </w:rPr>
        <w:t xml:space="preserve">D. E. </w:t>
      </w:r>
      <w:proofErr w:type="spellStart"/>
      <w:r w:rsidR="00F11CEC" w:rsidRPr="00F11CEC">
        <w:rPr>
          <w:rFonts w:asciiTheme="majorBidi" w:hAnsiTheme="majorBidi" w:cstheme="majorBidi"/>
          <w:sz w:val="24"/>
          <w:szCs w:val="24"/>
          <w:lang w:val="en-US"/>
        </w:rPr>
        <w:t>Kherroub</w:t>
      </w:r>
      <w:proofErr w:type="spellEnd"/>
      <w:r w:rsidR="00F11CEC" w:rsidRPr="00F11CEC">
        <w:rPr>
          <w:rFonts w:asciiTheme="majorBidi" w:hAnsiTheme="majorBidi" w:cstheme="majorBidi"/>
          <w:sz w:val="24"/>
          <w:szCs w:val="24"/>
          <w:lang w:val="en-US"/>
        </w:rPr>
        <w:t xml:space="preserve"> and al.</w:t>
      </w:r>
      <w:r w:rsidR="0008780D" w:rsidRPr="0008780D">
        <w:rPr>
          <w:rFonts w:asciiTheme="majorBidi" w:hAnsiTheme="majorBidi" w:cstheme="majorBidi"/>
          <w:sz w:val="24"/>
          <w:szCs w:val="24"/>
          <w:vertAlign w:val="superscript"/>
          <w:lang w:val="en-US"/>
        </w:rPr>
        <w:t>41</w:t>
      </w:r>
      <w:r w:rsidR="00F11CEC" w:rsidRPr="00F11CEC">
        <w:rPr>
          <w:rFonts w:asciiTheme="majorBidi" w:hAnsiTheme="majorBidi" w:cstheme="majorBidi"/>
          <w:sz w:val="24"/>
          <w:szCs w:val="24"/>
          <w:lang w:val="en-US"/>
        </w:rPr>
        <w:t xml:space="preserve"> </w:t>
      </w:r>
    </w:p>
    <w:p w:rsidR="00995D13" w:rsidRDefault="00995D13" w:rsidP="00995D13">
      <w:pPr>
        <w:tabs>
          <w:tab w:val="left" w:pos="709"/>
          <w:tab w:val="left" w:pos="1302"/>
        </w:tabs>
        <w:spacing w:line="276"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The previous commentary </w:t>
      </w:r>
      <w:r w:rsidRPr="00224F33">
        <w:rPr>
          <w:rFonts w:asciiTheme="majorBidi" w:hAnsiTheme="majorBidi" w:cstheme="majorBidi"/>
          <w:sz w:val="24"/>
          <w:szCs w:val="24"/>
          <w:lang w:val="en-GB"/>
        </w:rPr>
        <w:t>was:</w:t>
      </w:r>
    </w:p>
    <w:p w:rsidR="00995D13" w:rsidRDefault="00995D13" w:rsidP="00995D13">
      <w:pPr>
        <w:tabs>
          <w:tab w:val="left" w:pos="142"/>
        </w:tabs>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This distance between clay layers </w:t>
      </w:r>
      <w:proofErr w:type="gramStart"/>
      <w:r>
        <w:rPr>
          <w:rFonts w:ascii="Times New Roman" w:hAnsi="Times New Roman"/>
          <w:sz w:val="24"/>
          <w:szCs w:val="24"/>
          <w:lang w:val="en-US"/>
        </w:rPr>
        <w:t>is calculated</w:t>
      </w:r>
      <w:proofErr w:type="gramEnd"/>
      <w:r>
        <w:rPr>
          <w:rFonts w:ascii="Times New Roman" w:hAnsi="Times New Roman"/>
          <w:sz w:val="24"/>
          <w:szCs w:val="24"/>
          <w:lang w:val="en-US"/>
        </w:rPr>
        <w:t xml:space="preserve"> using the Bragg equation as shown below (</w:t>
      </w:r>
      <w:proofErr w:type="spellStart"/>
      <w:r>
        <w:rPr>
          <w:rFonts w:ascii="Times New Roman" w:hAnsi="Times New Roman"/>
          <w:sz w:val="24"/>
          <w:szCs w:val="24"/>
          <w:lang w:val="en-US"/>
        </w:rPr>
        <w:t>Eq</w:t>
      </w:r>
      <w:proofErr w:type="spellEnd"/>
      <w:r>
        <w:rPr>
          <w:rFonts w:ascii="Times New Roman" w:hAnsi="Times New Roman"/>
          <w:sz w:val="24"/>
          <w:szCs w:val="24"/>
          <w:lang w:val="en-US"/>
        </w:rPr>
        <w:t xml:space="preserve"> 3):</w:t>
      </w:r>
    </w:p>
    <w:p w:rsidR="00995D13" w:rsidRDefault="00995D13" w:rsidP="00995D13">
      <w:pPr>
        <w:autoSpaceDE w:val="0"/>
        <w:autoSpaceDN w:val="0"/>
        <w:adjustRightInd w:val="0"/>
        <w:spacing w:before="240" w:line="360" w:lineRule="auto"/>
        <w:jc w:val="right"/>
        <w:rPr>
          <w:rFonts w:ascii="Times New Roman" w:eastAsia="TimesNewRoman" w:hAnsi="Times New Roman"/>
          <w:sz w:val="24"/>
          <w:szCs w:val="24"/>
          <w:lang w:val="en-US"/>
        </w:rPr>
      </w:pPr>
      <m:oMath>
        <m:r>
          <w:rPr>
            <w:rFonts w:ascii="Cambria Math" w:hAnsi="Cambria Math"/>
            <w:sz w:val="24"/>
            <w:szCs w:val="24"/>
            <w:lang w:val="en-US"/>
          </w:rPr>
          <m:t>n</m:t>
        </m:r>
        <m:r>
          <w:rPr>
            <w:rFonts w:ascii="Cambria Math" w:hAnsi="Cambria Math"/>
            <w:i/>
            <w:sz w:val="24"/>
            <w:szCs w:val="24"/>
            <w:lang w:val="en-US"/>
          </w:rPr>
          <w:sym w:font="Symbol" w:char="F06C"/>
        </m:r>
        <m:r>
          <w:rPr>
            <w:rFonts w:ascii="Cambria Math" w:hAnsi="Cambria Math"/>
            <w:sz w:val="24"/>
            <w:szCs w:val="24"/>
            <w:lang w:val="en-US"/>
          </w:rPr>
          <m:t>=2d×Sin</m:t>
        </m:r>
        <m:r>
          <w:rPr>
            <w:rFonts w:ascii="Cambria Math" w:hAnsi="Cambria Math"/>
            <w:i/>
            <w:sz w:val="24"/>
            <w:szCs w:val="24"/>
            <w:lang w:val="en-US"/>
          </w:rPr>
          <w:sym w:font="Symbol" w:char="F071"/>
        </m:r>
      </m:oMath>
      <w:r>
        <w:rPr>
          <w:rFonts w:ascii="Times New Roman" w:hAnsi="Times New Roman"/>
          <w:sz w:val="24"/>
          <w:szCs w:val="24"/>
          <w:lang w:val="en-US"/>
        </w:rPr>
        <w:t xml:space="preserve">                                                              </w:t>
      </w:r>
      <w:r>
        <w:rPr>
          <w:rFonts w:ascii="Times New Roman" w:hAnsi="Times New Roman"/>
          <w:sz w:val="24"/>
          <w:szCs w:val="24"/>
          <w:lang w:val="en-US"/>
        </w:rPr>
        <w:tab/>
        <w:t xml:space="preserve"> </w:t>
      </w:r>
      <w:r>
        <w:rPr>
          <w:rFonts w:ascii="Times New Roman" w:eastAsia="TimesNewRoman" w:hAnsi="Times New Roman"/>
          <w:sz w:val="24"/>
          <w:szCs w:val="24"/>
          <w:lang w:val="en-US"/>
        </w:rPr>
        <w:t>(3)</w:t>
      </w:r>
    </w:p>
    <w:p w:rsidR="00995D13" w:rsidRDefault="00995D13" w:rsidP="00995D13">
      <w:pPr>
        <w:autoSpaceDE w:val="0"/>
        <w:autoSpaceDN w:val="0"/>
        <w:adjustRightInd w:val="0"/>
        <w:spacing w:after="0" w:line="360" w:lineRule="auto"/>
        <w:ind w:firstLine="426"/>
        <w:jc w:val="both"/>
        <w:rPr>
          <w:rFonts w:ascii="Times New Roman" w:hAnsi="Times New Roman"/>
          <w:sz w:val="24"/>
          <w:szCs w:val="24"/>
          <w:vertAlign w:val="superscript"/>
          <w:lang w:val="en"/>
        </w:rPr>
      </w:pPr>
      <w:r>
        <w:rPr>
          <w:rFonts w:ascii="Times New Roman" w:hAnsi="Times New Roman"/>
          <w:sz w:val="24"/>
          <w:szCs w:val="24"/>
          <w:lang w:val="en"/>
        </w:rPr>
        <w:t xml:space="preserve">Almost similar results were found in the work of El </w:t>
      </w:r>
      <w:proofErr w:type="spellStart"/>
      <w:r>
        <w:rPr>
          <w:rFonts w:ascii="Times New Roman" w:hAnsi="Times New Roman"/>
          <w:sz w:val="24"/>
          <w:szCs w:val="24"/>
          <w:lang w:val="en"/>
        </w:rPr>
        <w:t>Achaby</w:t>
      </w:r>
      <w:proofErr w:type="spellEnd"/>
      <w:r>
        <w:rPr>
          <w:rFonts w:ascii="Times New Roman" w:hAnsi="Times New Roman"/>
          <w:sz w:val="24"/>
          <w:szCs w:val="24"/>
          <w:lang w:val="en"/>
        </w:rPr>
        <w:t xml:space="preserve"> et al, reported on the change of MMT-Na by </w:t>
      </w:r>
      <w:r>
        <w:rPr>
          <w:rFonts w:ascii="Times New Roman" w:eastAsia="AdvGulliv-R" w:hAnsi="Times New Roman"/>
          <w:sz w:val="24"/>
          <w:szCs w:val="24"/>
          <w:lang w:val="en-US"/>
        </w:rPr>
        <w:t>2-(1-hydroxyethyl)-1,3-dihexadecyl-benzimidazolium bromide</w:t>
      </w:r>
      <w:r>
        <w:rPr>
          <w:rFonts w:ascii="Times New Roman" w:hAnsi="Times New Roman"/>
          <w:sz w:val="24"/>
          <w:szCs w:val="24"/>
          <w:lang w:val="en"/>
        </w:rPr>
        <w:t xml:space="preserve"> (</w:t>
      </w:r>
      <w:proofErr w:type="spellStart"/>
      <w:r>
        <w:rPr>
          <w:rFonts w:ascii="Times New Roman" w:hAnsi="Times New Roman"/>
          <w:sz w:val="24"/>
          <w:szCs w:val="24"/>
          <w:lang w:val="en"/>
        </w:rPr>
        <w:t>Bz</w:t>
      </w:r>
      <w:proofErr w:type="spellEnd"/>
      <w:r>
        <w:rPr>
          <w:rFonts w:ascii="Times New Roman" w:hAnsi="Times New Roman"/>
          <w:sz w:val="24"/>
          <w:szCs w:val="24"/>
          <w:lang w:val="en"/>
        </w:rPr>
        <w:t xml:space="preserve">), </w:t>
      </w:r>
      <w:r>
        <w:rPr>
          <w:rFonts w:ascii="Times New Roman" w:hAnsi="Times New Roman"/>
          <w:sz w:val="24"/>
          <w:szCs w:val="24"/>
          <w:lang w:val="en-US"/>
        </w:rPr>
        <w:t xml:space="preserve">the interlayer distances </w:t>
      </w:r>
      <w:r>
        <w:rPr>
          <w:rFonts w:ascii="Times New Roman" w:hAnsi="Times New Roman"/>
          <w:sz w:val="24"/>
          <w:szCs w:val="24"/>
          <w:shd w:val="clear" w:color="auto" w:fill="FFFFFF"/>
          <w:lang w:val="en-US"/>
        </w:rPr>
        <w:t>have increased from 11.5</w:t>
      </w:r>
      <w:r>
        <w:rPr>
          <w:rFonts w:ascii="Times New Roman" w:hAnsi="Times New Roman"/>
          <w:sz w:val="24"/>
          <w:szCs w:val="24"/>
          <w:lang w:val="en"/>
        </w:rPr>
        <w:t xml:space="preserve"> Å</w:t>
      </w:r>
      <w:r>
        <w:rPr>
          <w:rFonts w:ascii="Times New Roman" w:hAnsi="Times New Roman"/>
          <w:sz w:val="24"/>
          <w:szCs w:val="24"/>
          <w:shd w:val="clear" w:color="auto" w:fill="FFFFFF"/>
          <w:lang w:val="en-US"/>
        </w:rPr>
        <w:t xml:space="preserve"> to 30</w:t>
      </w:r>
      <w:r>
        <w:rPr>
          <w:rFonts w:ascii="Times New Roman" w:hAnsi="Times New Roman"/>
          <w:sz w:val="24"/>
          <w:szCs w:val="24"/>
          <w:lang w:val="en"/>
        </w:rPr>
        <w:t xml:space="preserve"> Å.</w:t>
      </w:r>
      <w:r>
        <w:rPr>
          <w:rFonts w:ascii="Times New Roman" w:hAnsi="Times New Roman"/>
          <w:sz w:val="24"/>
          <w:szCs w:val="24"/>
          <w:vertAlign w:val="superscript"/>
          <w:lang w:val="en"/>
        </w:rPr>
        <w:t>37</w:t>
      </w:r>
    </w:p>
    <w:p w:rsidR="00995D13" w:rsidRDefault="00995D13" w:rsidP="00995D13">
      <w:pPr>
        <w:autoSpaceDE w:val="0"/>
        <w:autoSpaceDN w:val="0"/>
        <w:adjustRightInd w:val="0"/>
        <w:spacing w:after="0" w:line="360" w:lineRule="auto"/>
        <w:jc w:val="both"/>
        <w:rPr>
          <w:rFonts w:ascii="Times New Roman" w:hAnsi="Times New Roman"/>
          <w:sz w:val="24"/>
          <w:szCs w:val="24"/>
          <w:lang w:val="en"/>
        </w:rPr>
      </w:pPr>
    </w:p>
    <w:p w:rsidR="00995D13" w:rsidRPr="0088140A" w:rsidRDefault="00995D13" w:rsidP="00995D13">
      <w:pPr>
        <w:tabs>
          <w:tab w:val="left" w:pos="709"/>
          <w:tab w:val="left" w:pos="1302"/>
        </w:tabs>
        <w:spacing w:line="276" w:lineRule="auto"/>
        <w:jc w:val="both"/>
        <w:rPr>
          <w:rFonts w:asciiTheme="majorBidi" w:hAnsiTheme="majorBidi" w:cstheme="majorBidi"/>
          <w:sz w:val="24"/>
          <w:szCs w:val="24"/>
          <w:lang w:val="en-GB"/>
        </w:rPr>
      </w:pPr>
      <w:r w:rsidRPr="0088140A">
        <w:rPr>
          <w:rFonts w:asciiTheme="majorBidi" w:hAnsiTheme="majorBidi" w:cstheme="majorBidi"/>
          <w:sz w:val="24"/>
          <w:szCs w:val="24"/>
          <w:lang w:val="en-GB"/>
        </w:rPr>
        <w:t>The corrected commentary is after:</w:t>
      </w:r>
    </w:p>
    <w:p w:rsidR="00995D13" w:rsidRDefault="00995D13" w:rsidP="001C5D6C">
      <w:pPr>
        <w:tabs>
          <w:tab w:val="left" w:pos="142"/>
        </w:tabs>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This distance between clay layers </w:t>
      </w:r>
      <w:proofErr w:type="gramStart"/>
      <w:r>
        <w:rPr>
          <w:rFonts w:ascii="Times New Roman" w:hAnsi="Times New Roman"/>
          <w:sz w:val="24"/>
          <w:szCs w:val="24"/>
          <w:lang w:val="en-US"/>
        </w:rPr>
        <w:t>is calculated</w:t>
      </w:r>
      <w:proofErr w:type="gramEnd"/>
      <w:r>
        <w:rPr>
          <w:rFonts w:ascii="Times New Roman" w:hAnsi="Times New Roman"/>
          <w:sz w:val="24"/>
          <w:szCs w:val="24"/>
          <w:lang w:val="en-US"/>
        </w:rPr>
        <w:t xml:space="preserve"> using the Br</w:t>
      </w:r>
      <w:r w:rsidR="001C5D6C">
        <w:rPr>
          <w:rFonts w:ascii="Times New Roman" w:hAnsi="Times New Roman"/>
          <w:sz w:val="24"/>
          <w:szCs w:val="24"/>
          <w:lang w:val="en-US"/>
        </w:rPr>
        <w:t>agg equation as shown below (Eq</w:t>
      </w:r>
      <w:r>
        <w:rPr>
          <w:rFonts w:ascii="Times New Roman" w:hAnsi="Times New Roman"/>
          <w:sz w:val="24"/>
          <w:szCs w:val="24"/>
          <w:lang w:val="en-US"/>
        </w:rPr>
        <w:t>3):</w:t>
      </w:r>
    </w:p>
    <w:p w:rsidR="00995D13" w:rsidRDefault="00995D13" w:rsidP="00995D13">
      <w:pPr>
        <w:autoSpaceDE w:val="0"/>
        <w:autoSpaceDN w:val="0"/>
        <w:adjustRightInd w:val="0"/>
        <w:spacing w:before="240" w:line="360" w:lineRule="auto"/>
        <w:jc w:val="right"/>
        <w:rPr>
          <w:rFonts w:ascii="Times New Roman" w:eastAsia="TimesNewRoman" w:hAnsi="Times New Roman"/>
          <w:sz w:val="24"/>
          <w:szCs w:val="24"/>
          <w:lang w:val="en-US"/>
        </w:rPr>
      </w:pPr>
      <m:oMath>
        <m:r>
          <w:rPr>
            <w:rFonts w:ascii="Cambria Math" w:hAnsi="Cambria Math"/>
            <w:sz w:val="24"/>
            <w:szCs w:val="24"/>
            <w:lang w:val="en-US"/>
          </w:rPr>
          <m:t>n</m:t>
        </m:r>
        <m:r>
          <w:rPr>
            <w:rFonts w:ascii="Cambria Math" w:hAnsi="Cambria Math"/>
            <w:i/>
            <w:sz w:val="24"/>
            <w:szCs w:val="24"/>
            <w:lang w:val="en-US"/>
          </w:rPr>
          <w:sym w:font="Symbol" w:char="F06C"/>
        </m:r>
        <m:r>
          <w:rPr>
            <w:rFonts w:ascii="Cambria Math" w:hAnsi="Cambria Math"/>
            <w:sz w:val="24"/>
            <w:szCs w:val="24"/>
            <w:lang w:val="en-US"/>
          </w:rPr>
          <m:t>=2d×Sin</m:t>
        </m:r>
        <m:r>
          <w:rPr>
            <w:rFonts w:ascii="Cambria Math" w:hAnsi="Cambria Math"/>
            <w:i/>
            <w:sz w:val="24"/>
            <w:szCs w:val="24"/>
            <w:lang w:val="en-US"/>
          </w:rPr>
          <w:sym w:font="Symbol" w:char="F071"/>
        </m:r>
      </m:oMath>
      <w:r>
        <w:rPr>
          <w:rFonts w:ascii="Times New Roman" w:hAnsi="Times New Roman"/>
          <w:sz w:val="24"/>
          <w:szCs w:val="24"/>
          <w:lang w:val="en-US"/>
        </w:rPr>
        <w:t xml:space="preserve">                                                              </w:t>
      </w:r>
      <w:r>
        <w:rPr>
          <w:rFonts w:ascii="Times New Roman" w:hAnsi="Times New Roman"/>
          <w:sz w:val="24"/>
          <w:szCs w:val="24"/>
          <w:lang w:val="en-US"/>
        </w:rPr>
        <w:tab/>
        <w:t xml:space="preserve"> </w:t>
      </w:r>
      <w:r>
        <w:rPr>
          <w:rFonts w:ascii="Times New Roman" w:eastAsia="TimesNewRoman" w:hAnsi="Times New Roman"/>
          <w:sz w:val="24"/>
          <w:szCs w:val="24"/>
          <w:lang w:val="en-US"/>
        </w:rPr>
        <w:t>(3)</w:t>
      </w:r>
    </w:p>
    <w:p w:rsidR="00995D13" w:rsidRPr="001C5D6C" w:rsidRDefault="00995D13" w:rsidP="001C5D6C">
      <w:pPr>
        <w:pStyle w:val="PrformatHTML"/>
        <w:spacing w:line="360" w:lineRule="auto"/>
        <w:jc w:val="both"/>
        <w:rPr>
          <w:rFonts w:asciiTheme="majorBidi" w:hAnsiTheme="majorBidi" w:cstheme="majorBidi"/>
          <w:sz w:val="24"/>
          <w:szCs w:val="24"/>
          <w:lang w:val="en-US"/>
        </w:rPr>
      </w:pPr>
      <w:r w:rsidRPr="00293A83">
        <w:rPr>
          <w:rFonts w:asciiTheme="majorBidi" w:hAnsiTheme="majorBidi" w:cstheme="majorBidi"/>
          <w:color w:val="000000"/>
          <w:sz w:val="24"/>
          <w:szCs w:val="24"/>
          <w:shd w:val="clear" w:color="auto" w:fill="FFFFFF"/>
          <w:lang w:val="en-US"/>
        </w:rPr>
        <w:t xml:space="preserve">The </w:t>
      </w:r>
      <w:r w:rsidR="00946EA2" w:rsidRPr="00293A83">
        <w:rPr>
          <w:rFonts w:asciiTheme="majorBidi" w:hAnsiTheme="majorBidi" w:cstheme="majorBidi"/>
          <w:color w:val="000000"/>
          <w:sz w:val="24"/>
          <w:szCs w:val="24"/>
          <w:shd w:val="clear" w:color="auto" w:fill="FFFFFF"/>
          <w:lang w:val="en-US"/>
        </w:rPr>
        <w:t>foundry BNT</w:t>
      </w:r>
      <w:r w:rsidRPr="00293A83">
        <w:rPr>
          <w:rFonts w:asciiTheme="majorBidi" w:hAnsiTheme="majorBidi" w:cstheme="majorBidi"/>
          <w:color w:val="000000"/>
          <w:sz w:val="24"/>
          <w:szCs w:val="24"/>
          <w:shd w:val="clear" w:color="auto" w:fill="FFFFFF"/>
          <w:lang w:val="en-US"/>
        </w:rPr>
        <w:t xml:space="preserve"> shows </w:t>
      </w:r>
      <w:r w:rsidR="00C25338">
        <w:rPr>
          <w:rFonts w:asciiTheme="majorBidi" w:hAnsiTheme="majorBidi" w:cstheme="majorBidi"/>
          <w:color w:val="000000"/>
          <w:sz w:val="24"/>
          <w:szCs w:val="24"/>
          <w:shd w:val="clear" w:color="auto" w:fill="FFFFFF"/>
          <w:lang w:val="en-US"/>
        </w:rPr>
        <w:t>the characteristic</w:t>
      </w:r>
      <w:r w:rsidR="00946EA2" w:rsidRPr="00293A83">
        <w:rPr>
          <w:rFonts w:asciiTheme="majorBidi" w:hAnsiTheme="majorBidi" w:cstheme="majorBidi"/>
          <w:color w:val="000000"/>
          <w:sz w:val="24"/>
          <w:szCs w:val="24"/>
          <w:shd w:val="clear" w:color="auto" w:fill="FFFFFF"/>
          <w:lang w:val="en-US"/>
        </w:rPr>
        <w:t xml:space="preserve"> peak at </w:t>
      </w:r>
      <w:r w:rsidR="00946EA2" w:rsidRPr="00293A83">
        <w:rPr>
          <w:rFonts w:asciiTheme="majorBidi" w:hAnsiTheme="majorBidi" w:cstheme="majorBidi"/>
          <w:sz w:val="24"/>
          <w:szCs w:val="24"/>
          <w:lang w:val="en"/>
        </w:rPr>
        <w:t>2</w:t>
      </w:r>
      <m:oMath>
        <m:r>
          <w:rPr>
            <w:rFonts w:ascii="Cambria Math" w:hAnsi="Cambria Math" w:cstheme="majorBidi"/>
            <w:i/>
            <w:sz w:val="24"/>
            <w:szCs w:val="24"/>
            <w:lang w:val="en-US"/>
          </w:rPr>
          <w:sym w:font="Symbol" w:char="F071"/>
        </m:r>
      </m:oMath>
      <w:r w:rsidR="00946EA2" w:rsidRPr="00293A83">
        <w:rPr>
          <w:rFonts w:asciiTheme="majorBidi" w:eastAsiaTheme="minorEastAsia" w:hAnsiTheme="majorBidi" w:cstheme="majorBidi"/>
          <w:sz w:val="24"/>
          <w:szCs w:val="24"/>
          <w:lang w:val="en-US"/>
        </w:rPr>
        <w:t xml:space="preserve"> </w:t>
      </w:r>
      <w:r w:rsidR="00946EA2" w:rsidRPr="00293A83">
        <w:rPr>
          <w:rFonts w:asciiTheme="majorBidi" w:hAnsiTheme="majorBidi" w:cstheme="majorBidi"/>
          <w:sz w:val="24"/>
          <w:szCs w:val="24"/>
          <w:lang w:val="en"/>
        </w:rPr>
        <w:t>= 8.91</w:t>
      </w:r>
      <w:r w:rsidR="00946EA2" w:rsidRPr="00293A83">
        <w:rPr>
          <w:rFonts w:asciiTheme="majorBidi" w:hAnsiTheme="majorBidi" w:cstheme="majorBidi"/>
          <w:sz w:val="24"/>
          <w:szCs w:val="24"/>
          <w:lang w:val="en-US"/>
        </w:rPr>
        <w:t>, corresponding to the interlayer distance (d001-spacing) of 9.</w:t>
      </w:r>
      <w:r w:rsidR="00293A83" w:rsidRPr="00293A83">
        <w:rPr>
          <w:rFonts w:asciiTheme="majorBidi" w:hAnsiTheme="majorBidi" w:cstheme="majorBidi"/>
          <w:sz w:val="24"/>
          <w:szCs w:val="24"/>
          <w:lang w:val="en-US"/>
        </w:rPr>
        <w:t>91</w:t>
      </w:r>
      <w:r w:rsidR="00946EA2" w:rsidRPr="00293A83">
        <w:rPr>
          <w:rFonts w:asciiTheme="majorBidi" w:hAnsiTheme="majorBidi" w:cstheme="majorBidi"/>
          <w:sz w:val="24"/>
          <w:szCs w:val="24"/>
          <w:lang w:val="en-US"/>
        </w:rPr>
        <w:t xml:space="preserve"> Å</w:t>
      </w:r>
      <w:r w:rsidR="00293A83" w:rsidRPr="00293A83">
        <w:rPr>
          <w:rFonts w:asciiTheme="majorBidi" w:hAnsiTheme="majorBidi" w:cstheme="majorBidi"/>
          <w:sz w:val="24"/>
          <w:szCs w:val="24"/>
          <w:lang w:val="en-US"/>
        </w:rPr>
        <w:t xml:space="preserve">. For the MMT-Na, the peak of the </w:t>
      </w:r>
      <w:proofErr w:type="spellStart"/>
      <w:r w:rsidR="00293A83" w:rsidRPr="00293A83">
        <w:rPr>
          <w:rFonts w:asciiTheme="majorBidi" w:hAnsiTheme="majorBidi" w:cstheme="majorBidi"/>
          <w:sz w:val="24"/>
          <w:szCs w:val="24"/>
          <w:lang w:val="en-US"/>
        </w:rPr>
        <w:t>montmorillonite</w:t>
      </w:r>
      <w:proofErr w:type="spellEnd"/>
      <w:r w:rsidR="00293A83" w:rsidRPr="00293A83">
        <w:rPr>
          <w:rFonts w:asciiTheme="majorBidi" w:hAnsiTheme="majorBidi" w:cstheme="majorBidi"/>
          <w:sz w:val="24"/>
          <w:szCs w:val="24"/>
          <w:lang w:val="en-US"/>
        </w:rPr>
        <w:t xml:space="preserve"> is found at</w:t>
      </w:r>
      <w:r w:rsidR="00293A83" w:rsidRPr="00293A83">
        <w:rPr>
          <w:rFonts w:asciiTheme="majorBidi" w:hAnsiTheme="majorBidi" w:cstheme="majorBidi"/>
          <w:sz w:val="24"/>
          <w:szCs w:val="24"/>
          <w:lang w:val="en"/>
        </w:rPr>
        <w:t xml:space="preserve"> </w:t>
      </w:r>
      <w:r w:rsidR="00946EA2" w:rsidRPr="00293A83">
        <w:rPr>
          <w:rFonts w:asciiTheme="majorBidi" w:hAnsiTheme="majorBidi" w:cstheme="majorBidi"/>
          <w:sz w:val="24"/>
          <w:szCs w:val="24"/>
          <w:lang w:val="en"/>
        </w:rPr>
        <w:t>2</w:t>
      </w:r>
      <m:oMath>
        <m:r>
          <w:rPr>
            <w:rFonts w:ascii="Cambria Math" w:hAnsi="Cambria Math" w:cstheme="majorBidi"/>
            <w:i/>
            <w:sz w:val="24"/>
            <w:szCs w:val="24"/>
            <w:lang w:val="en-US"/>
          </w:rPr>
          <w:sym w:font="Symbol" w:char="F071"/>
        </m:r>
      </m:oMath>
      <w:r w:rsidR="00946EA2" w:rsidRPr="00293A83">
        <w:rPr>
          <w:rFonts w:asciiTheme="majorBidi" w:eastAsiaTheme="minorEastAsia" w:hAnsiTheme="majorBidi" w:cstheme="majorBidi"/>
          <w:sz w:val="24"/>
          <w:szCs w:val="24"/>
          <w:lang w:val="en-US"/>
        </w:rPr>
        <w:t xml:space="preserve"> </w:t>
      </w:r>
      <w:proofErr w:type="gramStart"/>
      <w:r w:rsidR="00946EA2" w:rsidRPr="00293A83">
        <w:rPr>
          <w:rFonts w:asciiTheme="majorBidi" w:hAnsiTheme="majorBidi" w:cstheme="majorBidi"/>
          <w:sz w:val="24"/>
          <w:szCs w:val="24"/>
          <w:lang w:val="en"/>
        </w:rPr>
        <w:t xml:space="preserve">=  </w:t>
      </w:r>
      <w:r w:rsidR="00946EA2" w:rsidRPr="00293A83">
        <w:rPr>
          <w:rFonts w:asciiTheme="majorBidi" w:hAnsiTheme="majorBidi" w:cstheme="majorBidi"/>
          <w:sz w:val="24"/>
          <w:szCs w:val="24"/>
          <w:lang w:val="en-US"/>
        </w:rPr>
        <w:t>6.27</w:t>
      </w:r>
      <w:proofErr w:type="gramEnd"/>
      <w:r w:rsidR="00293A83" w:rsidRPr="00293A83">
        <w:rPr>
          <w:rFonts w:asciiTheme="majorBidi" w:hAnsiTheme="majorBidi" w:cstheme="majorBidi"/>
          <w:sz w:val="24"/>
          <w:szCs w:val="24"/>
          <w:lang w:val="en-US"/>
        </w:rPr>
        <w:t xml:space="preserve">, corresponding to the interlayer distance (d001-spacing) of </w:t>
      </w:r>
      <w:r w:rsidR="00946EA2" w:rsidRPr="00293A83">
        <w:rPr>
          <w:rFonts w:asciiTheme="majorBidi" w:hAnsiTheme="majorBidi" w:cstheme="majorBidi"/>
          <w:sz w:val="24"/>
          <w:szCs w:val="24"/>
          <w:lang w:val="en-US"/>
        </w:rPr>
        <w:t>14</w:t>
      </w:r>
      <w:r w:rsidR="00293A83" w:rsidRPr="00293A83">
        <w:rPr>
          <w:rFonts w:asciiTheme="majorBidi" w:hAnsiTheme="majorBidi" w:cstheme="majorBidi"/>
          <w:sz w:val="24"/>
          <w:szCs w:val="24"/>
          <w:lang w:val="en-US"/>
        </w:rPr>
        <w:t>.06</w:t>
      </w:r>
      <w:r w:rsidR="00946EA2" w:rsidRPr="00293A83">
        <w:rPr>
          <w:rFonts w:asciiTheme="majorBidi" w:hAnsiTheme="majorBidi" w:cstheme="majorBidi"/>
          <w:sz w:val="24"/>
          <w:szCs w:val="24"/>
          <w:lang w:val="en-US"/>
        </w:rPr>
        <w:t xml:space="preserve"> Å</w:t>
      </w:r>
      <w:r w:rsidR="00293A83" w:rsidRPr="00293A83">
        <w:rPr>
          <w:rFonts w:asciiTheme="majorBidi" w:hAnsiTheme="majorBidi" w:cstheme="majorBidi"/>
          <w:sz w:val="24"/>
          <w:szCs w:val="24"/>
          <w:lang w:val="en-US"/>
        </w:rPr>
        <w:t>.</w:t>
      </w:r>
      <w:r w:rsidR="00946EA2" w:rsidRPr="00293A83">
        <w:rPr>
          <w:rFonts w:asciiTheme="majorBidi" w:hAnsiTheme="majorBidi" w:cstheme="majorBidi"/>
          <w:sz w:val="24"/>
          <w:szCs w:val="24"/>
          <w:lang w:val="en-US"/>
        </w:rPr>
        <w:t xml:space="preserve"> </w:t>
      </w:r>
      <w:r w:rsidR="00293A83" w:rsidRPr="00F11CEC">
        <w:rPr>
          <w:rFonts w:asciiTheme="majorBidi" w:hAnsiTheme="majorBidi" w:cstheme="majorBidi"/>
          <w:sz w:val="24"/>
          <w:szCs w:val="24"/>
          <w:lang w:val="en-US"/>
        </w:rPr>
        <w:t>This increase in d001-spacing of MMT-Na+ was previously found by</w:t>
      </w:r>
      <w:r w:rsidR="00293A83" w:rsidRPr="00F11CEC">
        <w:rPr>
          <w:rFonts w:asciiTheme="majorBidi" w:hAnsiTheme="majorBidi" w:cstheme="majorBidi"/>
          <w:color w:val="212121"/>
          <w:sz w:val="24"/>
          <w:szCs w:val="24"/>
          <w:lang w:val="en"/>
        </w:rPr>
        <w:t xml:space="preserve"> </w:t>
      </w:r>
      <w:r w:rsidR="00293A83" w:rsidRPr="00F11CEC">
        <w:rPr>
          <w:rFonts w:asciiTheme="majorBidi" w:hAnsiTheme="majorBidi" w:cstheme="majorBidi"/>
          <w:sz w:val="24"/>
          <w:szCs w:val="24"/>
          <w:lang w:val="en-US"/>
        </w:rPr>
        <w:t xml:space="preserve">D. E. </w:t>
      </w:r>
      <w:proofErr w:type="spellStart"/>
      <w:r w:rsidR="00293A83" w:rsidRPr="00F11CEC">
        <w:rPr>
          <w:rFonts w:asciiTheme="majorBidi" w:hAnsiTheme="majorBidi" w:cstheme="majorBidi"/>
          <w:sz w:val="24"/>
          <w:szCs w:val="24"/>
          <w:lang w:val="en-US"/>
        </w:rPr>
        <w:t>Kherroub</w:t>
      </w:r>
      <w:proofErr w:type="spellEnd"/>
      <w:r w:rsidR="00293A83" w:rsidRPr="00F11CEC">
        <w:rPr>
          <w:rFonts w:asciiTheme="majorBidi" w:hAnsiTheme="majorBidi" w:cstheme="majorBidi"/>
          <w:sz w:val="24"/>
          <w:szCs w:val="24"/>
          <w:lang w:val="en-US"/>
        </w:rPr>
        <w:t xml:space="preserve"> and al.</w:t>
      </w:r>
      <w:r w:rsidR="001C5D6C" w:rsidRPr="001C5D6C">
        <w:rPr>
          <w:rFonts w:asciiTheme="majorBidi" w:hAnsiTheme="majorBidi" w:cstheme="majorBidi"/>
          <w:sz w:val="24"/>
          <w:szCs w:val="24"/>
          <w:vertAlign w:val="superscript"/>
          <w:lang w:val="en-US"/>
        </w:rPr>
        <w:t>41</w:t>
      </w:r>
      <w:r w:rsidR="00293A83" w:rsidRPr="00F11CEC">
        <w:rPr>
          <w:rFonts w:asciiTheme="majorBidi" w:hAnsiTheme="majorBidi" w:cstheme="majorBidi"/>
          <w:sz w:val="24"/>
          <w:szCs w:val="24"/>
          <w:lang w:val="en-US"/>
        </w:rPr>
        <w:t xml:space="preserve"> </w:t>
      </w:r>
      <w:r w:rsidR="00293A83">
        <w:rPr>
          <w:rFonts w:asciiTheme="majorBidi" w:hAnsiTheme="majorBidi" w:cstheme="majorBidi"/>
          <w:sz w:val="24"/>
          <w:szCs w:val="24"/>
          <w:lang w:val="en-US"/>
        </w:rPr>
        <w:t xml:space="preserve"> It </w:t>
      </w:r>
      <w:r w:rsidRPr="00F11CEC">
        <w:rPr>
          <w:rFonts w:asciiTheme="majorBidi" w:hAnsiTheme="majorBidi" w:cstheme="majorBidi"/>
          <w:color w:val="000000"/>
          <w:sz w:val="24"/>
          <w:szCs w:val="24"/>
          <w:shd w:val="clear" w:color="auto" w:fill="FFFFFF"/>
          <w:lang w:val="en-US"/>
        </w:rPr>
        <w:t xml:space="preserve">is likely be attributed to </w:t>
      </w:r>
      <w:r w:rsidRPr="00F11CEC">
        <w:rPr>
          <w:rFonts w:asciiTheme="majorBidi" w:hAnsiTheme="majorBidi" w:cstheme="majorBidi"/>
          <w:color w:val="212121"/>
          <w:sz w:val="24"/>
          <w:szCs w:val="24"/>
          <w:lang w:val="en"/>
        </w:rPr>
        <w:t>the aggressive ion exchange of the</w:t>
      </w:r>
      <w:r w:rsidRPr="00F11CEC">
        <w:rPr>
          <w:rFonts w:asciiTheme="majorBidi" w:hAnsiTheme="majorBidi" w:cstheme="majorBidi"/>
          <w:color w:val="000000"/>
          <w:sz w:val="24"/>
          <w:szCs w:val="24"/>
          <w:shd w:val="clear" w:color="auto" w:fill="FFFFFF"/>
          <w:lang w:val="en-US"/>
        </w:rPr>
        <w:t xml:space="preserve"> calcium </w:t>
      </w:r>
      <w:proofErr w:type="spellStart"/>
      <w:r w:rsidRPr="00F11CEC">
        <w:rPr>
          <w:rFonts w:asciiTheme="majorBidi" w:hAnsiTheme="majorBidi" w:cstheme="majorBidi"/>
          <w:color w:val="000000"/>
          <w:sz w:val="24"/>
          <w:szCs w:val="24"/>
          <w:shd w:val="clear" w:color="auto" w:fill="FFFFFF"/>
          <w:lang w:val="en-US"/>
        </w:rPr>
        <w:t>cations</w:t>
      </w:r>
      <w:proofErr w:type="spellEnd"/>
      <w:r w:rsidRPr="00F11CEC">
        <w:rPr>
          <w:rFonts w:asciiTheme="majorBidi" w:hAnsiTheme="majorBidi" w:cstheme="majorBidi"/>
          <w:color w:val="000000"/>
          <w:sz w:val="24"/>
          <w:szCs w:val="24"/>
          <w:shd w:val="clear" w:color="auto" w:fill="FFFFFF"/>
          <w:lang w:val="en-US"/>
        </w:rPr>
        <w:t xml:space="preserve"> (Ca</w:t>
      </w:r>
      <w:r w:rsidRPr="00943758">
        <w:rPr>
          <w:rFonts w:asciiTheme="majorBidi" w:hAnsiTheme="majorBidi" w:cstheme="majorBidi"/>
          <w:color w:val="000000"/>
          <w:sz w:val="24"/>
          <w:szCs w:val="24"/>
          <w:shd w:val="clear" w:color="auto" w:fill="FFFFFF"/>
          <w:vertAlign w:val="superscript"/>
          <w:lang w:val="en-US"/>
        </w:rPr>
        <w:t>2+</w:t>
      </w:r>
      <w:r w:rsidRPr="00F11CEC">
        <w:rPr>
          <w:rFonts w:asciiTheme="majorBidi" w:hAnsiTheme="majorBidi" w:cstheme="majorBidi"/>
          <w:color w:val="000000"/>
          <w:sz w:val="24"/>
          <w:szCs w:val="24"/>
          <w:shd w:val="clear" w:color="auto" w:fill="FFFFFF"/>
          <w:lang w:val="en-US"/>
        </w:rPr>
        <w:t xml:space="preserve"> = 100 p</w:t>
      </w:r>
      <w:r w:rsidRPr="00F11CEC">
        <w:rPr>
          <w:rFonts w:asciiTheme="majorBidi" w:hAnsiTheme="majorBidi" w:cstheme="majorBidi"/>
          <w:sz w:val="24"/>
          <w:szCs w:val="24"/>
          <w:lang w:val="en-US"/>
        </w:rPr>
        <w:t>m</w:t>
      </w:r>
      <w:r w:rsidRPr="00F11CEC">
        <w:rPr>
          <w:rFonts w:asciiTheme="majorBidi" w:hAnsiTheme="majorBidi" w:cstheme="majorBidi"/>
          <w:color w:val="000000"/>
          <w:sz w:val="24"/>
          <w:szCs w:val="24"/>
          <w:shd w:val="clear" w:color="auto" w:fill="FFFFFF"/>
          <w:lang w:val="en-US"/>
        </w:rPr>
        <w:t xml:space="preserve">) </w:t>
      </w:r>
      <w:r w:rsidRPr="00F11CEC">
        <w:rPr>
          <w:rFonts w:asciiTheme="majorBidi" w:hAnsiTheme="majorBidi" w:cstheme="majorBidi"/>
          <w:color w:val="212121"/>
          <w:sz w:val="24"/>
          <w:szCs w:val="24"/>
          <w:lang w:val="en"/>
        </w:rPr>
        <w:t xml:space="preserve"> </w:t>
      </w:r>
      <w:r w:rsidRPr="00F11CEC">
        <w:rPr>
          <w:rFonts w:asciiTheme="majorBidi" w:hAnsiTheme="majorBidi" w:cstheme="majorBidi"/>
          <w:color w:val="000000"/>
          <w:sz w:val="24"/>
          <w:szCs w:val="24"/>
          <w:shd w:val="clear" w:color="auto" w:fill="FFFFFF"/>
          <w:lang w:val="en-US"/>
        </w:rPr>
        <w:t xml:space="preserve">by </w:t>
      </w:r>
      <w:r w:rsidRPr="00F11CEC">
        <w:rPr>
          <w:rFonts w:asciiTheme="majorBidi" w:hAnsiTheme="majorBidi" w:cstheme="majorBidi"/>
          <w:sz w:val="24"/>
          <w:szCs w:val="24"/>
          <w:lang w:val="en-US"/>
        </w:rPr>
        <w:t xml:space="preserve">sodium </w:t>
      </w:r>
      <w:proofErr w:type="spellStart"/>
      <w:r w:rsidRPr="00F11CEC">
        <w:rPr>
          <w:rFonts w:asciiTheme="majorBidi" w:hAnsiTheme="majorBidi" w:cstheme="majorBidi"/>
          <w:sz w:val="24"/>
          <w:szCs w:val="24"/>
          <w:lang w:val="en-US"/>
        </w:rPr>
        <w:t>cations</w:t>
      </w:r>
      <w:proofErr w:type="spellEnd"/>
      <w:r w:rsidRPr="00F11CEC">
        <w:rPr>
          <w:rFonts w:asciiTheme="majorBidi" w:hAnsiTheme="majorBidi" w:cstheme="majorBidi"/>
          <w:sz w:val="24"/>
          <w:szCs w:val="24"/>
          <w:lang w:val="en-US"/>
        </w:rPr>
        <w:t xml:space="preserve"> (Na</w:t>
      </w:r>
      <w:r w:rsidRPr="00943758">
        <w:rPr>
          <w:rFonts w:asciiTheme="majorBidi" w:hAnsiTheme="majorBidi" w:cstheme="majorBidi"/>
          <w:sz w:val="24"/>
          <w:szCs w:val="24"/>
          <w:vertAlign w:val="superscript"/>
          <w:lang w:val="en-US"/>
        </w:rPr>
        <w:t>+</w:t>
      </w:r>
      <w:r w:rsidRPr="00F11CEC">
        <w:rPr>
          <w:rFonts w:asciiTheme="majorBidi" w:hAnsiTheme="majorBidi" w:cstheme="majorBidi"/>
          <w:sz w:val="24"/>
          <w:szCs w:val="24"/>
          <w:lang w:val="en-US"/>
        </w:rPr>
        <w:t xml:space="preserve">= 102 pm), </w:t>
      </w:r>
      <w:r w:rsidRPr="00F11CEC">
        <w:rPr>
          <w:rFonts w:asciiTheme="majorBidi" w:hAnsiTheme="majorBidi" w:cstheme="majorBidi"/>
          <w:color w:val="212121"/>
          <w:sz w:val="24"/>
          <w:szCs w:val="24"/>
          <w:lang w:val="en"/>
        </w:rPr>
        <w:t xml:space="preserve">which is bigger than calcium </w:t>
      </w:r>
      <w:proofErr w:type="spellStart"/>
      <w:r w:rsidRPr="00F11CEC">
        <w:rPr>
          <w:rFonts w:asciiTheme="majorBidi" w:hAnsiTheme="majorBidi" w:cstheme="majorBidi"/>
          <w:color w:val="212121"/>
          <w:sz w:val="24"/>
          <w:szCs w:val="24"/>
          <w:lang w:val="en"/>
        </w:rPr>
        <w:t>cations</w:t>
      </w:r>
      <w:proofErr w:type="spellEnd"/>
      <w:r w:rsidRPr="00F11CEC">
        <w:rPr>
          <w:rFonts w:asciiTheme="majorBidi" w:hAnsiTheme="majorBidi" w:cstheme="majorBidi"/>
          <w:color w:val="212121"/>
          <w:sz w:val="24"/>
          <w:szCs w:val="24"/>
          <w:lang w:val="en"/>
        </w:rPr>
        <w:t>.</w:t>
      </w:r>
      <w:r w:rsidRPr="00F11CEC">
        <w:rPr>
          <w:rFonts w:asciiTheme="majorBidi" w:hAnsiTheme="majorBidi" w:cstheme="majorBidi"/>
          <w:sz w:val="24"/>
          <w:szCs w:val="24"/>
          <w:lang w:val="en-US"/>
        </w:rPr>
        <w:t xml:space="preserve"> </w:t>
      </w:r>
      <w:r w:rsidR="00293A83">
        <w:rPr>
          <w:rFonts w:asciiTheme="majorBidi" w:hAnsiTheme="majorBidi" w:cstheme="majorBidi"/>
          <w:sz w:val="24"/>
          <w:szCs w:val="24"/>
          <w:lang w:val="en-US"/>
        </w:rPr>
        <w:t xml:space="preserve"> </w:t>
      </w:r>
      <w:r w:rsidR="001C5D6C">
        <w:rPr>
          <w:rFonts w:asciiTheme="majorBidi" w:hAnsiTheme="majorBidi" w:cstheme="majorBidi"/>
          <w:sz w:val="24"/>
          <w:szCs w:val="24"/>
          <w:lang w:val="en-US"/>
        </w:rPr>
        <w:t xml:space="preserve"> </w:t>
      </w:r>
      <w:r>
        <w:rPr>
          <w:rFonts w:ascii="Times New Roman" w:hAnsi="Times New Roman"/>
          <w:sz w:val="24"/>
          <w:szCs w:val="24"/>
          <w:lang w:val="en"/>
        </w:rPr>
        <w:t xml:space="preserve">Almost similar results were found in the work of El </w:t>
      </w:r>
      <w:proofErr w:type="spellStart"/>
      <w:r>
        <w:rPr>
          <w:rFonts w:ascii="Times New Roman" w:hAnsi="Times New Roman"/>
          <w:sz w:val="24"/>
          <w:szCs w:val="24"/>
          <w:lang w:val="en"/>
        </w:rPr>
        <w:t>Achaby</w:t>
      </w:r>
      <w:proofErr w:type="spellEnd"/>
      <w:r>
        <w:rPr>
          <w:rFonts w:ascii="Times New Roman" w:hAnsi="Times New Roman"/>
          <w:sz w:val="24"/>
          <w:szCs w:val="24"/>
          <w:lang w:val="en"/>
        </w:rPr>
        <w:t xml:space="preserve"> et al, reported on the change of MMT-Na</w:t>
      </w:r>
      <w:r w:rsidR="00136CD1" w:rsidRPr="00136CD1">
        <w:rPr>
          <w:rFonts w:ascii="Times New Roman" w:hAnsi="Times New Roman"/>
          <w:sz w:val="24"/>
          <w:szCs w:val="24"/>
          <w:vertAlign w:val="superscript"/>
          <w:lang w:val="en"/>
        </w:rPr>
        <w:t>+</w:t>
      </w:r>
      <w:r>
        <w:rPr>
          <w:rFonts w:ascii="Times New Roman" w:hAnsi="Times New Roman"/>
          <w:sz w:val="24"/>
          <w:szCs w:val="24"/>
          <w:lang w:val="en"/>
        </w:rPr>
        <w:t xml:space="preserve"> by </w:t>
      </w:r>
      <w:r>
        <w:rPr>
          <w:rFonts w:ascii="Times New Roman" w:eastAsia="AdvGulliv-R" w:hAnsi="Times New Roman"/>
          <w:sz w:val="24"/>
          <w:szCs w:val="24"/>
          <w:lang w:val="en-US"/>
        </w:rPr>
        <w:t>2-(1-hydroxyethyl)-1,3-dihexadecyl-benzimidazolium bromide</w:t>
      </w:r>
      <w:r>
        <w:rPr>
          <w:rFonts w:ascii="Times New Roman" w:hAnsi="Times New Roman"/>
          <w:sz w:val="24"/>
          <w:szCs w:val="24"/>
          <w:lang w:val="en"/>
        </w:rPr>
        <w:t xml:space="preserve"> (</w:t>
      </w:r>
      <w:proofErr w:type="spellStart"/>
      <w:r>
        <w:rPr>
          <w:rFonts w:ascii="Times New Roman" w:hAnsi="Times New Roman"/>
          <w:sz w:val="24"/>
          <w:szCs w:val="24"/>
          <w:lang w:val="en"/>
        </w:rPr>
        <w:t>Bz</w:t>
      </w:r>
      <w:proofErr w:type="spellEnd"/>
      <w:r>
        <w:rPr>
          <w:rFonts w:ascii="Times New Roman" w:hAnsi="Times New Roman"/>
          <w:sz w:val="24"/>
          <w:szCs w:val="24"/>
          <w:lang w:val="en"/>
        </w:rPr>
        <w:t xml:space="preserve">), </w:t>
      </w:r>
      <w:r>
        <w:rPr>
          <w:rFonts w:ascii="Times New Roman" w:hAnsi="Times New Roman"/>
          <w:sz w:val="24"/>
          <w:szCs w:val="24"/>
          <w:lang w:val="en-US"/>
        </w:rPr>
        <w:t xml:space="preserve">the interlayer distances </w:t>
      </w:r>
      <w:r w:rsidR="00293A83">
        <w:rPr>
          <w:rFonts w:ascii="Times New Roman" w:hAnsi="Times New Roman"/>
          <w:sz w:val="24"/>
          <w:szCs w:val="24"/>
          <w:shd w:val="clear" w:color="auto" w:fill="FFFFFF"/>
          <w:lang w:val="en-US"/>
        </w:rPr>
        <w:t>have increased from 14</w:t>
      </w:r>
      <w:r>
        <w:rPr>
          <w:rFonts w:ascii="Times New Roman" w:hAnsi="Times New Roman"/>
          <w:sz w:val="24"/>
          <w:szCs w:val="24"/>
          <w:shd w:val="clear" w:color="auto" w:fill="FFFFFF"/>
          <w:lang w:val="en-US"/>
        </w:rPr>
        <w:t>.</w:t>
      </w:r>
      <w:r w:rsidR="00293A83">
        <w:rPr>
          <w:rFonts w:ascii="Times New Roman" w:hAnsi="Times New Roman"/>
          <w:sz w:val="24"/>
          <w:szCs w:val="24"/>
          <w:shd w:val="clear" w:color="auto" w:fill="FFFFFF"/>
          <w:lang w:val="en-US"/>
        </w:rPr>
        <w:t>06</w:t>
      </w:r>
      <w:r>
        <w:rPr>
          <w:rFonts w:ascii="Times New Roman" w:hAnsi="Times New Roman"/>
          <w:sz w:val="24"/>
          <w:szCs w:val="24"/>
          <w:lang w:val="en"/>
        </w:rPr>
        <w:t xml:space="preserve"> Å</w:t>
      </w:r>
      <w:r w:rsidR="00293A83">
        <w:rPr>
          <w:rFonts w:ascii="Times New Roman" w:hAnsi="Times New Roman"/>
          <w:sz w:val="24"/>
          <w:szCs w:val="24"/>
          <w:shd w:val="clear" w:color="auto" w:fill="FFFFFF"/>
          <w:lang w:val="en-US"/>
        </w:rPr>
        <w:t xml:space="preserve"> to 29</w:t>
      </w:r>
      <w:r>
        <w:rPr>
          <w:rFonts w:ascii="Times New Roman" w:hAnsi="Times New Roman"/>
          <w:sz w:val="24"/>
          <w:szCs w:val="24"/>
          <w:lang w:val="en"/>
        </w:rPr>
        <w:t xml:space="preserve"> Å.</w:t>
      </w:r>
      <w:r w:rsidR="001C5D6C">
        <w:rPr>
          <w:rFonts w:ascii="Times New Roman" w:hAnsi="Times New Roman"/>
          <w:sz w:val="24"/>
          <w:szCs w:val="24"/>
          <w:vertAlign w:val="superscript"/>
          <w:lang w:val="en"/>
        </w:rPr>
        <w:t>38</w:t>
      </w:r>
    </w:p>
    <w:p w:rsidR="003E5E5A" w:rsidRPr="00C25338" w:rsidRDefault="0088140A" w:rsidP="001C5D6C">
      <w:pPr>
        <w:pStyle w:val="PrformatHTML"/>
        <w:numPr>
          <w:ilvl w:val="0"/>
          <w:numId w:val="5"/>
        </w:numPr>
        <w:tabs>
          <w:tab w:val="left" w:pos="709"/>
          <w:tab w:val="left" w:pos="1302"/>
        </w:tabs>
        <w:spacing w:before="240" w:after="240" w:line="360" w:lineRule="auto"/>
        <w:jc w:val="both"/>
        <w:rPr>
          <w:rFonts w:asciiTheme="majorBidi" w:hAnsiTheme="majorBidi" w:cstheme="majorBidi"/>
          <w:sz w:val="24"/>
          <w:szCs w:val="24"/>
          <w:lang w:val="en-GB"/>
        </w:rPr>
      </w:pPr>
      <w:r w:rsidRPr="003E5E5A">
        <w:rPr>
          <w:rFonts w:asciiTheme="majorBidi" w:hAnsiTheme="majorBidi" w:cstheme="majorBidi"/>
          <w:color w:val="000000"/>
          <w:sz w:val="24"/>
          <w:szCs w:val="24"/>
          <w:shd w:val="clear" w:color="auto" w:fill="FFFFFF"/>
          <w:lang w:val="en-US"/>
        </w:rPr>
        <w:t>The composites based on the PUR3 formulation are prepared by using 2–10</w:t>
      </w:r>
      <w:r w:rsidRPr="003E5E5A">
        <w:rPr>
          <w:rFonts w:asciiTheme="majorBidi" w:hAnsiTheme="majorBidi" w:cstheme="majorBidi"/>
          <w:color w:val="000000"/>
          <w:sz w:val="24"/>
          <w:szCs w:val="24"/>
          <w:lang w:val="en-US"/>
        </w:rPr>
        <w:br/>
      </w:r>
      <w:r w:rsidR="00C25338">
        <w:rPr>
          <w:rFonts w:asciiTheme="majorBidi" w:hAnsiTheme="majorBidi" w:cstheme="majorBidi"/>
          <w:color w:val="000000"/>
          <w:sz w:val="24"/>
          <w:szCs w:val="24"/>
          <w:shd w:val="clear" w:color="auto" w:fill="FFFFFF"/>
          <w:lang w:val="en-US"/>
        </w:rPr>
        <w:t>% of clay. Why do you used</w:t>
      </w:r>
      <w:r w:rsidRPr="00C25338">
        <w:rPr>
          <w:rFonts w:asciiTheme="majorBidi" w:hAnsiTheme="majorBidi" w:cstheme="majorBidi"/>
          <w:color w:val="000000"/>
          <w:sz w:val="24"/>
          <w:szCs w:val="24"/>
          <w:shd w:val="clear" w:color="auto" w:fill="FFFFFF"/>
          <w:lang w:val="en-US"/>
        </w:rPr>
        <w:t xml:space="preserve"> only 2 %</w:t>
      </w:r>
      <w:proofErr w:type="gramStart"/>
      <w:r w:rsidRPr="00C25338">
        <w:rPr>
          <w:rFonts w:asciiTheme="majorBidi" w:hAnsiTheme="majorBidi" w:cstheme="majorBidi"/>
          <w:color w:val="000000"/>
          <w:sz w:val="24"/>
          <w:szCs w:val="24"/>
          <w:shd w:val="clear" w:color="auto" w:fill="FFFFFF"/>
          <w:lang w:val="en-US"/>
        </w:rPr>
        <w:t>  of</w:t>
      </w:r>
      <w:proofErr w:type="gramEnd"/>
      <w:r w:rsidRPr="00C25338">
        <w:rPr>
          <w:rFonts w:asciiTheme="majorBidi" w:hAnsiTheme="majorBidi" w:cstheme="majorBidi"/>
          <w:color w:val="000000"/>
          <w:sz w:val="24"/>
          <w:szCs w:val="24"/>
          <w:shd w:val="clear" w:color="auto" w:fill="FFFFFF"/>
          <w:lang w:val="en-US"/>
        </w:rPr>
        <w:t xml:space="preserve"> OMMT to prepare PUR4 composite?</w:t>
      </w:r>
    </w:p>
    <w:p w:rsidR="003E5E5A" w:rsidRPr="003E5E5A" w:rsidRDefault="003E5E5A" w:rsidP="003E5E5A">
      <w:pPr>
        <w:pStyle w:val="PrformatHTML"/>
        <w:tabs>
          <w:tab w:val="left" w:pos="709"/>
          <w:tab w:val="left" w:pos="1302"/>
        </w:tabs>
        <w:spacing w:line="360" w:lineRule="auto"/>
        <w:jc w:val="both"/>
        <w:rPr>
          <w:rFonts w:asciiTheme="majorBidi" w:hAnsiTheme="majorBidi" w:cstheme="majorBidi"/>
          <w:sz w:val="24"/>
          <w:szCs w:val="24"/>
          <w:lang w:val="en-GB"/>
        </w:rPr>
      </w:pPr>
      <w:r w:rsidRPr="003E5E5A">
        <w:rPr>
          <w:rFonts w:asciiTheme="majorBidi" w:hAnsiTheme="majorBidi" w:cstheme="majorBidi"/>
          <w:sz w:val="24"/>
          <w:szCs w:val="24"/>
          <w:lang w:val="en-GB"/>
        </w:rPr>
        <w:t>Explanation,</w:t>
      </w:r>
    </w:p>
    <w:p w:rsidR="00416597" w:rsidRPr="00C25338" w:rsidRDefault="002420F1" w:rsidP="00C25338">
      <w:pPr>
        <w:pStyle w:val="PrformatHTML"/>
        <w:spacing w:before="240" w:line="360" w:lineRule="auto"/>
        <w:jc w:val="both"/>
        <w:rPr>
          <w:rFonts w:asciiTheme="majorBidi" w:hAnsiTheme="majorBidi" w:cstheme="majorBidi"/>
          <w:color w:val="000000"/>
          <w:sz w:val="24"/>
          <w:szCs w:val="24"/>
          <w:shd w:val="clear" w:color="auto" w:fill="FFFFFF"/>
          <w:lang w:val="en-US"/>
        </w:rPr>
      </w:pPr>
      <w:r w:rsidRPr="004B05B0">
        <w:rPr>
          <w:rFonts w:asciiTheme="majorBidi" w:hAnsiTheme="majorBidi" w:cstheme="majorBidi"/>
          <w:color w:val="000000"/>
          <w:sz w:val="24"/>
          <w:szCs w:val="24"/>
          <w:shd w:val="clear" w:color="auto" w:fill="FFFFFF"/>
          <w:lang w:val="en-US"/>
        </w:rPr>
        <w:t>We used only 2 %</w:t>
      </w:r>
      <w:proofErr w:type="gramStart"/>
      <w:r w:rsidRPr="004B05B0">
        <w:rPr>
          <w:rFonts w:asciiTheme="majorBidi" w:hAnsiTheme="majorBidi" w:cstheme="majorBidi"/>
          <w:color w:val="000000"/>
          <w:sz w:val="24"/>
          <w:szCs w:val="24"/>
          <w:shd w:val="clear" w:color="auto" w:fill="FFFFFF"/>
          <w:lang w:val="en-US"/>
        </w:rPr>
        <w:t>  of</w:t>
      </w:r>
      <w:proofErr w:type="gramEnd"/>
      <w:r w:rsidRPr="004B05B0">
        <w:rPr>
          <w:rFonts w:asciiTheme="majorBidi" w:hAnsiTheme="majorBidi" w:cstheme="majorBidi"/>
          <w:color w:val="000000"/>
          <w:sz w:val="24"/>
          <w:szCs w:val="24"/>
          <w:shd w:val="clear" w:color="auto" w:fill="FFFFFF"/>
          <w:lang w:val="en-US"/>
        </w:rPr>
        <w:t xml:space="preserve"> OMMT to prepare PUR4 </w:t>
      </w:r>
      <w:r w:rsidR="00C25338">
        <w:rPr>
          <w:rFonts w:asciiTheme="majorBidi" w:hAnsiTheme="majorBidi" w:cstheme="majorBidi"/>
          <w:color w:val="000000"/>
          <w:sz w:val="24"/>
          <w:szCs w:val="24"/>
          <w:shd w:val="clear" w:color="auto" w:fill="FFFFFF"/>
          <w:lang w:val="en-US"/>
        </w:rPr>
        <w:t>composite because the proprietors of PUR 3 composites are</w:t>
      </w:r>
      <w:r w:rsidRPr="004B05B0">
        <w:rPr>
          <w:rFonts w:asciiTheme="majorBidi" w:hAnsiTheme="majorBidi" w:cstheme="majorBidi"/>
          <w:color w:val="000000"/>
          <w:sz w:val="24"/>
          <w:szCs w:val="24"/>
          <w:shd w:val="clear" w:color="auto" w:fill="FFFFFF"/>
          <w:lang w:val="en-US"/>
        </w:rPr>
        <w:t xml:space="preserve"> best for 2% of OMMT du</w:t>
      </w:r>
      <w:r w:rsidR="00C25338">
        <w:rPr>
          <w:rFonts w:asciiTheme="majorBidi" w:hAnsiTheme="majorBidi" w:cstheme="majorBidi"/>
          <w:color w:val="000000"/>
          <w:sz w:val="24"/>
          <w:szCs w:val="24"/>
          <w:shd w:val="clear" w:color="auto" w:fill="FFFFFF"/>
          <w:lang w:val="en-US"/>
        </w:rPr>
        <w:t>e</w:t>
      </w:r>
      <w:r w:rsidRPr="004B05B0">
        <w:rPr>
          <w:rFonts w:asciiTheme="majorBidi" w:hAnsiTheme="majorBidi" w:cstheme="majorBidi"/>
          <w:color w:val="000000"/>
          <w:sz w:val="24"/>
          <w:szCs w:val="24"/>
          <w:shd w:val="clear" w:color="auto" w:fill="FFFFFF"/>
          <w:lang w:val="en-US"/>
        </w:rPr>
        <w:t xml:space="preserve"> to the best distribution of the OMMT. </w:t>
      </w:r>
      <w:proofErr w:type="gramStart"/>
      <w:r w:rsidR="00416597" w:rsidRPr="004B05B0">
        <w:rPr>
          <w:rFonts w:asciiTheme="majorBidi" w:hAnsiTheme="majorBidi" w:cstheme="majorBidi"/>
          <w:color w:val="212121"/>
          <w:sz w:val="24"/>
          <w:szCs w:val="24"/>
          <w:lang w:val="en"/>
        </w:rPr>
        <w:t>the</w:t>
      </w:r>
      <w:proofErr w:type="gramEnd"/>
      <w:r w:rsidR="00416597" w:rsidRPr="004B05B0">
        <w:rPr>
          <w:rFonts w:asciiTheme="majorBidi" w:hAnsiTheme="majorBidi" w:cstheme="majorBidi"/>
          <w:color w:val="212121"/>
          <w:sz w:val="24"/>
          <w:szCs w:val="24"/>
          <w:lang w:val="en"/>
        </w:rPr>
        <w:t xml:space="preserve"> improvement of the properties of the polyurethane foams or of the materials is only due to the </w:t>
      </w:r>
      <w:r w:rsidR="004B05B0" w:rsidRPr="004B05B0">
        <w:rPr>
          <w:rFonts w:asciiTheme="majorBidi" w:hAnsiTheme="majorBidi" w:cstheme="majorBidi"/>
          <w:color w:val="212121"/>
          <w:sz w:val="24"/>
          <w:szCs w:val="24"/>
          <w:lang w:val="en"/>
        </w:rPr>
        <w:t xml:space="preserve">distribution </w:t>
      </w:r>
      <w:r w:rsidR="00416597" w:rsidRPr="004B05B0">
        <w:rPr>
          <w:rFonts w:asciiTheme="majorBidi" w:hAnsiTheme="majorBidi" w:cstheme="majorBidi"/>
          <w:color w:val="212121"/>
          <w:sz w:val="24"/>
          <w:szCs w:val="24"/>
          <w:lang w:val="en"/>
        </w:rPr>
        <w:t xml:space="preserve">of </w:t>
      </w:r>
      <w:proofErr w:type="spellStart"/>
      <w:r w:rsidR="00416597" w:rsidRPr="004B05B0">
        <w:rPr>
          <w:rFonts w:asciiTheme="majorBidi" w:hAnsiTheme="majorBidi" w:cstheme="majorBidi"/>
          <w:color w:val="212121"/>
          <w:sz w:val="24"/>
          <w:szCs w:val="24"/>
          <w:lang w:val="en"/>
        </w:rPr>
        <w:t>montmorillonite</w:t>
      </w:r>
      <w:proofErr w:type="spellEnd"/>
      <w:r w:rsidR="00416597" w:rsidRPr="004B05B0">
        <w:rPr>
          <w:rFonts w:asciiTheme="majorBidi" w:hAnsiTheme="majorBidi" w:cstheme="majorBidi"/>
          <w:color w:val="212121"/>
          <w:sz w:val="24"/>
          <w:szCs w:val="24"/>
          <w:lang w:val="en"/>
        </w:rPr>
        <w:t xml:space="preserve"> to the polymer matrix.</w:t>
      </w:r>
    </w:p>
    <w:p w:rsidR="00134824" w:rsidRPr="00ED556D" w:rsidRDefault="00134824" w:rsidP="00134824">
      <w:pPr>
        <w:pStyle w:val="PrformatHTML"/>
        <w:spacing w:line="360" w:lineRule="auto"/>
        <w:jc w:val="both"/>
        <w:rPr>
          <w:rFonts w:asciiTheme="majorBidi" w:hAnsiTheme="majorBidi" w:cstheme="majorBidi"/>
          <w:color w:val="000000"/>
          <w:sz w:val="24"/>
          <w:szCs w:val="24"/>
          <w:shd w:val="clear" w:color="auto" w:fill="FFFFFF"/>
          <w:lang w:val="en-US"/>
        </w:rPr>
      </w:pPr>
    </w:p>
    <w:p w:rsidR="004B05B0" w:rsidRPr="00ED556D" w:rsidRDefault="00E6388D" w:rsidP="00D40C1C">
      <w:pPr>
        <w:pStyle w:val="PrformatHTML"/>
        <w:numPr>
          <w:ilvl w:val="0"/>
          <w:numId w:val="5"/>
        </w:numPr>
        <w:spacing w:after="240" w:line="360" w:lineRule="auto"/>
        <w:jc w:val="both"/>
        <w:rPr>
          <w:rFonts w:asciiTheme="majorBidi" w:hAnsiTheme="majorBidi" w:cstheme="majorBidi"/>
          <w:color w:val="000000"/>
          <w:sz w:val="24"/>
          <w:szCs w:val="24"/>
          <w:shd w:val="clear" w:color="auto" w:fill="FFFFFF"/>
          <w:lang w:val="en-US"/>
        </w:rPr>
      </w:pPr>
      <w:r w:rsidRPr="00ED556D">
        <w:rPr>
          <w:rFonts w:asciiTheme="majorBidi" w:hAnsiTheme="majorBidi" w:cstheme="majorBidi"/>
          <w:color w:val="000000"/>
          <w:sz w:val="24"/>
          <w:szCs w:val="24"/>
          <w:shd w:val="clear" w:color="auto" w:fill="FFFFFF"/>
          <w:lang w:val="en-US"/>
        </w:rPr>
        <w:t xml:space="preserve">Page </w:t>
      </w:r>
      <w:r w:rsidR="00ED556D">
        <w:rPr>
          <w:rFonts w:asciiTheme="majorBidi" w:hAnsiTheme="majorBidi" w:cstheme="majorBidi"/>
          <w:color w:val="000000"/>
          <w:sz w:val="24"/>
          <w:szCs w:val="24"/>
          <w:shd w:val="clear" w:color="auto" w:fill="FFFFFF"/>
          <w:lang w:val="en-US"/>
        </w:rPr>
        <w:t>10</w:t>
      </w:r>
      <w:r w:rsidR="00D40C1C">
        <w:rPr>
          <w:rFonts w:asciiTheme="majorBidi" w:hAnsiTheme="majorBidi" w:cstheme="majorBidi"/>
          <w:color w:val="000000"/>
          <w:sz w:val="24"/>
          <w:szCs w:val="24"/>
          <w:shd w:val="clear" w:color="auto" w:fill="FFFFFF"/>
          <w:lang w:val="en-US"/>
        </w:rPr>
        <w:t>, line 210</w:t>
      </w:r>
      <w:r w:rsidRPr="00ED556D">
        <w:rPr>
          <w:rFonts w:asciiTheme="majorBidi" w:hAnsiTheme="majorBidi" w:cstheme="majorBidi"/>
          <w:color w:val="000000"/>
          <w:sz w:val="24"/>
          <w:szCs w:val="24"/>
          <w:shd w:val="clear" w:color="auto" w:fill="FFFFFF"/>
          <w:lang w:val="en-US"/>
        </w:rPr>
        <w:t xml:space="preserve">, </w:t>
      </w:r>
      <w:r w:rsidR="004B05B0" w:rsidRPr="00ED556D">
        <w:rPr>
          <w:rFonts w:asciiTheme="majorBidi" w:hAnsiTheme="majorBidi" w:cstheme="majorBidi"/>
          <w:color w:val="000000"/>
          <w:sz w:val="24"/>
          <w:szCs w:val="24"/>
          <w:shd w:val="clear" w:color="auto" w:fill="FFFFFF"/>
          <w:lang w:val="en-US"/>
        </w:rPr>
        <w:t>the combustion time at 3” for</w:t>
      </w:r>
      <w:r w:rsidR="004B05B0" w:rsidRPr="00ED556D">
        <w:rPr>
          <w:rFonts w:asciiTheme="majorBidi" w:hAnsiTheme="majorBidi" w:cstheme="majorBidi"/>
          <w:color w:val="000000"/>
          <w:sz w:val="24"/>
          <w:szCs w:val="24"/>
          <w:lang w:val="en-US"/>
        </w:rPr>
        <w:t xml:space="preserve"> </w:t>
      </w:r>
      <w:r w:rsidR="003E5E5A">
        <w:rPr>
          <w:rFonts w:asciiTheme="majorBidi" w:hAnsiTheme="majorBidi" w:cstheme="majorBidi"/>
          <w:color w:val="000000"/>
          <w:sz w:val="24"/>
          <w:szCs w:val="24"/>
          <w:shd w:val="clear" w:color="auto" w:fill="FFFFFF"/>
          <w:lang w:val="en-US"/>
        </w:rPr>
        <w:t>sample PUR3.</w:t>
      </w:r>
    </w:p>
    <w:p w:rsidR="00E6388D" w:rsidRPr="00ED556D" w:rsidRDefault="00E6388D" w:rsidP="00C25338">
      <w:pPr>
        <w:pStyle w:val="PrformatHTML"/>
        <w:spacing w:line="360" w:lineRule="auto"/>
        <w:jc w:val="both"/>
        <w:rPr>
          <w:rFonts w:asciiTheme="majorBidi" w:hAnsiTheme="majorBidi" w:cstheme="majorBidi"/>
          <w:color w:val="000000"/>
          <w:sz w:val="24"/>
          <w:szCs w:val="24"/>
          <w:shd w:val="clear" w:color="auto" w:fill="FFFFFF"/>
          <w:lang w:val="en-US"/>
        </w:rPr>
      </w:pPr>
      <w:r w:rsidRPr="00ED556D">
        <w:rPr>
          <w:rFonts w:asciiTheme="majorBidi" w:eastAsiaTheme="minorHAnsi" w:hAnsiTheme="majorBidi" w:cstheme="majorBidi"/>
          <w:color w:val="000000"/>
          <w:sz w:val="24"/>
          <w:szCs w:val="24"/>
          <w:shd w:val="clear" w:color="auto" w:fill="FFFFFF"/>
          <w:lang w:val="en-US" w:eastAsia="en-US"/>
        </w:rPr>
        <w:t xml:space="preserve">Yes, I agree,  </w:t>
      </w:r>
      <w:r w:rsidRPr="00ED556D">
        <w:rPr>
          <w:rFonts w:asciiTheme="majorBidi" w:hAnsiTheme="majorBidi" w:cstheme="majorBidi"/>
          <w:color w:val="000000"/>
          <w:sz w:val="24"/>
          <w:szCs w:val="24"/>
          <w:shd w:val="clear" w:color="auto" w:fill="FFFFFF"/>
          <w:lang w:val="en-US"/>
        </w:rPr>
        <w:t>In order to compare the flammability test results of UL 94 HB for PUR 3</w:t>
      </w:r>
      <w:r w:rsidRPr="00ED556D">
        <w:rPr>
          <w:rFonts w:asciiTheme="majorBidi" w:hAnsiTheme="majorBidi" w:cstheme="majorBidi"/>
          <w:color w:val="000000"/>
          <w:sz w:val="24"/>
          <w:szCs w:val="24"/>
          <w:lang w:val="en-US"/>
        </w:rPr>
        <w:br/>
      </w:r>
      <w:r w:rsidRPr="00ED556D">
        <w:rPr>
          <w:rFonts w:asciiTheme="majorBidi" w:hAnsiTheme="majorBidi" w:cstheme="majorBidi"/>
          <w:color w:val="000000"/>
          <w:sz w:val="24"/>
          <w:szCs w:val="24"/>
          <w:shd w:val="clear" w:color="auto" w:fill="FFFFFF"/>
          <w:lang w:val="en-US"/>
        </w:rPr>
        <w:t>and its composites</w:t>
      </w:r>
      <w:r w:rsidR="00C25338">
        <w:rPr>
          <w:rFonts w:asciiTheme="majorBidi" w:hAnsiTheme="majorBidi" w:cstheme="majorBidi"/>
          <w:color w:val="000000"/>
          <w:sz w:val="24"/>
          <w:szCs w:val="24"/>
          <w:shd w:val="clear" w:color="auto" w:fill="FFFFFF"/>
          <w:lang w:val="en-US"/>
        </w:rPr>
        <w:t xml:space="preserve">, </w:t>
      </w:r>
      <w:r w:rsidRPr="00ED556D">
        <w:rPr>
          <w:rFonts w:asciiTheme="majorBidi" w:hAnsiTheme="majorBidi" w:cstheme="majorBidi"/>
          <w:color w:val="000000"/>
          <w:sz w:val="24"/>
          <w:szCs w:val="24"/>
          <w:shd w:val="clear" w:color="auto" w:fill="FFFFFF"/>
          <w:lang w:val="en-US"/>
        </w:rPr>
        <w:t>it is necessary to add the combustion time at 3 ” for</w:t>
      </w:r>
      <w:r w:rsidR="007455A9">
        <w:rPr>
          <w:rFonts w:asciiTheme="majorBidi" w:hAnsiTheme="majorBidi" w:cstheme="majorBidi"/>
          <w:color w:val="000000"/>
          <w:sz w:val="24"/>
          <w:szCs w:val="24"/>
          <w:lang w:val="en-US"/>
        </w:rPr>
        <w:t xml:space="preserve"> </w:t>
      </w:r>
      <w:r w:rsidRPr="00ED556D">
        <w:rPr>
          <w:rFonts w:asciiTheme="majorBidi" w:hAnsiTheme="majorBidi" w:cstheme="majorBidi"/>
          <w:color w:val="000000"/>
          <w:sz w:val="24"/>
          <w:szCs w:val="24"/>
          <w:shd w:val="clear" w:color="auto" w:fill="FFFFFF"/>
          <w:lang w:val="en-US"/>
        </w:rPr>
        <w:t>sample PUR3</w:t>
      </w:r>
      <w:r w:rsidR="00ED556D" w:rsidRPr="00ED556D">
        <w:rPr>
          <w:rFonts w:asciiTheme="majorBidi" w:hAnsiTheme="majorBidi" w:cstheme="majorBidi"/>
          <w:color w:val="000000"/>
          <w:sz w:val="24"/>
          <w:szCs w:val="24"/>
          <w:shd w:val="clear" w:color="auto" w:fill="FFFFFF"/>
          <w:lang w:val="en-US"/>
        </w:rPr>
        <w:t>. The combustion time of the PUR 3 at 100mm of</w:t>
      </w:r>
      <w:r w:rsidR="00ED556D" w:rsidRPr="00ED556D">
        <w:rPr>
          <w:rFonts w:asciiTheme="majorBidi" w:hAnsiTheme="majorBidi" w:cstheme="majorBidi"/>
          <w:sz w:val="24"/>
          <w:szCs w:val="24"/>
          <w:lang w:val="en"/>
        </w:rPr>
        <w:t xml:space="preserve"> length is 98 seconds.</w:t>
      </w:r>
    </w:p>
    <w:p w:rsidR="00ED556D" w:rsidRPr="00ED556D" w:rsidRDefault="00ED556D" w:rsidP="003E5E5A">
      <w:pPr>
        <w:tabs>
          <w:tab w:val="left" w:pos="709"/>
          <w:tab w:val="left" w:pos="1302"/>
        </w:tabs>
        <w:spacing w:before="240" w:line="276" w:lineRule="auto"/>
        <w:jc w:val="both"/>
        <w:rPr>
          <w:rFonts w:asciiTheme="majorBidi" w:hAnsiTheme="majorBidi" w:cstheme="majorBidi"/>
          <w:sz w:val="24"/>
          <w:szCs w:val="24"/>
          <w:lang w:val="en-GB"/>
        </w:rPr>
      </w:pPr>
      <w:r>
        <w:rPr>
          <w:rFonts w:asciiTheme="majorBidi" w:hAnsiTheme="majorBidi" w:cstheme="majorBidi"/>
          <w:sz w:val="24"/>
          <w:szCs w:val="24"/>
          <w:lang w:val="en-GB"/>
        </w:rPr>
        <w:t>The previous table</w:t>
      </w:r>
      <w:r w:rsidRPr="00ED556D">
        <w:rPr>
          <w:rFonts w:asciiTheme="majorBidi" w:hAnsiTheme="majorBidi" w:cstheme="majorBidi"/>
          <w:sz w:val="24"/>
          <w:szCs w:val="24"/>
          <w:lang w:val="en-GB"/>
        </w:rPr>
        <w:t xml:space="preserve"> was:</w:t>
      </w:r>
    </w:p>
    <w:p w:rsidR="00ED556D" w:rsidRPr="00D93CB3" w:rsidRDefault="00ED556D" w:rsidP="00ED556D">
      <w:pPr>
        <w:pStyle w:val="PrformatHTML"/>
        <w:shd w:val="clear" w:color="auto" w:fill="FFFFFF"/>
        <w:spacing w:line="276" w:lineRule="auto"/>
        <w:jc w:val="both"/>
        <w:rPr>
          <w:rFonts w:ascii="Times New Roman" w:hAnsi="Times New Roman" w:cs="Times New Roman"/>
          <w:sz w:val="22"/>
          <w:szCs w:val="22"/>
          <w:lang w:val="en-US"/>
        </w:rPr>
      </w:pPr>
      <w:r w:rsidRPr="00D93CB3">
        <w:rPr>
          <w:rFonts w:ascii="Times New Roman" w:hAnsi="Times New Roman" w:cs="Times New Roman"/>
          <w:sz w:val="22"/>
          <w:szCs w:val="22"/>
          <w:shd w:val="clear" w:color="auto" w:fill="FFFFFF"/>
          <w:lang w:val="en-US"/>
        </w:rPr>
        <w:t>TABLE II. Flammability test results UL 94 HB.</w:t>
      </w:r>
    </w:p>
    <w:tbl>
      <w:tblPr>
        <w:tblW w:w="9366" w:type="dxa"/>
        <w:jc w:val="center"/>
        <w:tblBorders>
          <w:top w:val="single" w:sz="8" w:space="0" w:color="auto"/>
          <w:bottom w:val="single" w:sz="8" w:space="0" w:color="auto"/>
        </w:tblBorders>
        <w:tblLayout w:type="fixed"/>
        <w:tblLook w:val="04A0" w:firstRow="1" w:lastRow="0" w:firstColumn="1" w:lastColumn="0" w:noHBand="0" w:noVBand="1"/>
      </w:tblPr>
      <w:tblGrid>
        <w:gridCol w:w="2137"/>
        <w:gridCol w:w="4961"/>
        <w:gridCol w:w="2268"/>
      </w:tblGrid>
      <w:tr w:rsidR="00ED556D" w:rsidRPr="00D33831" w:rsidTr="00504A2A">
        <w:trPr>
          <w:trHeight w:hRule="exact" w:val="284"/>
          <w:jc w:val="center"/>
        </w:trPr>
        <w:tc>
          <w:tcPr>
            <w:tcW w:w="2137" w:type="dxa"/>
            <w:tcBorders>
              <w:top w:val="single" w:sz="4" w:space="0" w:color="auto"/>
              <w:bottom w:val="single" w:sz="4" w:space="0" w:color="auto"/>
            </w:tcBorders>
            <w:shd w:val="clear" w:color="auto" w:fill="auto"/>
            <w:hideMark/>
          </w:tcPr>
          <w:p w:rsidR="00ED556D" w:rsidRPr="00D93CB3" w:rsidRDefault="00ED556D" w:rsidP="00504A2A">
            <w:pPr>
              <w:pStyle w:val="PrformatHTML"/>
              <w:shd w:val="clear" w:color="auto" w:fill="FFFFFF"/>
              <w:spacing w:line="360" w:lineRule="auto"/>
              <w:rPr>
                <w:rFonts w:ascii="Times New Roman" w:hAnsi="Times New Roman" w:cs="Times New Roman"/>
                <w:b/>
                <w:bCs/>
              </w:rPr>
            </w:pPr>
            <w:r w:rsidRPr="00D93CB3">
              <w:rPr>
                <w:rFonts w:ascii="Times New Roman" w:hAnsi="Times New Roman" w:cs="Times New Roman"/>
                <w:b/>
                <w:bCs/>
                <w:lang w:val="en"/>
              </w:rPr>
              <w:t>Samples</w:t>
            </w:r>
          </w:p>
        </w:tc>
        <w:tc>
          <w:tcPr>
            <w:tcW w:w="4961" w:type="dxa"/>
            <w:tcBorders>
              <w:top w:val="single" w:sz="4" w:space="0" w:color="auto"/>
              <w:bottom w:val="single" w:sz="4" w:space="0" w:color="auto"/>
            </w:tcBorders>
            <w:shd w:val="clear" w:color="auto" w:fill="auto"/>
            <w:hideMark/>
          </w:tcPr>
          <w:p w:rsidR="00ED556D" w:rsidRPr="00D93CB3" w:rsidRDefault="00ED556D" w:rsidP="00504A2A">
            <w:pPr>
              <w:spacing w:after="0" w:line="240" w:lineRule="auto"/>
              <w:jc w:val="center"/>
              <w:rPr>
                <w:rFonts w:ascii="Times New Roman" w:hAnsi="Times New Roman"/>
                <w:sz w:val="20"/>
                <w:szCs w:val="20"/>
              </w:rPr>
            </w:pPr>
            <w:r w:rsidRPr="00D93CB3">
              <w:rPr>
                <w:rFonts w:ascii="Times New Roman" w:hAnsi="Times New Roman"/>
                <w:sz w:val="20"/>
                <w:szCs w:val="20"/>
              </w:rPr>
              <w:t>Observation</w:t>
            </w:r>
          </w:p>
        </w:tc>
        <w:tc>
          <w:tcPr>
            <w:tcW w:w="2268" w:type="dxa"/>
            <w:tcBorders>
              <w:top w:val="single" w:sz="4" w:space="0" w:color="auto"/>
              <w:bottom w:val="single" w:sz="4" w:space="0" w:color="auto"/>
            </w:tcBorders>
            <w:shd w:val="clear" w:color="auto" w:fill="auto"/>
            <w:hideMark/>
          </w:tcPr>
          <w:p w:rsidR="00ED556D" w:rsidRPr="00D93CB3" w:rsidRDefault="00ED556D" w:rsidP="00504A2A">
            <w:pPr>
              <w:spacing w:after="0" w:line="360" w:lineRule="auto"/>
              <w:jc w:val="center"/>
              <w:rPr>
                <w:rFonts w:ascii="Times New Roman" w:hAnsi="Times New Roman"/>
                <w:sz w:val="20"/>
                <w:szCs w:val="20"/>
              </w:rPr>
            </w:pPr>
            <w:r w:rsidRPr="00D93CB3">
              <w:rPr>
                <w:rFonts w:ascii="Times New Roman" w:hAnsi="Times New Roman"/>
                <w:sz w:val="20"/>
                <w:szCs w:val="20"/>
              </w:rPr>
              <w:t>UL 94 HB Classification</w:t>
            </w:r>
          </w:p>
        </w:tc>
      </w:tr>
      <w:tr w:rsidR="00ED556D" w:rsidRPr="00D33831" w:rsidTr="00504A2A">
        <w:trPr>
          <w:trHeight w:hRule="exact" w:val="284"/>
          <w:jc w:val="center"/>
        </w:trPr>
        <w:tc>
          <w:tcPr>
            <w:tcW w:w="2137" w:type="dxa"/>
            <w:tcBorders>
              <w:top w:val="single" w:sz="4" w:space="0" w:color="auto"/>
            </w:tcBorders>
            <w:shd w:val="clear" w:color="auto" w:fill="auto"/>
            <w:hideMark/>
          </w:tcPr>
          <w:p w:rsidR="00ED556D" w:rsidRPr="00D93CB3" w:rsidRDefault="00ED556D" w:rsidP="00504A2A">
            <w:pPr>
              <w:spacing w:after="0" w:line="240" w:lineRule="auto"/>
              <w:rPr>
                <w:rFonts w:ascii="Times New Roman" w:hAnsi="Times New Roman"/>
                <w:b/>
                <w:bCs/>
                <w:sz w:val="20"/>
                <w:szCs w:val="20"/>
              </w:rPr>
            </w:pPr>
            <w:r w:rsidRPr="00D93CB3">
              <w:rPr>
                <w:rFonts w:ascii="Times New Roman" w:hAnsi="Times New Roman"/>
                <w:b/>
                <w:bCs/>
                <w:sz w:val="20"/>
                <w:szCs w:val="20"/>
              </w:rPr>
              <w:t>PUR 3</w:t>
            </w:r>
          </w:p>
        </w:tc>
        <w:tc>
          <w:tcPr>
            <w:tcW w:w="4961" w:type="dxa"/>
            <w:tcBorders>
              <w:top w:val="single" w:sz="4" w:space="0" w:color="auto"/>
            </w:tcBorders>
            <w:shd w:val="clear" w:color="auto" w:fill="auto"/>
            <w:hideMark/>
          </w:tcPr>
          <w:p w:rsidR="00ED556D" w:rsidRPr="00D93CB3" w:rsidRDefault="00ED556D" w:rsidP="00504A2A">
            <w:pPr>
              <w:spacing w:after="0" w:line="240" w:lineRule="auto"/>
              <w:jc w:val="both"/>
              <w:rPr>
                <w:rFonts w:ascii="Times New Roman" w:hAnsi="Times New Roman"/>
                <w:sz w:val="20"/>
                <w:szCs w:val="20"/>
                <w:lang w:val="en-US"/>
              </w:rPr>
            </w:pPr>
            <w:r w:rsidRPr="00D93CB3">
              <w:rPr>
                <w:rFonts w:ascii="Times New Roman" w:hAnsi="Times New Roman"/>
                <w:sz w:val="20"/>
                <w:szCs w:val="20"/>
                <w:shd w:val="clear" w:color="auto" w:fill="FFFFFF"/>
                <w:lang w:val="en-US"/>
              </w:rPr>
              <w:t>The sample exceeds the 1" mark before the 30 seconds end.</w:t>
            </w:r>
          </w:p>
        </w:tc>
        <w:tc>
          <w:tcPr>
            <w:tcW w:w="2268" w:type="dxa"/>
            <w:tcBorders>
              <w:top w:val="single" w:sz="4" w:space="0" w:color="auto"/>
            </w:tcBorders>
            <w:shd w:val="clear" w:color="auto" w:fill="auto"/>
            <w:hideMark/>
          </w:tcPr>
          <w:p w:rsidR="00ED556D" w:rsidRPr="00D93CB3" w:rsidRDefault="00ED556D" w:rsidP="00504A2A">
            <w:pPr>
              <w:spacing w:after="0" w:line="240" w:lineRule="auto"/>
              <w:jc w:val="center"/>
              <w:rPr>
                <w:rFonts w:ascii="Times New Roman" w:hAnsi="Times New Roman"/>
                <w:sz w:val="20"/>
                <w:szCs w:val="20"/>
              </w:rPr>
            </w:pPr>
            <w:r w:rsidRPr="00D93CB3">
              <w:rPr>
                <w:rFonts w:ascii="Times New Roman" w:hAnsi="Times New Roman"/>
                <w:sz w:val="20"/>
                <w:szCs w:val="20"/>
              </w:rPr>
              <w:t>No</w:t>
            </w:r>
          </w:p>
        </w:tc>
      </w:tr>
      <w:tr w:rsidR="00ED556D" w:rsidRPr="00D33831" w:rsidTr="00504A2A">
        <w:trPr>
          <w:trHeight w:hRule="exact" w:val="284"/>
          <w:jc w:val="center"/>
        </w:trPr>
        <w:tc>
          <w:tcPr>
            <w:tcW w:w="2137" w:type="dxa"/>
            <w:shd w:val="clear" w:color="auto" w:fill="auto"/>
            <w:hideMark/>
          </w:tcPr>
          <w:p w:rsidR="00ED556D" w:rsidRPr="00D93CB3" w:rsidRDefault="00ED556D" w:rsidP="00504A2A">
            <w:pPr>
              <w:spacing w:after="0" w:line="240" w:lineRule="auto"/>
              <w:rPr>
                <w:rFonts w:ascii="Times New Roman" w:hAnsi="Times New Roman"/>
                <w:b/>
                <w:bCs/>
                <w:sz w:val="20"/>
                <w:szCs w:val="20"/>
                <w:vertAlign w:val="subscript"/>
              </w:rPr>
            </w:pPr>
            <w:r w:rsidRPr="00D93CB3">
              <w:rPr>
                <w:rFonts w:ascii="Times New Roman" w:hAnsi="Times New Roman"/>
                <w:b/>
                <w:bCs/>
                <w:sz w:val="20"/>
                <w:szCs w:val="20"/>
              </w:rPr>
              <w:t>PUR 3 + 2% OMMT</w:t>
            </w:r>
          </w:p>
        </w:tc>
        <w:tc>
          <w:tcPr>
            <w:tcW w:w="4961" w:type="dxa"/>
            <w:shd w:val="clear" w:color="auto" w:fill="auto"/>
            <w:hideMark/>
          </w:tcPr>
          <w:p w:rsidR="00ED556D" w:rsidRPr="00D93CB3" w:rsidRDefault="00ED556D" w:rsidP="00504A2A">
            <w:pPr>
              <w:pStyle w:val="PrformatHTML"/>
              <w:shd w:val="clear" w:color="auto" w:fill="FFFFFF"/>
              <w:rPr>
                <w:rFonts w:ascii="Times New Roman" w:hAnsi="Times New Roman" w:cs="Times New Roman"/>
                <w:lang w:val="en-US"/>
              </w:rPr>
            </w:pPr>
            <w:r w:rsidRPr="00D93CB3">
              <w:rPr>
                <w:rFonts w:ascii="Times New Roman" w:hAnsi="Times New Roman" w:cs="Times New Roman"/>
                <w:lang w:val="en"/>
              </w:rPr>
              <w:t>A length of 100 mm burns for 210 seconds.</w:t>
            </w:r>
          </w:p>
        </w:tc>
        <w:tc>
          <w:tcPr>
            <w:tcW w:w="2268" w:type="dxa"/>
            <w:shd w:val="clear" w:color="auto" w:fill="auto"/>
            <w:hideMark/>
          </w:tcPr>
          <w:p w:rsidR="00ED556D" w:rsidRPr="00D93CB3" w:rsidRDefault="00ED556D" w:rsidP="00504A2A">
            <w:pPr>
              <w:spacing w:after="0" w:line="240" w:lineRule="auto"/>
              <w:jc w:val="center"/>
              <w:rPr>
                <w:rFonts w:ascii="Times New Roman" w:hAnsi="Times New Roman"/>
                <w:sz w:val="20"/>
                <w:szCs w:val="20"/>
              </w:rPr>
            </w:pPr>
            <w:proofErr w:type="spellStart"/>
            <w:r w:rsidRPr="00D93CB3">
              <w:rPr>
                <w:rFonts w:ascii="Times New Roman" w:hAnsi="Times New Roman"/>
                <w:sz w:val="20"/>
                <w:szCs w:val="20"/>
              </w:rPr>
              <w:t>Yes</w:t>
            </w:r>
            <w:proofErr w:type="spellEnd"/>
            <w:r w:rsidRPr="00D93CB3">
              <w:rPr>
                <w:rFonts w:ascii="Times New Roman" w:hAnsi="Times New Roman"/>
                <w:sz w:val="20"/>
                <w:szCs w:val="20"/>
              </w:rPr>
              <w:t xml:space="preserve"> </w:t>
            </w:r>
          </w:p>
        </w:tc>
      </w:tr>
      <w:tr w:rsidR="00ED556D" w:rsidRPr="00D33831" w:rsidTr="00504A2A">
        <w:trPr>
          <w:trHeight w:hRule="exact" w:val="284"/>
          <w:jc w:val="center"/>
        </w:trPr>
        <w:tc>
          <w:tcPr>
            <w:tcW w:w="2137" w:type="dxa"/>
            <w:shd w:val="clear" w:color="auto" w:fill="auto"/>
            <w:hideMark/>
          </w:tcPr>
          <w:p w:rsidR="00ED556D" w:rsidRPr="00D93CB3" w:rsidRDefault="00ED556D" w:rsidP="00504A2A">
            <w:pPr>
              <w:spacing w:after="0" w:line="240" w:lineRule="auto"/>
              <w:rPr>
                <w:rFonts w:ascii="Times New Roman" w:hAnsi="Times New Roman"/>
                <w:b/>
                <w:bCs/>
                <w:sz w:val="20"/>
                <w:szCs w:val="20"/>
                <w:vertAlign w:val="subscript"/>
              </w:rPr>
            </w:pPr>
            <w:r w:rsidRPr="00D93CB3">
              <w:rPr>
                <w:rFonts w:ascii="Times New Roman" w:hAnsi="Times New Roman"/>
                <w:b/>
                <w:bCs/>
                <w:sz w:val="20"/>
                <w:szCs w:val="20"/>
              </w:rPr>
              <w:t>PUR 3 + 3% OMMT</w:t>
            </w:r>
          </w:p>
        </w:tc>
        <w:tc>
          <w:tcPr>
            <w:tcW w:w="4961" w:type="dxa"/>
            <w:shd w:val="clear" w:color="auto" w:fill="auto"/>
            <w:hideMark/>
          </w:tcPr>
          <w:p w:rsidR="00ED556D" w:rsidRPr="00D93CB3" w:rsidRDefault="00ED556D" w:rsidP="00504A2A">
            <w:pPr>
              <w:pStyle w:val="PrformatHTML"/>
              <w:shd w:val="clear" w:color="auto" w:fill="FFFFFF"/>
              <w:rPr>
                <w:rFonts w:ascii="Times New Roman" w:hAnsi="Times New Roman" w:cs="Times New Roman"/>
                <w:lang w:val="en-US"/>
              </w:rPr>
            </w:pPr>
            <w:r w:rsidRPr="00D93CB3">
              <w:rPr>
                <w:rFonts w:ascii="Times New Roman" w:hAnsi="Times New Roman" w:cs="Times New Roman"/>
                <w:lang w:val="en"/>
              </w:rPr>
              <w:t xml:space="preserve">A length of 100 mm burns for </w:t>
            </w:r>
            <w:r w:rsidRPr="00D93CB3">
              <w:rPr>
                <w:rFonts w:ascii="Times New Roman" w:hAnsi="Times New Roman" w:cs="Times New Roman"/>
                <w:lang w:val="en-US"/>
              </w:rPr>
              <w:t xml:space="preserve">135 seconds. </w:t>
            </w:r>
          </w:p>
        </w:tc>
        <w:tc>
          <w:tcPr>
            <w:tcW w:w="2268" w:type="dxa"/>
            <w:shd w:val="clear" w:color="auto" w:fill="auto"/>
            <w:hideMark/>
          </w:tcPr>
          <w:p w:rsidR="00ED556D" w:rsidRPr="00D93CB3" w:rsidRDefault="00ED556D" w:rsidP="00504A2A">
            <w:pPr>
              <w:spacing w:after="0" w:line="240" w:lineRule="auto"/>
              <w:jc w:val="center"/>
              <w:rPr>
                <w:rFonts w:ascii="Times New Roman" w:hAnsi="Times New Roman"/>
                <w:sz w:val="20"/>
                <w:szCs w:val="20"/>
              </w:rPr>
            </w:pPr>
            <w:proofErr w:type="spellStart"/>
            <w:r w:rsidRPr="00D93CB3">
              <w:rPr>
                <w:rFonts w:ascii="Times New Roman" w:hAnsi="Times New Roman"/>
                <w:sz w:val="20"/>
                <w:szCs w:val="20"/>
              </w:rPr>
              <w:t>Yes</w:t>
            </w:r>
            <w:proofErr w:type="spellEnd"/>
            <w:r w:rsidRPr="00D93CB3">
              <w:rPr>
                <w:rFonts w:ascii="Times New Roman" w:hAnsi="Times New Roman"/>
                <w:sz w:val="20"/>
                <w:szCs w:val="20"/>
              </w:rPr>
              <w:t xml:space="preserve"> </w:t>
            </w:r>
          </w:p>
        </w:tc>
      </w:tr>
      <w:tr w:rsidR="00ED556D" w:rsidRPr="00D33831" w:rsidTr="00504A2A">
        <w:trPr>
          <w:trHeight w:hRule="exact" w:val="284"/>
          <w:jc w:val="center"/>
        </w:trPr>
        <w:tc>
          <w:tcPr>
            <w:tcW w:w="2137" w:type="dxa"/>
            <w:shd w:val="clear" w:color="auto" w:fill="auto"/>
          </w:tcPr>
          <w:p w:rsidR="00ED556D" w:rsidRPr="00D93CB3" w:rsidRDefault="00ED556D" w:rsidP="00504A2A">
            <w:pPr>
              <w:spacing w:after="0" w:line="240" w:lineRule="auto"/>
              <w:ind w:left="24" w:hanging="24"/>
              <w:rPr>
                <w:rFonts w:ascii="Times New Roman" w:hAnsi="Times New Roman"/>
                <w:b/>
                <w:bCs/>
                <w:sz w:val="20"/>
                <w:szCs w:val="20"/>
              </w:rPr>
            </w:pPr>
            <w:r w:rsidRPr="00D93CB3">
              <w:rPr>
                <w:rFonts w:ascii="Times New Roman" w:hAnsi="Times New Roman"/>
                <w:b/>
                <w:bCs/>
                <w:sz w:val="20"/>
                <w:szCs w:val="20"/>
              </w:rPr>
              <w:lastRenderedPageBreak/>
              <w:t>PUR 3 + 5% OMMT</w:t>
            </w:r>
          </w:p>
        </w:tc>
        <w:tc>
          <w:tcPr>
            <w:tcW w:w="4961" w:type="dxa"/>
            <w:shd w:val="clear" w:color="auto" w:fill="auto"/>
          </w:tcPr>
          <w:p w:rsidR="00ED556D" w:rsidRPr="00D93CB3" w:rsidRDefault="00ED556D" w:rsidP="00504A2A">
            <w:pPr>
              <w:spacing w:after="0" w:line="240" w:lineRule="auto"/>
              <w:jc w:val="both"/>
              <w:rPr>
                <w:rFonts w:ascii="Times New Roman" w:hAnsi="Times New Roman"/>
                <w:sz w:val="20"/>
                <w:szCs w:val="20"/>
                <w:lang w:val="en-US"/>
              </w:rPr>
            </w:pPr>
            <w:r w:rsidRPr="00D93CB3">
              <w:rPr>
                <w:rFonts w:ascii="Times New Roman" w:hAnsi="Times New Roman"/>
                <w:sz w:val="20"/>
                <w:szCs w:val="20"/>
                <w:lang w:val="en"/>
              </w:rPr>
              <w:t>A length of 100 mm burns</w:t>
            </w:r>
            <w:r w:rsidRPr="00D93CB3">
              <w:rPr>
                <w:rFonts w:ascii="Times New Roman" w:hAnsi="Times New Roman"/>
                <w:sz w:val="20"/>
                <w:szCs w:val="20"/>
                <w:lang w:val="en-US"/>
              </w:rPr>
              <w:t> 190 seconds.</w:t>
            </w:r>
          </w:p>
        </w:tc>
        <w:tc>
          <w:tcPr>
            <w:tcW w:w="2268" w:type="dxa"/>
            <w:shd w:val="clear" w:color="auto" w:fill="auto"/>
          </w:tcPr>
          <w:p w:rsidR="00ED556D" w:rsidRPr="00D93CB3" w:rsidRDefault="00ED556D" w:rsidP="00504A2A">
            <w:pPr>
              <w:spacing w:after="0" w:line="240" w:lineRule="auto"/>
              <w:jc w:val="center"/>
              <w:rPr>
                <w:rFonts w:ascii="Times New Roman" w:hAnsi="Times New Roman"/>
                <w:sz w:val="20"/>
                <w:szCs w:val="20"/>
              </w:rPr>
            </w:pPr>
            <w:proofErr w:type="spellStart"/>
            <w:r w:rsidRPr="00D93CB3">
              <w:rPr>
                <w:rFonts w:ascii="Times New Roman" w:hAnsi="Times New Roman"/>
                <w:sz w:val="20"/>
                <w:szCs w:val="20"/>
              </w:rPr>
              <w:t>Yes</w:t>
            </w:r>
            <w:proofErr w:type="spellEnd"/>
          </w:p>
        </w:tc>
      </w:tr>
      <w:tr w:rsidR="00ED556D" w:rsidRPr="00D33831" w:rsidTr="00504A2A">
        <w:trPr>
          <w:trHeight w:hRule="exact" w:val="284"/>
          <w:jc w:val="center"/>
        </w:trPr>
        <w:tc>
          <w:tcPr>
            <w:tcW w:w="2137" w:type="dxa"/>
            <w:shd w:val="clear" w:color="auto" w:fill="auto"/>
          </w:tcPr>
          <w:p w:rsidR="00ED556D" w:rsidRPr="00D93CB3" w:rsidRDefault="00ED556D" w:rsidP="00504A2A">
            <w:pPr>
              <w:spacing w:after="0" w:line="240" w:lineRule="auto"/>
              <w:rPr>
                <w:rFonts w:ascii="Times New Roman" w:hAnsi="Times New Roman"/>
                <w:b/>
                <w:bCs/>
                <w:sz w:val="20"/>
                <w:szCs w:val="20"/>
              </w:rPr>
            </w:pPr>
            <w:r w:rsidRPr="00D93CB3">
              <w:rPr>
                <w:rFonts w:ascii="Times New Roman" w:hAnsi="Times New Roman"/>
                <w:b/>
                <w:bCs/>
                <w:sz w:val="20"/>
                <w:szCs w:val="20"/>
              </w:rPr>
              <w:t>PUR 3 + 7 % OMMT</w:t>
            </w:r>
          </w:p>
        </w:tc>
        <w:tc>
          <w:tcPr>
            <w:tcW w:w="4961" w:type="dxa"/>
            <w:shd w:val="clear" w:color="auto" w:fill="auto"/>
          </w:tcPr>
          <w:p w:rsidR="00ED556D" w:rsidRPr="00D93CB3" w:rsidRDefault="00ED556D" w:rsidP="00504A2A">
            <w:pPr>
              <w:spacing w:after="0" w:line="240" w:lineRule="auto"/>
              <w:jc w:val="both"/>
              <w:rPr>
                <w:rFonts w:ascii="Times New Roman" w:hAnsi="Times New Roman"/>
                <w:sz w:val="20"/>
                <w:szCs w:val="20"/>
                <w:lang w:val="en-US"/>
              </w:rPr>
            </w:pPr>
            <w:r w:rsidRPr="00D93CB3">
              <w:rPr>
                <w:rFonts w:ascii="Times New Roman" w:hAnsi="Times New Roman"/>
                <w:sz w:val="20"/>
                <w:szCs w:val="20"/>
                <w:lang w:val="en"/>
              </w:rPr>
              <w:t xml:space="preserve">A length of 100 mm burns for </w:t>
            </w:r>
            <w:r w:rsidRPr="00D93CB3">
              <w:rPr>
                <w:rFonts w:ascii="Times New Roman" w:hAnsi="Times New Roman"/>
                <w:sz w:val="20"/>
                <w:szCs w:val="20"/>
                <w:lang w:val="en-US"/>
              </w:rPr>
              <w:t>180 seconds.</w:t>
            </w:r>
          </w:p>
        </w:tc>
        <w:tc>
          <w:tcPr>
            <w:tcW w:w="2268" w:type="dxa"/>
            <w:shd w:val="clear" w:color="auto" w:fill="auto"/>
          </w:tcPr>
          <w:p w:rsidR="00ED556D" w:rsidRPr="00D93CB3" w:rsidRDefault="00ED556D" w:rsidP="00504A2A">
            <w:pPr>
              <w:spacing w:after="0" w:line="240" w:lineRule="auto"/>
              <w:jc w:val="center"/>
              <w:rPr>
                <w:rFonts w:ascii="Times New Roman" w:hAnsi="Times New Roman"/>
                <w:sz w:val="20"/>
                <w:szCs w:val="20"/>
              </w:rPr>
            </w:pPr>
            <w:proofErr w:type="spellStart"/>
            <w:r w:rsidRPr="00D93CB3">
              <w:rPr>
                <w:rFonts w:ascii="Times New Roman" w:hAnsi="Times New Roman"/>
                <w:sz w:val="20"/>
                <w:szCs w:val="20"/>
              </w:rPr>
              <w:t>Yes</w:t>
            </w:r>
            <w:proofErr w:type="spellEnd"/>
            <w:r w:rsidRPr="00D93CB3">
              <w:rPr>
                <w:rFonts w:ascii="Times New Roman" w:hAnsi="Times New Roman"/>
                <w:sz w:val="20"/>
                <w:szCs w:val="20"/>
              </w:rPr>
              <w:t xml:space="preserve"> </w:t>
            </w:r>
          </w:p>
        </w:tc>
      </w:tr>
      <w:tr w:rsidR="00ED556D" w:rsidRPr="00D33831" w:rsidTr="00504A2A">
        <w:trPr>
          <w:trHeight w:hRule="exact" w:val="284"/>
          <w:jc w:val="center"/>
        </w:trPr>
        <w:tc>
          <w:tcPr>
            <w:tcW w:w="2137" w:type="dxa"/>
            <w:shd w:val="clear" w:color="auto" w:fill="auto"/>
          </w:tcPr>
          <w:p w:rsidR="00ED556D" w:rsidRPr="00D93CB3" w:rsidRDefault="00ED556D" w:rsidP="00504A2A">
            <w:pPr>
              <w:spacing w:after="0" w:line="240" w:lineRule="auto"/>
              <w:rPr>
                <w:rFonts w:ascii="Times New Roman" w:hAnsi="Times New Roman"/>
                <w:b/>
                <w:bCs/>
                <w:sz w:val="20"/>
                <w:szCs w:val="20"/>
              </w:rPr>
            </w:pPr>
            <w:r w:rsidRPr="00D93CB3">
              <w:rPr>
                <w:rFonts w:ascii="Times New Roman" w:hAnsi="Times New Roman"/>
                <w:b/>
                <w:bCs/>
                <w:sz w:val="20"/>
                <w:szCs w:val="20"/>
              </w:rPr>
              <w:t>PUR 3 + 10%   OMMT</w:t>
            </w:r>
          </w:p>
        </w:tc>
        <w:tc>
          <w:tcPr>
            <w:tcW w:w="4961" w:type="dxa"/>
            <w:shd w:val="clear" w:color="auto" w:fill="auto"/>
          </w:tcPr>
          <w:p w:rsidR="00ED556D" w:rsidRPr="00D93CB3" w:rsidRDefault="00ED556D" w:rsidP="00504A2A">
            <w:pPr>
              <w:spacing w:after="0" w:line="240" w:lineRule="auto"/>
              <w:jc w:val="both"/>
              <w:rPr>
                <w:rFonts w:ascii="Times New Roman" w:hAnsi="Times New Roman"/>
                <w:sz w:val="20"/>
                <w:szCs w:val="20"/>
                <w:lang w:val="en-US"/>
              </w:rPr>
            </w:pPr>
            <w:r w:rsidRPr="00D93CB3">
              <w:rPr>
                <w:rFonts w:ascii="Times New Roman" w:hAnsi="Times New Roman"/>
                <w:sz w:val="20"/>
                <w:szCs w:val="20"/>
                <w:lang w:val="en"/>
              </w:rPr>
              <w:t xml:space="preserve">A length of 100 mm burns for </w:t>
            </w:r>
            <w:r w:rsidRPr="00D93CB3">
              <w:rPr>
                <w:rFonts w:ascii="Times New Roman" w:hAnsi="Times New Roman"/>
                <w:sz w:val="20"/>
                <w:szCs w:val="20"/>
                <w:lang w:val="en-US"/>
              </w:rPr>
              <w:t xml:space="preserve">175 seconds. </w:t>
            </w:r>
          </w:p>
        </w:tc>
        <w:tc>
          <w:tcPr>
            <w:tcW w:w="2268" w:type="dxa"/>
            <w:shd w:val="clear" w:color="auto" w:fill="auto"/>
          </w:tcPr>
          <w:p w:rsidR="00ED556D" w:rsidRPr="00D93CB3" w:rsidRDefault="00ED556D" w:rsidP="00504A2A">
            <w:pPr>
              <w:spacing w:after="0" w:line="240" w:lineRule="auto"/>
              <w:jc w:val="center"/>
              <w:rPr>
                <w:rFonts w:ascii="Times New Roman" w:hAnsi="Times New Roman"/>
                <w:sz w:val="20"/>
                <w:szCs w:val="20"/>
              </w:rPr>
            </w:pPr>
            <w:proofErr w:type="spellStart"/>
            <w:r w:rsidRPr="00D93CB3">
              <w:rPr>
                <w:rFonts w:ascii="Times New Roman" w:hAnsi="Times New Roman"/>
                <w:sz w:val="20"/>
                <w:szCs w:val="20"/>
              </w:rPr>
              <w:t>Yes</w:t>
            </w:r>
            <w:proofErr w:type="spellEnd"/>
            <w:r w:rsidRPr="00D93CB3">
              <w:rPr>
                <w:rFonts w:ascii="Times New Roman" w:hAnsi="Times New Roman"/>
                <w:sz w:val="20"/>
                <w:szCs w:val="20"/>
              </w:rPr>
              <w:t xml:space="preserve"> </w:t>
            </w:r>
          </w:p>
        </w:tc>
      </w:tr>
      <w:tr w:rsidR="00ED556D" w:rsidRPr="00D33831" w:rsidTr="00504A2A">
        <w:trPr>
          <w:trHeight w:hRule="exact" w:val="284"/>
          <w:jc w:val="center"/>
        </w:trPr>
        <w:tc>
          <w:tcPr>
            <w:tcW w:w="2137" w:type="dxa"/>
            <w:tcBorders>
              <w:bottom w:val="nil"/>
            </w:tcBorders>
            <w:shd w:val="clear" w:color="auto" w:fill="auto"/>
          </w:tcPr>
          <w:p w:rsidR="00ED556D" w:rsidRPr="00D93CB3" w:rsidRDefault="00ED556D" w:rsidP="00504A2A">
            <w:pPr>
              <w:spacing w:after="0" w:line="240" w:lineRule="auto"/>
              <w:rPr>
                <w:rFonts w:ascii="Times New Roman" w:hAnsi="Times New Roman"/>
                <w:b/>
                <w:bCs/>
                <w:sz w:val="20"/>
                <w:szCs w:val="20"/>
              </w:rPr>
            </w:pPr>
            <w:r w:rsidRPr="00D93CB3">
              <w:rPr>
                <w:rFonts w:ascii="Times New Roman" w:hAnsi="Times New Roman"/>
                <w:b/>
                <w:bCs/>
                <w:sz w:val="20"/>
                <w:szCs w:val="20"/>
              </w:rPr>
              <w:t>PUR 4</w:t>
            </w:r>
          </w:p>
        </w:tc>
        <w:tc>
          <w:tcPr>
            <w:tcW w:w="4961" w:type="dxa"/>
            <w:tcBorders>
              <w:bottom w:val="nil"/>
            </w:tcBorders>
            <w:shd w:val="clear" w:color="auto" w:fill="auto"/>
          </w:tcPr>
          <w:p w:rsidR="00ED556D" w:rsidRPr="00D93CB3" w:rsidRDefault="00ED556D" w:rsidP="00504A2A">
            <w:pPr>
              <w:spacing w:after="0" w:line="240" w:lineRule="auto"/>
              <w:jc w:val="both"/>
              <w:rPr>
                <w:rFonts w:ascii="Times New Roman" w:hAnsi="Times New Roman"/>
                <w:sz w:val="20"/>
                <w:szCs w:val="20"/>
                <w:lang w:val="en-US"/>
              </w:rPr>
            </w:pPr>
            <w:r w:rsidRPr="00D93CB3">
              <w:rPr>
                <w:rFonts w:ascii="Times New Roman" w:hAnsi="Times New Roman"/>
                <w:sz w:val="20"/>
                <w:szCs w:val="20"/>
                <w:lang w:val="en"/>
              </w:rPr>
              <w:t xml:space="preserve">A length of 100 mm burns for </w:t>
            </w:r>
            <w:r w:rsidRPr="00D93CB3">
              <w:rPr>
                <w:rFonts w:ascii="Times New Roman" w:hAnsi="Times New Roman"/>
                <w:sz w:val="20"/>
                <w:szCs w:val="20"/>
                <w:lang w:val="en-US"/>
              </w:rPr>
              <w:t xml:space="preserve">226 </w:t>
            </w:r>
            <w:proofErr w:type="spellStart"/>
            <w:r w:rsidRPr="00D93CB3">
              <w:rPr>
                <w:rFonts w:ascii="Times New Roman" w:hAnsi="Times New Roman"/>
                <w:sz w:val="20"/>
                <w:szCs w:val="20"/>
                <w:lang w:val="en-US"/>
              </w:rPr>
              <w:t>secondes</w:t>
            </w:r>
            <w:proofErr w:type="spellEnd"/>
            <w:r w:rsidRPr="00D93CB3">
              <w:rPr>
                <w:rFonts w:ascii="Times New Roman" w:hAnsi="Times New Roman"/>
                <w:sz w:val="20"/>
                <w:szCs w:val="20"/>
                <w:lang w:val="en-US"/>
              </w:rPr>
              <w:t xml:space="preserve">. </w:t>
            </w:r>
          </w:p>
        </w:tc>
        <w:tc>
          <w:tcPr>
            <w:tcW w:w="2268" w:type="dxa"/>
            <w:tcBorders>
              <w:bottom w:val="nil"/>
            </w:tcBorders>
            <w:shd w:val="clear" w:color="auto" w:fill="auto"/>
          </w:tcPr>
          <w:p w:rsidR="00ED556D" w:rsidRPr="00D93CB3" w:rsidRDefault="00ED556D" w:rsidP="00504A2A">
            <w:pPr>
              <w:spacing w:after="0" w:line="240" w:lineRule="auto"/>
              <w:jc w:val="center"/>
              <w:rPr>
                <w:rFonts w:ascii="Times New Roman" w:hAnsi="Times New Roman"/>
                <w:sz w:val="20"/>
                <w:szCs w:val="20"/>
                <w:lang w:val="en-US"/>
              </w:rPr>
            </w:pPr>
            <w:proofErr w:type="spellStart"/>
            <w:r w:rsidRPr="00D93CB3">
              <w:rPr>
                <w:rFonts w:ascii="Times New Roman" w:hAnsi="Times New Roman"/>
                <w:sz w:val="20"/>
                <w:szCs w:val="20"/>
              </w:rPr>
              <w:t>Yes</w:t>
            </w:r>
            <w:proofErr w:type="spellEnd"/>
          </w:p>
        </w:tc>
      </w:tr>
      <w:tr w:rsidR="00ED556D" w:rsidRPr="00D33831" w:rsidTr="00504A2A">
        <w:trPr>
          <w:trHeight w:hRule="exact" w:val="284"/>
          <w:jc w:val="center"/>
        </w:trPr>
        <w:tc>
          <w:tcPr>
            <w:tcW w:w="2137" w:type="dxa"/>
            <w:tcBorders>
              <w:top w:val="nil"/>
              <w:bottom w:val="single" w:sz="4" w:space="0" w:color="auto"/>
            </w:tcBorders>
            <w:shd w:val="clear" w:color="auto" w:fill="auto"/>
          </w:tcPr>
          <w:p w:rsidR="00ED556D" w:rsidRPr="00D93CB3" w:rsidRDefault="00ED556D" w:rsidP="00504A2A">
            <w:pPr>
              <w:spacing w:after="0" w:line="240" w:lineRule="auto"/>
              <w:rPr>
                <w:rFonts w:ascii="Times New Roman" w:hAnsi="Times New Roman"/>
                <w:b/>
                <w:bCs/>
                <w:sz w:val="20"/>
                <w:szCs w:val="20"/>
              </w:rPr>
            </w:pPr>
            <w:r w:rsidRPr="00D93CB3">
              <w:rPr>
                <w:rFonts w:ascii="Times New Roman" w:hAnsi="Times New Roman"/>
                <w:b/>
                <w:bCs/>
                <w:sz w:val="20"/>
                <w:szCs w:val="20"/>
              </w:rPr>
              <w:t>PUR 4 + 2% OMMT</w:t>
            </w:r>
          </w:p>
        </w:tc>
        <w:tc>
          <w:tcPr>
            <w:tcW w:w="4961" w:type="dxa"/>
            <w:tcBorders>
              <w:top w:val="nil"/>
              <w:bottom w:val="single" w:sz="4" w:space="0" w:color="auto"/>
            </w:tcBorders>
            <w:shd w:val="clear" w:color="auto" w:fill="auto"/>
          </w:tcPr>
          <w:p w:rsidR="00ED556D" w:rsidRPr="00D93CB3" w:rsidRDefault="00ED556D" w:rsidP="00504A2A">
            <w:pPr>
              <w:spacing w:after="0" w:line="240" w:lineRule="auto"/>
              <w:jc w:val="both"/>
              <w:rPr>
                <w:rFonts w:ascii="Times New Roman" w:hAnsi="Times New Roman"/>
                <w:sz w:val="20"/>
                <w:szCs w:val="20"/>
                <w:lang w:val="en"/>
              </w:rPr>
            </w:pPr>
            <w:r w:rsidRPr="00D93CB3">
              <w:rPr>
                <w:rFonts w:ascii="Times New Roman" w:hAnsi="Times New Roman"/>
                <w:sz w:val="20"/>
                <w:szCs w:val="20"/>
                <w:lang w:val="en"/>
              </w:rPr>
              <w:t xml:space="preserve">A length of 100 mm burns for </w:t>
            </w:r>
            <w:r w:rsidRPr="00D93CB3">
              <w:rPr>
                <w:rFonts w:ascii="Times New Roman" w:hAnsi="Times New Roman"/>
                <w:sz w:val="20"/>
                <w:szCs w:val="20"/>
                <w:lang w:val="en-US"/>
              </w:rPr>
              <w:t xml:space="preserve">220 seconds. </w:t>
            </w:r>
          </w:p>
        </w:tc>
        <w:tc>
          <w:tcPr>
            <w:tcW w:w="2268" w:type="dxa"/>
            <w:tcBorders>
              <w:top w:val="nil"/>
              <w:bottom w:val="single" w:sz="4" w:space="0" w:color="auto"/>
            </w:tcBorders>
            <w:shd w:val="clear" w:color="auto" w:fill="auto"/>
          </w:tcPr>
          <w:p w:rsidR="00ED556D" w:rsidRPr="00D93CB3" w:rsidRDefault="00ED556D" w:rsidP="00504A2A">
            <w:pPr>
              <w:spacing w:after="0" w:line="240" w:lineRule="auto"/>
              <w:jc w:val="center"/>
              <w:rPr>
                <w:rFonts w:ascii="Times New Roman" w:hAnsi="Times New Roman"/>
                <w:sz w:val="20"/>
                <w:szCs w:val="20"/>
                <w:lang w:val="en-US"/>
              </w:rPr>
            </w:pPr>
            <w:proofErr w:type="spellStart"/>
            <w:r w:rsidRPr="00D93CB3">
              <w:rPr>
                <w:rFonts w:ascii="Times New Roman" w:hAnsi="Times New Roman"/>
                <w:sz w:val="20"/>
                <w:szCs w:val="20"/>
              </w:rPr>
              <w:t>Yes</w:t>
            </w:r>
            <w:proofErr w:type="spellEnd"/>
          </w:p>
        </w:tc>
      </w:tr>
    </w:tbl>
    <w:p w:rsidR="00ED556D" w:rsidRPr="00D93CB3" w:rsidRDefault="00ED556D" w:rsidP="00ED556D">
      <w:pPr>
        <w:pStyle w:val="PrformatHTML"/>
        <w:shd w:val="clear" w:color="auto" w:fill="FFFFFF"/>
        <w:rPr>
          <w:rFonts w:ascii="Times New Roman" w:hAnsi="Times New Roman" w:cs="Times New Roman"/>
          <w:sz w:val="16"/>
          <w:szCs w:val="16"/>
          <w:lang w:val="en-US"/>
        </w:rPr>
      </w:pPr>
      <w:r w:rsidRPr="00D93CB3">
        <w:rPr>
          <w:rFonts w:ascii="Times New Roman" w:hAnsi="Times New Roman" w:cs="Times New Roman"/>
          <w:sz w:val="16"/>
          <w:szCs w:val="16"/>
          <w:lang w:val="en"/>
        </w:rPr>
        <w:t>The time and length values ​​represent the average of three tests.</w:t>
      </w:r>
    </w:p>
    <w:p w:rsidR="00E6388D" w:rsidRPr="00ED556D" w:rsidRDefault="00E6388D" w:rsidP="00E6388D">
      <w:pPr>
        <w:pStyle w:val="Paragraphedeliste"/>
        <w:rPr>
          <w:rFonts w:asciiTheme="majorBidi" w:hAnsiTheme="majorBidi" w:cstheme="majorBidi"/>
          <w:color w:val="000000"/>
          <w:sz w:val="24"/>
          <w:szCs w:val="24"/>
          <w:shd w:val="clear" w:color="auto" w:fill="FFFFFF"/>
          <w:lang w:val="en-US"/>
        </w:rPr>
      </w:pPr>
    </w:p>
    <w:p w:rsidR="00ED556D" w:rsidRDefault="00ED556D" w:rsidP="00ED556D">
      <w:pPr>
        <w:tabs>
          <w:tab w:val="left" w:pos="709"/>
          <w:tab w:val="left" w:pos="1302"/>
        </w:tabs>
        <w:spacing w:line="276" w:lineRule="auto"/>
        <w:jc w:val="both"/>
        <w:rPr>
          <w:rFonts w:asciiTheme="majorBidi" w:hAnsiTheme="majorBidi" w:cstheme="majorBidi"/>
          <w:sz w:val="24"/>
          <w:szCs w:val="24"/>
          <w:lang w:val="en-GB"/>
        </w:rPr>
      </w:pPr>
      <w:r w:rsidRPr="00FF3D3E">
        <w:rPr>
          <w:rFonts w:asciiTheme="majorBidi" w:hAnsiTheme="majorBidi" w:cstheme="majorBidi"/>
          <w:sz w:val="24"/>
          <w:szCs w:val="24"/>
          <w:lang w:val="en-GB"/>
        </w:rPr>
        <w:t xml:space="preserve">The corrected </w:t>
      </w:r>
      <w:r w:rsidR="00504A2A">
        <w:rPr>
          <w:rFonts w:asciiTheme="majorBidi" w:hAnsiTheme="majorBidi" w:cstheme="majorBidi"/>
          <w:sz w:val="24"/>
          <w:szCs w:val="24"/>
          <w:lang w:val="en-GB"/>
        </w:rPr>
        <w:t>table</w:t>
      </w:r>
      <w:r>
        <w:rPr>
          <w:rFonts w:asciiTheme="majorBidi" w:hAnsiTheme="majorBidi" w:cstheme="majorBidi"/>
          <w:sz w:val="24"/>
          <w:szCs w:val="24"/>
          <w:lang w:val="en-GB"/>
        </w:rPr>
        <w:t xml:space="preserve"> </w:t>
      </w:r>
      <w:r w:rsidRPr="00FF3D3E">
        <w:rPr>
          <w:rFonts w:asciiTheme="majorBidi" w:hAnsiTheme="majorBidi" w:cstheme="majorBidi"/>
          <w:sz w:val="24"/>
          <w:szCs w:val="24"/>
          <w:lang w:val="en-GB"/>
        </w:rPr>
        <w:t>is after:</w:t>
      </w:r>
    </w:p>
    <w:p w:rsidR="00ED556D" w:rsidRPr="00D93CB3" w:rsidRDefault="00ED556D" w:rsidP="00ED556D">
      <w:pPr>
        <w:pStyle w:val="PrformatHTML"/>
        <w:shd w:val="clear" w:color="auto" w:fill="FFFFFF"/>
        <w:spacing w:line="276" w:lineRule="auto"/>
        <w:jc w:val="both"/>
        <w:rPr>
          <w:rFonts w:ascii="Times New Roman" w:hAnsi="Times New Roman" w:cs="Times New Roman"/>
          <w:sz w:val="22"/>
          <w:szCs w:val="22"/>
          <w:lang w:val="en-US"/>
        </w:rPr>
      </w:pPr>
      <w:r w:rsidRPr="00D93CB3">
        <w:rPr>
          <w:rFonts w:ascii="Times New Roman" w:hAnsi="Times New Roman" w:cs="Times New Roman"/>
          <w:sz w:val="22"/>
          <w:szCs w:val="22"/>
          <w:shd w:val="clear" w:color="auto" w:fill="FFFFFF"/>
          <w:lang w:val="en-US"/>
        </w:rPr>
        <w:t>TABLE II. Flammability test results UL 94 HB.</w:t>
      </w:r>
    </w:p>
    <w:tbl>
      <w:tblPr>
        <w:tblW w:w="9366" w:type="dxa"/>
        <w:jc w:val="center"/>
        <w:tblBorders>
          <w:top w:val="single" w:sz="8" w:space="0" w:color="auto"/>
          <w:bottom w:val="single" w:sz="8" w:space="0" w:color="auto"/>
        </w:tblBorders>
        <w:tblLayout w:type="fixed"/>
        <w:tblLook w:val="04A0" w:firstRow="1" w:lastRow="0" w:firstColumn="1" w:lastColumn="0" w:noHBand="0" w:noVBand="1"/>
      </w:tblPr>
      <w:tblGrid>
        <w:gridCol w:w="2137"/>
        <w:gridCol w:w="4961"/>
        <w:gridCol w:w="2268"/>
      </w:tblGrid>
      <w:tr w:rsidR="00ED556D" w:rsidRPr="00D33831" w:rsidTr="00504A2A">
        <w:trPr>
          <w:trHeight w:hRule="exact" w:val="284"/>
          <w:jc w:val="center"/>
        </w:trPr>
        <w:tc>
          <w:tcPr>
            <w:tcW w:w="2137" w:type="dxa"/>
            <w:tcBorders>
              <w:top w:val="single" w:sz="4" w:space="0" w:color="auto"/>
              <w:bottom w:val="single" w:sz="4" w:space="0" w:color="auto"/>
            </w:tcBorders>
            <w:shd w:val="clear" w:color="auto" w:fill="auto"/>
            <w:hideMark/>
          </w:tcPr>
          <w:p w:rsidR="00ED556D" w:rsidRPr="00D93CB3" w:rsidRDefault="00ED556D" w:rsidP="00504A2A">
            <w:pPr>
              <w:pStyle w:val="PrformatHTML"/>
              <w:shd w:val="clear" w:color="auto" w:fill="FFFFFF"/>
              <w:spacing w:line="360" w:lineRule="auto"/>
              <w:rPr>
                <w:rFonts w:ascii="Times New Roman" w:hAnsi="Times New Roman" w:cs="Times New Roman"/>
                <w:b/>
                <w:bCs/>
              </w:rPr>
            </w:pPr>
            <w:r w:rsidRPr="00D93CB3">
              <w:rPr>
                <w:rFonts w:ascii="Times New Roman" w:hAnsi="Times New Roman" w:cs="Times New Roman"/>
                <w:b/>
                <w:bCs/>
                <w:lang w:val="en"/>
              </w:rPr>
              <w:t>Samples</w:t>
            </w:r>
          </w:p>
        </w:tc>
        <w:tc>
          <w:tcPr>
            <w:tcW w:w="4961" w:type="dxa"/>
            <w:tcBorders>
              <w:top w:val="single" w:sz="4" w:space="0" w:color="auto"/>
              <w:bottom w:val="single" w:sz="4" w:space="0" w:color="auto"/>
            </w:tcBorders>
            <w:shd w:val="clear" w:color="auto" w:fill="auto"/>
            <w:hideMark/>
          </w:tcPr>
          <w:p w:rsidR="00ED556D" w:rsidRPr="00D93CB3" w:rsidRDefault="00ED556D" w:rsidP="00504A2A">
            <w:pPr>
              <w:spacing w:after="0" w:line="240" w:lineRule="auto"/>
              <w:jc w:val="center"/>
              <w:rPr>
                <w:rFonts w:ascii="Times New Roman" w:hAnsi="Times New Roman"/>
                <w:sz w:val="20"/>
                <w:szCs w:val="20"/>
              </w:rPr>
            </w:pPr>
            <w:r w:rsidRPr="00D93CB3">
              <w:rPr>
                <w:rFonts w:ascii="Times New Roman" w:hAnsi="Times New Roman"/>
                <w:sz w:val="20"/>
                <w:szCs w:val="20"/>
              </w:rPr>
              <w:t>Observation</w:t>
            </w:r>
          </w:p>
        </w:tc>
        <w:tc>
          <w:tcPr>
            <w:tcW w:w="2268" w:type="dxa"/>
            <w:tcBorders>
              <w:top w:val="single" w:sz="4" w:space="0" w:color="auto"/>
              <w:bottom w:val="single" w:sz="4" w:space="0" w:color="auto"/>
            </w:tcBorders>
            <w:shd w:val="clear" w:color="auto" w:fill="auto"/>
            <w:hideMark/>
          </w:tcPr>
          <w:p w:rsidR="00ED556D" w:rsidRPr="00D93CB3" w:rsidRDefault="00ED556D" w:rsidP="00504A2A">
            <w:pPr>
              <w:spacing w:after="0" w:line="360" w:lineRule="auto"/>
              <w:jc w:val="center"/>
              <w:rPr>
                <w:rFonts w:ascii="Times New Roman" w:hAnsi="Times New Roman"/>
                <w:sz w:val="20"/>
                <w:szCs w:val="20"/>
              </w:rPr>
            </w:pPr>
            <w:r w:rsidRPr="00D93CB3">
              <w:rPr>
                <w:rFonts w:ascii="Times New Roman" w:hAnsi="Times New Roman"/>
                <w:sz w:val="20"/>
                <w:szCs w:val="20"/>
              </w:rPr>
              <w:t>UL 94 HB Classification</w:t>
            </w:r>
          </w:p>
        </w:tc>
      </w:tr>
      <w:tr w:rsidR="00ED556D" w:rsidRPr="00D33831" w:rsidTr="00504A2A">
        <w:trPr>
          <w:trHeight w:hRule="exact" w:val="284"/>
          <w:jc w:val="center"/>
        </w:trPr>
        <w:tc>
          <w:tcPr>
            <w:tcW w:w="2137" w:type="dxa"/>
            <w:tcBorders>
              <w:top w:val="single" w:sz="4" w:space="0" w:color="auto"/>
            </w:tcBorders>
            <w:shd w:val="clear" w:color="auto" w:fill="auto"/>
            <w:hideMark/>
          </w:tcPr>
          <w:p w:rsidR="00ED556D" w:rsidRPr="00D93CB3" w:rsidRDefault="00ED556D" w:rsidP="00504A2A">
            <w:pPr>
              <w:spacing w:after="0" w:line="240" w:lineRule="auto"/>
              <w:rPr>
                <w:rFonts w:ascii="Times New Roman" w:hAnsi="Times New Roman"/>
                <w:b/>
                <w:bCs/>
                <w:sz w:val="20"/>
                <w:szCs w:val="20"/>
              </w:rPr>
            </w:pPr>
            <w:r w:rsidRPr="00D93CB3">
              <w:rPr>
                <w:rFonts w:ascii="Times New Roman" w:hAnsi="Times New Roman"/>
                <w:b/>
                <w:bCs/>
                <w:sz w:val="20"/>
                <w:szCs w:val="20"/>
              </w:rPr>
              <w:t>PUR 3</w:t>
            </w:r>
          </w:p>
        </w:tc>
        <w:tc>
          <w:tcPr>
            <w:tcW w:w="4961" w:type="dxa"/>
            <w:tcBorders>
              <w:top w:val="single" w:sz="4" w:space="0" w:color="auto"/>
            </w:tcBorders>
            <w:shd w:val="clear" w:color="auto" w:fill="auto"/>
            <w:hideMark/>
          </w:tcPr>
          <w:p w:rsidR="00ED556D" w:rsidRPr="00D93CB3" w:rsidRDefault="00ED556D" w:rsidP="00504A2A">
            <w:pPr>
              <w:spacing w:after="0" w:line="240" w:lineRule="auto"/>
              <w:jc w:val="both"/>
              <w:rPr>
                <w:rFonts w:ascii="Times New Roman" w:hAnsi="Times New Roman"/>
                <w:sz w:val="20"/>
                <w:szCs w:val="20"/>
                <w:lang w:val="en-US"/>
              </w:rPr>
            </w:pPr>
            <w:r>
              <w:rPr>
                <w:rFonts w:ascii="Times New Roman" w:hAnsi="Times New Roman" w:cs="Times New Roman"/>
                <w:lang w:val="en"/>
              </w:rPr>
              <w:t>A length of 100 mm burns for 98</w:t>
            </w:r>
            <w:r w:rsidRPr="00D93CB3">
              <w:rPr>
                <w:rFonts w:ascii="Times New Roman" w:hAnsi="Times New Roman" w:cs="Times New Roman"/>
                <w:lang w:val="en"/>
              </w:rPr>
              <w:t xml:space="preserve"> seconds.</w:t>
            </w:r>
          </w:p>
        </w:tc>
        <w:tc>
          <w:tcPr>
            <w:tcW w:w="2268" w:type="dxa"/>
            <w:tcBorders>
              <w:top w:val="single" w:sz="4" w:space="0" w:color="auto"/>
            </w:tcBorders>
            <w:shd w:val="clear" w:color="auto" w:fill="auto"/>
            <w:hideMark/>
          </w:tcPr>
          <w:p w:rsidR="00ED556D" w:rsidRPr="00D93CB3" w:rsidRDefault="00ED556D" w:rsidP="00504A2A">
            <w:pPr>
              <w:spacing w:after="0" w:line="240" w:lineRule="auto"/>
              <w:jc w:val="center"/>
              <w:rPr>
                <w:rFonts w:ascii="Times New Roman" w:hAnsi="Times New Roman"/>
                <w:sz w:val="20"/>
                <w:szCs w:val="20"/>
              </w:rPr>
            </w:pPr>
            <w:r w:rsidRPr="00D93CB3">
              <w:rPr>
                <w:rFonts w:ascii="Times New Roman" w:hAnsi="Times New Roman"/>
                <w:sz w:val="20"/>
                <w:szCs w:val="20"/>
              </w:rPr>
              <w:t>No</w:t>
            </w:r>
          </w:p>
        </w:tc>
      </w:tr>
      <w:tr w:rsidR="00ED556D" w:rsidRPr="00D33831" w:rsidTr="00504A2A">
        <w:trPr>
          <w:trHeight w:hRule="exact" w:val="284"/>
          <w:jc w:val="center"/>
        </w:trPr>
        <w:tc>
          <w:tcPr>
            <w:tcW w:w="2137" w:type="dxa"/>
            <w:shd w:val="clear" w:color="auto" w:fill="auto"/>
            <w:hideMark/>
          </w:tcPr>
          <w:p w:rsidR="00ED556D" w:rsidRPr="00D93CB3" w:rsidRDefault="00ED556D" w:rsidP="00504A2A">
            <w:pPr>
              <w:spacing w:after="0" w:line="240" w:lineRule="auto"/>
              <w:rPr>
                <w:rFonts w:ascii="Times New Roman" w:hAnsi="Times New Roman"/>
                <w:b/>
                <w:bCs/>
                <w:sz w:val="20"/>
                <w:szCs w:val="20"/>
                <w:vertAlign w:val="subscript"/>
              </w:rPr>
            </w:pPr>
            <w:r w:rsidRPr="00D93CB3">
              <w:rPr>
                <w:rFonts w:ascii="Times New Roman" w:hAnsi="Times New Roman"/>
                <w:b/>
                <w:bCs/>
                <w:sz w:val="20"/>
                <w:szCs w:val="20"/>
              </w:rPr>
              <w:t>PUR 3 + 2% OMMT</w:t>
            </w:r>
          </w:p>
        </w:tc>
        <w:tc>
          <w:tcPr>
            <w:tcW w:w="4961" w:type="dxa"/>
            <w:shd w:val="clear" w:color="auto" w:fill="auto"/>
            <w:hideMark/>
          </w:tcPr>
          <w:p w:rsidR="00ED556D" w:rsidRPr="00D93CB3" w:rsidRDefault="00ED556D" w:rsidP="00504A2A">
            <w:pPr>
              <w:pStyle w:val="PrformatHTML"/>
              <w:shd w:val="clear" w:color="auto" w:fill="FFFFFF"/>
              <w:rPr>
                <w:rFonts w:ascii="Times New Roman" w:hAnsi="Times New Roman" w:cs="Times New Roman"/>
                <w:lang w:val="en-US"/>
              </w:rPr>
            </w:pPr>
            <w:r w:rsidRPr="00D93CB3">
              <w:rPr>
                <w:rFonts w:ascii="Times New Roman" w:hAnsi="Times New Roman" w:cs="Times New Roman"/>
                <w:lang w:val="en"/>
              </w:rPr>
              <w:t>A length of 100 mm burns for 210 seconds.</w:t>
            </w:r>
          </w:p>
        </w:tc>
        <w:tc>
          <w:tcPr>
            <w:tcW w:w="2268" w:type="dxa"/>
            <w:shd w:val="clear" w:color="auto" w:fill="auto"/>
            <w:hideMark/>
          </w:tcPr>
          <w:p w:rsidR="00ED556D" w:rsidRPr="00D93CB3" w:rsidRDefault="00ED556D" w:rsidP="00504A2A">
            <w:pPr>
              <w:spacing w:after="0" w:line="240" w:lineRule="auto"/>
              <w:jc w:val="center"/>
              <w:rPr>
                <w:rFonts w:ascii="Times New Roman" w:hAnsi="Times New Roman"/>
                <w:sz w:val="20"/>
                <w:szCs w:val="20"/>
              </w:rPr>
            </w:pPr>
            <w:proofErr w:type="spellStart"/>
            <w:r w:rsidRPr="00D93CB3">
              <w:rPr>
                <w:rFonts w:ascii="Times New Roman" w:hAnsi="Times New Roman"/>
                <w:sz w:val="20"/>
                <w:szCs w:val="20"/>
              </w:rPr>
              <w:t>Yes</w:t>
            </w:r>
            <w:proofErr w:type="spellEnd"/>
            <w:r w:rsidRPr="00D93CB3">
              <w:rPr>
                <w:rFonts w:ascii="Times New Roman" w:hAnsi="Times New Roman"/>
                <w:sz w:val="20"/>
                <w:szCs w:val="20"/>
              </w:rPr>
              <w:t xml:space="preserve"> </w:t>
            </w:r>
          </w:p>
        </w:tc>
      </w:tr>
      <w:tr w:rsidR="00ED556D" w:rsidRPr="00D33831" w:rsidTr="00504A2A">
        <w:trPr>
          <w:trHeight w:hRule="exact" w:val="284"/>
          <w:jc w:val="center"/>
        </w:trPr>
        <w:tc>
          <w:tcPr>
            <w:tcW w:w="2137" w:type="dxa"/>
            <w:shd w:val="clear" w:color="auto" w:fill="auto"/>
            <w:hideMark/>
          </w:tcPr>
          <w:p w:rsidR="00ED556D" w:rsidRPr="00D93CB3" w:rsidRDefault="00ED556D" w:rsidP="00504A2A">
            <w:pPr>
              <w:spacing w:after="0" w:line="240" w:lineRule="auto"/>
              <w:rPr>
                <w:rFonts w:ascii="Times New Roman" w:hAnsi="Times New Roman"/>
                <w:b/>
                <w:bCs/>
                <w:sz w:val="20"/>
                <w:szCs w:val="20"/>
                <w:vertAlign w:val="subscript"/>
              </w:rPr>
            </w:pPr>
            <w:r w:rsidRPr="00D93CB3">
              <w:rPr>
                <w:rFonts w:ascii="Times New Roman" w:hAnsi="Times New Roman"/>
                <w:b/>
                <w:bCs/>
                <w:sz w:val="20"/>
                <w:szCs w:val="20"/>
              </w:rPr>
              <w:t>PUR 3 + 3% OMMT</w:t>
            </w:r>
          </w:p>
        </w:tc>
        <w:tc>
          <w:tcPr>
            <w:tcW w:w="4961" w:type="dxa"/>
            <w:shd w:val="clear" w:color="auto" w:fill="auto"/>
            <w:hideMark/>
          </w:tcPr>
          <w:p w:rsidR="00ED556D" w:rsidRPr="00D93CB3" w:rsidRDefault="00ED556D" w:rsidP="00504A2A">
            <w:pPr>
              <w:pStyle w:val="PrformatHTML"/>
              <w:shd w:val="clear" w:color="auto" w:fill="FFFFFF"/>
              <w:rPr>
                <w:rFonts w:ascii="Times New Roman" w:hAnsi="Times New Roman" w:cs="Times New Roman"/>
                <w:lang w:val="en-US"/>
              </w:rPr>
            </w:pPr>
            <w:r w:rsidRPr="00D93CB3">
              <w:rPr>
                <w:rFonts w:ascii="Times New Roman" w:hAnsi="Times New Roman" w:cs="Times New Roman"/>
                <w:lang w:val="en"/>
              </w:rPr>
              <w:t xml:space="preserve">A length of 100 mm burns for </w:t>
            </w:r>
            <w:r w:rsidRPr="00D93CB3">
              <w:rPr>
                <w:rFonts w:ascii="Times New Roman" w:hAnsi="Times New Roman" w:cs="Times New Roman"/>
                <w:lang w:val="en-US"/>
              </w:rPr>
              <w:t xml:space="preserve">135 seconds. </w:t>
            </w:r>
          </w:p>
        </w:tc>
        <w:tc>
          <w:tcPr>
            <w:tcW w:w="2268" w:type="dxa"/>
            <w:shd w:val="clear" w:color="auto" w:fill="auto"/>
            <w:hideMark/>
          </w:tcPr>
          <w:p w:rsidR="00ED556D" w:rsidRPr="00D93CB3" w:rsidRDefault="00ED556D" w:rsidP="00504A2A">
            <w:pPr>
              <w:spacing w:after="0" w:line="240" w:lineRule="auto"/>
              <w:jc w:val="center"/>
              <w:rPr>
                <w:rFonts w:ascii="Times New Roman" w:hAnsi="Times New Roman"/>
                <w:sz w:val="20"/>
                <w:szCs w:val="20"/>
              </w:rPr>
            </w:pPr>
            <w:proofErr w:type="spellStart"/>
            <w:r w:rsidRPr="00D93CB3">
              <w:rPr>
                <w:rFonts w:ascii="Times New Roman" w:hAnsi="Times New Roman"/>
                <w:sz w:val="20"/>
                <w:szCs w:val="20"/>
              </w:rPr>
              <w:t>Yes</w:t>
            </w:r>
            <w:proofErr w:type="spellEnd"/>
            <w:r w:rsidRPr="00D93CB3">
              <w:rPr>
                <w:rFonts w:ascii="Times New Roman" w:hAnsi="Times New Roman"/>
                <w:sz w:val="20"/>
                <w:szCs w:val="20"/>
              </w:rPr>
              <w:t xml:space="preserve"> </w:t>
            </w:r>
          </w:p>
        </w:tc>
      </w:tr>
      <w:tr w:rsidR="00ED556D" w:rsidRPr="00D33831" w:rsidTr="00504A2A">
        <w:trPr>
          <w:trHeight w:hRule="exact" w:val="284"/>
          <w:jc w:val="center"/>
        </w:trPr>
        <w:tc>
          <w:tcPr>
            <w:tcW w:w="2137" w:type="dxa"/>
            <w:shd w:val="clear" w:color="auto" w:fill="auto"/>
          </w:tcPr>
          <w:p w:rsidR="00ED556D" w:rsidRPr="00D93CB3" w:rsidRDefault="00ED556D" w:rsidP="00504A2A">
            <w:pPr>
              <w:spacing w:after="0" w:line="240" w:lineRule="auto"/>
              <w:ind w:left="24" w:hanging="24"/>
              <w:rPr>
                <w:rFonts w:ascii="Times New Roman" w:hAnsi="Times New Roman"/>
                <w:b/>
                <w:bCs/>
                <w:sz w:val="20"/>
                <w:szCs w:val="20"/>
              </w:rPr>
            </w:pPr>
            <w:r w:rsidRPr="00D93CB3">
              <w:rPr>
                <w:rFonts w:ascii="Times New Roman" w:hAnsi="Times New Roman"/>
                <w:b/>
                <w:bCs/>
                <w:sz w:val="20"/>
                <w:szCs w:val="20"/>
              </w:rPr>
              <w:t>PUR 3 + 5% OMMT</w:t>
            </w:r>
          </w:p>
        </w:tc>
        <w:tc>
          <w:tcPr>
            <w:tcW w:w="4961" w:type="dxa"/>
            <w:shd w:val="clear" w:color="auto" w:fill="auto"/>
          </w:tcPr>
          <w:p w:rsidR="00ED556D" w:rsidRPr="00D93CB3" w:rsidRDefault="00ED556D" w:rsidP="00504A2A">
            <w:pPr>
              <w:spacing w:after="0" w:line="240" w:lineRule="auto"/>
              <w:jc w:val="both"/>
              <w:rPr>
                <w:rFonts w:ascii="Times New Roman" w:hAnsi="Times New Roman"/>
                <w:sz w:val="20"/>
                <w:szCs w:val="20"/>
                <w:lang w:val="en-US"/>
              </w:rPr>
            </w:pPr>
            <w:r w:rsidRPr="00D93CB3">
              <w:rPr>
                <w:rFonts w:ascii="Times New Roman" w:hAnsi="Times New Roman"/>
                <w:sz w:val="20"/>
                <w:szCs w:val="20"/>
                <w:lang w:val="en"/>
              </w:rPr>
              <w:t>A length of 100 mm burns</w:t>
            </w:r>
            <w:r w:rsidRPr="00D93CB3">
              <w:rPr>
                <w:rFonts w:ascii="Times New Roman" w:hAnsi="Times New Roman"/>
                <w:sz w:val="20"/>
                <w:szCs w:val="20"/>
                <w:lang w:val="en-US"/>
              </w:rPr>
              <w:t> 190 seconds.</w:t>
            </w:r>
          </w:p>
        </w:tc>
        <w:tc>
          <w:tcPr>
            <w:tcW w:w="2268" w:type="dxa"/>
            <w:shd w:val="clear" w:color="auto" w:fill="auto"/>
          </w:tcPr>
          <w:p w:rsidR="00ED556D" w:rsidRPr="00D93CB3" w:rsidRDefault="00ED556D" w:rsidP="00504A2A">
            <w:pPr>
              <w:spacing w:after="0" w:line="240" w:lineRule="auto"/>
              <w:jc w:val="center"/>
              <w:rPr>
                <w:rFonts w:ascii="Times New Roman" w:hAnsi="Times New Roman"/>
                <w:sz w:val="20"/>
                <w:szCs w:val="20"/>
              </w:rPr>
            </w:pPr>
            <w:proofErr w:type="spellStart"/>
            <w:r w:rsidRPr="00D93CB3">
              <w:rPr>
                <w:rFonts w:ascii="Times New Roman" w:hAnsi="Times New Roman"/>
                <w:sz w:val="20"/>
                <w:szCs w:val="20"/>
              </w:rPr>
              <w:t>Yes</w:t>
            </w:r>
            <w:proofErr w:type="spellEnd"/>
          </w:p>
        </w:tc>
      </w:tr>
      <w:tr w:rsidR="00ED556D" w:rsidRPr="00D33831" w:rsidTr="00504A2A">
        <w:trPr>
          <w:trHeight w:hRule="exact" w:val="284"/>
          <w:jc w:val="center"/>
        </w:trPr>
        <w:tc>
          <w:tcPr>
            <w:tcW w:w="2137" w:type="dxa"/>
            <w:shd w:val="clear" w:color="auto" w:fill="auto"/>
          </w:tcPr>
          <w:p w:rsidR="00ED556D" w:rsidRPr="00D93CB3" w:rsidRDefault="00ED556D" w:rsidP="00504A2A">
            <w:pPr>
              <w:spacing w:after="0" w:line="240" w:lineRule="auto"/>
              <w:rPr>
                <w:rFonts w:ascii="Times New Roman" w:hAnsi="Times New Roman"/>
                <w:b/>
                <w:bCs/>
                <w:sz w:val="20"/>
                <w:szCs w:val="20"/>
              </w:rPr>
            </w:pPr>
            <w:r w:rsidRPr="00D93CB3">
              <w:rPr>
                <w:rFonts w:ascii="Times New Roman" w:hAnsi="Times New Roman"/>
                <w:b/>
                <w:bCs/>
                <w:sz w:val="20"/>
                <w:szCs w:val="20"/>
              </w:rPr>
              <w:t>PUR 3 + 7 % OMMT</w:t>
            </w:r>
          </w:p>
        </w:tc>
        <w:tc>
          <w:tcPr>
            <w:tcW w:w="4961" w:type="dxa"/>
            <w:shd w:val="clear" w:color="auto" w:fill="auto"/>
          </w:tcPr>
          <w:p w:rsidR="00ED556D" w:rsidRPr="00D93CB3" w:rsidRDefault="00ED556D" w:rsidP="00504A2A">
            <w:pPr>
              <w:spacing w:after="0" w:line="240" w:lineRule="auto"/>
              <w:jc w:val="both"/>
              <w:rPr>
                <w:rFonts w:ascii="Times New Roman" w:hAnsi="Times New Roman"/>
                <w:sz w:val="20"/>
                <w:szCs w:val="20"/>
                <w:lang w:val="en-US"/>
              </w:rPr>
            </w:pPr>
            <w:r w:rsidRPr="00D93CB3">
              <w:rPr>
                <w:rFonts w:ascii="Times New Roman" w:hAnsi="Times New Roman"/>
                <w:sz w:val="20"/>
                <w:szCs w:val="20"/>
                <w:lang w:val="en"/>
              </w:rPr>
              <w:t xml:space="preserve">A length of 100 mm burns for </w:t>
            </w:r>
            <w:r w:rsidRPr="00D93CB3">
              <w:rPr>
                <w:rFonts w:ascii="Times New Roman" w:hAnsi="Times New Roman"/>
                <w:sz w:val="20"/>
                <w:szCs w:val="20"/>
                <w:lang w:val="en-US"/>
              </w:rPr>
              <w:t>180 seconds.</w:t>
            </w:r>
          </w:p>
        </w:tc>
        <w:tc>
          <w:tcPr>
            <w:tcW w:w="2268" w:type="dxa"/>
            <w:shd w:val="clear" w:color="auto" w:fill="auto"/>
          </w:tcPr>
          <w:p w:rsidR="00ED556D" w:rsidRPr="00D93CB3" w:rsidRDefault="00ED556D" w:rsidP="00504A2A">
            <w:pPr>
              <w:spacing w:after="0" w:line="240" w:lineRule="auto"/>
              <w:jc w:val="center"/>
              <w:rPr>
                <w:rFonts w:ascii="Times New Roman" w:hAnsi="Times New Roman"/>
                <w:sz w:val="20"/>
                <w:szCs w:val="20"/>
              </w:rPr>
            </w:pPr>
            <w:proofErr w:type="spellStart"/>
            <w:r w:rsidRPr="00D93CB3">
              <w:rPr>
                <w:rFonts w:ascii="Times New Roman" w:hAnsi="Times New Roman"/>
                <w:sz w:val="20"/>
                <w:szCs w:val="20"/>
              </w:rPr>
              <w:t>Yes</w:t>
            </w:r>
            <w:proofErr w:type="spellEnd"/>
            <w:r w:rsidRPr="00D93CB3">
              <w:rPr>
                <w:rFonts w:ascii="Times New Roman" w:hAnsi="Times New Roman"/>
                <w:sz w:val="20"/>
                <w:szCs w:val="20"/>
              </w:rPr>
              <w:t xml:space="preserve"> </w:t>
            </w:r>
          </w:p>
        </w:tc>
      </w:tr>
      <w:tr w:rsidR="00ED556D" w:rsidRPr="00D33831" w:rsidTr="00504A2A">
        <w:trPr>
          <w:trHeight w:hRule="exact" w:val="284"/>
          <w:jc w:val="center"/>
        </w:trPr>
        <w:tc>
          <w:tcPr>
            <w:tcW w:w="2137" w:type="dxa"/>
            <w:shd w:val="clear" w:color="auto" w:fill="auto"/>
          </w:tcPr>
          <w:p w:rsidR="00ED556D" w:rsidRPr="00D93CB3" w:rsidRDefault="00ED556D" w:rsidP="00504A2A">
            <w:pPr>
              <w:spacing w:after="0" w:line="240" w:lineRule="auto"/>
              <w:rPr>
                <w:rFonts w:ascii="Times New Roman" w:hAnsi="Times New Roman"/>
                <w:b/>
                <w:bCs/>
                <w:sz w:val="20"/>
                <w:szCs w:val="20"/>
              </w:rPr>
            </w:pPr>
            <w:r w:rsidRPr="00D93CB3">
              <w:rPr>
                <w:rFonts w:ascii="Times New Roman" w:hAnsi="Times New Roman"/>
                <w:b/>
                <w:bCs/>
                <w:sz w:val="20"/>
                <w:szCs w:val="20"/>
              </w:rPr>
              <w:t>PUR 3 + 10%   OMMT</w:t>
            </w:r>
          </w:p>
        </w:tc>
        <w:tc>
          <w:tcPr>
            <w:tcW w:w="4961" w:type="dxa"/>
            <w:shd w:val="clear" w:color="auto" w:fill="auto"/>
          </w:tcPr>
          <w:p w:rsidR="00ED556D" w:rsidRPr="00D93CB3" w:rsidRDefault="00ED556D" w:rsidP="00504A2A">
            <w:pPr>
              <w:spacing w:after="0" w:line="240" w:lineRule="auto"/>
              <w:jc w:val="both"/>
              <w:rPr>
                <w:rFonts w:ascii="Times New Roman" w:hAnsi="Times New Roman"/>
                <w:sz w:val="20"/>
                <w:szCs w:val="20"/>
                <w:lang w:val="en-US"/>
              </w:rPr>
            </w:pPr>
            <w:r w:rsidRPr="00D93CB3">
              <w:rPr>
                <w:rFonts w:ascii="Times New Roman" w:hAnsi="Times New Roman"/>
                <w:sz w:val="20"/>
                <w:szCs w:val="20"/>
                <w:lang w:val="en"/>
              </w:rPr>
              <w:t xml:space="preserve">A length of 100 mm burns for </w:t>
            </w:r>
            <w:r w:rsidRPr="00D93CB3">
              <w:rPr>
                <w:rFonts w:ascii="Times New Roman" w:hAnsi="Times New Roman"/>
                <w:sz w:val="20"/>
                <w:szCs w:val="20"/>
                <w:lang w:val="en-US"/>
              </w:rPr>
              <w:t xml:space="preserve">175 seconds. </w:t>
            </w:r>
          </w:p>
        </w:tc>
        <w:tc>
          <w:tcPr>
            <w:tcW w:w="2268" w:type="dxa"/>
            <w:shd w:val="clear" w:color="auto" w:fill="auto"/>
          </w:tcPr>
          <w:p w:rsidR="00ED556D" w:rsidRPr="00D93CB3" w:rsidRDefault="00ED556D" w:rsidP="00504A2A">
            <w:pPr>
              <w:spacing w:after="0" w:line="240" w:lineRule="auto"/>
              <w:jc w:val="center"/>
              <w:rPr>
                <w:rFonts w:ascii="Times New Roman" w:hAnsi="Times New Roman"/>
                <w:sz w:val="20"/>
                <w:szCs w:val="20"/>
              </w:rPr>
            </w:pPr>
            <w:proofErr w:type="spellStart"/>
            <w:r w:rsidRPr="00D93CB3">
              <w:rPr>
                <w:rFonts w:ascii="Times New Roman" w:hAnsi="Times New Roman"/>
                <w:sz w:val="20"/>
                <w:szCs w:val="20"/>
              </w:rPr>
              <w:t>Yes</w:t>
            </w:r>
            <w:proofErr w:type="spellEnd"/>
            <w:r w:rsidRPr="00D93CB3">
              <w:rPr>
                <w:rFonts w:ascii="Times New Roman" w:hAnsi="Times New Roman"/>
                <w:sz w:val="20"/>
                <w:szCs w:val="20"/>
              </w:rPr>
              <w:t xml:space="preserve"> </w:t>
            </w:r>
          </w:p>
        </w:tc>
      </w:tr>
      <w:tr w:rsidR="00ED556D" w:rsidRPr="00D33831" w:rsidTr="00504A2A">
        <w:trPr>
          <w:trHeight w:hRule="exact" w:val="284"/>
          <w:jc w:val="center"/>
        </w:trPr>
        <w:tc>
          <w:tcPr>
            <w:tcW w:w="2137" w:type="dxa"/>
            <w:tcBorders>
              <w:bottom w:val="nil"/>
            </w:tcBorders>
            <w:shd w:val="clear" w:color="auto" w:fill="auto"/>
          </w:tcPr>
          <w:p w:rsidR="00ED556D" w:rsidRPr="00D93CB3" w:rsidRDefault="00ED556D" w:rsidP="00504A2A">
            <w:pPr>
              <w:spacing w:after="0" w:line="240" w:lineRule="auto"/>
              <w:rPr>
                <w:rFonts w:ascii="Times New Roman" w:hAnsi="Times New Roman"/>
                <w:b/>
                <w:bCs/>
                <w:sz w:val="20"/>
                <w:szCs w:val="20"/>
              </w:rPr>
            </w:pPr>
            <w:r w:rsidRPr="00D93CB3">
              <w:rPr>
                <w:rFonts w:ascii="Times New Roman" w:hAnsi="Times New Roman"/>
                <w:b/>
                <w:bCs/>
                <w:sz w:val="20"/>
                <w:szCs w:val="20"/>
              </w:rPr>
              <w:t>PUR 4</w:t>
            </w:r>
          </w:p>
        </w:tc>
        <w:tc>
          <w:tcPr>
            <w:tcW w:w="4961" w:type="dxa"/>
            <w:tcBorders>
              <w:bottom w:val="nil"/>
            </w:tcBorders>
            <w:shd w:val="clear" w:color="auto" w:fill="auto"/>
          </w:tcPr>
          <w:p w:rsidR="00ED556D" w:rsidRPr="00D93CB3" w:rsidRDefault="00ED556D" w:rsidP="00504A2A">
            <w:pPr>
              <w:spacing w:after="0" w:line="240" w:lineRule="auto"/>
              <w:jc w:val="both"/>
              <w:rPr>
                <w:rFonts w:ascii="Times New Roman" w:hAnsi="Times New Roman"/>
                <w:sz w:val="20"/>
                <w:szCs w:val="20"/>
                <w:lang w:val="en-US"/>
              </w:rPr>
            </w:pPr>
            <w:r w:rsidRPr="00D93CB3">
              <w:rPr>
                <w:rFonts w:ascii="Times New Roman" w:hAnsi="Times New Roman"/>
                <w:sz w:val="20"/>
                <w:szCs w:val="20"/>
                <w:lang w:val="en"/>
              </w:rPr>
              <w:t xml:space="preserve">A length of 100 mm burns for </w:t>
            </w:r>
            <w:r w:rsidRPr="00D93CB3">
              <w:rPr>
                <w:rFonts w:ascii="Times New Roman" w:hAnsi="Times New Roman"/>
                <w:sz w:val="20"/>
                <w:szCs w:val="20"/>
                <w:lang w:val="en-US"/>
              </w:rPr>
              <w:t xml:space="preserve">226 </w:t>
            </w:r>
            <w:proofErr w:type="spellStart"/>
            <w:r w:rsidRPr="00D93CB3">
              <w:rPr>
                <w:rFonts w:ascii="Times New Roman" w:hAnsi="Times New Roman"/>
                <w:sz w:val="20"/>
                <w:szCs w:val="20"/>
                <w:lang w:val="en-US"/>
              </w:rPr>
              <w:t>secondes</w:t>
            </w:r>
            <w:proofErr w:type="spellEnd"/>
            <w:r w:rsidRPr="00D93CB3">
              <w:rPr>
                <w:rFonts w:ascii="Times New Roman" w:hAnsi="Times New Roman"/>
                <w:sz w:val="20"/>
                <w:szCs w:val="20"/>
                <w:lang w:val="en-US"/>
              </w:rPr>
              <w:t xml:space="preserve">. </w:t>
            </w:r>
          </w:p>
        </w:tc>
        <w:tc>
          <w:tcPr>
            <w:tcW w:w="2268" w:type="dxa"/>
            <w:tcBorders>
              <w:bottom w:val="nil"/>
            </w:tcBorders>
            <w:shd w:val="clear" w:color="auto" w:fill="auto"/>
          </w:tcPr>
          <w:p w:rsidR="00ED556D" w:rsidRPr="00D93CB3" w:rsidRDefault="00ED556D" w:rsidP="00504A2A">
            <w:pPr>
              <w:spacing w:after="0" w:line="240" w:lineRule="auto"/>
              <w:jc w:val="center"/>
              <w:rPr>
                <w:rFonts w:ascii="Times New Roman" w:hAnsi="Times New Roman"/>
                <w:sz w:val="20"/>
                <w:szCs w:val="20"/>
                <w:lang w:val="en-US"/>
              </w:rPr>
            </w:pPr>
            <w:proofErr w:type="spellStart"/>
            <w:r w:rsidRPr="00D93CB3">
              <w:rPr>
                <w:rFonts w:ascii="Times New Roman" w:hAnsi="Times New Roman"/>
                <w:sz w:val="20"/>
                <w:szCs w:val="20"/>
              </w:rPr>
              <w:t>Yes</w:t>
            </w:r>
            <w:proofErr w:type="spellEnd"/>
          </w:p>
        </w:tc>
      </w:tr>
      <w:tr w:rsidR="00ED556D" w:rsidRPr="00D33831" w:rsidTr="00504A2A">
        <w:trPr>
          <w:trHeight w:hRule="exact" w:val="284"/>
          <w:jc w:val="center"/>
        </w:trPr>
        <w:tc>
          <w:tcPr>
            <w:tcW w:w="2137" w:type="dxa"/>
            <w:tcBorders>
              <w:top w:val="nil"/>
              <w:bottom w:val="single" w:sz="4" w:space="0" w:color="auto"/>
            </w:tcBorders>
            <w:shd w:val="clear" w:color="auto" w:fill="auto"/>
          </w:tcPr>
          <w:p w:rsidR="00ED556D" w:rsidRPr="00D93CB3" w:rsidRDefault="00ED556D" w:rsidP="00504A2A">
            <w:pPr>
              <w:spacing w:after="0" w:line="240" w:lineRule="auto"/>
              <w:rPr>
                <w:rFonts w:ascii="Times New Roman" w:hAnsi="Times New Roman"/>
                <w:b/>
                <w:bCs/>
                <w:sz w:val="20"/>
                <w:szCs w:val="20"/>
              </w:rPr>
            </w:pPr>
            <w:r w:rsidRPr="00D93CB3">
              <w:rPr>
                <w:rFonts w:ascii="Times New Roman" w:hAnsi="Times New Roman"/>
                <w:b/>
                <w:bCs/>
                <w:sz w:val="20"/>
                <w:szCs w:val="20"/>
              </w:rPr>
              <w:t>PUR 4 + 2% OMMT</w:t>
            </w:r>
          </w:p>
        </w:tc>
        <w:tc>
          <w:tcPr>
            <w:tcW w:w="4961" w:type="dxa"/>
            <w:tcBorders>
              <w:top w:val="nil"/>
              <w:bottom w:val="single" w:sz="4" w:space="0" w:color="auto"/>
            </w:tcBorders>
            <w:shd w:val="clear" w:color="auto" w:fill="auto"/>
          </w:tcPr>
          <w:p w:rsidR="00ED556D" w:rsidRPr="00D93CB3" w:rsidRDefault="00ED556D" w:rsidP="00504A2A">
            <w:pPr>
              <w:spacing w:after="0" w:line="240" w:lineRule="auto"/>
              <w:jc w:val="both"/>
              <w:rPr>
                <w:rFonts w:ascii="Times New Roman" w:hAnsi="Times New Roman"/>
                <w:sz w:val="20"/>
                <w:szCs w:val="20"/>
                <w:lang w:val="en"/>
              </w:rPr>
            </w:pPr>
            <w:r w:rsidRPr="00D93CB3">
              <w:rPr>
                <w:rFonts w:ascii="Times New Roman" w:hAnsi="Times New Roman"/>
                <w:sz w:val="20"/>
                <w:szCs w:val="20"/>
                <w:lang w:val="en"/>
              </w:rPr>
              <w:t xml:space="preserve">A length of 100 mm burns for </w:t>
            </w:r>
            <w:r w:rsidRPr="00D93CB3">
              <w:rPr>
                <w:rFonts w:ascii="Times New Roman" w:hAnsi="Times New Roman"/>
                <w:sz w:val="20"/>
                <w:szCs w:val="20"/>
                <w:lang w:val="en-US"/>
              </w:rPr>
              <w:t xml:space="preserve">220 seconds. </w:t>
            </w:r>
          </w:p>
        </w:tc>
        <w:tc>
          <w:tcPr>
            <w:tcW w:w="2268" w:type="dxa"/>
            <w:tcBorders>
              <w:top w:val="nil"/>
              <w:bottom w:val="single" w:sz="4" w:space="0" w:color="auto"/>
            </w:tcBorders>
            <w:shd w:val="clear" w:color="auto" w:fill="auto"/>
          </w:tcPr>
          <w:p w:rsidR="00ED556D" w:rsidRPr="00D93CB3" w:rsidRDefault="00ED556D" w:rsidP="00504A2A">
            <w:pPr>
              <w:spacing w:after="0" w:line="240" w:lineRule="auto"/>
              <w:jc w:val="center"/>
              <w:rPr>
                <w:rFonts w:ascii="Times New Roman" w:hAnsi="Times New Roman"/>
                <w:sz w:val="20"/>
                <w:szCs w:val="20"/>
                <w:lang w:val="en-US"/>
              </w:rPr>
            </w:pPr>
            <w:proofErr w:type="spellStart"/>
            <w:r w:rsidRPr="00D93CB3">
              <w:rPr>
                <w:rFonts w:ascii="Times New Roman" w:hAnsi="Times New Roman"/>
                <w:sz w:val="20"/>
                <w:szCs w:val="20"/>
              </w:rPr>
              <w:t>Yes</w:t>
            </w:r>
            <w:proofErr w:type="spellEnd"/>
          </w:p>
        </w:tc>
      </w:tr>
    </w:tbl>
    <w:p w:rsidR="00ED556D" w:rsidRPr="00D93CB3" w:rsidRDefault="00ED556D" w:rsidP="00ED556D">
      <w:pPr>
        <w:pStyle w:val="PrformatHTML"/>
        <w:shd w:val="clear" w:color="auto" w:fill="FFFFFF"/>
        <w:rPr>
          <w:rFonts w:ascii="Times New Roman" w:hAnsi="Times New Roman" w:cs="Times New Roman"/>
          <w:sz w:val="16"/>
          <w:szCs w:val="16"/>
          <w:lang w:val="en-US"/>
        </w:rPr>
      </w:pPr>
      <w:r w:rsidRPr="00D93CB3">
        <w:rPr>
          <w:rFonts w:ascii="Times New Roman" w:hAnsi="Times New Roman" w:cs="Times New Roman"/>
          <w:sz w:val="16"/>
          <w:szCs w:val="16"/>
          <w:lang w:val="en"/>
        </w:rPr>
        <w:t>The time and length values ​​represent the average of three tests.</w:t>
      </w:r>
    </w:p>
    <w:p w:rsidR="00134824" w:rsidRPr="00ED556D" w:rsidRDefault="00134824" w:rsidP="008E0C5D">
      <w:pPr>
        <w:pStyle w:val="PrformatHTML"/>
        <w:spacing w:line="360" w:lineRule="auto"/>
        <w:jc w:val="both"/>
        <w:rPr>
          <w:rFonts w:asciiTheme="majorBidi" w:hAnsiTheme="majorBidi" w:cstheme="majorBidi"/>
          <w:color w:val="000000"/>
          <w:sz w:val="24"/>
          <w:szCs w:val="24"/>
          <w:shd w:val="clear" w:color="auto" w:fill="FFFFFF"/>
          <w:lang w:val="en-US"/>
        </w:rPr>
      </w:pPr>
    </w:p>
    <w:p w:rsidR="0065389B" w:rsidRDefault="00D40C1C" w:rsidP="00D40C1C">
      <w:pPr>
        <w:pStyle w:val="PrformatHTML"/>
        <w:numPr>
          <w:ilvl w:val="0"/>
          <w:numId w:val="5"/>
        </w:numPr>
        <w:spacing w:line="360"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Page 12</w:t>
      </w:r>
      <w:r w:rsidR="0065389B">
        <w:rPr>
          <w:rFonts w:asciiTheme="majorBidi" w:hAnsiTheme="majorBidi" w:cstheme="majorBidi"/>
          <w:color w:val="000000"/>
          <w:sz w:val="24"/>
          <w:szCs w:val="24"/>
          <w:shd w:val="clear" w:color="auto" w:fill="FFFFFF"/>
          <w:lang w:val="en-US"/>
        </w:rPr>
        <w:t xml:space="preserve">, line </w:t>
      </w:r>
      <w:r>
        <w:rPr>
          <w:rFonts w:asciiTheme="majorBidi" w:hAnsiTheme="majorBidi" w:cstheme="majorBidi"/>
          <w:color w:val="000000"/>
          <w:sz w:val="24"/>
          <w:szCs w:val="24"/>
          <w:shd w:val="clear" w:color="auto" w:fill="FFFFFF"/>
          <w:lang w:val="en-US"/>
        </w:rPr>
        <w:t>242</w:t>
      </w:r>
      <w:r w:rsidR="0065389B">
        <w:rPr>
          <w:rFonts w:asciiTheme="majorBidi" w:hAnsiTheme="majorBidi" w:cstheme="majorBidi"/>
          <w:color w:val="000000"/>
          <w:sz w:val="24"/>
          <w:szCs w:val="24"/>
          <w:shd w:val="clear" w:color="auto" w:fill="FFFFFF"/>
          <w:lang w:val="en-US"/>
        </w:rPr>
        <w:t xml:space="preserve">, tensile test </w:t>
      </w:r>
    </w:p>
    <w:p w:rsidR="00D106D3" w:rsidRDefault="0065389B" w:rsidP="00AF5B3F">
      <w:pPr>
        <w:pStyle w:val="PrformatHTML"/>
        <w:spacing w:line="360" w:lineRule="auto"/>
        <w:jc w:val="both"/>
        <w:rPr>
          <w:rFonts w:ascii="Arial" w:hAnsi="Arial" w:cs="Arial"/>
          <w:color w:val="000000"/>
          <w:sz w:val="19"/>
          <w:szCs w:val="19"/>
          <w:shd w:val="clear" w:color="auto" w:fill="FFFFFF"/>
          <w:lang w:val="en-US"/>
        </w:rPr>
      </w:pPr>
      <w:r w:rsidRPr="008E0C5D">
        <w:rPr>
          <w:rFonts w:asciiTheme="majorBidi" w:hAnsiTheme="majorBidi" w:cstheme="majorBidi"/>
          <w:color w:val="000000"/>
          <w:sz w:val="24"/>
          <w:szCs w:val="24"/>
          <w:shd w:val="clear" w:color="auto" w:fill="FFFFFF"/>
          <w:lang w:val="en-US"/>
        </w:rPr>
        <w:t xml:space="preserve">Yes, I agree, </w:t>
      </w:r>
      <w:r w:rsidR="00D106D3" w:rsidRPr="008E0C5D">
        <w:rPr>
          <w:rFonts w:asciiTheme="majorBidi" w:hAnsiTheme="majorBidi" w:cstheme="majorBidi"/>
          <w:color w:val="000000"/>
          <w:sz w:val="24"/>
          <w:szCs w:val="24"/>
          <w:shd w:val="clear" w:color="auto" w:fill="FFFFFF"/>
          <w:lang w:val="en-US"/>
        </w:rPr>
        <w:t>the maximum</w:t>
      </w:r>
      <w:r w:rsidRPr="008E0C5D">
        <w:rPr>
          <w:rFonts w:asciiTheme="majorBidi" w:hAnsiTheme="majorBidi" w:cstheme="majorBidi"/>
          <w:color w:val="000000"/>
          <w:sz w:val="24"/>
          <w:szCs w:val="24"/>
          <w:shd w:val="clear" w:color="auto" w:fill="FFFFFF"/>
          <w:lang w:val="en-US"/>
        </w:rPr>
        <w:t xml:space="preserve"> </w:t>
      </w:r>
      <w:r w:rsidR="00D106D3" w:rsidRPr="008E0C5D">
        <w:rPr>
          <w:rFonts w:asciiTheme="majorBidi" w:hAnsiTheme="majorBidi" w:cstheme="majorBidi"/>
          <w:color w:val="000000"/>
          <w:sz w:val="24"/>
          <w:szCs w:val="24"/>
          <w:shd w:val="clear" w:color="auto" w:fill="FFFFFF"/>
          <w:lang w:val="en-US"/>
        </w:rPr>
        <w:t xml:space="preserve">force used by the machine during the tensile test </w:t>
      </w:r>
      <w:proofErr w:type="gramStart"/>
      <w:r w:rsidRPr="008E0C5D">
        <w:rPr>
          <w:rFonts w:asciiTheme="majorBidi" w:hAnsiTheme="majorBidi" w:cstheme="majorBidi"/>
          <w:color w:val="000000"/>
          <w:sz w:val="24"/>
          <w:szCs w:val="24"/>
          <w:shd w:val="clear" w:color="auto" w:fill="FFFFFF"/>
          <w:lang w:val="en-US"/>
        </w:rPr>
        <w:t>is mentioned</w:t>
      </w:r>
      <w:proofErr w:type="gramEnd"/>
      <w:r w:rsidRPr="008E0C5D">
        <w:rPr>
          <w:rFonts w:asciiTheme="majorBidi" w:hAnsiTheme="majorBidi" w:cstheme="majorBidi"/>
          <w:color w:val="000000"/>
          <w:sz w:val="24"/>
          <w:szCs w:val="24"/>
          <w:shd w:val="clear" w:color="auto" w:fill="FFFFFF"/>
          <w:lang w:val="en-US"/>
        </w:rPr>
        <w:t xml:space="preserve"> in the manuscript and it is not mentioned in the table</w:t>
      </w:r>
      <w:r w:rsidR="005F0466" w:rsidRPr="008E0C5D">
        <w:rPr>
          <w:rFonts w:asciiTheme="majorBidi" w:hAnsiTheme="majorBidi" w:cstheme="majorBidi"/>
          <w:color w:val="000000"/>
          <w:sz w:val="24"/>
          <w:szCs w:val="24"/>
          <w:shd w:val="clear" w:color="auto" w:fill="FFFFFF"/>
          <w:lang w:val="en-US"/>
        </w:rPr>
        <w:t>, and not the strength at break</w:t>
      </w:r>
      <w:r w:rsidRPr="008E0C5D">
        <w:rPr>
          <w:rFonts w:asciiTheme="majorBidi" w:hAnsiTheme="majorBidi" w:cstheme="majorBidi"/>
          <w:color w:val="000000"/>
          <w:sz w:val="24"/>
          <w:szCs w:val="24"/>
          <w:shd w:val="clear" w:color="auto" w:fill="FFFFFF"/>
          <w:lang w:val="en-US"/>
        </w:rPr>
        <w:t xml:space="preserve">. For this, I </w:t>
      </w:r>
      <w:r w:rsidR="005F0466" w:rsidRPr="008E0C5D">
        <w:rPr>
          <w:rFonts w:asciiTheme="majorBidi" w:hAnsiTheme="majorBidi" w:cstheme="majorBidi"/>
          <w:color w:val="000000"/>
          <w:sz w:val="24"/>
          <w:szCs w:val="24"/>
          <w:shd w:val="clear" w:color="auto" w:fill="FFFFFF"/>
          <w:lang w:val="en-US"/>
        </w:rPr>
        <w:t xml:space="preserve">added the maximum force during the tensile test </w:t>
      </w:r>
      <w:r w:rsidRPr="008E0C5D">
        <w:rPr>
          <w:rFonts w:asciiTheme="majorBidi" w:hAnsiTheme="majorBidi" w:cstheme="majorBidi"/>
          <w:color w:val="000000"/>
          <w:sz w:val="24"/>
          <w:szCs w:val="24"/>
          <w:shd w:val="clear" w:color="auto" w:fill="FFFFFF"/>
          <w:lang w:val="en-US"/>
        </w:rPr>
        <w:t xml:space="preserve">in this table. This result </w:t>
      </w:r>
      <w:r w:rsidR="008E0C5D" w:rsidRPr="008E0C5D">
        <w:rPr>
          <w:rFonts w:asciiTheme="majorBidi" w:hAnsiTheme="majorBidi" w:cstheme="majorBidi"/>
          <w:color w:val="000000"/>
          <w:sz w:val="24"/>
          <w:szCs w:val="24"/>
          <w:shd w:val="clear" w:color="auto" w:fill="FFFFFF"/>
          <w:lang w:val="en-US"/>
        </w:rPr>
        <w:t>attest</w:t>
      </w:r>
      <w:r w:rsidR="00AF5B3F">
        <w:rPr>
          <w:rFonts w:asciiTheme="majorBidi" w:hAnsiTheme="majorBidi" w:cstheme="majorBidi"/>
          <w:color w:val="000000"/>
          <w:sz w:val="24"/>
          <w:szCs w:val="24"/>
          <w:shd w:val="clear" w:color="auto" w:fill="FFFFFF"/>
          <w:lang w:val="en-US"/>
        </w:rPr>
        <w:t>s</w:t>
      </w:r>
      <w:r w:rsidRPr="008E0C5D">
        <w:rPr>
          <w:rFonts w:asciiTheme="majorBidi" w:hAnsiTheme="majorBidi" w:cstheme="majorBidi"/>
          <w:color w:val="000000"/>
          <w:sz w:val="24"/>
          <w:szCs w:val="24"/>
          <w:shd w:val="clear" w:color="auto" w:fill="FFFFFF"/>
          <w:lang w:val="en-US"/>
        </w:rPr>
        <w:t xml:space="preserve"> </w:t>
      </w:r>
      <w:r w:rsidR="005F0466" w:rsidRPr="008E0C5D">
        <w:rPr>
          <w:rFonts w:asciiTheme="majorBidi" w:hAnsiTheme="majorBidi" w:cstheme="majorBidi"/>
          <w:color w:val="000000"/>
          <w:sz w:val="24"/>
          <w:szCs w:val="24"/>
          <w:shd w:val="clear" w:color="auto" w:fill="FFFFFF"/>
          <w:lang w:val="en-US"/>
        </w:rPr>
        <w:t>the stiffne</w:t>
      </w:r>
      <w:r w:rsidR="008E0C5D">
        <w:rPr>
          <w:rFonts w:asciiTheme="majorBidi" w:hAnsiTheme="majorBidi" w:cstheme="majorBidi"/>
          <w:color w:val="000000"/>
          <w:sz w:val="24"/>
          <w:szCs w:val="24"/>
          <w:shd w:val="clear" w:color="auto" w:fill="FFFFFF"/>
          <w:lang w:val="en-US"/>
        </w:rPr>
        <w:t xml:space="preserve">ss of this sample and </w:t>
      </w:r>
      <w:r w:rsidR="005F0466" w:rsidRPr="008E0C5D">
        <w:rPr>
          <w:rFonts w:asciiTheme="majorBidi" w:hAnsiTheme="majorBidi" w:cstheme="majorBidi"/>
          <w:color w:val="212121"/>
          <w:sz w:val="24"/>
          <w:szCs w:val="24"/>
          <w:lang w:val="en"/>
        </w:rPr>
        <w:t xml:space="preserve">they </w:t>
      </w:r>
      <w:r w:rsidR="00AF5B3F">
        <w:rPr>
          <w:rFonts w:asciiTheme="majorBidi" w:hAnsiTheme="majorBidi" w:cstheme="majorBidi"/>
          <w:color w:val="212121"/>
          <w:sz w:val="24"/>
          <w:szCs w:val="24"/>
          <w:lang w:val="en"/>
        </w:rPr>
        <w:t>are</w:t>
      </w:r>
      <w:r w:rsidR="005F0466" w:rsidRPr="008E0C5D">
        <w:rPr>
          <w:rFonts w:asciiTheme="majorBidi" w:hAnsiTheme="majorBidi" w:cstheme="majorBidi"/>
          <w:color w:val="212121"/>
          <w:sz w:val="24"/>
          <w:szCs w:val="24"/>
          <w:lang w:val="en"/>
        </w:rPr>
        <w:t xml:space="preserve"> proportionally in agreement</w:t>
      </w:r>
      <w:r w:rsidR="008E0C5D">
        <w:rPr>
          <w:rFonts w:asciiTheme="majorBidi" w:hAnsiTheme="majorBidi" w:cstheme="majorBidi"/>
          <w:color w:val="212121"/>
          <w:sz w:val="24"/>
          <w:szCs w:val="24"/>
          <w:lang w:val="en"/>
        </w:rPr>
        <w:t xml:space="preserve"> with the strength at break and the stiffness. </w:t>
      </w:r>
      <w:r w:rsidR="00AF5B3F">
        <w:rPr>
          <w:rFonts w:asciiTheme="majorBidi" w:hAnsiTheme="majorBidi" w:cstheme="majorBidi"/>
          <w:color w:val="000000"/>
          <w:sz w:val="24"/>
          <w:szCs w:val="24"/>
          <w:shd w:val="clear" w:color="auto" w:fill="FFFFFF"/>
          <w:lang w:val="en-US"/>
        </w:rPr>
        <w:t>The stiffness are</w:t>
      </w:r>
      <w:r w:rsidR="008E0C5D">
        <w:rPr>
          <w:rFonts w:asciiTheme="majorBidi" w:hAnsiTheme="majorBidi" w:cstheme="majorBidi"/>
          <w:color w:val="000000"/>
          <w:sz w:val="24"/>
          <w:szCs w:val="24"/>
          <w:shd w:val="clear" w:color="auto" w:fill="FFFFFF"/>
          <w:lang w:val="en-US"/>
        </w:rPr>
        <w:t xml:space="preserve"> not determin</w:t>
      </w:r>
      <w:r w:rsidR="008E0C5D" w:rsidRPr="008E0C5D">
        <w:rPr>
          <w:rFonts w:asciiTheme="majorBidi" w:hAnsiTheme="majorBidi" w:cstheme="majorBidi"/>
          <w:color w:val="000000"/>
          <w:sz w:val="24"/>
          <w:szCs w:val="24"/>
          <w:shd w:val="clear" w:color="auto" w:fill="FFFFFF"/>
          <w:lang w:val="en-US"/>
        </w:rPr>
        <w:t>ed from stress-strain cu</w:t>
      </w:r>
      <w:r w:rsidR="00AF5B3F">
        <w:rPr>
          <w:rFonts w:asciiTheme="majorBidi" w:hAnsiTheme="majorBidi" w:cstheme="majorBidi"/>
          <w:color w:val="000000"/>
          <w:sz w:val="24"/>
          <w:szCs w:val="24"/>
          <w:shd w:val="clear" w:color="auto" w:fill="FFFFFF"/>
          <w:lang w:val="en-US"/>
        </w:rPr>
        <w:t xml:space="preserve">rves, but </w:t>
      </w:r>
      <w:proofErr w:type="gramStart"/>
      <w:r w:rsidR="00AF5B3F">
        <w:rPr>
          <w:rFonts w:asciiTheme="majorBidi" w:hAnsiTheme="majorBidi" w:cstheme="majorBidi"/>
          <w:color w:val="000000"/>
          <w:sz w:val="24"/>
          <w:szCs w:val="24"/>
          <w:shd w:val="clear" w:color="auto" w:fill="FFFFFF"/>
          <w:lang w:val="en-US"/>
        </w:rPr>
        <w:t>he is given by the</w:t>
      </w:r>
      <w:r w:rsidR="007455A9">
        <w:rPr>
          <w:rFonts w:asciiTheme="majorBidi" w:hAnsiTheme="majorBidi" w:cstheme="majorBidi"/>
          <w:color w:val="000000"/>
          <w:sz w:val="24"/>
          <w:szCs w:val="24"/>
          <w:shd w:val="clear" w:color="auto" w:fill="FFFFFF"/>
          <w:lang w:val="en-US"/>
        </w:rPr>
        <w:t xml:space="preserve"> machine of </w:t>
      </w:r>
      <w:r w:rsidR="008E0C5D" w:rsidRPr="008E0C5D">
        <w:rPr>
          <w:rFonts w:asciiTheme="majorBidi" w:hAnsiTheme="majorBidi" w:cstheme="majorBidi"/>
          <w:color w:val="000000"/>
          <w:sz w:val="24"/>
          <w:szCs w:val="24"/>
          <w:shd w:val="clear" w:color="auto" w:fill="FFFFFF"/>
          <w:lang w:val="en-US"/>
        </w:rPr>
        <w:t>tensile test</w:t>
      </w:r>
      <w:proofErr w:type="gramEnd"/>
      <w:r w:rsidR="008E0C5D" w:rsidRPr="008E0C5D">
        <w:rPr>
          <w:rFonts w:asciiTheme="majorBidi" w:hAnsiTheme="majorBidi" w:cstheme="majorBidi"/>
          <w:color w:val="000000"/>
          <w:sz w:val="24"/>
          <w:szCs w:val="24"/>
          <w:shd w:val="clear" w:color="auto" w:fill="FFFFFF"/>
          <w:lang w:val="en-US"/>
        </w:rPr>
        <w:t xml:space="preserve">. </w:t>
      </w:r>
      <w:r w:rsidR="008E0C5D">
        <w:rPr>
          <w:rFonts w:ascii="Arial" w:hAnsi="Arial" w:cs="Arial"/>
          <w:color w:val="000000"/>
          <w:sz w:val="19"/>
          <w:szCs w:val="19"/>
          <w:shd w:val="clear" w:color="auto" w:fill="FFFFFF"/>
          <w:lang w:val="en-US"/>
        </w:rPr>
        <w:t xml:space="preserve"> </w:t>
      </w:r>
    </w:p>
    <w:p w:rsidR="008E0C5D" w:rsidRPr="008E0C5D" w:rsidRDefault="008E0C5D" w:rsidP="008E0C5D">
      <w:pPr>
        <w:pStyle w:val="PrformatHTML"/>
        <w:spacing w:line="360" w:lineRule="auto"/>
        <w:jc w:val="both"/>
        <w:rPr>
          <w:rFonts w:asciiTheme="majorBidi" w:hAnsiTheme="majorBidi" w:cstheme="majorBidi"/>
          <w:color w:val="212121"/>
          <w:sz w:val="24"/>
          <w:szCs w:val="24"/>
          <w:lang w:val="en"/>
        </w:rPr>
      </w:pPr>
    </w:p>
    <w:p w:rsidR="00504A2A" w:rsidRPr="00504A2A" w:rsidRDefault="00504A2A" w:rsidP="00504A2A">
      <w:pPr>
        <w:tabs>
          <w:tab w:val="left" w:pos="709"/>
          <w:tab w:val="left" w:pos="1302"/>
        </w:tabs>
        <w:spacing w:line="276" w:lineRule="auto"/>
        <w:jc w:val="both"/>
        <w:rPr>
          <w:rFonts w:asciiTheme="majorBidi" w:hAnsiTheme="majorBidi" w:cstheme="majorBidi"/>
          <w:sz w:val="24"/>
          <w:szCs w:val="24"/>
          <w:lang w:val="en-GB"/>
        </w:rPr>
      </w:pPr>
      <w:r w:rsidRPr="00504A2A">
        <w:rPr>
          <w:rFonts w:asciiTheme="majorBidi" w:hAnsiTheme="majorBidi" w:cstheme="majorBidi"/>
          <w:sz w:val="24"/>
          <w:szCs w:val="24"/>
          <w:lang w:val="en-GB"/>
        </w:rPr>
        <w:t>The previous table was:</w:t>
      </w:r>
    </w:p>
    <w:p w:rsidR="00504A2A" w:rsidRPr="00D93CB3" w:rsidRDefault="00504A2A" w:rsidP="00504A2A">
      <w:pPr>
        <w:pStyle w:val="PrformatHTML"/>
        <w:shd w:val="clear" w:color="auto" w:fill="FFFFFF"/>
        <w:rPr>
          <w:rFonts w:ascii="Times New Roman" w:hAnsi="Times New Roman" w:cs="Times New Roman"/>
          <w:sz w:val="18"/>
          <w:szCs w:val="18"/>
          <w:shd w:val="clear" w:color="auto" w:fill="FFFFFF"/>
          <w:lang w:val="en-US"/>
        </w:rPr>
      </w:pPr>
      <w:r w:rsidRPr="00D93CB3">
        <w:rPr>
          <w:rFonts w:ascii="Times New Roman" w:hAnsi="Times New Roman" w:cs="Times New Roman"/>
          <w:sz w:val="22"/>
          <w:szCs w:val="22"/>
          <w:lang w:val="en"/>
        </w:rPr>
        <w:t xml:space="preserve">TABLE IV. </w:t>
      </w:r>
      <w:r w:rsidRPr="00D93CB3">
        <w:rPr>
          <w:rFonts w:ascii="Times New Roman" w:hAnsi="Times New Roman" w:cs="Times New Roman"/>
          <w:sz w:val="22"/>
          <w:szCs w:val="22"/>
          <w:shd w:val="clear" w:color="auto" w:fill="FFFFFF"/>
          <w:lang w:val="en-US"/>
        </w:rPr>
        <w:t>Results of the tensile test.</w:t>
      </w:r>
    </w:p>
    <w:tbl>
      <w:tblPr>
        <w:tblW w:w="9235" w:type="dxa"/>
        <w:jc w:val="center"/>
        <w:tblBorders>
          <w:top w:val="single" w:sz="8" w:space="0" w:color="auto"/>
          <w:bottom w:val="single" w:sz="12" w:space="0" w:color="auto"/>
        </w:tblBorders>
        <w:tblLayout w:type="fixed"/>
        <w:tblLook w:val="04A0" w:firstRow="1" w:lastRow="0" w:firstColumn="1" w:lastColumn="0" w:noHBand="0" w:noVBand="1"/>
      </w:tblPr>
      <w:tblGrid>
        <w:gridCol w:w="2208"/>
        <w:gridCol w:w="1559"/>
        <w:gridCol w:w="1858"/>
        <w:gridCol w:w="1626"/>
        <w:gridCol w:w="1984"/>
      </w:tblGrid>
      <w:tr w:rsidR="00504A2A" w:rsidRPr="00D33831" w:rsidTr="00504A2A">
        <w:trPr>
          <w:trHeight w:hRule="exact" w:val="570"/>
          <w:jc w:val="center"/>
        </w:trPr>
        <w:tc>
          <w:tcPr>
            <w:tcW w:w="2208" w:type="dxa"/>
            <w:tcBorders>
              <w:top w:val="single" w:sz="4" w:space="0" w:color="auto"/>
              <w:bottom w:val="single" w:sz="4" w:space="0" w:color="auto"/>
            </w:tcBorders>
            <w:shd w:val="clear" w:color="auto" w:fill="auto"/>
          </w:tcPr>
          <w:p w:rsidR="00504A2A" w:rsidRDefault="00504A2A" w:rsidP="00504A2A">
            <w:pPr>
              <w:spacing w:after="0" w:line="276" w:lineRule="auto"/>
              <w:rPr>
                <w:rFonts w:ascii="Times New Roman" w:hAnsi="Times New Roman"/>
                <w:b/>
                <w:bCs/>
                <w:sz w:val="20"/>
                <w:szCs w:val="20"/>
              </w:rPr>
            </w:pPr>
            <w:r w:rsidRPr="00D93CB3">
              <w:rPr>
                <w:rFonts w:ascii="Times New Roman" w:hAnsi="Times New Roman"/>
                <w:b/>
                <w:bCs/>
                <w:sz w:val="20"/>
                <w:szCs w:val="20"/>
              </w:rPr>
              <w:t>Formule</w:t>
            </w:r>
          </w:p>
          <w:p w:rsidR="00504A2A" w:rsidRPr="00D93CB3" w:rsidRDefault="00504A2A" w:rsidP="00504A2A">
            <w:pPr>
              <w:spacing w:after="0" w:line="276" w:lineRule="auto"/>
              <w:rPr>
                <w:rFonts w:ascii="Times New Roman" w:hAnsi="Times New Roman"/>
                <w:b/>
                <w:bCs/>
                <w:sz w:val="20"/>
                <w:szCs w:val="20"/>
              </w:rPr>
            </w:pPr>
          </w:p>
        </w:tc>
        <w:tc>
          <w:tcPr>
            <w:tcW w:w="1559" w:type="dxa"/>
            <w:tcBorders>
              <w:top w:val="single" w:sz="4" w:space="0" w:color="auto"/>
              <w:bottom w:val="single" w:sz="4" w:space="0" w:color="auto"/>
            </w:tcBorders>
            <w:shd w:val="clear" w:color="auto" w:fill="auto"/>
          </w:tcPr>
          <w:p w:rsidR="00504A2A" w:rsidRDefault="00504A2A" w:rsidP="00504A2A">
            <w:pPr>
              <w:spacing w:after="0" w:line="276" w:lineRule="auto"/>
              <w:jc w:val="center"/>
              <w:rPr>
                <w:rFonts w:ascii="Times New Roman" w:hAnsi="Times New Roman"/>
                <w:b/>
                <w:bCs/>
                <w:sz w:val="20"/>
                <w:szCs w:val="20"/>
              </w:rPr>
            </w:pPr>
            <w:proofErr w:type="spellStart"/>
            <w:r w:rsidRPr="00D93CB3">
              <w:rPr>
                <w:rFonts w:ascii="Times New Roman" w:hAnsi="Times New Roman"/>
                <w:b/>
                <w:bCs/>
                <w:sz w:val="20"/>
                <w:szCs w:val="20"/>
              </w:rPr>
              <w:t>Density</w:t>
            </w:r>
            <w:proofErr w:type="spellEnd"/>
            <w:r w:rsidRPr="00D93CB3">
              <w:rPr>
                <w:rFonts w:ascii="Times New Roman" w:hAnsi="Times New Roman"/>
                <w:b/>
                <w:bCs/>
                <w:sz w:val="20"/>
                <w:szCs w:val="20"/>
              </w:rPr>
              <w:t xml:space="preserve"> </w:t>
            </w:r>
          </w:p>
          <w:p w:rsidR="00504A2A" w:rsidRPr="00D93CB3" w:rsidRDefault="00504A2A" w:rsidP="00504A2A">
            <w:pPr>
              <w:spacing w:after="0" w:line="276" w:lineRule="auto"/>
              <w:jc w:val="center"/>
              <w:rPr>
                <w:rFonts w:ascii="Times New Roman" w:hAnsi="Times New Roman"/>
                <w:b/>
                <w:bCs/>
                <w:sz w:val="20"/>
                <w:szCs w:val="20"/>
              </w:rPr>
            </w:pPr>
            <w:r w:rsidRPr="00D93CB3">
              <w:rPr>
                <w:rFonts w:ascii="Times New Roman" w:hAnsi="Times New Roman"/>
                <w:b/>
                <w:bCs/>
                <w:sz w:val="20"/>
                <w:szCs w:val="20"/>
              </w:rPr>
              <w:t>(kg/dm</w:t>
            </w:r>
            <w:r w:rsidRPr="00D93CB3">
              <w:rPr>
                <w:rFonts w:ascii="Times New Roman" w:hAnsi="Times New Roman"/>
                <w:b/>
                <w:bCs/>
                <w:sz w:val="20"/>
                <w:szCs w:val="20"/>
                <w:vertAlign w:val="superscript"/>
              </w:rPr>
              <w:t>3</w:t>
            </w:r>
            <w:r w:rsidRPr="00D93CB3">
              <w:rPr>
                <w:rFonts w:ascii="Times New Roman" w:hAnsi="Times New Roman"/>
                <w:b/>
                <w:bCs/>
                <w:sz w:val="20"/>
                <w:szCs w:val="20"/>
              </w:rPr>
              <w:t xml:space="preserve">) </w:t>
            </w:r>
          </w:p>
        </w:tc>
        <w:tc>
          <w:tcPr>
            <w:tcW w:w="1858" w:type="dxa"/>
            <w:tcBorders>
              <w:top w:val="single" w:sz="4" w:space="0" w:color="auto"/>
              <w:bottom w:val="single" w:sz="4" w:space="0" w:color="auto"/>
            </w:tcBorders>
            <w:shd w:val="clear" w:color="auto" w:fill="auto"/>
          </w:tcPr>
          <w:p w:rsidR="00504A2A" w:rsidRDefault="00504A2A" w:rsidP="00504A2A">
            <w:pPr>
              <w:spacing w:after="0" w:line="276" w:lineRule="auto"/>
              <w:jc w:val="center"/>
              <w:rPr>
                <w:rFonts w:ascii="Times New Roman" w:hAnsi="Times New Roman"/>
                <w:b/>
                <w:bCs/>
                <w:sz w:val="20"/>
                <w:szCs w:val="20"/>
              </w:rPr>
            </w:pPr>
            <w:proofErr w:type="spellStart"/>
            <w:r w:rsidRPr="00D93CB3">
              <w:rPr>
                <w:rFonts w:ascii="Times New Roman" w:hAnsi="Times New Roman"/>
                <w:b/>
                <w:bCs/>
                <w:sz w:val="20"/>
                <w:szCs w:val="20"/>
              </w:rPr>
              <w:t>Young's</w:t>
            </w:r>
            <w:proofErr w:type="spellEnd"/>
            <w:r w:rsidRPr="00D93CB3">
              <w:rPr>
                <w:rFonts w:ascii="Times New Roman" w:hAnsi="Times New Roman"/>
                <w:b/>
                <w:bCs/>
                <w:sz w:val="20"/>
                <w:szCs w:val="20"/>
              </w:rPr>
              <w:t xml:space="preserve"> </w:t>
            </w:r>
            <w:proofErr w:type="spellStart"/>
            <w:r w:rsidRPr="00D93CB3">
              <w:rPr>
                <w:rFonts w:ascii="Times New Roman" w:hAnsi="Times New Roman"/>
                <w:b/>
                <w:bCs/>
                <w:sz w:val="20"/>
                <w:szCs w:val="20"/>
              </w:rPr>
              <w:t>modulus</w:t>
            </w:r>
            <w:proofErr w:type="spellEnd"/>
            <w:r w:rsidRPr="00D93CB3">
              <w:rPr>
                <w:rFonts w:ascii="Times New Roman" w:hAnsi="Times New Roman"/>
                <w:b/>
                <w:bCs/>
                <w:sz w:val="20"/>
                <w:szCs w:val="20"/>
              </w:rPr>
              <w:t xml:space="preserve"> </w:t>
            </w:r>
          </w:p>
          <w:p w:rsidR="00504A2A" w:rsidRPr="00D93CB3" w:rsidRDefault="00504A2A" w:rsidP="00504A2A">
            <w:pPr>
              <w:spacing w:after="0" w:line="276" w:lineRule="auto"/>
              <w:jc w:val="center"/>
              <w:rPr>
                <w:rFonts w:ascii="Times New Roman" w:hAnsi="Times New Roman"/>
                <w:b/>
                <w:bCs/>
                <w:sz w:val="20"/>
                <w:szCs w:val="20"/>
              </w:rPr>
            </w:pPr>
            <w:r w:rsidRPr="00D93CB3">
              <w:rPr>
                <w:rFonts w:ascii="Times New Roman" w:hAnsi="Times New Roman"/>
                <w:b/>
                <w:bCs/>
                <w:sz w:val="20"/>
                <w:szCs w:val="20"/>
              </w:rPr>
              <w:t>(</w:t>
            </w:r>
            <w:proofErr w:type="spellStart"/>
            <w:r w:rsidRPr="00D93CB3">
              <w:rPr>
                <w:rFonts w:ascii="Times New Roman" w:hAnsi="Times New Roman"/>
                <w:b/>
                <w:bCs/>
                <w:sz w:val="20"/>
                <w:szCs w:val="20"/>
              </w:rPr>
              <w:t>MPa</w:t>
            </w:r>
            <w:proofErr w:type="spellEnd"/>
            <w:r w:rsidRPr="00D93CB3">
              <w:rPr>
                <w:rFonts w:ascii="Times New Roman" w:hAnsi="Times New Roman"/>
                <w:b/>
                <w:bCs/>
                <w:sz w:val="20"/>
                <w:szCs w:val="20"/>
              </w:rPr>
              <w:t>)</w:t>
            </w:r>
          </w:p>
        </w:tc>
        <w:tc>
          <w:tcPr>
            <w:tcW w:w="1626" w:type="dxa"/>
            <w:tcBorders>
              <w:top w:val="single" w:sz="4" w:space="0" w:color="auto"/>
              <w:bottom w:val="single" w:sz="4" w:space="0" w:color="auto"/>
            </w:tcBorders>
            <w:shd w:val="clear" w:color="auto" w:fill="auto"/>
          </w:tcPr>
          <w:p w:rsidR="00504A2A" w:rsidRDefault="00504A2A" w:rsidP="00504A2A">
            <w:pPr>
              <w:spacing w:after="0" w:line="276" w:lineRule="auto"/>
              <w:jc w:val="center"/>
              <w:rPr>
                <w:rFonts w:ascii="Times New Roman" w:hAnsi="Times New Roman"/>
                <w:b/>
                <w:bCs/>
                <w:sz w:val="20"/>
                <w:szCs w:val="20"/>
              </w:rPr>
            </w:pPr>
            <w:proofErr w:type="spellStart"/>
            <w:r w:rsidRPr="00D93CB3">
              <w:rPr>
                <w:rFonts w:ascii="Times New Roman" w:hAnsi="Times New Roman"/>
                <w:b/>
                <w:bCs/>
                <w:sz w:val="20"/>
                <w:szCs w:val="20"/>
              </w:rPr>
              <w:t>Stiffness</w:t>
            </w:r>
            <w:proofErr w:type="spellEnd"/>
            <w:r w:rsidRPr="00D93CB3">
              <w:rPr>
                <w:rFonts w:ascii="Times New Roman" w:hAnsi="Times New Roman"/>
                <w:b/>
                <w:bCs/>
                <w:sz w:val="20"/>
                <w:szCs w:val="20"/>
              </w:rPr>
              <w:t xml:space="preserve"> </w:t>
            </w:r>
          </w:p>
          <w:p w:rsidR="00504A2A" w:rsidRPr="00D93CB3" w:rsidRDefault="00504A2A" w:rsidP="00504A2A">
            <w:pPr>
              <w:spacing w:after="0" w:line="276" w:lineRule="auto"/>
              <w:jc w:val="center"/>
              <w:rPr>
                <w:rFonts w:ascii="Times New Roman" w:hAnsi="Times New Roman"/>
                <w:b/>
                <w:bCs/>
                <w:sz w:val="20"/>
                <w:szCs w:val="20"/>
              </w:rPr>
            </w:pPr>
            <w:r w:rsidRPr="00D93CB3">
              <w:rPr>
                <w:rFonts w:ascii="Times New Roman" w:hAnsi="Times New Roman"/>
                <w:b/>
                <w:bCs/>
                <w:sz w:val="20"/>
                <w:szCs w:val="20"/>
              </w:rPr>
              <w:t>(N/m)</w:t>
            </w:r>
          </w:p>
        </w:tc>
        <w:tc>
          <w:tcPr>
            <w:tcW w:w="1984" w:type="dxa"/>
            <w:tcBorders>
              <w:top w:val="single" w:sz="4" w:space="0" w:color="auto"/>
              <w:bottom w:val="single" w:sz="4" w:space="0" w:color="auto"/>
            </w:tcBorders>
            <w:shd w:val="clear" w:color="auto" w:fill="auto"/>
          </w:tcPr>
          <w:p w:rsidR="00504A2A" w:rsidRDefault="00504A2A" w:rsidP="00504A2A">
            <w:pPr>
              <w:spacing w:after="0" w:line="276" w:lineRule="auto"/>
              <w:jc w:val="center"/>
              <w:rPr>
                <w:rFonts w:ascii="Times New Roman" w:hAnsi="Times New Roman"/>
                <w:b/>
                <w:bCs/>
                <w:sz w:val="20"/>
                <w:szCs w:val="20"/>
              </w:rPr>
            </w:pPr>
            <w:proofErr w:type="spellStart"/>
            <w:r w:rsidRPr="00D93CB3">
              <w:rPr>
                <w:rFonts w:ascii="Times New Roman" w:hAnsi="Times New Roman"/>
                <w:b/>
                <w:bCs/>
                <w:sz w:val="20"/>
                <w:szCs w:val="20"/>
              </w:rPr>
              <w:t>Strength</w:t>
            </w:r>
            <w:proofErr w:type="spellEnd"/>
            <w:r w:rsidRPr="00D93CB3">
              <w:rPr>
                <w:rFonts w:ascii="Times New Roman" w:hAnsi="Times New Roman"/>
                <w:b/>
                <w:bCs/>
                <w:sz w:val="20"/>
                <w:szCs w:val="20"/>
              </w:rPr>
              <w:t xml:space="preserve"> </w:t>
            </w:r>
            <w:proofErr w:type="spellStart"/>
            <w:r w:rsidRPr="00D93CB3">
              <w:rPr>
                <w:rFonts w:ascii="Times New Roman" w:hAnsi="Times New Roman"/>
                <w:b/>
                <w:bCs/>
                <w:sz w:val="20"/>
                <w:szCs w:val="20"/>
              </w:rPr>
              <w:t>at</w:t>
            </w:r>
            <w:proofErr w:type="spellEnd"/>
            <w:r w:rsidRPr="00D93CB3">
              <w:rPr>
                <w:rFonts w:ascii="Times New Roman" w:hAnsi="Times New Roman"/>
                <w:b/>
                <w:bCs/>
                <w:sz w:val="20"/>
                <w:szCs w:val="20"/>
              </w:rPr>
              <w:t xml:space="preserve"> break</w:t>
            </w:r>
          </w:p>
          <w:p w:rsidR="00504A2A" w:rsidRPr="00D93CB3" w:rsidRDefault="00504A2A" w:rsidP="00504A2A">
            <w:pPr>
              <w:spacing w:after="0" w:line="276" w:lineRule="auto"/>
              <w:jc w:val="center"/>
              <w:rPr>
                <w:rFonts w:ascii="Times New Roman" w:hAnsi="Times New Roman"/>
                <w:b/>
                <w:bCs/>
                <w:sz w:val="20"/>
                <w:szCs w:val="20"/>
              </w:rPr>
            </w:pPr>
            <w:r w:rsidRPr="00D93CB3">
              <w:rPr>
                <w:rFonts w:ascii="Times New Roman" w:hAnsi="Times New Roman"/>
                <w:b/>
                <w:bCs/>
                <w:sz w:val="20"/>
                <w:szCs w:val="20"/>
              </w:rPr>
              <w:t xml:space="preserve"> (N)</w:t>
            </w:r>
          </w:p>
        </w:tc>
      </w:tr>
      <w:tr w:rsidR="00504A2A" w:rsidRPr="00D33831" w:rsidTr="00504A2A">
        <w:trPr>
          <w:trHeight w:hRule="exact" w:val="284"/>
          <w:jc w:val="center"/>
        </w:trPr>
        <w:tc>
          <w:tcPr>
            <w:tcW w:w="2208" w:type="dxa"/>
            <w:tcBorders>
              <w:top w:val="single" w:sz="4" w:space="0" w:color="auto"/>
            </w:tcBorders>
            <w:shd w:val="clear" w:color="auto" w:fill="auto"/>
          </w:tcPr>
          <w:p w:rsidR="00504A2A" w:rsidRPr="00D93CB3" w:rsidRDefault="00504A2A" w:rsidP="00504A2A">
            <w:pPr>
              <w:spacing w:after="0" w:line="276" w:lineRule="auto"/>
              <w:jc w:val="both"/>
              <w:rPr>
                <w:rFonts w:ascii="Times New Roman" w:hAnsi="Times New Roman"/>
                <w:b/>
                <w:bCs/>
                <w:sz w:val="20"/>
                <w:szCs w:val="20"/>
              </w:rPr>
            </w:pPr>
            <w:r w:rsidRPr="00D93CB3">
              <w:rPr>
                <w:rFonts w:ascii="Times New Roman" w:hAnsi="Times New Roman"/>
                <w:b/>
                <w:bCs/>
                <w:sz w:val="20"/>
                <w:szCs w:val="20"/>
              </w:rPr>
              <w:t xml:space="preserve">PUR 3 </w:t>
            </w:r>
          </w:p>
        </w:tc>
        <w:tc>
          <w:tcPr>
            <w:tcW w:w="1559" w:type="dxa"/>
            <w:tcBorders>
              <w:top w:val="single" w:sz="4" w:space="0" w:color="auto"/>
            </w:tcBorders>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0.4000 ± 0.0091</w:t>
            </w:r>
          </w:p>
        </w:tc>
        <w:tc>
          <w:tcPr>
            <w:tcW w:w="1858" w:type="dxa"/>
            <w:tcBorders>
              <w:top w:val="single" w:sz="4" w:space="0" w:color="auto"/>
            </w:tcBorders>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226.6 ± 23.1</w:t>
            </w:r>
          </w:p>
        </w:tc>
        <w:tc>
          <w:tcPr>
            <w:tcW w:w="1626" w:type="dxa"/>
            <w:tcBorders>
              <w:top w:val="single" w:sz="4" w:space="0" w:color="auto"/>
            </w:tcBorders>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407860 ± 4300</w:t>
            </w:r>
          </w:p>
        </w:tc>
        <w:tc>
          <w:tcPr>
            <w:tcW w:w="1984" w:type="dxa"/>
            <w:tcBorders>
              <w:top w:val="single" w:sz="4" w:space="0" w:color="auto"/>
            </w:tcBorders>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187 ± 2</w:t>
            </w:r>
          </w:p>
        </w:tc>
      </w:tr>
      <w:tr w:rsidR="00504A2A" w:rsidRPr="00D33831" w:rsidTr="00504A2A">
        <w:trPr>
          <w:trHeight w:hRule="exact" w:val="284"/>
          <w:jc w:val="center"/>
        </w:trPr>
        <w:tc>
          <w:tcPr>
            <w:tcW w:w="2208" w:type="dxa"/>
            <w:shd w:val="clear" w:color="auto" w:fill="auto"/>
          </w:tcPr>
          <w:p w:rsidR="00504A2A" w:rsidRPr="00D93CB3" w:rsidRDefault="00504A2A" w:rsidP="00504A2A">
            <w:pPr>
              <w:spacing w:after="0" w:line="276" w:lineRule="auto"/>
              <w:jc w:val="both"/>
              <w:rPr>
                <w:rFonts w:ascii="Times New Roman" w:hAnsi="Times New Roman"/>
                <w:b/>
                <w:bCs/>
                <w:sz w:val="20"/>
                <w:szCs w:val="20"/>
              </w:rPr>
            </w:pPr>
            <w:r w:rsidRPr="00D93CB3">
              <w:rPr>
                <w:rFonts w:ascii="Times New Roman" w:hAnsi="Times New Roman"/>
                <w:b/>
                <w:bCs/>
                <w:sz w:val="20"/>
                <w:szCs w:val="20"/>
              </w:rPr>
              <w:t>PUR 3 + 2% OMMT</w:t>
            </w:r>
          </w:p>
        </w:tc>
        <w:tc>
          <w:tcPr>
            <w:tcW w:w="1559"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0.1700 ± 0.0031</w:t>
            </w:r>
          </w:p>
        </w:tc>
        <w:tc>
          <w:tcPr>
            <w:tcW w:w="1858"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674.1 ± 3.3</w:t>
            </w:r>
          </w:p>
        </w:tc>
        <w:tc>
          <w:tcPr>
            <w:tcW w:w="1626"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2224715 ± 5432</w:t>
            </w:r>
          </w:p>
        </w:tc>
        <w:tc>
          <w:tcPr>
            <w:tcW w:w="1984"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40 ± 8</w:t>
            </w:r>
          </w:p>
        </w:tc>
      </w:tr>
      <w:tr w:rsidR="00504A2A" w:rsidRPr="00D33831" w:rsidTr="00504A2A">
        <w:trPr>
          <w:trHeight w:hRule="exact" w:val="284"/>
          <w:jc w:val="center"/>
        </w:trPr>
        <w:tc>
          <w:tcPr>
            <w:tcW w:w="2208" w:type="dxa"/>
            <w:shd w:val="clear" w:color="auto" w:fill="auto"/>
          </w:tcPr>
          <w:p w:rsidR="00504A2A" w:rsidRPr="00D93CB3" w:rsidRDefault="00504A2A" w:rsidP="00504A2A">
            <w:pPr>
              <w:spacing w:after="0" w:line="276" w:lineRule="auto"/>
              <w:jc w:val="both"/>
              <w:rPr>
                <w:rFonts w:ascii="Times New Roman" w:hAnsi="Times New Roman"/>
                <w:b/>
                <w:bCs/>
                <w:sz w:val="20"/>
                <w:szCs w:val="20"/>
              </w:rPr>
            </w:pPr>
            <w:r w:rsidRPr="00D93CB3">
              <w:rPr>
                <w:rFonts w:ascii="Times New Roman" w:hAnsi="Times New Roman"/>
                <w:b/>
                <w:bCs/>
                <w:sz w:val="20"/>
                <w:szCs w:val="20"/>
              </w:rPr>
              <w:t>PUR 3 + 3% OMMT</w:t>
            </w:r>
          </w:p>
        </w:tc>
        <w:tc>
          <w:tcPr>
            <w:tcW w:w="1559"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0.2070 ± 0.0054</w:t>
            </w:r>
          </w:p>
        </w:tc>
        <w:tc>
          <w:tcPr>
            <w:tcW w:w="1858"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122.1 ± 91.1</w:t>
            </w:r>
          </w:p>
        </w:tc>
        <w:tc>
          <w:tcPr>
            <w:tcW w:w="1626"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163660 ± 4321</w:t>
            </w:r>
          </w:p>
        </w:tc>
        <w:tc>
          <w:tcPr>
            <w:tcW w:w="1984"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51 ± 7</w:t>
            </w:r>
          </w:p>
        </w:tc>
      </w:tr>
      <w:tr w:rsidR="00504A2A" w:rsidRPr="00D33831" w:rsidTr="00504A2A">
        <w:trPr>
          <w:trHeight w:hRule="exact" w:val="284"/>
          <w:jc w:val="center"/>
        </w:trPr>
        <w:tc>
          <w:tcPr>
            <w:tcW w:w="2208" w:type="dxa"/>
            <w:shd w:val="clear" w:color="auto" w:fill="auto"/>
          </w:tcPr>
          <w:p w:rsidR="00504A2A" w:rsidRPr="00D93CB3" w:rsidRDefault="00504A2A" w:rsidP="00504A2A">
            <w:pPr>
              <w:spacing w:after="0" w:line="276" w:lineRule="auto"/>
              <w:jc w:val="both"/>
              <w:rPr>
                <w:rFonts w:ascii="Times New Roman" w:hAnsi="Times New Roman"/>
                <w:b/>
                <w:bCs/>
                <w:sz w:val="20"/>
                <w:szCs w:val="20"/>
              </w:rPr>
            </w:pPr>
            <w:r w:rsidRPr="00D93CB3">
              <w:rPr>
                <w:rFonts w:ascii="Times New Roman" w:hAnsi="Times New Roman"/>
                <w:b/>
                <w:bCs/>
                <w:sz w:val="20"/>
                <w:szCs w:val="20"/>
              </w:rPr>
              <w:t>PUR 3 + 5% OMMT</w:t>
            </w:r>
          </w:p>
        </w:tc>
        <w:tc>
          <w:tcPr>
            <w:tcW w:w="1559"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0.2610 ± 0.0092</w:t>
            </w:r>
          </w:p>
        </w:tc>
        <w:tc>
          <w:tcPr>
            <w:tcW w:w="1858"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170.4 ± 6.4</w:t>
            </w:r>
          </w:p>
        </w:tc>
        <w:tc>
          <w:tcPr>
            <w:tcW w:w="1626"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299833 ± 3329</w:t>
            </w:r>
          </w:p>
        </w:tc>
        <w:tc>
          <w:tcPr>
            <w:tcW w:w="1984"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63 ± 3</w:t>
            </w:r>
          </w:p>
        </w:tc>
      </w:tr>
      <w:tr w:rsidR="00504A2A" w:rsidRPr="00D33831" w:rsidTr="00504A2A">
        <w:trPr>
          <w:trHeight w:hRule="exact" w:val="284"/>
          <w:jc w:val="center"/>
        </w:trPr>
        <w:tc>
          <w:tcPr>
            <w:tcW w:w="2208" w:type="dxa"/>
            <w:shd w:val="clear" w:color="auto" w:fill="auto"/>
          </w:tcPr>
          <w:p w:rsidR="00504A2A" w:rsidRPr="00D93CB3" w:rsidRDefault="00504A2A" w:rsidP="00504A2A">
            <w:pPr>
              <w:spacing w:after="0" w:line="276" w:lineRule="auto"/>
              <w:jc w:val="both"/>
              <w:rPr>
                <w:rFonts w:ascii="Times New Roman" w:hAnsi="Times New Roman"/>
                <w:b/>
                <w:bCs/>
                <w:sz w:val="20"/>
                <w:szCs w:val="20"/>
              </w:rPr>
            </w:pPr>
            <w:r w:rsidRPr="00D93CB3">
              <w:rPr>
                <w:rFonts w:ascii="Times New Roman" w:hAnsi="Times New Roman"/>
                <w:b/>
                <w:bCs/>
                <w:sz w:val="20"/>
                <w:szCs w:val="20"/>
              </w:rPr>
              <w:t>PUR 3 + 7% OMMT</w:t>
            </w:r>
          </w:p>
        </w:tc>
        <w:tc>
          <w:tcPr>
            <w:tcW w:w="1559"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0.2170 ± 0.0045</w:t>
            </w:r>
          </w:p>
        </w:tc>
        <w:tc>
          <w:tcPr>
            <w:tcW w:w="1858"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148.0 ± 5.2</w:t>
            </w:r>
          </w:p>
        </w:tc>
        <w:tc>
          <w:tcPr>
            <w:tcW w:w="1626"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620325 ± 985</w:t>
            </w:r>
          </w:p>
        </w:tc>
        <w:tc>
          <w:tcPr>
            <w:tcW w:w="1984"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43 ± 4</w:t>
            </w:r>
          </w:p>
        </w:tc>
      </w:tr>
      <w:tr w:rsidR="00504A2A" w:rsidRPr="00D33831" w:rsidTr="00504A2A">
        <w:trPr>
          <w:trHeight w:hRule="exact" w:val="284"/>
          <w:jc w:val="center"/>
        </w:trPr>
        <w:tc>
          <w:tcPr>
            <w:tcW w:w="2208" w:type="dxa"/>
            <w:shd w:val="clear" w:color="auto" w:fill="auto"/>
          </w:tcPr>
          <w:p w:rsidR="00504A2A" w:rsidRPr="00D93CB3" w:rsidRDefault="00504A2A" w:rsidP="00504A2A">
            <w:pPr>
              <w:spacing w:after="0" w:line="276" w:lineRule="auto"/>
              <w:jc w:val="both"/>
              <w:rPr>
                <w:rFonts w:ascii="Times New Roman" w:hAnsi="Times New Roman"/>
                <w:b/>
                <w:bCs/>
                <w:sz w:val="20"/>
                <w:szCs w:val="20"/>
              </w:rPr>
            </w:pPr>
            <w:r w:rsidRPr="00D93CB3">
              <w:rPr>
                <w:rFonts w:ascii="Times New Roman" w:hAnsi="Times New Roman"/>
                <w:b/>
                <w:bCs/>
                <w:sz w:val="20"/>
                <w:szCs w:val="20"/>
              </w:rPr>
              <w:t>PUR 3 + 10% OMMT</w:t>
            </w:r>
          </w:p>
        </w:tc>
        <w:tc>
          <w:tcPr>
            <w:tcW w:w="1559"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0.2550 ± 0.0041</w:t>
            </w:r>
          </w:p>
        </w:tc>
        <w:tc>
          <w:tcPr>
            <w:tcW w:w="1858"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379.8 ± 3.3</w:t>
            </w:r>
          </w:p>
        </w:tc>
        <w:tc>
          <w:tcPr>
            <w:tcW w:w="1626"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 xml:space="preserve">275746 ± 2341 </w:t>
            </w:r>
          </w:p>
        </w:tc>
        <w:tc>
          <w:tcPr>
            <w:tcW w:w="1984"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48 ± 6</w:t>
            </w:r>
          </w:p>
        </w:tc>
      </w:tr>
      <w:tr w:rsidR="00504A2A" w:rsidRPr="00D33831" w:rsidTr="00504A2A">
        <w:trPr>
          <w:trHeight w:hRule="exact" w:val="284"/>
          <w:jc w:val="center"/>
        </w:trPr>
        <w:tc>
          <w:tcPr>
            <w:tcW w:w="2208" w:type="dxa"/>
            <w:shd w:val="clear" w:color="auto" w:fill="auto"/>
          </w:tcPr>
          <w:p w:rsidR="00504A2A" w:rsidRPr="00D93CB3" w:rsidRDefault="00504A2A" w:rsidP="00504A2A">
            <w:pPr>
              <w:spacing w:after="0" w:line="276" w:lineRule="auto"/>
              <w:jc w:val="both"/>
              <w:rPr>
                <w:rFonts w:ascii="Times New Roman" w:hAnsi="Times New Roman"/>
                <w:b/>
                <w:bCs/>
                <w:sz w:val="20"/>
                <w:szCs w:val="20"/>
              </w:rPr>
            </w:pPr>
            <w:r w:rsidRPr="00D93CB3">
              <w:rPr>
                <w:rFonts w:ascii="Times New Roman" w:hAnsi="Times New Roman"/>
                <w:b/>
                <w:bCs/>
                <w:sz w:val="20"/>
                <w:szCs w:val="20"/>
              </w:rPr>
              <w:t xml:space="preserve">PUR 4 </w:t>
            </w:r>
          </w:p>
        </w:tc>
        <w:tc>
          <w:tcPr>
            <w:tcW w:w="1559"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0.5340 ± 0.0033</w:t>
            </w:r>
          </w:p>
        </w:tc>
        <w:tc>
          <w:tcPr>
            <w:tcW w:w="1858"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458.9 ± 1.2</w:t>
            </w:r>
          </w:p>
        </w:tc>
        <w:tc>
          <w:tcPr>
            <w:tcW w:w="1626"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807595 ± 929</w:t>
            </w:r>
          </w:p>
        </w:tc>
        <w:tc>
          <w:tcPr>
            <w:tcW w:w="1984"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315 ± 3</w:t>
            </w:r>
          </w:p>
        </w:tc>
      </w:tr>
      <w:tr w:rsidR="00504A2A" w:rsidRPr="00D33831" w:rsidTr="00504A2A">
        <w:trPr>
          <w:trHeight w:hRule="exact" w:val="284"/>
          <w:jc w:val="center"/>
        </w:trPr>
        <w:tc>
          <w:tcPr>
            <w:tcW w:w="2208" w:type="dxa"/>
            <w:tcBorders>
              <w:bottom w:val="single" w:sz="4" w:space="0" w:color="auto"/>
            </w:tcBorders>
            <w:shd w:val="clear" w:color="auto" w:fill="auto"/>
          </w:tcPr>
          <w:p w:rsidR="00504A2A" w:rsidRPr="00D93CB3" w:rsidRDefault="00504A2A" w:rsidP="00504A2A">
            <w:pPr>
              <w:spacing w:after="0" w:line="276" w:lineRule="auto"/>
              <w:jc w:val="both"/>
              <w:rPr>
                <w:rFonts w:ascii="Times New Roman" w:hAnsi="Times New Roman"/>
                <w:b/>
                <w:bCs/>
                <w:sz w:val="20"/>
                <w:szCs w:val="20"/>
              </w:rPr>
            </w:pPr>
            <w:r w:rsidRPr="00D93CB3">
              <w:rPr>
                <w:rFonts w:ascii="Times New Roman" w:hAnsi="Times New Roman"/>
                <w:b/>
                <w:bCs/>
                <w:sz w:val="20"/>
                <w:szCs w:val="20"/>
              </w:rPr>
              <w:t>PUR 4 + 2% OMMT</w:t>
            </w:r>
          </w:p>
        </w:tc>
        <w:tc>
          <w:tcPr>
            <w:tcW w:w="1559" w:type="dxa"/>
            <w:tcBorders>
              <w:bottom w:val="single" w:sz="4" w:space="0" w:color="auto"/>
            </w:tcBorders>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0.2080 ± 0.0021</w:t>
            </w:r>
          </w:p>
        </w:tc>
        <w:tc>
          <w:tcPr>
            <w:tcW w:w="1858" w:type="dxa"/>
            <w:tcBorders>
              <w:bottom w:val="single" w:sz="4" w:space="0" w:color="auto"/>
            </w:tcBorders>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345.4 ± 5.1</w:t>
            </w:r>
          </w:p>
        </w:tc>
        <w:tc>
          <w:tcPr>
            <w:tcW w:w="1626" w:type="dxa"/>
            <w:tcBorders>
              <w:bottom w:val="single" w:sz="4" w:space="0" w:color="auto"/>
            </w:tcBorders>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 xml:space="preserve">592830 ± 3351  </w:t>
            </w:r>
          </w:p>
        </w:tc>
        <w:tc>
          <w:tcPr>
            <w:tcW w:w="1984" w:type="dxa"/>
            <w:tcBorders>
              <w:bottom w:val="single" w:sz="4" w:space="0" w:color="auto"/>
            </w:tcBorders>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122 ± 5</w:t>
            </w:r>
          </w:p>
        </w:tc>
      </w:tr>
    </w:tbl>
    <w:p w:rsidR="0023568F" w:rsidRDefault="0023568F" w:rsidP="00504A2A">
      <w:pPr>
        <w:tabs>
          <w:tab w:val="left" w:pos="709"/>
          <w:tab w:val="left" w:pos="1302"/>
        </w:tabs>
        <w:spacing w:line="276" w:lineRule="auto"/>
        <w:jc w:val="both"/>
        <w:rPr>
          <w:rFonts w:asciiTheme="majorBidi" w:hAnsiTheme="majorBidi" w:cstheme="majorBidi"/>
          <w:sz w:val="24"/>
          <w:szCs w:val="24"/>
          <w:lang w:val="en-GB"/>
        </w:rPr>
      </w:pPr>
    </w:p>
    <w:p w:rsidR="00504A2A" w:rsidRDefault="00504A2A" w:rsidP="00504A2A">
      <w:pPr>
        <w:tabs>
          <w:tab w:val="left" w:pos="709"/>
          <w:tab w:val="left" w:pos="1302"/>
        </w:tabs>
        <w:spacing w:line="276" w:lineRule="auto"/>
        <w:jc w:val="both"/>
        <w:rPr>
          <w:rFonts w:asciiTheme="majorBidi" w:hAnsiTheme="majorBidi" w:cstheme="majorBidi"/>
          <w:sz w:val="24"/>
          <w:szCs w:val="24"/>
          <w:lang w:val="en-GB"/>
        </w:rPr>
      </w:pPr>
      <w:r w:rsidRPr="00FF3D3E">
        <w:rPr>
          <w:rFonts w:asciiTheme="majorBidi" w:hAnsiTheme="majorBidi" w:cstheme="majorBidi"/>
          <w:sz w:val="24"/>
          <w:szCs w:val="24"/>
          <w:lang w:val="en-GB"/>
        </w:rPr>
        <w:t xml:space="preserve">The corrected </w:t>
      </w:r>
      <w:r>
        <w:rPr>
          <w:rFonts w:asciiTheme="majorBidi" w:hAnsiTheme="majorBidi" w:cstheme="majorBidi"/>
          <w:sz w:val="24"/>
          <w:szCs w:val="24"/>
          <w:lang w:val="en-GB"/>
        </w:rPr>
        <w:t xml:space="preserve">table </w:t>
      </w:r>
      <w:r w:rsidRPr="00FF3D3E">
        <w:rPr>
          <w:rFonts w:asciiTheme="majorBidi" w:hAnsiTheme="majorBidi" w:cstheme="majorBidi"/>
          <w:sz w:val="24"/>
          <w:szCs w:val="24"/>
          <w:lang w:val="en-GB"/>
        </w:rPr>
        <w:t>is after:</w:t>
      </w:r>
      <w:r>
        <w:rPr>
          <w:rFonts w:asciiTheme="majorBidi" w:hAnsiTheme="majorBidi" w:cstheme="majorBidi"/>
          <w:sz w:val="24"/>
          <w:szCs w:val="24"/>
          <w:lang w:val="en-GB"/>
        </w:rPr>
        <w:t xml:space="preserve"> </w:t>
      </w:r>
    </w:p>
    <w:p w:rsidR="00504A2A" w:rsidRPr="00D93CB3" w:rsidRDefault="00504A2A" w:rsidP="00504A2A">
      <w:pPr>
        <w:pStyle w:val="PrformatHTML"/>
        <w:shd w:val="clear" w:color="auto" w:fill="FFFFFF"/>
        <w:rPr>
          <w:rFonts w:ascii="Times New Roman" w:hAnsi="Times New Roman" w:cs="Times New Roman"/>
          <w:sz w:val="18"/>
          <w:szCs w:val="18"/>
          <w:shd w:val="clear" w:color="auto" w:fill="FFFFFF"/>
          <w:lang w:val="en-US"/>
        </w:rPr>
      </w:pPr>
      <w:r w:rsidRPr="00D93CB3">
        <w:rPr>
          <w:rFonts w:ascii="Times New Roman" w:hAnsi="Times New Roman" w:cs="Times New Roman"/>
          <w:sz w:val="22"/>
          <w:szCs w:val="22"/>
          <w:lang w:val="en"/>
        </w:rPr>
        <w:lastRenderedPageBreak/>
        <w:t xml:space="preserve">TABLE IV. </w:t>
      </w:r>
      <w:r w:rsidRPr="00D93CB3">
        <w:rPr>
          <w:rFonts w:ascii="Times New Roman" w:hAnsi="Times New Roman" w:cs="Times New Roman"/>
          <w:sz w:val="22"/>
          <w:szCs w:val="22"/>
          <w:shd w:val="clear" w:color="auto" w:fill="FFFFFF"/>
          <w:lang w:val="en-US"/>
        </w:rPr>
        <w:t>Results of the tensile test.</w:t>
      </w:r>
    </w:p>
    <w:tbl>
      <w:tblPr>
        <w:tblW w:w="9242" w:type="dxa"/>
        <w:jc w:val="center"/>
        <w:tblBorders>
          <w:top w:val="single" w:sz="8" w:space="0" w:color="auto"/>
          <w:bottom w:val="single" w:sz="12" w:space="0" w:color="auto"/>
        </w:tblBorders>
        <w:tblLayout w:type="fixed"/>
        <w:tblLook w:val="04A0" w:firstRow="1" w:lastRow="0" w:firstColumn="1" w:lastColumn="0" w:noHBand="0" w:noVBand="1"/>
      </w:tblPr>
      <w:tblGrid>
        <w:gridCol w:w="1984"/>
        <w:gridCol w:w="1531"/>
        <w:gridCol w:w="1701"/>
        <w:gridCol w:w="1531"/>
        <w:gridCol w:w="1191"/>
        <w:gridCol w:w="1304"/>
      </w:tblGrid>
      <w:tr w:rsidR="00504A2A" w:rsidRPr="00D33831" w:rsidTr="00504A2A">
        <w:trPr>
          <w:trHeight w:hRule="exact" w:val="570"/>
          <w:jc w:val="center"/>
        </w:trPr>
        <w:tc>
          <w:tcPr>
            <w:tcW w:w="1984" w:type="dxa"/>
            <w:tcBorders>
              <w:top w:val="single" w:sz="4" w:space="0" w:color="auto"/>
              <w:bottom w:val="single" w:sz="4" w:space="0" w:color="auto"/>
            </w:tcBorders>
            <w:shd w:val="clear" w:color="auto" w:fill="auto"/>
          </w:tcPr>
          <w:p w:rsidR="00504A2A" w:rsidRPr="00D93CB3" w:rsidRDefault="00504A2A" w:rsidP="00504A2A">
            <w:pPr>
              <w:tabs>
                <w:tab w:val="right" w:pos="1992"/>
              </w:tabs>
              <w:spacing w:after="0" w:line="276" w:lineRule="auto"/>
              <w:rPr>
                <w:rFonts w:ascii="Times New Roman" w:hAnsi="Times New Roman"/>
                <w:b/>
                <w:bCs/>
                <w:sz w:val="20"/>
                <w:szCs w:val="20"/>
              </w:rPr>
            </w:pPr>
            <w:r w:rsidRPr="00D93CB3">
              <w:rPr>
                <w:rFonts w:ascii="Times New Roman" w:hAnsi="Times New Roman"/>
                <w:b/>
                <w:bCs/>
                <w:sz w:val="20"/>
                <w:szCs w:val="20"/>
              </w:rPr>
              <w:t>Formule</w:t>
            </w:r>
            <w:r>
              <w:rPr>
                <w:rFonts w:ascii="Times New Roman" w:hAnsi="Times New Roman"/>
                <w:b/>
                <w:bCs/>
                <w:sz w:val="20"/>
                <w:szCs w:val="20"/>
              </w:rPr>
              <w:tab/>
            </w:r>
          </w:p>
        </w:tc>
        <w:tc>
          <w:tcPr>
            <w:tcW w:w="1531" w:type="dxa"/>
            <w:tcBorders>
              <w:top w:val="single" w:sz="4" w:space="0" w:color="auto"/>
              <w:bottom w:val="single" w:sz="4" w:space="0" w:color="auto"/>
            </w:tcBorders>
            <w:shd w:val="clear" w:color="auto" w:fill="auto"/>
          </w:tcPr>
          <w:p w:rsidR="00504A2A" w:rsidRDefault="00504A2A" w:rsidP="00504A2A">
            <w:pPr>
              <w:spacing w:after="0" w:line="276" w:lineRule="auto"/>
              <w:jc w:val="center"/>
              <w:rPr>
                <w:rFonts w:ascii="Times New Roman" w:hAnsi="Times New Roman"/>
                <w:b/>
                <w:bCs/>
                <w:sz w:val="20"/>
                <w:szCs w:val="20"/>
              </w:rPr>
            </w:pPr>
            <w:proofErr w:type="spellStart"/>
            <w:r w:rsidRPr="00D93CB3">
              <w:rPr>
                <w:rFonts w:ascii="Times New Roman" w:hAnsi="Times New Roman"/>
                <w:b/>
                <w:bCs/>
                <w:sz w:val="20"/>
                <w:szCs w:val="20"/>
              </w:rPr>
              <w:t>Density</w:t>
            </w:r>
            <w:proofErr w:type="spellEnd"/>
            <w:r w:rsidRPr="00D93CB3">
              <w:rPr>
                <w:rFonts w:ascii="Times New Roman" w:hAnsi="Times New Roman"/>
                <w:b/>
                <w:bCs/>
                <w:sz w:val="20"/>
                <w:szCs w:val="20"/>
              </w:rPr>
              <w:t xml:space="preserve"> </w:t>
            </w:r>
          </w:p>
          <w:p w:rsidR="00504A2A" w:rsidRPr="00D93CB3" w:rsidRDefault="00504A2A" w:rsidP="00504A2A">
            <w:pPr>
              <w:spacing w:after="0" w:line="276" w:lineRule="auto"/>
              <w:jc w:val="center"/>
              <w:rPr>
                <w:rFonts w:ascii="Times New Roman" w:hAnsi="Times New Roman"/>
                <w:b/>
                <w:bCs/>
                <w:sz w:val="20"/>
                <w:szCs w:val="20"/>
              </w:rPr>
            </w:pPr>
            <w:r w:rsidRPr="00D93CB3">
              <w:rPr>
                <w:rFonts w:ascii="Times New Roman" w:hAnsi="Times New Roman"/>
                <w:b/>
                <w:bCs/>
                <w:sz w:val="20"/>
                <w:szCs w:val="20"/>
              </w:rPr>
              <w:t>(kg/dm</w:t>
            </w:r>
            <w:r w:rsidRPr="00D93CB3">
              <w:rPr>
                <w:rFonts w:ascii="Times New Roman" w:hAnsi="Times New Roman"/>
                <w:b/>
                <w:bCs/>
                <w:sz w:val="20"/>
                <w:szCs w:val="20"/>
                <w:vertAlign w:val="superscript"/>
              </w:rPr>
              <w:t>3</w:t>
            </w:r>
            <w:r w:rsidRPr="00D93CB3">
              <w:rPr>
                <w:rFonts w:ascii="Times New Roman" w:hAnsi="Times New Roman"/>
                <w:b/>
                <w:bCs/>
                <w:sz w:val="20"/>
                <w:szCs w:val="20"/>
              </w:rPr>
              <w:t xml:space="preserve">) </w:t>
            </w:r>
          </w:p>
        </w:tc>
        <w:tc>
          <w:tcPr>
            <w:tcW w:w="1701" w:type="dxa"/>
            <w:tcBorders>
              <w:top w:val="single" w:sz="4" w:space="0" w:color="auto"/>
              <w:bottom w:val="single" w:sz="4" w:space="0" w:color="auto"/>
            </w:tcBorders>
            <w:shd w:val="clear" w:color="auto" w:fill="auto"/>
          </w:tcPr>
          <w:p w:rsidR="00504A2A" w:rsidRDefault="00504A2A" w:rsidP="00504A2A">
            <w:pPr>
              <w:spacing w:after="0" w:line="276" w:lineRule="auto"/>
              <w:jc w:val="center"/>
              <w:rPr>
                <w:rFonts w:ascii="Times New Roman" w:hAnsi="Times New Roman"/>
                <w:b/>
                <w:bCs/>
                <w:sz w:val="20"/>
                <w:szCs w:val="20"/>
              </w:rPr>
            </w:pPr>
            <w:proofErr w:type="spellStart"/>
            <w:r w:rsidRPr="00D93CB3">
              <w:rPr>
                <w:rFonts w:ascii="Times New Roman" w:hAnsi="Times New Roman"/>
                <w:b/>
                <w:bCs/>
                <w:sz w:val="20"/>
                <w:szCs w:val="20"/>
              </w:rPr>
              <w:t>Young's</w:t>
            </w:r>
            <w:proofErr w:type="spellEnd"/>
            <w:r w:rsidRPr="00D93CB3">
              <w:rPr>
                <w:rFonts w:ascii="Times New Roman" w:hAnsi="Times New Roman"/>
                <w:b/>
                <w:bCs/>
                <w:sz w:val="20"/>
                <w:szCs w:val="20"/>
              </w:rPr>
              <w:t xml:space="preserve"> </w:t>
            </w:r>
            <w:proofErr w:type="spellStart"/>
            <w:r w:rsidRPr="00D93CB3">
              <w:rPr>
                <w:rFonts w:ascii="Times New Roman" w:hAnsi="Times New Roman"/>
                <w:b/>
                <w:bCs/>
                <w:sz w:val="20"/>
                <w:szCs w:val="20"/>
              </w:rPr>
              <w:t>modulus</w:t>
            </w:r>
            <w:proofErr w:type="spellEnd"/>
            <w:r w:rsidRPr="00D93CB3">
              <w:rPr>
                <w:rFonts w:ascii="Times New Roman" w:hAnsi="Times New Roman"/>
                <w:b/>
                <w:bCs/>
                <w:sz w:val="20"/>
                <w:szCs w:val="20"/>
              </w:rPr>
              <w:t xml:space="preserve"> </w:t>
            </w:r>
          </w:p>
          <w:p w:rsidR="00504A2A" w:rsidRPr="00D93CB3" w:rsidRDefault="00504A2A" w:rsidP="00504A2A">
            <w:pPr>
              <w:spacing w:after="0" w:line="276" w:lineRule="auto"/>
              <w:jc w:val="center"/>
              <w:rPr>
                <w:rFonts w:ascii="Times New Roman" w:hAnsi="Times New Roman"/>
                <w:b/>
                <w:bCs/>
                <w:sz w:val="20"/>
                <w:szCs w:val="20"/>
              </w:rPr>
            </w:pPr>
            <w:r w:rsidRPr="00D93CB3">
              <w:rPr>
                <w:rFonts w:ascii="Times New Roman" w:hAnsi="Times New Roman"/>
                <w:b/>
                <w:bCs/>
                <w:sz w:val="20"/>
                <w:szCs w:val="20"/>
              </w:rPr>
              <w:t>(</w:t>
            </w:r>
            <w:proofErr w:type="spellStart"/>
            <w:r w:rsidRPr="00D93CB3">
              <w:rPr>
                <w:rFonts w:ascii="Times New Roman" w:hAnsi="Times New Roman"/>
                <w:b/>
                <w:bCs/>
                <w:sz w:val="20"/>
                <w:szCs w:val="20"/>
              </w:rPr>
              <w:t>MPa</w:t>
            </w:r>
            <w:proofErr w:type="spellEnd"/>
            <w:r w:rsidRPr="00D93CB3">
              <w:rPr>
                <w:rFonts w:ascii="Times New Roman" w:hAnsi="Times New Roman"/>
                <w:b/>
                <w:bCs/>
                <w:sz w:val="20"/>
                <w:szCs w:val="20"/>
              </w:rPr>
              <w:t>)</w:t>
            </w:r>
          </w:p>
        </w:tc>
        <w:tc>
          <w:tcPr>
            <w:tcW w:w="1531" w:type="dxa"/>
            <w:tcBorders>
              <w:top w:val="single" w:sz="4" w:space="0" w:color="auto"/>
              <w:bottom w:val="single" w:sz="4" w:space="0" w:color="auto"/>
            </w:tcBorders>
            <w:shd w:val="clear" w:color="auto" w:fill="auto"/>
          </w:tcPr>
          <w:p w:rsidR="00504A2A" w:rsidRDefault="00504A2A" w:rsidP="00504A2A">
            <w:pPr>
              <w:spacing w:after="0" w:line="276" w:lineRule="auto"/>
              <w:jc w:val="center"/>
              <w:rPr>
                <w:rFonts w:ascii="Times New Roman" w:hAnsi="Times New Roman"/>
                <w:b/>
                <w:bCs/>
                <w:sz w:val="20"/>
                <w:szCs w:val="20"/>
              </w:rPr>
            </w:pPr>
            <w:proofErr w:type="spellStart"/>
            <w:r w:rsidRPr="00D93CB3">
              <w:rPr>
                <w:rFonts w:ascii="Times New Roman" w:hAnsi="Times New Roman"/>
                <w:b/>
                <w:bCs/>
                <w:sz w:val="20"/>
                <w:szCs w:val="20"/>
              </w:rPr>
              <w:t>Stiffness</w:t>
            </w:r>
            <w:proofErr w:type="spellEnd"/>
            <w:r w:rsidRPr="00D93CB3">
              <w:rPr>
                <w:rFonts w:ascii="Times New Roman" w:hAnsi="Times New Roman"/>
                <w:b/>
                <w:bCs/>
                <w:sz w:val="20"/>
                <w:szCs w:val="20"/>
              </w:rPr>
              <w:t xml:space="preserve"> </w:t>
            </w:r>
          </w:p>
          <w:p w:rsidR="00504A2A" w:rsidRPr="00D93CB3" w:rsidRDefault="00504A2A" w:rsidP="00504A2A">
            <w:pPr>
              <w:spacing w:after="0" w:line="276" w:lineRule="auto"/>
              <w:jc w:val="center"/>
              <w:rPr>
                <w:rFonts w:ascii="Times New Roman" w:hAnsi="Times New Roman"/>
                <w:b/>
                <w:bCs/>
                <w:sz w:val="20"/>
                <w:szCs w:val="20"/>
              </w:rPr>
            </w:pPr>
            <w:r w:rsidRPr="00D93CB3">
              <w:rPr>
                <w:rFonts w:ascii="Times New Roman" w:hAnsi="Times New Roman"/>
                <w:b/>
                <w:bCs/>
                <w:sz w:val="20"/>
                <w:szCs w:val="20"/>
              </w:rPr>
              <w:t>(N/m)</w:t>
            </w:r>
          </w:p>
        </w:tc>
        <w:tc>
          <w:tcPr>
            <w:tcW w:w="1191" w:type="dxa"/>
            <w:tcBorders>
              <w:top w:val="single" w:sz="4" w:space="0" w:color="auto"/>
              <w:bottom w:val="single" w:sz="4" w:space="0" w:color="auto"/>
            </w:tcBorders>
            <w:shd w:val="clear" w:color="auto" w:fill="auto"/>
          </w:tcPr>
          <w:p w:rsidR="00504A2A" w:rsidRPr="00D93CB3" w:rsidRDefault="00504A2A" w:rsidP="00504A2A">
            <w:pPr>
              <w:spacing w:after="0" w:line="276" w:lineRule="auto"/>
              <w:jc w:val="center"/>
              <w:rPr>
                <w:rFonts w:ascii="Times New Roman" w:hAnsi="Times New Roman"/>
                <w:b/>
                <w:bCs/>
                <w:sz w:val="20"/>
                <w:szCs w:val="20"/>
              </w:rPr>
            </w:pPr>
            <w:proofErr w:type="spellStart"/>
            <w:r w:rsidRPr="00D93CB3">
              <w:rPr>
                <w:rFonts w:ascii="Times New Roman" w:hAnsi="Times New Roman"/>
                <w:b/>
                <w:bCs/>
                <w:sz w:val="20"/>
                <w:szCs w:val="20"/>
              </w:rPr>
              <w:t>Strength</w:t>
            </w:r>
            <w:proofErr w:type="spellEnd"/>
            <w:r w:rsidRPr="00D93CB3">
              <w:rPr>
                <w:rFonts w:ascii="Times New Roman" w:hAnsi="Times New Roman"/>
                <w:b/>
                <w:bCs/>
                <w:sz w:val="20"/>
                <w:szCs w:val="20"/>
              </w:rPr>
              <w:t xml:space="preserve"> </w:t>
            </w:r>
            <w:proofErr w:type="spellStart"/>
            <w:r w:rsidRPr="00D93CB3">
              <w:rPr>
                <w:rFonts w:ascii="Times New Roman" w:hAnsi="Times New Roman"/>
                <w:b/>
                <w:bCs/>
                <w:sz w:val="20"/>
                <w:szCs w:val="20"/>
              </w:rPr>
              <w:t>at</w:t>
            </w:r>
            <w:proofErr w:type="spellEnd"/>
            <w:r w:rsidRPr="00D93CB3">
              <w:rPr>
                <w:rFonts w:ascii="Times New Roman" w:hAnsi="Times New Roman"/>
                <w:b/>
                <w:bCs/>
                <w:sz w:val="20"/>
                <w:szCs w:val="20"/>
              </w:rPr>
              <w:t xml:space="preserve"> </w:t>
            </w:r>
            <w:proofErr w:type="gramStart"/>
            <w:r w:rsidRPr="00D93CB3">
              <w:rPr>
                <w:rFonts w:ascii="Times New Roman" w:hAnsi="Times New Roman"/>
                <w:b/>
                <w:bCs/>
                <w:sz w:val="20"/>
                <w:szCs w:val="20"/>
              </w:rPr>
              <w:t>break</w:t>
            </w:r>
            <w:r>
              <w:rPr>
                <w:rFonts w:ascii="Times New Roman" w:hAnsi="Times New Roman"/>
                <w:b/>
                <w:bCs/>
                <w:sz w:val="20"/>
                <w:szCs w:val="20"/>
              </w:rPr>
              <w:t xml:space="preserve"> </w:t>
            </w:r>
            <w:r w:rsidRPr="00D93CB3">
              <w:rPr>
                <w:rFonts w:ascii="Times New Roman" w:hAnsi="Times New Roman"/>
                <w:b/>
                <w:bCs/>
                <w:sz w:val="20"/>
                <w:szCs w:val="20"/>
              </w:rPr>
              <w:t xml:space="preserve"> (</w:t>
            </w:r>
            <w:proofErr w:type="gramEnd"/>
            <w:r w:rsidRPr="00D93CB3">
              <w:rPr>
                <w:rFonts w:ascii="Times New Roman" w:hAnsi="Times New Roman"/>
                <w:b/>
                <w:bCs/>
                <w:sz w:val="20"/>
                <w:szCs w:val="20"/>
              </w:rPr>
              <w:t>N)</w:t>
            </w:r>
          </w:p>
        </w:tc>
        <w:tc>
          <w:tcPr>
            <w:tcW w:w="1304" w:type="dxa"/>
            <w:tcBorders>
              <w:top w:val="single" w:sz="4" w:space="0" w:color="auto"/>
              <w:bottom w:val="single" w:sz="4" w:space="0" w:color="auto"/>
            </w:tcBorders>
          </w:tcPr>
          <w:p w:rsidR="00504A2A" w:rsidRDefault="00504A2A" w:rsidP="00504A2A">
            <w:pPr>
              <w:spacing w:after="0" w:line="276" w:lineRule="auto"/>
              <w:jc w:val="center"/>
              <w:rPr>
                <w:rFonts w:ascii="Times New Roman" w:hAnsi="Times New Roman"/>
                <w:b/>
                <w:bCs/>
                <w:sz w:val="20"/>
                <w:szCs w:val="20"/>
              </w:rPr>
            </w:pPr>
            <w:r>
              <w:rPr>
                <w:rFonts w:ascii="Times New Roman" w:hAnsi="Times New Roman"/>
                <w:b/>
                <w:bCs/>
                <w:sz w:val="20"/>
                <w:szCs w:val="20"/>
              </w:rPr>
              <w:t xml:space="preserve">Maximale </w:t>
            </w:r>
          </w:p>
          <w:p w:rsidR="00504A2A" w:rsidRPr="00D93CB3" w:rsidRDefault="00504A2A" w:rsidP="00504A2A">
            <w:pPr>
              <w:spacing w:after="0" w:line="276" w:lineRule="auto"/>
              <w:jc w:val="center"/>
              <w:rPr>
                <w:rFonts w:ascii="Times New Roman" w:hAnsi="Times New Roman"/>
                <w:b/>
                <w:bCs/>
                <w:sz w:val="20"/>
                <w:szCs w:val="20"/>
              </w:rPr>
            </w:pPr>
            <w:proofErr w:type="spellStart"/>
            <w:r w:rsidRPr="00D93CB3">
              <w:rPr>
                <w:rFonts w:ascii="Times New Roman" w:hAnsi="Times New Roman"/>
                <w:b/>
                <w:bCs/>
                <w:sz w:val="20"/>
                <w:szCs w:val="20"/>
              </w:rPr>
              <w:t>Strength</w:t>
            </w:r>
            <w:proofErr w:type="spellEnd"/>
            <w:r>
              <w:rPr>
                <w:rFonts w:ascii="Times New Roman" w:hAnsi="Times New Roman"/>
                <w:b/>
                <w:bCs/>
                <w:sz w:val="20"/>
                <w:szCs w:val="20"/>
              </w:rPr>
              <w:t xml:space="preserve"> </w:t>
            </w:r>
            <w:r w:rsidRPr="00D93CB3">
              <w:rPr>
                <w:rFonts w:ascii="Times New Roman" w:hAnsi="Times New Roman"/>
                <w:b/>
                <w:bCs/>
                <w:sz w:val="20"/>
                <w:szCs w:val="20"/>
              </w:rPr>
              <w:t>(N)</w:t>
            </w:r>
          </w:p>
        </w:tc>
      </w:tr>
      <w:tr w:rsidR="00504A2A" w:rsidRPr="00D33831" w:rsidTr="00504A2A">
        <w:trPr>
          <w:trHeight w:hRule="exact" w:val="284"/>
          <w:jc w:val="center"/>
        </w:trPr>
        <w:tc>
          <w:tcPr>
            <w:tcW w:w="1984" w:type="dxa"/>
            <w:tcBorders>
              <w:top w:val="single" w:sz="4" w:space="0" w:color="auto"/>
            </w:tcBorders>
            <w:shd w:val="clear" w:color="auto" w:fill="auto"/>
          </w:tcPr>
          <w:p w:rsidR="00504A2A" w:rsidRPr="00D93CB3" w:rsidRDefault="00504A2A" w:rsidP="00504A2A">
            <w:pPr>
              <w:spacing w:after="0" w:line="276" w:lineRule="auto"/>
              <w:jc w:val="both"/>
              <w:rPr>
                <w:rFonts w:ascii="Times New Roman" w:hAnsi="Times New Roman"/>
                <w:b/>
                <w:bCs/>
                <w:sz w:val="20"/>
                <w:szCs w:val="20"/>
              </w:rPr>
            </w:pPr>
            <w:r w:rsidRPr="00D93CB3">
              <w:rPr>
                <w:rFonts w:ascii="Times New Roman" w:hAnsi="Times New Roman"/>
                <w:b/>
                <w:bCs/>
                <w:sz w:val="20"/>
                <w:szCs w:val="20"/>
              </w:rPr>
              <w:t xml:space="preserve">PUR 3 </w:t>
            </w:r>
          </w:p>
        </w:tc>
        <w:tc>
          <w:tcPr>
            <w:tcW w:w="1531" w:type="dxa"/>
            <w:tcBorders>
              <w:top w:val="single" w:sz="4" w:space="0" w:color="auto"/>
            </w:tcBorders>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0.4000 ± 0.0091</w:t>
            </w:r>
          </w:p>
        </w:tc>
        <w:tc>
          <w:tcPr>
            <w:tcW w:w="1701" w:type="dxa"/>
            <w:tcBorders>
              <w:top w:val="single" w:sz="4" w:space="0" w:color="auto"/>
            </w:tcBorders>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226.6 ± 23.1</w:t>
            </w:r>
          </w:p>
        </w:tc>
        <w:tc>
          <w:tcPr>
            <w:tcW w:w="1531" w:type="dxa"/>
            <w:tcBorders>
              <w:top w:val="single" w:sz="4" w:space="0" w:color="auto"/>
            </w:tcBorders>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407860 ± 4300</w:t>
            </w:r>
          </w:p>
        </w:tc>
        <w:tc>
          <w:tcPr>
            <w:tcW w:w="1191" w:type="dxa"/>
            <w:tcBorders>
              <w:top w:val="single" w:sz="4" w:space="0" w:color="auto"/>
            </w:tcBorders>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187 ± 2</w:t>
            </w:r>
          </w:p>
        </w:tc>
        <w:tc>
          <w:tcPr>
            <w:tcW w:w="1304" w:type="dxa"/>
            <w:tcBorders>
              <w:top w:val="single" w:sz="4" w:space="0" w:color="auto"/>
            </w:tcBorders>
          </w:tcPr>
          <w:p w:rsidR="00504A2A" w:rsidRPr="00D93CB3" w:rsidRDefault="00504A2A" w:rsidP="00504A2A">
            <w:pPr>
              <w:spacing w:after="0" w:line="276" w:lineRule="auto"/>
              <w:jc w:val="center"/>
              <w:rPr>
                <w:rFonts w:ascii="Times New Roman" w:hAnsi="Times New Roman"/>
                <w:sz w:val="20"/>
                <w:szCs w:val="20"/>
              </w:rPr>
            </w:pPr>
            <w:r>
              <w:rPr>
                <w:rFonts w:ascii="Times New Roman" w:hAnsi="Times New Roman"/>
                <w:sz w:val="20"/>
                <w:szCs w:val="20"/>
              </w:rPr>
              <w:t>191,1</w:t>
            </w:r>
            <w:r w:rsidR="006F2974">
              <w:rPr>
                <w:rFonts w:ascii="Times New Roman" w:hAnsi="Times New Roman"/>
                <w:sz w:val="20"/>
                <w:szCs w:val="20"/>
              </w:rPr>
              <w:t xml:space="preserve"> </w:t>
            </w:r>
            <w:r w:rsidR="006F2974" w:rsidRPr="00D93CB3">
              <w:rPr>
                <w:rFonts w:ascii="Times New Roman" w:hAnsi="Times New Roman"/>
                <w:sz w:val="20"/>
                <w:szCs w:val="20"/>
              </w:rPr>
              <w:t>±</w:t>
            </w:r>
            <w:r w:rsidR="006F2974">
              <w:rPr>
                <w:rFonts w:ascii="Times New Roman" w:hAnsi="Times New Roman"/>
                <w:sz w:val="20"/>
                <w:szCs w:val="20"/>
              </w:rPr>
              <w:t xml:space="preserve"> 3</w:t>
            </w:r>
          </w:p>
        </w:tc>
      </w:tr>
      <w:tr w:rsidR="00504A2A" w:rsidRPr="00D33831" w:rsidTr="00504A2A">
        <w:trPr>
          <w:trHeight w:hRule="exact" w:val="284"/>
          <w:jc w:val="center"/>
        </w:trPr>
        <w:tc>
          <w:tcPr>
            <w:tcW w:w="1984" w:type="dxa"/>
            <w:shd w:val="clear" w:color="auto" w:fill="auto"/>
          </w:tcPr>
          <w:p w:rsidR="00504A2A" w:rsidRPr="00D93CB3" w:rsidRDefault="00504A2A" w:rsidP="00504A2A">
            <w:pPr>
              <w:spacing w:after="0" w:line="276" w:lineRule="auto"/>
              <w:jc w:val="both"/>
              <w:rPr>
                <w:rFonts w:ascii="Times New Roman" w:hAnsi="Times New Roman"/>
                <w:b/>
                <w:bCs/>
                <w:sz w:val="20"/>
                <w:szCs w:val="20"/>
              </w:rPr>
            </w:pPr>
            <w:r w:rsidRPr="00D93CB3">
              <w:rPr>
                <w:rFonts w:ascii="Times New Roman" w:hAnsi="Times New Roman"/>
                <w:b/>
                <w:bCs/>
                <w:sz w:val="20"/>
                <w:szCs w:val="20"/>
              </w:rPr>
              <w:t>PUR 3 + 2% OMMT</w:t>
            </w:r>
          </w:p>
        </w:tc>
        <w:tc>
          <w:tcPr>
            <w:tcW w:w="153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0.1700 ± 0.0031</w:t>
            </w:r>
          </w:p>
        </w:tc>
        <w:tc>
          <w:tcPr>
            <w:tcW w:w="170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674.1 ± 3.3</w:t>
            </w:r>
          </w:p>
        </w:tc>
        <w:tc>
          <w:tcPr>
            <w:tcW w:w="153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2224715 ± 5432</w:t>
            </w:r>
          </w:p>
        </w:tc>
        <w:tc>
          <w:tcPr>
            <w:tcW w:w="119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40 ± 8</w:t>
            </w:r>
          </w:p>
        </w:tc>
        <w:tc>
          <w:tcPr>
            <w:tcW w:w="1304" w:type="dxa"/>
          </w:tcPr>
          <w:p w:rsidR="00504A2A" w:rsidRPr="00D93CB3" w:rsidRDefault="00504A2A" w:rsidP="00504A2A">
            <w:pPr>
              <w:spacing w:after="0" w:line="276" w:lineRule="auto"/>
              <w:jc w:val="center"/>
              <w:rPr>
                <w:rFonts w:ascii="Times New Roman" w:hAnsi="Times New Roman"/>
                <w:sz w:val="20"/>
                <w:szCs w:val="20"/>
              </w:rPr>
            </w:pPr>
            <w:r>
              <w:rPr>
                <w:rFonts w:ascii="Times New Roman" w:hAnsi="Times New Roman"/>
                <w:sz w:val="20"/>
                <w:szCs w:val="20"/>
              </w:rPr>
              <w:t>65</w:t>
            </w:r>
            <w:r w:rsidR="006F2974">
              <w:rPr>
                <w:rFonts w:ascii="Times New Roman" w:hAnsi="Times New Roman"/>
                <w:sz w:val="20"/>
                <w:szCs w:val="20"/>
              </w:rPr>
              <w:t xml:space="preserve"> </w:t>
            </w:r>
            <w:r w:rsidR="006F2974" w:rsidRPr="00D93CB3">
              <w:rPr>
                <w:rFonts w:ascii="Times New Roman" w:hAnsi="Times New Roman"/>
                <w:sz w:val="20"/>
                <w:szCs w:val="20"/>
              </w:rPr>
              <w:t>±</w:t>
            </w:r>
            <w:r w:rsidR="006F2974">
              <w:rPr>
                <w:rFonts w:ascii="Times New Roman" w:hAnsi="Times New Roman"/>
                <w:sz w:val="20"/>
                <w:szCs w:val="20"/>
              </w:rPr>
              <w:t xml:space="preserve"> 5</w:t>
            </w:r>
          </w:p>
        </w:tc>
      </w:tr>
      <w:tr w:rsidR="00504A2A" w:rsidRPr="00D33831" w:rsidTr="00504A2A">
        <w:trPr>
          <w:trHeight w:hRule="exact" w:val="284"/>
          <w:jc w:val="center"/>
        </w:trPr>
        <w:tc>
          <w:tcPr>
            <w:tcW w:w="1984" w:type="dxa"/>
            <w:shd w:val="clear" w:color="auto" w:fill="auto"/>
          </w:tcPr>
          <w:p w:rsidR="00504A2A" w:rsidRPr="00D93CB3" w:rsidRDefault="00504A2A" w:rsidP="00504A2A">
            <w:pPr>
              <w:spacing w:after="0" w:line="276" w:lineRule="auto"/>
              <w:jc w:val="both"/>
              <w:rPr>
                <w:rFonts w:ascii="Times New Roman" w:hAnsi="Times New Roman"/>
                <w:b/>
                <w:bCs/>
                <w:sz w:val="20"/>
                <w:szCs w:val="20"/>
              </w:rPr>
            </w:pPr>
            <w:r w:rsidRPr="00D93CB3">
              <w:rPr>
                <w:rFonts w:ascii="Times New Roman" w:hAnsi="Times New Roman"/>
                <w:b/>
                <w:bCs/>
                <w:sz w:val="20"/>
                <w:szCs w:val="20"/>
              </w:rPr>
              <w:t>PUR 3 + 3% OMMT</w:t>
            </w:r>
          </w:p>
        </w:tc>
        <w:tc>
          <w:tcPr>
            <w:tcW w:w="153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0.2070 ± 0.0054</w:t>
            </w:r>
          </w:p>
        </w:tc>
        <w:tc>
          <w:tcPr>
            <w:tcW w:w="170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122.1 ± 91.1</w:t>
            </w:r>
          </w:p>
        </w:tc>
        <w:tc>
          <w:tcPr>
            <w:tcW w:w="153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163660 ± 4321</w:t>
            </w:r>
          </w:p>
        </w:tc>
        <w:tc>
          <w:tcPr>
            <w:tcW w:w="119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51 ± 7</w:t>
            </w:r>
          </w:p>
        </w:tc>
        <w:tc>
          <w:tcPr>
            <w:tcW w:w="1304" w:type="dxa"/>
          </w:tcPr>
          <w:p w:rsidR="00504A2A" w:rsidRPr="00D93CB3" w:rsidRDefault="00504A2A" w:rsidP="00504A2A">
            <w:pPr>
              <w:spacing w:after="0" w:line="276" w:lineRule="auto"/>
              <w:jc w:val="center"/>
              <w:rPr>
                <w:rFonts w:ascii="Times New Roman" w:hAnsi="Times New Roman"/>
                <w:sz w:val="20"/>
                <w:szCs w:val="20"/>
              </w:rPr>
            </w:pPr>
            <w:r>
              <w:rPr>
                <w:rFonts w:ascii="Times New Roman" w:hAnsi="Times New Roman"/>
                <w:sz w:val="20"/>
                <w:szCs w:val="20"/>
              </w:rPr>
              <w:t>65</w:t>
            </w:r>
            <w:r w:rsidR="006F2974">
              <w:rPr>
                <w:rFonts w:ascii="Times New Roman" w:hAnsi="Times New Roman"/>
                <w:sz w:val="20"/>
                <w:szCs w:val="20"/>
              </w:rPr>
              <w:t xml:space="preserve"> </w:t>
            </w:r>
            <w:r w:rsidR="006F2974" w:rsidRPr="00D93CB3">
              <w:rPr>
                <w:rFonts w:ascii="Times New Roman" w:hAnsi="Times New Roman"/>
                <w:sz w:val="20"/>
                <w:szCs w:val="20"/>
              </w:rPr>
              <w:t>±</w:t>
            </w:r>
            <w:r w:rsidR="006F2974">
              <w:rPr>
                <w:rFonts w:ascii="Times New Roman" w:hAnsi="Times New Roman"/>
                <w:sz w:val="20"/>
                <w:szCs w:val="20"/>
              </w:rPr>
              <w:t xml:space="preserve"> 7</w:t>
            </w:r>
          </w:p>
        </w:tc>
      </w:tr>
      <w:tr w:rsidR="00504A2A" w:rsidRPr="00D33831" w:rsidTr="00504A2A">
        <w:trPr>
          <w:trHeight w:hRule="exact" w:val="284"/>
          <w:jc w:val="center"/>
        </w:trPr>
        <w:tc>
          <w:tcPr>
            <w:tcW w:w="1984" w:type="dxa"/>
            <w:shd w:val="clear" w:color="auto" w:fill="auto"/>
          </w:tcPr>
          <w:p w:rsidR="00504A2A" w:rsidRPr="00D93CB3" w:rsidRDefault="00504A2A" w:rsidP="00504A2A">
            <w:pPr>
              <w:spacing w:after="0" w:line="276" w:lineRule="auto"/>
              <w:jc w:val="both"/>
              <w:rPr>
                <w:rFonts w:ascii="Times New Roman" w:hAnsi="Times New Roman"/>
                <w:b/>
                <w:bCs/>
                <w:sz w:val="20"/>
                <w:szCs w:val="20"/>
              </w:rPr>
            </w:pPr>
            <w:r w:rsidRPr="00D93CB3">
              <w:rPr>
                <w:rFonts w:ascii="Times New Roman" w:hAnsi="Times New Roman"/>
                <w:b/>
                <w:bCs/>
                <w:sz w:val="20"/>
                <w:szCs w:val="20"/>
              </w:rPr>
              <w:t>PUR 3 + 5% OMMT</w:t>
            </w:r>
          </w:p>
        </w:tc>
        <w:tc>
          <w:tcPr>
            <w:tcW w:w="153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0.2610 ± 0.0092</w:t>
            </w:r>
          </w:p>
        </w:tc>
        <w:tc>
          <w:tcPr>
            <w:tcW w:w="170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170.4 ± 6.4</w:t>
            </w:r>
          </w:p>
        </w:tc>
        <w:tc>
          <w:tcPr>
            <w:tcW w:w="153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299833 ± 3329</w:t>
            </w:r>
          </w:p>
        </w:tc>
        <w:tc>
          <w:tcPr>
            <w:tcW w:w="119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63 ± 3</w:t>
            </w:r>
          </w:p>
        </w:tc>
        <w:tc>
          <w:tcPr>
            <w:tcW w:w="1304" w:type="dxa"/>
          </w:tcPr>
          <w:p w:rsidR="00504A2A" w:rsidRPr="00D93CB3" w:rsidRDefault="006F2974" w:rsidP="006F2974">
            <w:pPr>
              <w:spacing w:after="0" w:line="276" w:lineRule="auto"/>
              <w:jc w:val="center"/>
              <w:rPr>
                <w:rFonts w:ascii="Times New Roman" w:hAnsi="Times New Roman"/>
                <w:sz w:val="20"/>
                <w:szCs w:val="20"/>
              </w:rPr>
            </w:pPr>
            <w:r>
              <w:rPr>
                <w:rFonts w:ascii="Times New Roman" w:hAnsi="Times New Roman"/>
                <w:sz w:val="20"/>
                <w:szCs w:val="20"/>
              </w:rPr>
              <w:t xml:space="preserve">72 </w:t>
            </w:r>
            <w:r w:rsidRPr="00D93CB3">
              <w:rPr>
                <w:rFonts w:ascii="Times New Roman" w:hAnsi="Times New Roman"/>
                <w:sz w:val="20"/>
                <w:szCs w:val="20"/>
              </w:rPr>
              <w:t>±</w:t>
            </w:r>
            <w:r>
              <w:rPr>
                <w:rFonts w:ascii="Times New Roman" w:hAnsi="Times New Roman"/>
                <w:sz w:val="20"/>
                <w:szCs w:val="20"/>
              </w:rPr>
              <w:t xml:space="preserve"> 4</w:t>
            </w:r>
          </w:p>
        </w:tc>
      </w:tr>
      <w:tr w:rsidR="00504A2A" w:rsidRPr="00D33831" w:rsidTr="00504A2A">
        <w:trPr>
          <w:trHeight w:hRule="exact" w:val="284"/>
          <w:jc w:val="center"/>
        </w:trPr>
        <w:tc>
          <w:tcPr>
            <w:tcW w:w="1984" w:type="dxa"/>
            <w:shd w:val="clear" w:color="auto" w:fill="auto"/>
          </w:tcPr>
          <w:p w:rsidR="00504A2A" w:rsidRPr="00D93CB3" w:rsidRDefault="00504A2A" w:rsidP="00504A2A">
            <w:pPr>
              <w:spacing w:after="0" w:line="276" w:lineRule="auto"/>
              <w:jc w:val="both"/>
              <w:rPr>
                <w:rFonts w:ascii="Times New Roman" w:hAnsi="Times New Roman"/>
                <w:b/>
                <w:bCs/>
                <w:sz w:val="20"/>
                <w:szCs w:val="20"/>
              </w:rPr>
            </w:pPr>
            <w:r w:rsidRPr="00D93CB3">
              <w:rPr>
                <w:rFonts w:ascii="Times New Roman" w:hAnsi="Times New Roman"/>
                <w:b/>
                <w:bCs/>
                <w:sz w:val="20"/>
                <w:szCs w:val="20"/>
              </w:rPr>
              <w:t>PUR 3 + 7% OMMT</w:t>
            </w:r>
          </w:p>
        </w:tc>
        <w:tc>
          <w:tcPr>
            <w:tcW w:w="153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0.2170 ± 0.0045</w:t>
            </w:r>
          </w:p>
        </w:tc>
        <w:tc>
          <w:tcPr>
            <w:tcW w:w="170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148.0 ± 5.2</w:t>
            </w:r>
          </w:p>
        </w:tc>
        <w:tc>
          <w:tcPr>
            <w:tcW w:w="153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620325 ± 985</w:t>
            </w:r>
          </w:p>
        </w:tc>
        <w:tc>
          <w:tcPr>
            <w:tcW w:w="119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43 ± 4</w:t>
            </w:r>
          </w:p>
        </w:tc>
        <w:tc>
          <w:tcPr>
            <w:tcW w:w="1304" w:type="dxa"/>
          </w:tcPr>
          <w:p w:rsidR="00504A2A" w:rsidRPr="00D93CB3" w:rsidRDefault="006F2974" w:rsidP="00504A2A">
            <w:pPr>
              <w:spacing w:after="0" w:line="276" w:lineRule="auto"/>
              <w:jc w:val="center"/>
              <w:rPr>
                <w:rFonts w:ascii="Times New Roman" w:hAnsi="Times New Roman"/>
                <w:sz w:val="20"/>
                <w:szCs w:val="20"/>
              </w:rPr>
            </w:pPr>
            <w:r>
              <w:rPr>
                <w:rFonts w:ascii="Times New Roman" w:hAnsi="Times New Roman"/>
                <w:sz w:val="20"/>
                <w:szCs w:val="20"/>
              </w:rPr>
              <w:t xml:space="preserve">47 </w:t>
            </w:r>
            <w:r w:rsidRPr="00D93CB3">
              <w:rPr>
                <w:rFonts w:ascii="Times New Roman" w:hAnsi="Times New Roman"/>
                <w:sz w:val="20"/>
                <w:szCs w:val="20"/>
              </w:rPr>
              <w:t>±</w:t>
            </w:r>
            <w:r>
              <w:rPr>
                <w:rFonts w:ascii="Times New Roman" w:hAnsi="Times New Roman"/>
                <w:sz w:val="20"/>
                <w:szCs w:val="20"/>
              </w:rPr>
              <w:t xml:space="preserve"> 3</w:t>
            </w:r>
          </w:p>
        </w:tc>
      </w:tr>
      <w:tr w:rsidR="00504A2A" w:rsidRPr="00D33831" w:rsidTr="00504A2A">
        <w:trPr>
          <w:trHeight w:hRule="exact" w:val="284"/>
          <w:jc w:val="center"/>
        </w:trPr>
        <w:tc>
          <w:tcPr>
            <w:tcW w:w="1984" w:type="dxa"/>
            <w:shd w:val="clear" w:color="auto" w:fill="auto"/>
          </w:tcPr>
          <w:p w:rsidR="00504A2A" w:rsidRPr="00D93CB3" w:rsidRDefault="00504A2A" w:rsidP="00504A2A">
            <w:pPr>
              <w:spacing w:after="0" w:line="276" w:lineRule="auto"/>
              <w:jc w:val="both"/>
              <w:rPr>
                <w:rFonts w:ascii="Times New Roman" w:hAnsi="Times New Roman"/>
                <w:b/>
                <w:bCs/>
                <w:sz w:val="20"/>
                <w:szCs w:val="20"/>
              </w:rPr>
            </w:pPr>
            <w:r w:rsidRPr="00D93CB3">
              <w:rPr>
                <w:rFonts w:ascii="Times New Roman" w:hAnsi="Times New Roman"/>
                <w:b/>
                <w:bCs/>
                <w:sz w:val="20"/>
                <w:szCs w:val="20"/>
              </w:rPr>
              <w:t>PUR 3 + 10% OMMT</w:t>
            </w:r>
          </w:p>
        </w:tc>
        <w:tc>
          <w:tcPr>
            <w:tcW w:w="153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0.2550 ± 0.0041</w:t>
            </w:r>
          </w:p>
        </w:tc>
        <w:tc>
          <w:tcPr>
            <w:tcW w:w="170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379.8 ± 3.3</w:t>
            </w:r>
          </w:p>
        </w:tc>
        <w:tc>
          <w:tcPr>
            <w:tcW w:w="153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 xml:space="preserve">275746 ± 2341 </w:t>
            </w:r>
          </w:p>
        </w:tc>
        <w:tc>
          <w:tcPr>
            <w:tcW w:w="119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48 ± 6</w:t>
            </w:r>
          </w:p>
        </w:tc>
        <w:tc>
          <w:tcPr>
            <w:tcW w:w="1304" w:type="dxa"/>
          </w:tcPr>
          <w:p w:rsidR="00504A2A" w:rsidRPr="00D93CB3" w:rsidRDefault="006F2974" w:rsidP="00504A2A">
            <w:pPr>
              <w:spacing w:after="0" w:line="276" w:lineRule="auto"/>
              <w:jc w:val="center"/>
              <w:rPr>
                <w:rFonts w:ascii="Times New Roman" w:hAnsi="Times New Roman"/>
                <w:sz w:val="20"/>
                <w:szCs w:val="20"/>
              </w:rPr>
            </w:pPr>
            <w:r>
              <w:rPr>
                <w:rFonts w:ascii="Times New Roman" w:hAnsi="Times New Roman"/>
                <w:sz w:val="20"/>
                <w:szCs w:val="20"/>
              </w:rPr>
              <w:t xml:space="preserve">66 </w:t>
            </w:r>
            <w:r w:rsidRPr="00D93CB3">
              <w:rPr>
                <w:rFonts w:ascii="Times New Roman" w:hAnsi="Times New Roman"/>
                <w:sz w:val="20"/>
                <w:szCs w:val="20"/>
              </w:rPr>
              <w:t>±</w:t>
            </w:r>
            <w:r>
              <w:rPr>
                <w:rFonts w:ascii="Times New Roman" w:hAnsi="Times New Roman"/>
                <w:sz w:val="20"/>
                <w:szCs w:val="20"/>
              </w:rPr>
              <w:t xml:space="preserve"> 5</w:t>
            </w:r>
          </w:p>
        </w:tc>
      </w:tr>
      <w:tr w:rsidR="00504A2A" w:rsidRPr="00D33831" w:rsidTr="00504A2A">
        <w:trPr>
          <w:trHeight w:hRule="exact" w:val="284"/>
          <w:jc w:val="center"/>
        </w:trPr>
        <w:tc>
          <w:tcPr>
            <w:tcW w:w="1984" w:type="dxa"/>
            <w:shd w:val="clear" w:color="auto" w:fill="auto"/>
          </w:tcPr>
          <w:p w:rsidR="00504A2A" w:rsidRPr="00D93CB3" w:rsidRDefault="00504A2A" w:rsidP="00504A2A">
            <w:pPr>
              <w:spacing w:after="0" w:line="276" w:lineRule="auto"/>
              <w:jc w:val="both"/>
              <w:rPr>
                <w:rFonts w:ascii="Times New Roman" w:hAnsi="Times New Roman"/>
                <w:b/>
                <w:bCs/>
                <w:sz w:val="20"/>
                <w:szCs w:val="20"/>
              </w:rPr>
            </w:pPr>
            <w:r w:rsidRPr="00D93CB3">
              <w:rPr>
                <w:rFonts w:ascii="Times New Roman" w:hAnsi="Times New Roman"/>
                <w:b/>
                <w:bCs/>
                <w:sz w:val="20"/>
                <w:szCs w:val="20"/>
              </w:rPr>
              <w:t xml:space="preserve">PUR 4 </w:t>
            </w:r>
          </w:p>
        </w:tc>
        <w:tc>
          <w:tcPr>
            <w:tcW w:w="153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0.5340 ± 0.0033</w:t>
            </w:r>
          </w:p>
        </w:tc>
        <w:tc>
          <w:tcPr>
            <w:tcW w:w="170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458.9 ± 1.2</w:t>
            </w:r>
          </w:p>
        </w:tc>
        <w:tc>
          <w:tcPr>
            <w:tcW w:w="153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807595 ± 929</w:t>
            </w:r>
          </w:p>
        </w:tc>
        <w:tc>
          <w:tcPr>
            <w:tcW w:w="1191" w:type="dxa"/>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315 ± 3</w:t>
            </w:r>
          </w:p>
        </w:tc>
        <w:tc>
          <w:tcPr>
            <w:tcW w:w="1304" w:type="dxa"/>
          </w:tcPr>
          <w:p w:rsidR="00504A2A" w:rsidRPr="00D93CB3" w:rsidRDefault="00504A2A" w:rsidP="00504A2A">
            <w:pPr>
              <w:spacing w:after="0" w:line="276" w:lineRule="auto"/>
              <w:jc w:val="center"/>
              <w:rPr>
                <w:rFonts w:ascii="Times New Roman" w:hAnsi="Times New Roman"/>
                <w:sz w:val="20"/>
                <w:szCs w:val="20"/>
              </w:rPr>
            </w:pPr>
            <w:r>
              <w:rPr>
                <w:rFonts w:ascii="Times New Roman" w:hAnsi="Times New Roman"/>
                <w:sz w:val="20"/>
                <w:szCs w:val="20"/>
              </w:rPr>
              <w:t>433</w:t>
            </w:r>
            <w:r w:rsidR="006F2974">
              <w:rPr>
                <w:rFonts w:ascii="Times New Roman" w:hAnsi="Times New Roman"/>
                <w:sz w:val="20"/>
                <w:szCs w:val="20"/>
              </w:rPr>
              <w:t xml:space="preserve"> </w:t>
            </w:r>
            <w:r w:rsidR="006F2974" w:rsidRPr="00D93CB3">
              <w:rPr>
                <w:rFonts w:ascii="Times New Roman" w:hAnsi="Times New Roman"/>
                <w:sz w:val="20"/>
                <w:szCs w:val="20"/>
              </w:rPr>
              <w:t>±</w:t>
            </w:r>
            <w:r w:rsidR="006F2974">
              <w:rPr>
                <w:rFonts w:ascii="Times New Roman" w:hAnsi="Times New Roman"/>
                <w:sz w:val="20"/>
                <w:szCs w:val="20"/>
              </w:rPr>
              <w:t xml:space="preserve"> 9</w:t>
            </w:r>
          </w:p>
        </w:tc>
      </w:tr>
      <w:tr w:rsidR="00504A2A" w:rsidRPr="00D33831" w:rsidTr="00504A2A">
        <w:trPr>
          <w:trHeight w:hRule="exact" w:val="284"/>
          <w:jc w:val="center"/>
        </w:trPr>
        <w:tc>
          <w:tcPr>
            <w:tcW w:w="1984" w:type="dxa"/>
            <w:tcBorders>
              <w:bottom w:val="single" w:sz="4" w:space="0" w:color="auto"/>
            </w:tcBorders>
            <w:shd w:val="clear" w:color="auto" w:fill="auto"/>
          </w:tcPr>
          <w:p w:rsidR="00504A2A" w:rsidRPr="00D93CB3" w:rsidRDefault="00504A2A" w:rsidP="00504A2A">
            <w:pPr>
              <w:spacing w:after="0" w:line="276" w:lineRule="auto"/>
              <w:jc w:val="both"/>
              <w:rPr>
                <w:rFonts w:ascii="Times New Roman" w:hAnsi="Times New Roman"/>
                <w:b/>
                <w:bCs/>
                <w:sz w:val="20"/>
                <w:szCs w:val="20"/>
              </w:rPr>
            </w:pPr>
            <w:r w:rsidRPr="00D93CB3">
              <w:rPr>
                <w:rFonts w:ascii="Times New Roman" w:hAnsi="Times New Roman"/>
                <w:b/>
                <w:bCs/>
                <w:sz w:val="20"/>
                <w:szCs w:val="20"/>
              </w:rPr>
              <w:t>PUR 4 + 2% OMMT</w:t>
            </w:r>
          </w:p>
        </w:tc>
        <w:tc>
          <w:tcPr>
            <w:tcW w:w="1531" w:type="dxa"/>
            <w:tcBorders>
              <w:bottom w:val="single" w:sz="4" w:space="0" w:color="auto"/>
            </w:tcBorders>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0.2080 ± 0.0021</w:t>
            </w:r>
          </w:p>
        </w:tc>
        <w:tc>
          <w:tcPr>
            <w:tcW w:w="1701" w:type="dxa"/>
            <w:tcBorders>
              <w:bottom w:val="single" w:sz="4" w:space="0" w:color="auto"/>
            </w:tcBorders>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345.4 ± 5.1</w:t>
            </w:r>
          </w:p>
        </w:tc>
        <w:tc>
          <w:tcPr>
            <w:tcW w:w="1531" w:type="dxa"/>
            <w:tcBorders>
              <w:bottom w:val="single" w:sz="4" w:space="0" w:color="auto"/>
            </w:tcBorders>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 xml:space="preserve">592830 ± 3351  </w:t>
            </w:r>
          </w:p>
        </w:tc>
        <w:tc>
          <w:tcPr>
            <w:tcW w:w="1191" w:type="dxa"/>
            <w:tcBorders>
              <w:bottom w:val="single" w:sz="4" w:space="0" w:color="auto"/>
            </w:tcBorders>
            <w:shd w:val="clear" w:color="auto" w:fill="auto"/>
          </w:tcPr>
          <w:p w:rsidR="00504A2A" w:rsidRPr="00D93CB3" w:rsidRDefault="00504A2A" w:rsidP="00504A2A">
            <w:pPr>
              <w:spacing w:after="0" w:line="276" w:lineRule="auto"/>
              <w:jc w:val="center"/>
              <w:rPr>
                <w:rFonts w:ascii="Times New Roman" w:hAnsi="Times New Roman"/>
                <w:sz w:val="20"/>
                <w:szCs w:val="20"/>
              </w:rPr>
            </w:pPr>
            <w:r w:rsidRPr="00D93CB3">
              <w:rPr>
                <w:rFonts w:ascii="Times New Roman" w:hAnsi="Times New Roman"/>
                <w:sz w:val="20"/>
                <w:szCs w:val="20"/>
              </w:rPr>
              <w:t>122 ± 5</w:t>
            </w:r>
          </w:p>
        </w:tc>
        <w:tc>
          <w:tcPr>
            <w:tcW w:w="1304" w:type="dxa"/>
            <w:tcBorders>
              <w:bottom w:val="single" w:sz="4" w:space="0" w:color="auto"/>
            </w:tcBorders>
          </w:tcPr>
          <w:p w:rsidR="00504A2A" w:rsidRPr="00D93CB3" w:rsidRDefault="00504A2A" w:rsidP="00504A2A">
            <w:pPr>
              <w:spacing w:after="0" w:line="276" w:lineRule="auto"/>
              <w:jc w:val="center"/>
              <w:rPr>
                <w:rFonts w:ascii="Times New Roman" w:hAnsi="Times New Roman"/>
                <w:sz w:val="20"/>
                <w:szCs w:val="20"/>
              </w:rPr>
            </w:pPr>
            <w:r>
              <w:rPr>
                <w:rFonts w:ascii="Times New Roman" w:hAnsi="Times New Roman"/>
                <w:sz w:val="20"/>
                <w:szCs w:val="20"/>
              </w:rPr>
              <w:t>100</w:t>
            </w:r>
            <w:r w:rsidR="006F2974">
              <w:rPr>
                <w:rFonts w:ascii="Times New Roman" w:hAnsi="Times New Roman"/>
                <w:sz w:val="20"/>
                <w:szCs w:val="20"/>
              </w:rPr>
              <w:t xml:space="preserve"> </w:t>
            </w:r>
            <w:r w:rsidR="006F2974" w:rsidRPr="00D93CB3">
              <w:rPr>
                <w:rFonts w:ascii="Times New Roman" w:hAnsi="Times New Roman"/>
                <w:sz w:val="20"/>
                <w:szCs w:val="20"/>
              </w:rPr>
              <w:t>±</w:t>
            </w:r>
            <w:r w:rsidR="006F2974">
              <w:rPr>
                <w:rFonts w:ascii="Times New Roman" w:hAnsi="Times New Roman"/>
                <w:sz w:val="20"/>
                <w:szCs w:val="20"/>
              </w:rPr>
              <w:t xml:space="preserve"> 8</w:t>
            </w:r>
          </w:p>
        </w:tc>
      </w:tr>
    </w:tbl>
    <w:p w:rsidR="00640ED5" w:rsidRDefault="00640ED5" w:rsidP="00134824">
      <w:pPr>
        <w:pStyle w:val="PrformatHTML"/>
        <w:spacing w:line="360" w:lineRule="auto"/>
        <w:jc w:val="both"/>
        <w:rPr>
          <w:rFonts w:ascii="Arial" w:hAnsi="Arial" w:cs="Arial"/>
          <w:color w:val="000000"/>
          <w:sz w:val="19"/>
          <w:szCs w:val="19"/>
          <w:shd w:val="clear" w:color="auto" w:fill="FFFFFF"/>
          <w:lang w:val="en-US"/>
        </w:rPr>
      </w:pPr>
    </w:p>
    <w:p w:rsidR="00073C17" w:rsidRDefault="00073C17" w:rsidP="00134824">
      <w:pPr>
        <w:pStyle w:val="PrformatHTML"/>
        <w:spacing w:line="360" w:lineRule="auto"/>
        <w:jc w:val="both"/>
        <w:rPr>
          <w:rFonts w:ascii="Arial" w:hAnsi="Arial" w:cs="Arial"/>
          <w:color w:val="000000"/>
          <w:sz w:val="19"/>
          <w:szCs w:val="19"/>
          <w:shd w:val="clear" w:color="auto" w:fill="FFFFFF"/>
          <w:lang w:val="en-US"/>
        </w:rPr>
      </w:pPr>
    </w:p>
    <w:p w:rsidR="00315E7B" w:rsidRPr="00315E7B" w:rsidRDefault="001019FF" w:rsidP="00D40C1C">
      <w:pPr>
        <w:pStyle w:val="PrformatHTML"/>
        <w:numPr>
          <w:ilvl w:val="0"/>
          <w:numId w:val="5"/>
        </w:numPr>
        <w:spacing w:line="360" w:lineRule="auto"/>
        <w:jc w:val="both"/>
        <w:rPr>
          <w:rFonts w:asciiTheme="majorBidi" w:hAnsiTheme="majorBidi" w:cstheme="majorBidi"/>
          <w:color w:val="000000"/>
          <w:sz w:val="24"/>
          <w:szCs w:val="24"/>
          <w:shd w:val="clear" w:color="auto" w:fill="FFFFFF"/>
          <w:lang w:val="en-US"/>
        </w:rPr>
      </w:pPr>
      <w:r w:rsidRPr="00315E7B">
        <w:rPr>
          <w:rFonts w:asciiTheme="majorBidi" w:hAnsiTheme="majorBidi" w:cstheme="majorBidi"/>
          <w:color w:val="000000"/>
          <w:sz w:val="24"/>
          <w:szCs w:val="24"/>
          <w:shd w:val="clear" w:color="auto" w:fill="FFFFFF"/>
          <w:lang w:val="en-US"/>
        </w:rPr>
        <w:t xml:space="preserve"> </w:t>
      </w:r>
      <w:r w:rsidR="00D40C1C">
        <w:rPr>
          <w:rFonts w:asciiTheme="majorBidi" w:hAnsiTheme="majorBidi" w:cstheme="majorBidi"/>
          <w:color w:val="000000"/>
          <w:sz w:val="24"/>
          <w:szCs w:val="24"/>
          <w:shd w:val="clear" w:color="auto" w:fill="FFFFFF"/>
          <w:lang w:val="en-US"/>
        </w:rPr>
        <w:t xml:space="preserve">Page 13, line 273, </w:t>
      </w:r>
      <w:r w:rsidRPr="00315E7B">
        <w:rPr>
          <w:rFonts w:asciiTheme="majorBidi" w:hAnsiTheme="majorBidi" w:cstheme="majorBidi"/>
          <w:color w:val="000000"/>
          <w:sz w:val="24"/>
          <w:szCs w:val="24"/>
          <w:shd w:val="clear" w:color="auto" w:fill="FFFFFF"/>
          <w:lang w:val="en-US"/>
        </w:rPr>
        <w:t>XRD polyurethane foam</w:t>
      </w:r>
      <w:r w:rsidR="00315E7B" w:rsidRPr="00315E7B">
        <w:rPr>
          <w:rFonts w:asciiTheme="majorBidi" w:hAnsiTheme="majorBidi" w:cstheme="majorBidi"/>
          <w:color w:val="000000"/>
          <w:sz w:val="24"/>
          <w:szCs w:val="24"/>
          <w:shd w:val="clear" w:color="auto" w:fill="FFFFFF"/>
          <w:lang w:val="en-US"/>
        </w:rPr>
        <w:t xml:space="preserve"> peaks</w:t>
      </w:r>
    </w:p>
    <w:p w:rsidR="001019FF" w:rsidRPr="00F871F3" w:rsidRDefault="00315E7B" w:rsidP="001C5D6C">
      <w:pPr>
        <w:pStyle w:val="PrformatHTML"/>
        <w:spacing w:line="360" w:lineRule="auto"/>
        <w:jc w:val="both"/>
        <w:rPr>
          <w:rFonts w:asciiTheme="majorBidi" w:hAnsiTheme="majorBidi" w:cstheme="majorBidi"/>
          <w:sz w:val="24"/>
          <w:szCs w:val="24"/>
          <w:lang w:val="en-US"/>
        </w:rPr>
      </w:pPr>
      <w:r w:rsidRPr="00F871F3">
        <w:rPr>
          <w:rFonts w:asciiTheme="majorBidi" w:hAnsiTheme="majorBidi" w:cstheme="majorBidi"/>
          <w:color w:val="000000"/>
          <w:sz w:val="24"/>
          <w:szCs w:val="24"/>
          <w:shd w:val="clear" w:color="auto" w:fill="FFFFFF"/>
          <w:lang w:val="en-US"/>
        </w:rPr>
        <w:t>Effectively, some aut</w:t>
      </w:r>
      <w:r w:rsidR="00BF4A8D">
        <w:rPr>
          <w:rFonts w:asciiTheme="majorBidi" w:hAnsiTheme="majorBidi" w:cstheme="majorBidi"/>
          <w:color w:val="000000"/>
          <w:sz w:val="24"/>
          <w:szCs w:val="24"/>
          <w:shd w:val="clear" w:color="auto" w:fill="FFFFFF"/>
          <w:lang w:val="en-US"/>
        </w:rPr>
        <w:t>h</w:t>
      </w:r>
      <w:r w:rsidRPr="00F871F3">
        <w:rPr>
          <w:rFonts w:asciiTheme="majorBidi" w:hAnsiTheme="majorBidi" w:cstheme="majorBidi"/>
          <w:color w:val="000000"/>
          <w:sz w:val="24"/>
          <w:szCs w:val="24"/>
          <w:shd w:val="clear" w:color="auto" w:fill="FFFFFF"/>
          <w:lang w:val="en-US"/>
        </w:rPr>
        <w:t xml:space="preserve">ors like </w:t>
      </w:r>
      <w:r w:rsidR="00AA0B5E" w:rsidRPr="00F871F3">
        <w:rPr>
          <w:rFonts w:asciiTheme="majorBidi" w:hAnsiTheme="majorBidi" w:cstheme="majorBidi"/>
          <w:sz w:val="24"/>
          <w:szCs w:val="24"/>
          <w:lang w:val="en-US"/>
        </w:rPr>
        <w:t xml:space="preserve">W. Yang et al </w:t>
      </w:r>
      <w:r w:rsidR="001C5D6C" w:rsidRPr="001C5D6C">
        <w:rPr>
          <w:rFonts w:asciiTheme="majorBidi" w:hAnsiTheme="majorBidi" w:cstheme="majorBidi"/>
          <w:sz w:val="24"/>
          <w:szCs w:val="24"/>
          <w:vertAlign w:val="superscript"/>
          <w:lang w:val="en-US"/>
        </w:rPr>
        <w:t>4</w:t>
      </w:r>
      <w:r w:rsidR="001C5D6C">
        <w:rPr>
          <w:rFonts w:asciiTheme="majorBidi" w:hAnsiTheme="majorBidi" w:cstheme="majorBidi"/>
          <w:sz w:val="24"/>
          <w:szCs w:val="24"/>
          <w:lang w:val="en-US"/>
        </w:rPr>
        <w:t xml:space="preserve">, </w:t>
      </w:r>
      <w:r w:rsidR="00C40DBA" w:rsidRPr="00F871F3">
        <w:rPr>
          <w:rFonts w:asciiTheme="majorBidi" w:hAnsiTheme="majorBidi" w:cstheme="majorBidi"/>
          <w:sz w:val="24"/>
          <w:szCs w:val="24"/>
          <w:lang w:val="en-US"/>
        </w:rPr>
        <w:t xml:space="preserve">H. </w:t>
      </w:r>
      <w:proofErr w:type="spellStart"/>
      <w:r w:rsidR="00C40DBA" w:rsidRPr="00F871F3">
        <w:rPr>
          <w:rFonts w:asciiTheme="majorBidi" w:hAnsiTheme="majorBidi" w:cstheme="majorBidi"/>
          <w:sz w:val="24"/>
          <w:szCs w:val="24"/>
          <w:lang w:val="en-US"/>
        </w:rPr>
        <w:t>Lian</w:t>
      </w:r>
      <w:proofErr w:type="spellEnd"/>
      <w:r w:rsidR="00C40DBA" w:rsidRPr="00F871F3">
        <w:rPr>
          <w:rFonts w:asciiTheme="majorBidi" w:hAnsiTheme="majorBidi" w:cstheme="majorBidi"/>
          <w:sz w:val="24"/>
          <w:szCs w:val="24"/>
          <w:lang w:val="en-US"/>
        </w:rPr>
        <w:t xml:space="preserve"> et al</w:t>
      </w:r>
      <w:r w:rsidR="001C5D6C">
        <w:rPr>
          <w:rFonts w:asciiTheme="majorBidi" w:hAnsiTheme="majorBidi" w:cstheme="majorBidi"/>
          <w:sz w:val="24"/>
          <w:szCs w:val="24"/>
          <w:lang w:val="en-US"/>
        </w:rPr>
        <w:t xml:space="preserve"> </w:t>
      </w:r>
      <w:r w:rsidR="001C5D6C" w:rsidRPr="001C5D6C">
        <w:rPr>
          <w:rFonts w:asciiTheme="majorBidi" w:hAnsiTheme="majorBidi" w:cstheme="majorBidi"/>
          <w:sz w:val="24"/>
          <w:szCs w:val="24"/>
          <w:vertAlign w:val="superscript"/>
          <w:lang w:val="en-US"/>
        </w:rPr>
        <w:t>5</w:t>
      </w:r>
      <w:r w:rsidR="00C40DBA" w:rsidRPr="00F871F3">
        <w:rPr>
          <w:rFonts w:asciiTheme="majorBidi" w:hAnsiTheme="majorBidi" w:cstheme="majorBidi"/>
          <w:sz w:val="24"/>
          <w:szCs w:val="24"/>
          <w:lang w:val="en-US"/>
        </w:rPr>
        <w:t xml:space="preserve">, </w:t>
      </w:r>
      <w:r w:rsidR="00C766C1" w:rsidRPr="00F871F3">
        <w:rPr>
          <w:rFonts w:asciiTheme="majorBidi" w:hAnsiTheme="majorBidi" w:cstheme="majorBidi"/>
          <w:sz w:val="24"/>
          <w:szCs w:val="24"/>
          <w:lang w:val="en-US"/>
        </w:rPr>
        <w:t>H. Liu et al</w:t>
      </w:r>
      <w:r w:rsidR="001C5D6C">
        <w:rPr>
          <w:rFonts w:asciiTheme="majorBidi" w:hAnsiTheme="majorBidi" w:cstheme="majorBidi"/>
          <w:sz w:val="24"/>
          <w:szCs w:val="24"/>
          <w:lang w:val="en-US"/>
        </w:rPr>
        <w:t xml:space="preserve"> </w:t>
      </w:r>
      <w:r w:rsidR="001C5D6C" w:rsidRPr="001C5D6C">
        <w:rPr>
          <w:rFonts w:asciiTheme="majorBidi" w:hAnsiTheme="majorBidi" w:cstheme="majorBidi"/>
          <w:sz w:val="24"/>
          <w:szCs w:val="24"/>
          <w:vertAlign w:val="superscript"/>
          <w:lang w:val="en-US"/>
        </w:rPr>
        <w:t>6</w:t>
      </w:r>
      <w:r w:rsidR="001C5D6C">
        <w:rPr>
          <w:rFonts w:asciiTheme="majorBidi" w:hAnsiTheme="majorBidi" w:cstheme="majorBidi"/>
          <w:sz w:val="24"/>
          <w:szCs w:val="24"/>
          <w:lang w:val="en-US"/>
        </w:rPr>
        <w:t xml:space="preserve"> </w:t>
      </w:r>
      <w:r w:rsidR="00F871F3" w:rsidRPr="00F871F3">
        <w:rPr>
          <w:rFonts w:asciiTheme="majorBidi" w:hAnsiTheme="majorBidi" w:cstheme="majorBidi"/>
          <w:sz w:val="24"/>
          <w:szCs w:val="24"/>
          <w:lang w:val="en-US"/>
        </w:rPr>
        <w:t xml:space="preserve">and </w:t>
      </w:r>
      <w:r w:rsidR="00120BEE" w:rsidRPr="00F871F3">
        <w:rPr>
          <w:rFonts w:asciiTheme="majorBidi" w:hAnsiTheme="majorBidi" w:cstheme="majorBidi"/>
          <w:sz w:val="24"/>
          <w:szCs w:val="24"/>
          <w:lang w:val="en-US"/>
        </w:rPr>
        <w:t xml:space="preserve">E.A. </w:t>
      </w:r>
      <w:proofErr w:type="spellStart"/>
      <w:r w:rsidR="00120BEE" w:rsidRPr="00F871F3">
        <w:rPr>
          <w:rFonts w:asciiTheme="majorBidi" w:hAnsiTheme="majorBidi" w:cstheme="majorBidi"/>
          <w:sz w:val="24"/>
          <w:szCs w:val="24"/>
          <w:lang w:val="en-US"/>
        </w:rPr>
        <w:t>Moawed</w:t>
      </w:r>
      <w:proofErr w:type="spellEnd"/>
      <w:r w:rsidR="00120BEE" w:rsidRPr="00F871F3">
        <w:rPr>
          <w:rFonts w:asciiTheme="majorBidi" w:hAnsiTheme="majorBidi" w:cstheme="majorBidi"/>
          <w:sz w:val="24"/>
          <w:szCs w:val="24"/>
          <w:lang w:val="en-US"/>
        </w:rPr>
        <w:t xml:space="preserve"> et al</w:t>
      </w:r>
      <w:r w:rsidR="001C5D6C" w:rsidRPr="001C5D6C">
        <w:rPr>
          <w:rFonts w:asciiTheme="majorBidi" w:hAnsiTheme="majorBidi" w:cstheme="majorBidi"/>
          <w:sz w:val="24"/>
          <w:szCs w:val="24"/>
          <w:vertAlign w:val="superscript"/>
          <w:lang w:val="en-US"/>
        </w:rPr>
        <w:t>8</w:t>
      </w:r>
      <w:r w:rsidR="00120BEE" w:rsidRPr="00F871F3">
        <w:rPr>
          <w:rFonts w:asciiTheme="majorBidi" w:hAnsiTheme="majorBidi" w:cstheme="majorBidi"/>
          <w:sz w:val="24"/>
          <w:szCs w:val="24"/>
          <w:lang w:val="en-US"/>
        </w:rPr>
        <w:t xml:space="preserve">, </w:t>
      </w:r>
      <w:r w:rsidR="00F871F3" w:rsidRPr="00F871F3">
        <w:rPr>
          <w:rFonts w:asciiTheme="majorBidi" w:hAnsiTheme="majorBidi" w:cstheme="majorBidi"/>
          <w:color w:val="000000"/>
          <w:sz w:val="24"/>
          <w:szCs w:val="24"/>
          <w:shd w:val="clear" w:color="auto" w:fill="FFFFFF"/>
          <w:lang w:val="en-US"/>
        </w:rPr>
        <w:t>find this structure, but not d</w:t>
      </w:r>
      <w:r w:rsidR="00BF4A8D">
        <w:rPr>
          <w:rFonts w:asciiTheme="majorBidi" w:hAnsiTheme="majorBidi" w:cstheme="majorBidi"/>
          <w:color w:val="000000"/>
          <w:sz w:val="24"/>
          <w:szCs w:val="24"/>
          <w:shd w:val="clear" w:color="auto" w:fill="FFFFFF"/>
          <w:lang w:val="en-US"/>
        </w:rPr>
        <w:t>one</w:t>
      </w:r>
      <w:r w:rsidR="00F871F3" w:rsidRPr="00F871F3">
        <w:rPr>
          <w:rFonts w:asciiTheme="majorBidi" w:hAnsiTheme="majorBidi" w:cstheme="majorBidi"/>
          <w:color w:val="000000"/>
          <w:sz w:val="24"/>
          <w:szCs w:val="24"/>
          <w:shd w:val="clear" w:color="auto" w:fill="FFFFFF"/>
          <w:lang w:val="en-US"/>
        </w:rPr>
        <w:t xml:space="preserve"> a</w:t>
      </w:r>
      <w:r w:rsidR="00BF4A8D">
        <w:rPr>
          <w:rFonts w:asciiTheme="majorBidi" w:hAnsiTheme="majorBidi" w:cstheme="majorBidi"/>
          <w:color w:val="000000"/>
          <w:sz w:val="24"/>
          <w:szCs w:val="24"/>
          <w:shd w:val="clear" w:color="auto" w:fill="FFFFFF"/>
          <w:lang w:val="en-US"/>
        </w:rPr>
        <w:t>n</w:t>
      </w:r>
      <w:r w:rsidR="00F871F3" w:rsidRPr="00F871F3">
        <w:rPr>
          <w:rFonts w:asciiTheme="majorBidi" w:hAnsiTheme="majorBidi" w:cstheme="majorBidi"/>
          <w:color w:val="000000"/>
          <w:sz w:val="24"/>
          <w:szCs w:val="24"/>
          <w:shd w:val="clear" w:color="auto" w:fill="FFFFFF"/>
          <w:lang w:val="en-US"/>
        </w:rPr>
        <w:t xml:space="preserve"> explanation for the peak at 40°</w:t>
      </w:r>
      <m:oMath>
        <m:r>
          <w:rPr>
            <w:rFonts w:ascii="Cambria Math" w:hAnsi="Cambria Math" w:cstheme="majorBidi"/>
            <w:color w:val="000000"/>
            <w:sz w:val="24"/>
            <w:szCs w:val="24"/>
            <w:shd w:val="clear" w:color="auto" w:fill="FFFFFF"/>
            <w:lang w:val="en-US"/>
          </w:rPr>
          <m:t>(2</m:t>
        </m:r>
        <m:r>
          <m:rPr>
            <m:sty m:val="p"/>
          </m:rPr>
          <w:rPr>
            <w:rFonts w:ascii="Cambria Math" w:hAnsi="Cambria Math" w:cstheme="majorBidi"/>
            <w:iCs/>
            <w:sz w:val="24"/>
            <w:szCs w:val="24"/>
            <w:lang w:val="en-US"/>
          </w:rPr>
          <w:sym w:font="Symbol" w:char="F071"/>
        </m:r>
        <m:r>
          <w:rPr>
            <w:rFonts w:ascii="Cambria Math" w:hAnsi="Cambria Math" w:cstheme="majorBidi"/>
            <w:sz w:val="24"/>
            <w:szCs w:val="24"/>
            <w:lang w:val="en-US"/>
          </w:rPr>
          <m:t>)</m:t>
        </m:r>
      </m:oMath>
      <w:r w:rsidR="00BF4A8D">
        <w:rPr>
          <w:rFonts w:asciiTheme="majorBidi" w:hAnsiTheme="majorBidi" w:cstheme="majorBidi"/>
          <w:sz w:val="24"/>
          <w:szCs w:val="24"/>
          <w:lang w:val="en-US"/>
        </w:rPr>
        <w:t xml:space="preserve"> </w:t>
      </w:r>
      <w:r w:rsidRPr="00F871F3">
        <w:rPr>
          <w:rFonts w:asciiTheme="majorBidi" w:hAnsiTheme="majorBidi" w:cstheme="majorBidi"/>
          <w:color w:val="000000"/>
          <w:sz w:val="24"/>
          <w:szCs w:val="24"/>
          <w:shd w:val="clear" w:color="auto" w:fill="FFFFFF"/>
          <w:lang w:val="en-US"/>
        </w:rPr>
        <w:t>however</w:t>
      </w:r>
      <w:r w:rsidR="00BF4A8D">
        <w:rPr>
          <w:rFonts w:asciiTheme="majorBidi" w:hAnsiTheme="majorBidi" w:cstheme="majorBidi"/>
          <w:color w:val="000000"/>
          <w:sz w:val="24"/>
          <w:szCs w:val="24"/>
          <w:shd w:val="clear" w:color="auto" w:fill="FFFFFF"/>
          <w:lang w:val="en-US"/>
        </w:rPr>
        <w:t>,</w:t>
      </w:r>
      <w:r w:rsidRPr="00F871F3">
        <w:rPr>
          <w:rFonts w:asciiTheme="majorBidi" w:hAnsiTheme="majorBidi" w:cstheme="majorBidi"/>
          <w:color w:val="000000"/>
          <w:sz w:val="24"/>
          <w:szCs w:val="24"/>
          <w:shd w:val="clear" w:color="auto" w:fill="FFFFFF"/>
          <w:lang w:val="en-US"/>
        </w:rPr>
        <w:t xml:space="preserve"> </w:t>
      </w:r>
      <w:r w:rsidR="00F871F3" w:rsidRPr="00F871F3">
        <w:rPr>
          <w:rFonts w:asciiTheme="majorBidi" w:hAnsiTheme="majorBidi" w:cstheme="majorBidi"/>
          <w:color w:val="000000"/>
          <w:sz w:val="24"/>
          <w:szCs w:val="24"/>
          <w:shd w:val="clear" w:color="auto" w:fill="FFFFFF"/>
          <w:lang w:val="en-US"/>
        </w:rPr>
        <w:t xml:space="preserve">it is </w:t>
      </w:r>
      <w:r w:rsidRPr="00F871F3">
        <w:rPr>
          <w:rFonts w:asciiTheme="majorBidi" w:hAnsiTheme="majorBidi" w:cstheme="majorBidi"/>
          <w:sz w:val="24"/>
          <w:szCs w:val="24"/>
          <w:lang w:val="en-US"/>
        </w:rPr>
        <w:t>not significa</w:t>
      </w:r>
      <w:r w:rsidR="00BF4A8D">
        <w:rPr>
          <w:rFonts w:asciiTheme="majorBidi" w:hAnsiTheme="majorBidi" w:cstheme="majorBidi"/>
          <w:sz w:val="24"/>
          <w:szCs w:val="24"/>
          <w:lang w:val="en-US"/>
        </w:rPr>
        <w:t>nt</w:t>
      </w:r>
      <w:r w:rsidRPr="00F871F3">
        <w:rPr>
          <w:rFonts w:asciiTheme="majorBidi" w:hAnsiTheme="majorBidi" w:cstheme="majorBidi"/>
          <w:sz w:val="24"/>
          <w:szCs w:val="24"/>
          <w:lang w:val="en-US"/>
        </w:rPr>
        <w:t>ly appeared, so, ignore it, and we take off these explanations.</w:t>
      </w:r>
    </w:p>
    <w:p w:rsidR="00BF4A8D" w:rsidRDefault="00BF4A8D" w:rsidP="00315E7B">
      <w:pPr>
        <w:pStyle w:val="PrformatHTML"/>
        <w:spacing w:line="360" w:lineRule="auto"/>
        <w:jc w:val="both"/>
        <w:rPr>
          <w:rFonts w:asciiTheme="majorBidi" w:hAnsiTheme="majorBidi" w:cstheme="majorBidi"/>
          <w:sz w:val="24"/>
          <w:szCs w:val="24"/>
          <w:shd w:val="clear" w:color="auto" w:fill="FFFFFF"/>
          <w:lang w:val="en-US"/>
        </w:rPr>
      </w:pPr>
      <w:r w:rsidRPr="00BF4A8D">
        <w:rPr>
          <w:rFonts w:asciiTheme="majorBidi" w:hAnsiTheme="majorBidi" w:cstheme="majorBidi"/>
          <w:sz w:val="24"/>
          <w:szCs w:val="24"/>
          <w:shd w:val="clear" w:color="auto" w:fill="FFFFFF"/>
          <w:lang w:val="en-US"/>
        </w:rPr>
        <w:t>T</w:t>
      </w:r>
      <w:r w:rsidR="00F871F3" w:rsidRPr="00BF4A8D">
        <w:rPr>
          <w:rFonts w:asciiTheme="majorBidi" w:hAnsiTheme="majorBidi" w:cstheme="majorBidi"/>
          <w:sz w:val="24"/>
          <w:szCs w:val="24"/>
          <w:shd w:val="clear" w:color="auto" w:fill="FFFFFF"/>
          <w:lang w:val="en-US"/>
        </w:rPr>
        <w:t xml:space="preserve">he figure </w:t>
      </w:r>
      <w:r>
        <w:rPr>
          <w:rFonts w:asciiTheme="majorBidi" w:hAnsiTheme="majorBidi" w:cstheme="majorBidi"/>
          <w:sz w:val="24"/>
          <w:szCs w:val="24"/>
          <w:shd w:val="clear" w:color="auto" w:fill="FFFFFF"/>
          <w:lang w:val="en-US"/>
        </w:rPr>
        <w:t>below shows that the peak at 20</w:t>
      </w:r>
      <w:r w:rsidR="00F871F3" w:rsidRPr="00BF4A8D">
        <w:rPr>
          <w:rFonts w:asciiTheme="majorBidi" w:hAnsiTheme="majorBidi" w:cstheme="majorBidi"/>
          <w:sz w:val="24"/>
          <w:szCs w:val="24"/>
          <w:shd w:val="clear" w:color="auto" w:fill="FFFFFF"/>
          <w:lang w:val="en-US"/>
        </w:rPr>
        <w:t xml:space="preserve">° </w:t>
      </w:r>
      <w:proofErr w:type="gramStart"/>
      <w:r w:rsidR="00F871F3" w:rsidRPr="00BF4A8D">
        <w:rPr>
          <w:rFonts w:asciiTheme="majorBidi" w:hAnsiTheme="majorBidi" w:cstheme="majorBidi"/>
          <w:sz w:val="24"/>
          <w:szCs w:val="24"/>
          <w:shd w:val="clear" w:color="auto" w:fill="FFFFFF"/>
          <w:lang w:val="en-US"/>
        </w:rPr>
        <w:t>is not influenced</w:t>
      </w:r>
      <w:proofErr w:type="gramEnd"/>
      <w:r w:rsidR="00F871F3" w:rsidRPr="00BF4A8D">
        <w:rPr>
          <w:rFonts w:asciiTheme="majorBidi" w:hAnsiTheme="majorBidi" w:cstheme="majorBidi"/>
          <w:sz w:val="24"/>
          <w:szCs w:val="24"/>
          <w:shd w:val="clear" w:color="auto" w:fill="FFFFFF"/>
          <w:lang w:val="en-US"/>
        </w:rPr>
        <w:t xml:space="preserve"> by the rate of </w:t>
      </w:r>
      <w:proofErr w:type="spellStart"/>
      <w:r w:rsidR="00F871F3" w:rsidRPr="00BF4A8D">
        <w:rPr>
          <w:rFonts w:asciiTheme="majorBidi" w:hAnsiTheme="majorBidi" w:cstheme="majorBidi"/>
          <w:sz w:val="24"/>
          <w:szCs w:val="24"/>
          <w:shd w:val="clear" w:color="auto" w:fill="FFFFFF"/>
          <w:lang w:val="en-US"/>
        </w:rPr>
        <w:t>montmorillonite</w:t>
      </w:r>
      <w:proofErr w:type="spellEnd"/>
      <w:r w:rsidR="00F871F3" w:rsidRPr="00BF4A8D">
        <w:rPr>
          <w:rFonts w:asciiTheme="majorBidi" w:hAnsiTheme="majorBidi" w:cstheme="majorBidi"/>
          <w:sz w:val="24"/>
          <w:szCs w:val="24"/>
          <w:shd w:val="clear" w:color="auto" w:fill="FFFFFF"/>
          <w:lang w:val="en-US"/>
        </w:rPr>
        <w:t xml:space="preserve"> add</w:t>
      </w:r>
      <w:r w:rsidRPr="00BF4A8D">
        <w:rPr>
          <w:rFonts w:asciiTheme="majorBidi" w:hAnsiTheme="majorBidi" w:cstheme="majorBidi"/>
          <w:sz w:val="24"/>
          <w:szCs w:val="24"/>
          <w:shd w:val="clear" w:color="auto" w:fill="FFFFFF"/>
          <w:lang w:val="en-US"/>
        </w:rPr>
        <w:t xml:space="preserve"> in the polyurethane foam matrix.</w:t>
      </w:r>
    </w:p>
    <w:p w:rsidR="00BF4A8D" w:rsidRDefault="00BF4A8D" w:rsidP="00C9326F">
      <w:pPr>
        <w:pStyle w:val="PrformatHTML"/>
        <w:spacing w:line="360" w:lineRule="auto"/>
        <w:jc w:val="center"/>
        <w:rPr>
          <w:rFonts w:asciiTheme="majorBidi" w:hAnsiTheme="majorBidi" w:cstheme="majorBidi"/>
          <w:sz w:val="24"/>
          <w:szCs w:val="24"/>
          <w:shd w:val="clear" w:color="auto" w:fill="FFFFFF"/>
          <w:lang w:val="en-US"/>
        </w:rPr>
      </w:pPr>
      <w:r w:rsidRPr="00315E7B">
        <w:rPr>
          <w:rFonts w:ascii="Arial" w:hAnsi="Arial" w:cs="Arial"/>
          <w:noProof/>
          <w:color w:val="000000"/>
          <w:sz w:val="19"/>
          <w:szCs w:val="19"/>
          <w:shd w:val="clear" w:color="auto" w:fill="FFFFFF"/>
        </w:rPr>
        <w:drawing>
          <wp:inline distT="0" distB="0" distL="0" distR="0" wp14:anchorId="27510754" wp14:editId="6A92EB65">
            <wp:extent cx="4016554" cy="2988000"/>
            <wp:effectExtent l="0" t="0" r="3175" b="3175"/>
            <wp:docPr id="13" name="Image 13" descr="C:\Users\pc\Desktop\Cap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Captur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6554" cy="2988000"/>
                    </a:xfrm>
                    <a:prstGeom prst="rect">
                      <a:avLst/>
                    </a:prstGeom>
                    <a:noFill/>
                    <a:ln>
                      <a:noFill/>
                    </a:ln>
                  </pic:spPr>
                </pic:pic>
              </a:graphicData>
            </a:graphic>
          </wp:inline>
        </w:drawing>
      </w:r>
    </w:p>
    <w:p w:rsidR="00BF4A8D" w:rsidRDefault="00F871F3" w:rsidP="00BF4A8D">
      <w:pPr>
        <w:tabs>
          <w:tab w:val="left" w:pos="709"/>
          <w:tab w:val="left" w:pos="1302"/>
        </w:tabs>
        <w:spacing w:line="276" w:lineRule="auto"/>
        <w:jc w:val="center"/>
        <w:rPr>
          <w:rFonts w:ascii="Times New Roman" w:hAnsi="Times New Roman" w:cs="Times New Roman"/>
          <w:lang w:val="en"/>
        </w:rPr>
      </w:pPr>
      <w:r>
        <w:rPr>
          <w:rFonts w:asciiTheme="majorBidi" w:hAnsiTheme="majorBidi" w:cstheme="majorBidi"/>
          <w:sz w:val="24"/>
          <w:szCs w:val="24"/>
          <w:lang w:val="en-US"/>
        </w:rPr>
        <w:t xml:space="preserve"> </w:t>
      </w:r>
      <w:proofErr w:type="gramStart"/>
      <w:r w:rsidR="00825762">
        <w:rPr>
          <w:rFonts w:ascii="Times New Roman" w:hAnsi="Times New Roman" w:cs="Times New Roman"/>
          <w:lang w:val="en"/>
        </w:rPr>
        <w:t xml:space="preserve">Fig </w:t>
      </w:r>
      <w:r w:rsidR="00BF4A8D" w:rsidRPr="00D93CB3">
        <w:rPr>
          <w:rFonts w:ascii="Times New Roman" w:hAnsi="Times New Roman" w:cs="Times New Roman"/>
          <w:lang w:val="en"/>
        </w:rPr>
        <w:t>.</w:t>
      </w:r>
      <w:proofErr w:type="gramEnd"/>
      <w:r w:rsidR="00BF4A8D" w:rsidRPr="00D93CB3">
        <w:rPr>
          <w:rFonts w:ascii="Times New Roman" w:hAnsi="Times New Roman" w:cs="Times New Roman"/>
          <w:lang w:val="en"/>
        </w:rPr>
        <w:t xml:space="preserve"> Juxtaposition of the X-ray </w:t>
      </w:r>
      <w:proofErr w:type="spellStart"/>
      <w:r w:rsidR="00BF4A8D" w:rsidRPr="00D93CB3">
        <w:rPr>
          <w:rFonts w:ascii="Times New Roman" w:hAnsi="Times New Roman" w:cs="Times New Roman"/>
          <w:lang w:val="en"/>
        </w:rPr>
        <w:t>diffractograms</w:t>
      </w:r>
      <w:proofErr w:type="spellEnd"/>
      <w:r w:rsidR="00BF4A8D" w:rsidRPr="00D93CB3">
        <w:rPr>
          <w:rFonts w:ascii="Times New Roman" w:hAnsi="Times New Roman" w:cs="Times New Roman"/>
          <w:lang w:val="en"/>
        </w:rPr>
        <w:t xml:space="preserve"> of the PUR 3 + OMMT </w:t>
      </w:r>
      <w:proofErr w:type="spellStart"/>
      <w:r w:rsidR="00BF4A8D" w:rsidRPr="00D93CB3">
        <w:rPr>
          <w:rFonts w:ascii="Times New Roman" w:hAnsi="Times New Roman" w:cs="Times New Roman"/>
          <w:lang w:val="en"/>
        </w:rPr>
        <w:t>nanocomposite</w:t>
      </w:r>
      <w:proofErr w:type="spellEnd"/>
      <w:r w:rsidR="00BF4A8D" w:rsidRPr="00D93CB3">
        <w:rPr>
          <w:rFonts w:ascii="Times New Roman" w:hAnsi="Times New Roman" w:cs="Times New Roman"/>
          <w:lang w:val="en"/>
        </w:rPr>
        <w:t xml:space="preserve"> foams.</w:t>
      </w:r>
    </w:p>
    <w:p w:rsidR="00C9326F" w:rsidRPr="00504A2A" w:rsidRDefault="00C9326F" w:rsidP="007455A9">
      <w:pPr>
        <w:tabs>
          <w:tab w:val="left" w:pos="709"/>
          <w:tab w:val="left" w:pos="1302"/>
        </w:tabs>
        <w:spacing w:before="240" w:line="276" w:lineRule="auto"/>
        <w:jc w:val="both"/>
        <w:rPr>
          <w:rFonts w:asciiTheme="majorBidi" w:hAnsiTheme="majorBidi" w:cstheme="majorBidi"/>
          <w:sz w:val="24"/>
          <w:szCs w:val="24"/>
          <w:lang w:val="en-GB"/>
        </w:rPr>
      </w:pPr>
      <w:r>
        <w:rPr>
          <w:rFonts w:asciiTheme="majorBidi" w:hAnsiTheme="majorBidi" w:cstheme="majorBidi"/>
          <w:sz w:val="24"/>
          <w:szCs w:val="24"/>
          <w:lang w:val="en-GB"/>
        </w:rPr>
        <w:t>The previous commentary</w:t>
      </w:r>
      <w:r w:rsidRPr="00504A2A">
        <w:rPr>
          <w:rFonts w:asciiTheme="majorBidi" w:hAnsiTheme="majorBidi" w:cstheme="majorBidi"/>
          <w:sz w:val="24"/>
          <w:szCs w:val="24"/>
          <w:lang w:val="en-GB"/>
        </w:rPr>
        <w:t xml:space="preserve"> was:</w:t>
      </w:r>
    </w:p>
    <w:p w:rsidR="00BF4A8D" w:rsidRPr="00D93CB3" w:rsidRDefault="00BF4A8D" w:rsidP="00BF4A8D">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lang w:val="en"/>
        </w:rPr>
      </w:pPr>
      <w:r w:rsidRPr="00D93CB3">
        <w:rPr>
          <w:rFonts w:ascii="Times New Roman" w:eastAsia="Times New Roman" w:hAnsi="Times New Roman"/>
          <w:sz w:val="24"/>
          <w:szCs w:val="24"/>
          <w:lang w:val="en" w:eastAsia="fr-FR"/>
        </w:rPr>
        <w:t xml:space="preserve">This later show </w:t>
      </w:r>
      <w:r w:rsidRPr="00D93CB3">
        <w:rPr>
          <w:rFonts w:ascii="Times New Roman" w:hAnsi="Times New Roman"/>
          <w:sz w:val="24"/>
          <w:szCs w:val="24"/>
          <w:lang w:val="en-US"/>
        </w:rPr>
        <w:t>Broad diffuse peaks centered at 2</w:t>
      </w:r>
      <w:r w:rsidRPr="00D93CB3">
        <w:rPr>
          <w:rFonts w:ascii="Times New Roman" w:hAnsi="Times New Roman"/>
          <w:sz w:val="24"/>
          <w:szCs w:val="24"/>
        </w:rPr>
        <w:t>θ</w:t>
      </w:r>
      <w:r w:rsidRPr="00D93CB3">
        <w:rPr>
          <w:rFonts w:ascii="Times New Roman" w:hAnsi="Times New Roman"/>
          <w:sz w:val="24"/>
          <w:szCs w:val="24"/>
          <w:lang w:val="en-US"/>
        </w:rPr>
        <w:t>=20.35° and</w:t>
      </w:r>
      <w:r w:rsidRPr="00D93CB3">
        <w:rPr>
          <w:rFonts w:ascii="Times New Roman" w:hAnsi="Times New Roman"/>
          <w:sz w:val="24"/>
          <w:szCs w:val="24"/>
          <w:lang w:val="en"/>
        </w:rPr>
        <w:t xml:space="preserve"> low diffuse peaks at </w:t>
      </w:r>
      <w:r w:rsidRPr="00D93CB3">
        <w:rPr>
          <w:rFonts w:ascii="Times New Roman" w:hAnsi="Times New Roman"/>
          <w:sz w:val="24"/>
          <w:szCs w:val="24"/>
          <w:lang w:val="en-US"/>
        </w:rPr>
        <w:t>2</w:t>
      </w:r>
      <w:r w:rsidRPr="00D93CB3">
        <w:rPr>
          <w:rFonts w:ascii="Times New Roman" w:hAnsi="Times New Roman"/>
          <w:sz w:val="24"/>
          <w:szCs w:val="24"/>
        </w:rPr>
        <w:t>θ</w:t>
      </w:r>
      <w:r w:rsidRPr="00D93CB3">
        <w:rPr>
          <w:rFonts w:ascii="Times New Roman" w:hAnsi="Times New Roman"/>
          <w:sz w:val="24"/>
          <w:szCs w:val="24"/>
          <w:lang w:val="en"/>
        </w:rPr>
        <w:t>=</w:t>
      </w:r>
      <w:r w:rsidRPr="00D93CB3">
        <w:rPr>
          <w:rFonts w:ascii="Times New Roman" w:hAnsi="Times New Roman"/>
          <w:sz w:val="24"/>
          <w:szCs w:val="24"/>
          <w:lang w:val="en-US"/>
        </w:rPr>
        <w:t xml:space="preserve">40° for all samples of PUR 3 charged and uncharged foams. This peak characterized the flexible segments of polyurethane. </w:t>
      </w:r>
      <w:r w:rsidRPr="00D93CB3">
        <w:rPr>
          <w:rFonts w:ascii="Times New Roman" w:hAnsi="Times New Roman"/>
          <w:sz w:val="24"/>
          <w:szCs w:val="24"/>
          <w:lang w:val="en"/>
        </w:rPr>
        <w:t>The polyurethane foams prepared by</w:t>
      </w:r>
      <w:r w:rsidRPr="00D93CB3">
        <w:rPr>
          <w:rFonts w:ascii="Times New Roman" w:hAnsi="Times New Roman"/>
          <w:sz w:val="24"/>
          <w:szCs w:val="24"/>
          <w:lang w:val="en-US"/>
        </w:rPr>
        <w:t xml:space="preserve"> E.A. Moawed</w:t>
      </w:r>
      <w:r w:rsidRPr="00D93CB3">
        <w:rPr>
          <w:rFonts w:ascii="Times New Roman" w:hAnsi="Times New Roman"/>
          <w:sz w:val="24"/>
          <w:szCs w:val="24"/>
          <w:vertAlign w:val="superscript"/>
          <w:lang w:val="en-US"/>
        </w:rPr>
        <w:t>42</w:t>
      </w:r>
      <w:r w:rsidRPr="00D93CB3">
        <w:rPr>
          <w:rFonts w:ascii="Times New Roman" w:hAnsi="Times New Roman"/>
          <w:sz w:val="24"/>
          <w:szCs w:val="24"/>
          <w:lang w:val="en-US"/>
        </w:rPr>
        <w:t xml:space="preserve"> </w:t>
      </w:r>
      <w:r w:rsidRPr="00D93CB3">
        <w:rPr>
          <w:rFonts w:ascii="Times New Roman" w:hAnsi="Times New Roman"/>
          <w:sz w:val="24"/>
          <w:szCs w:val="24"/>
          <w:lang w:val="en"/>
        </w:rPr>
        <w:t>have the same shape and peak characteristic as that elaborated in this work.</w:t>
      </w:r>
    </w:p>
    <w:p w:rsidR="00BF4A8D" w:rsidRPr="00D93CB3" w:rsidRDefault="00BF4A8D" w:rsidP="00BF4A8D">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shd w:val="clear" w:color="auto" w:fill="FFFFFF"/>
          <w:lang w:val="en-US"/>
        </w:rPr>
      </w:pPr>
      <w:r w:rsidRPr="00D93CB3">
        <w:rPr>
          <w:rFonts w:ascii="Times New Roman" w:hAnsi="Times New Roman"/>
          <w:sz w:val="24"/>
          <w:szCs w:val="24"/>
          <w:lang w:val="en"/>
        </w:rPr>
        <w:lastRenderedPageBreak/>
        <w:t xml:space="preserve">Yet, it </w:t>
      </w:r>
      <w:proofErr w:type="gramStart"/>
      <w:r w:rsidRPr="00D93CB3">
        <w:rPr>
          <w:rFonts w:ascii="Times New Roman" w:hAnsi="Times New Roman"/>
          <w:sz w:val="24"/>
          <w:szCs w:val="24"/>
          <w:shd w:val="clear" w:color="auto" w:fill="FFFFFF"/>
          <w:lang w:val="en-US"/>
        </w:rPr>
        <w:t>can be seen</w:t>
      </w:r>
      <w:proofErr w:type="gramEnd"/>
      <w:r w:rsidRPr="00D93CB3">
        <w:rPr>
          <w:rFonts w:ascii="Times New Roman" w:hAnsi="Times New Roman"/>
          <w:sz w:val="24"/>
          <w:szCs w:val="24"/>
          <w:shd w:val="clear" w:color="auto" w:fill="FFFFFF"/>
          <w:lang w:val="en-US"/>
        </w:rPr>
        <w:t xml:space="preserve"> that the </w:t>
      </w:r>
      <w:proofErr w:type="spellStart"/>
      <w:r w:rsidRPr="00D93CB3">
        <w:rPr>
          <w:rFonts w:ascii="Times New Roman" w:hAnsi="Times New Roman"/>
          <w:sz w:val="24"/>
          <w:szCs w:val="24"/>
          <w:shd w:val="clear" w:color="auto" w:fill="FFFFFF"/>
          <w:lang w:val="en-US"/>
        </w:rPr>
        <w:t>crystallinity</w:t>
      </w:r>
      <w:proofErr w:type="spellEnd"/>
      <w:r w:rsidRPr="00D93CB3">
        <w:rPr>
          <w:rFonts w:ascii="Times New Roman" w:hAnsi="Times New Roman"/>
          <w:sz w:val="24"/>
          <w:szCs w:val="24"/>
          <w:shd w:val="clear" w:color="auto" w:fill="FFFFFF"/>
          <w:lang w:val="en-US"/>
        </w:rPr>
        <w:t xml:space="preserve"> of the material, the intensity and width of the characteristic peak was not affected, by the addition of the OMMT. However, we note the disappearance of the second peak characteristic of the polyurethane for PUR 3/2% OMMT, the interlayer</w:t>
      </w:r>
      <w:r>
        <w:rPr>
          <w:rFonts w:ascii="Times New Roman" w:hAnsi="Times New Roman"/>
          <w:sz w:val="24"/>
          <w:szCs w:val="24"/>
          <w:shd w:val="clear" w:color="auto" w:fill="FFFFFF"/>
          <w:lang w:val="en-US"/>
        </w:rPr>
        <w:t xml:space="preserve"> distance of the clay </w:t>
      </w:r>
      <w:proofErr w:type="gramStart"/>
      <w:r>
        <w:rPr>
          <w:rFonts w:ascii="Times New Roman" w:hAnsi="Times New Roman"/>
          <w:sz w:val="24"/>
          <w:szCs w:val="24"/>
          <w:shd w:val="clear" w:color="auto" w:fill="FFFFFF"/>
          <w:lang w:val="en-US"/>
        </w:rPr>
        <w:t>is maximized</w:t>
      </w:r>
      <w:proofErr w:type="gramEnd"/>
      <w:r w:rsidRPr="00D93CB3">
        <w:rPr>
          <w:rFonts w:ascii="Times New Roman" w:hAnsi="Times New Roman"/>
          <w:sz w:val="24"/>
          <w:szCs w:val="24"/>
          <w:shd w:val="clear" w:color="auto" w:fill="FFFFFF"/>
          <w:lang w:val="en-US"/>
        </w:rPr>
        <w:t>.</w:t>
      </w:r>
    </w:p>
    <w:p w:rsidR="00BF4A8D" w:rsidRDefault="00BF4A8D" w:rsidP="00BF4A8D">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sz w:val="24"/>
          <w:szCs w:val="24"/>
          <w:lang w:val="en" w:eastAsia="fr-FR"/>
        </w:rPr>
      </w:pPr>
      <w:r w:rsidRPr="00D93CB3">
        <w:rPr>
          <w:rFonts w:ascii="Times New Roman" w:eastAsia="Times New Roman" w:hAnsi="Times New Roman"/>
          <w:sz w:val="24"/>
          <w:szCs w:val="24"/>
          <w:lang w:val="en" w:eastAsia="fr-FR"/>
        </w:rPr>
        <w:t xml:space="preserve">We notice also an increase of intensity and a shifting of the peak characterizing the interlayer distance of the clay after polymerization for an angle 2θ less than 3 degrees. Which indicate that the layers of the OMMT </w:t>
      </w:r>
      <w:proofErr w:type="gramStart"/>
      <w:r w:rsidRPr="00D93CB3">
        <w:rPr>
          <w:rFonts w:ascii="Times New Roman" w:eastAsia="Times New Roman" w:hAnsi="Times New Roman"/>
          <w:sz w:val="24"/>
          <w:szCs w:val="24"/>
          <w:lang w:val="en" w:eastAsia="fr-FR"/>
        </w:rPr>
        <w:t>are partially exfoliated</w:t>
      </w:r>
      <w:proofErr w:type="gramEnd"/>
      <w:r w:rsidRPr="00D93CB3">
        <w:rPr>
          <w:rFonts w:ascii="Times New Roman" w:eastAsia="Times New Roman" w:hAnsi="Times New Roman"/>
          <w:sz w:val="24"/>
          <w:szCs w:val="24"/>
          <w:lang w:val="en" w:eastAsia="fr-FR"/>
        </w:rPr>
        <w:t xml:space="preserve">. This result is in good agreement with those obtained by </w:t>
      </w:r>
      <w:proofErr w:type="spellStart"/>
      <w:r w:rsidRPr="00D93CB3">
        <w:rPr>
          <w:rFonts w:ascii="Times New Roman" w:eastAsia="Times New Roman" w:hAnsi="Times New Roman"/>
          <w:sz w:val="24"/>
          <w:szCs w:val="24"/>
          <w:lang w:val="en" w:eastAsia="fr-FR"/>
        </w:rPr>
        <w:t>Zheng</w:t>
      </w:r>
      <w:proofErr w:type="spellEnd"/>
      <w:r w:rsidRPr="00D93CB3">
        <w:rPr>
          <w:rFonts w:ascii="Times New Roman" w:eastAsia="Times New Roman" w:hAnsi="Times New Roman"/>
          <w:sz w:val="24"/>
          <w:szCs w:val="24"/>
          <w:lang w:val="en" w:eastAsia="fr-FR"/>
        </w:rPr>
        <w:t xml:space="preserve"> </w:t>
      </w:r>
      <w:proofErr w:type="gramStart"/>
      <w:r w:rsidRPr="00D93CB3">
        <w:rPr>
          <w:rFonts w:ascii="Times New Roman" w:eastAsia="Times New Roman" w:hAnsi="Times New Roman"/>
          <w:sz w:val="24"/>
          <w:szCs w:val="24"/>
          <w:lang w:val="en" w:eastAsia="fr-FR"/>
        </w:rPr>
        <w:t>et</w:t>
      </w:r>
      <w:proofErr w:type="gramEnd"/>
      <w:r w:rsidRPr="00D93CB3">
        <w:rPr>
          <w:rFonts w:ascii="Times New Roman" w:eastAsia="Times New Roman" w:hAnsi="Times New Roman"/>
          <w:sz w:val="24"/>
          <w:szCs w:val="24"/>
          <w:lang w:val="en" w:eastAsia="fr-FR"/>
        </w:rPr>
        <w:t xml:space="preserve"> al</w:t>
      </w:r>
      <w:r w:rsidRPr="00D93CB3">
        <w:rPr>
          <w:rFonts w:ascii="Times New Roman" w:eastAsia="Times New Roman" w:hAnsi="Times New Roman"/>
          <w:sz w:val="24"/>
          <w:szCs w:val="24"/>
          <w:vertAlign w:val="superscript"/>
          <w:lang w:val="en" w:eastAsia="fr-FR"/>
        </w:rPr>
        <w:t>8</w:t>
      </w:r>
      <w:r w:rsidRPr="00D93CB3">
        <w:rPr>
          <w:rFonts w:ascii="Times New Roman" w:eastAsia="Times New Roman" w:hAnsi="Times New Roman"/>
          <w:sz w:val="24"/>
          <w:szCs w:val="24"/>
          <w:lang w:val="en" w:eastAsia="fr-FR"/>
        </w:rPr>
        <w:t xml:space="preserve"> in the work reported on the preparation of polyurethane/</w:t>
      </w:r>
      <w:proofErr w:type="spellStart"/>
      <w:r w:rsidRPr="00D93CB3">
        <w:rPr>
          <w:rFonts w:ascii="Times New Roman" w:eastAsia="Times New Roman" w:hAnsi="Times New Roman"/>
          <w:sz w:val="24"/>
          <w:szCs w:val="24"/>
          <w:lang w:val="en" w:eastAsia="fr-FR"/>
        </w:rPr>
        <w:t>montmorillonite</w:t>
      </w:r>
      <w:proofErr w:type="spellEnd"/>
      <w:r w:rsidRPr="00D93CB3">
        <w:rPr>
          <w:rFonts w:ascii="Times New Roman" w:eastAsia="Times New Roman" w:hAnsi="Times New Roman"/>
          <w:sz w:val="24"/>
          <w:szCs w:val="24"/>
          <w:lang w:val="en" w:eastAsia="fr-FR"/>
        </w:rPr>
        <w:t xml:space="preserve"> </w:t>
      </w:r>
      <w:proofErr w:type="spellStart"/>
      <w:r w:rsidRPr="00D93CB3">
        <w:rPr>
          <w:rFonts w:ascii="Times New Roman" w:eastAsia="Times New Roman" w:hAnsi="Times New Roman"/>
          <w:sz w:val="24"/>
          <w:szCs w:val="24"/>
          <w:lang w:val="en" w:eastAsia="fr-FR"/>
        </w:rPr>
        <w:t>nanocomposite</w:t>
      </w:r>
      <w:proofErr w:type="spellEnd"/>
      <w:r w:rsidRPr="00D93CB3">
        <w:rPr>
          <w:rFonts w:ascii="Times New Roman" w:eastAsia="Times New Roman" w:hAnsi="Times New Roman"/>
          <w:sz w:val="24"/>
          <w:szCs w:val="24"/>
          <w:lang w:val="en" w:eastAsia="fr-FR"/>
        </w:rPr>
        <w:t xml:space="preserve"> with a phosphorus compound. Finally, we have a considerable improvement in the dispersion state of the OMMT in the PUR matrix and we have a be</w:t>
      </w:r>
      <w:r>
        <w:rPr>
          <w:rFonts w:ascii="Times New Roman" w:eastAsia="Times New Roman" w:hAnsi="Times New Roman"/>
          <w:sz w:val="24"/>
          <w:szCs w:val="24"/>
          <w:lang w:val="en" w:eastAsia="fr-FR"/>
        </w:rPr>
        <w:t>tter</w:t>
      </w:r>
      <w:r w:rsidRPr="00D93CB3">
        <w:rPr>
          <w:rFonts w:ascii="Times New Roman" w:eastAsia="Times New Roman" w:hAnsi="Times New Roman"/>
          <w:sz w:val="24"/>
          <w:szCs w:val="24"/>
          <w:lang w:val="en" w:eastAsia="fr-FR"/>
        </w:rPr>
        <w:t xml:space="preserve"> dispersion for 2% OMMT.</w:t>
      </w:r>
    </w:p>
    <w:p w:rsidR="00C9326F" w:rsidRDefault="00C9326F" w:rsidP="00C9326F">
      <w:pPr>
        <w:tabs>
          <w:tab w:val="left" w:pos="709"/>
          <w:tab w:val="left" w:pos="1302"/>
        </w:tabs>
        <w:spacing w:line="276" w:lineRule="auto"/>
        <w:jc w:val="both"/>
        <w:rPr>
          <w:rFonts w:asciiTheme="majorBidi" w:hAnsiTheme="majorBidi" w:cstheme="majorBidi"/>
          <w:sz w:val="24"/>
          <w:szCs w:val="24"/>
          <w:lang w:val="en-GB"/>
        </w:rPr>
      </w:pPr>
      <w:r w:rsidRPr="0088140A">
        <w:rPr>
          <w:rFonts w:asciiTheme="majorBidi" w:hAnsiTheme="majorBidi" w:cstheme="majorBidi"/>
          <w:sz w:val="24"/>
          <w:szCs w:val="24"/>
          <w:lang w:val="en-GB"/>
        </w:rPr>
        <w:t>The corrected commentary is after:</w:t>
      </w:r>
    </w:p>
    <w:p w:rsidR="00CC351F" w:rsidRDefault="00CC351F" w:rsidP="00F64DFA">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lang w:val="en"/>
        </w:rPr>
      </w:pPr>
      <w:r w:rsidRPr="00D93CB3">
        <w:rPr>
          <w:rFonts w:ascii="Times New Roman" w:hAnsi="Times New Roman"/>
          <w:sz w:val="24"/>
          <w:szCs w:val="24"/>
          <w:lang w:val="en"/>
        </w:rPr>
        <w:t>The polyurethane foams prepared by</w:t>
      </w:r>
      <w:r w:rsidRPr="00D93CB3">
        <w:rPr>
          <w:rFonts w:ascii="Times New Roman" w:hAnsi="Times New Roman"/>
          <w:sz w:val="24"/>
          <w:szCs w:val="24"/>
          <w:lang w:val="en-US"/>
        </w:rPr>
        <w:t xml:space="preserve"> E.A. Moawed</w:t>
      </w:r>
      <w:r w:rsidR="00F64DFA">
        <w:rPr>
          <w:rFonts w:ascii="Times New Roman" w:hAnsi="Times New Roman"/>
          <w:sz w:val="24"/>
          <w:szCs w:val="24"/>
          <w:vertAlign w:val="superscript"/>
          <w:lang w:val="en-US"/>
        </w:rPr>
        <w:t>45</w:t>
      </w:r>
      <w:r>
        <w:rPr>
          <w:rFonts w:ascii="Times New Roman" w:hAnsi="Times New Roman"/>
          <w:sz w:val="24"/>
          <w:szCs w:val="24"/>
          <w:lang w:val="en-US"/>
        </w:rPr>
        <w:t>,</w:t>
      </w:r>
      <w:r>
        <w:rPr>
          <w:rFonts w:ascii="Times New Roman" w:hAnsi="Times New Roman"/>
          <w:sz w:val="24"/>
          <w:szCs w:val="24"/>
          <w:vertAlign w:val="superscript"/>
          <w:lang w:val="en-US"/>
        </w:rPr>
        <w:t xml:space="preserve"> </w:t>
      </w:r>
      <w:r w:rsidRPr="00F871F3">
        <w:rPr>
          <w:rFonts w:asciiTheme="majorBidi" w:hAnsiTheme="majorBidi" w:cstheme="majorBidi"/>
          <w:sz w:val="24"/>
          <w:szCs w:val="24"/>
          <w:lang w:val="en-US"/>
        </w:rPr>
        <w:t>W. Yang et al</w:t>
      </w:r>
      <w:r w:rsidR="00F64DFA">
        <w:rPr>
          <w:rFonts w:ascii="Times New Roman" w:hAnsi="Times New Roman"/>
          <w:sz w:val="24"/>
          <w:szCs w:val="24"/>
          <w:vertAlign w:val="superscript"/>
          <w:lang w:val="en-US"/>
        </w:rPr>
        <w:t>46</w:t>
      </w:r>
      <w:r w:rsidRPr="00F871F3">
        <w:rPr>
          <w:rFonts w:asciiTheme="majorBidi" w:hAnsiTheme="majorBidi" w:cstheme="majorBidi"/>
          <w:sz w:val="24"/>
          <w:szCs w:val="24"/>
          <w:lang w:val="en-US"/>
        </w:rPr>
        <w:t xml:space="preserve">, H. </w:t>
      </w:r>
      <w:proofErr w:type="spellStart"/>
      <w:r w:rsidRPr="00F871F3">
        <w:rPr>
          <w:rFonts w:asciiTheme="majorBidi" w:hAnsiTheme="majorBidi" w:cstheme="majorBidi"/>
          <w:sz w:val="24"/>
          <w:szCs w:val="24"/>
          <w:lang w:val="en-US"/>
        </w:rPr>
        <w:t>Lian</w:t>
      </w:r>
      <w:proofErr w:type="spellEnd"/>
      <w:r w:rsidRPr="00F871F3">
        <w:rPr>
          <w:rFonts w:asciiTheme="majorBidi" w:hAnsiTheme="majorBidi" w:cstheme="majorBidi"/>
          <w:sz w:val="24"/>
          <w:szCs w:val="24"/>
          <w:lang w:val="en-US"/>
        </w:rPr>
        <w:t xml:space="preserve"> et al</w:t>
      </w:r>
      <w:r w:rsidR="00F64DFA" w:rsidRPr="00F64DFA">
        <w:rPr>
          <w:rFonts w:asciiTheme="majorBidi" w:hAnsiTheme="majorBidi" w:cstheme="majorBidi"/>
          <w:sz w:val="24"/>
          <w:szCs w:val="24"/>
          <w:vertAlign w:val="superscript"/>
          <w:lang w:val="en-US"/>
        </w:rPr>
        <w:t>47</w:t>
      </w:r>
      <w:r w:rsidR="00F64DFA">
        <w:rPr>
          <w:rFonts w:asciiTheme="majorBidi" w:hAnsiTheme="majorBidi" w:cstheme="majorBidi"/>
          <w:sz w:val="24"/>
          <w:szCs w:val="24"/>
          <w:lang w:val="en-US"/>
        </w:rPr>
        <w:t xml:space="preserve"> and </w:t>
      </w:r>
      <w:r w:rsidRPr="00F871F3">
        <w:rPr>
          <w:rFonts w:asciiTheme="majorBidi" w:hAnsiTheme="majorBidi" w:cstheme="majorBidi"/>
          <w:sz w:val="24"/>
          <w:szCs w:val="24"/>
          <w:lang w:val="en-US"/>
        </w:rPr>
        <w:t>H. Liu et al</w:t>
      </w:r>
      <w:r w:rsidR="00F64DFA" w:rsidRPr="00F64DFA">
        <w:rPr>
          <w:rFonts w:asciiTheme="majorBidi" w:hAnsiTheme="majorBidi" w:cstheme="majorBidi"/>
          <w:sz w:val="24"/>
          <w:szCs w:val="24"/>
          <w:vertAlign w:val="superscript"/>
          <w:lang w:val="en-US"/>
        </w:rPr>
        <w:t>48</w:t>
      </w:r>
      <w:r w:rsidRPr="00F871F3">
        <w:rPr>
          <w:rFonts w:asciiTheme="majorBidi" w:hAnsiTheme="majorBidi" w:cstheme="majorBidi"/>
          <w:sz w:val="24"/>
          <w:szCs w:val="24"/>
          <w:lang w:val="en-US"/>
        </w:rPr>
        <w:t xml:space="preserve"> </w:t>
      </w:r>
      <w:r w:rsidRPr="00D93CB3">
        <w:rPr>
          <w:rFonts w:ascii="Times New Roman" w:hAnsi="Times New Roman"/>
          <w:sz w:val="24"/>
          <w:szCs w:val="24"/>
          <w:lang w:val="en"/>
        </w:rPr>
        <w:t>have the same shape and peak characteristic as that elaborated in this work.</w:t>
      </w:r>
    </w:p>
    <w:p w:rsidR="00990043" w:rsidRDefault="00CC351F" w:rsidP="00F64DFA">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sz w:val="24"/>
          <w:szCs w:val="24"/>
          <w:lang w:val="en-US"/>
        </w:rPr>
      </w:pPr>
      <w:r>
        <w:rPr>
          <w:rFonts w:ascii="Times New Roman" w:eastAsia="Times New Roman" w:hAnsi="Times New Roman"/>
          <w:sz w:val="24"/>
          <w:szCs w:val="24"/>
          <w:lang w:val="en" w:eastAsia="fr-FR"/>
        </w:rPr>
        <w:t xml:space="preserve">The X-ray diffraction for the </w:t>
      </w:r>
      <w:r w:rsidRPr="00CC351F">
        <w:rPr>
          <w:rFonts w:asciiTheme="majorBidi" w:hAnsiTheme="majorBidi" w:cstheme="majorBidi"/>
          <w:sz w:val="24"/>
          <w:szCs w:val="24"/>
          <w:lang w:val="en-US"/>
        </w:rPr>
        <w:t>all samples of PUR 3 charged and uncharged foams</w:t>
      </w:r>
      <w:r w:rsidR="00C9326F" w:rsidRPr="00D93CB3">
        <w:rPr>
          <w:rFonts w:ascii="Times New Roman" w:eastAsia="Times New Roman" w:hAnsi="Times New Roman"/>
          <w:sz w:val="24"/>
          <w:szCs w:val="24"/>
          <w:lang w:val="en" w:eastAsia="fr-FR"/>
        </w:rPr>
        <w:t xml:space="preserve"> show </w:t>
      </w:r>
      <w:r w:rsidR="00C9326F" w:rsidRPr="00D93CB3">
        <w:rPr>
          <w:rFonts w:ascii="Times New Roman" w:hAnsi="Times New Roman"/>
          <w:sz w:val="24"/>
          <w:szCs w:val="24"/>
          <w:lang w:val="en-US"/>
        </w:rPr>
        <w:t>Broad diffuse peaks centered at 2</w:t>
      </w:r>
      <w:r w:rsidR="00C9326F" w:rsidRPr="00D93CB3">
        <w:rPr>
          <w:rFonts w:ascii="Times New Roman" w:hAnsi="Times New Roman"/>
          <w:sz w:val="24"/>
          <w:szCs w:val="24"/>
        </w:rPr>
        <w:t>θ</w:t>
      </w:r>
      <w:r w:rsidR="00C9326F" w:rsidRPr="00D93CB3">
        <w:rPr>
          <w:rFonts w:ascii="Times New Roman" w:hAnsi="Times New Roman"/>
          <w:sz w:val="24"/>
          <w:szCs w:val="24"/>
          <w:lang w:val="en-US"/>
        </w:rPr>
        <w:t>=20</w:t>
      </w:r>
      <w:r w:rsidR="00C9326F">
        <w:rPr>
          <w:rFonts w:ascii="Times New Roman" w:hAnsi="Times New Roman"/>
          <w:sz w:val="24"/>
          <w:szCs w:val="24"/>
          <w:lang w:val="en-US"/>
        </w:rPr>
        <w:t>°</w:t>
      </w:r>
      <w:r w:rsidR="00C9326F" w:rsidRPr="00CC351F">
        <w:rPr>
          <w:rFonts w:asciiTheme="majorBidi" w:hAnsiTheme="majorBidi" w:cstheme="majorBidi"/>
          <w:sz w:val="24"/>
          <w:szCs w:val="24"/>
          <w:lang w:val="en-US"/>
        </w:rPr>
        <w:t xml:space="preserve"> for</w:t>
      </w:r>
      <w:r w:rsidR="00990043" w:rsidRPr="00CC351F">
        <w:rPr>
          <w:rFonts w:asciiTheme="majorBidi" w:hAnsiTheme="majorBidi" w:cstheme="majorBidi"/>
          <w:sz w:val="24"/>
          <w:szCs w:val="24"/>
          <w:lang w:val="en-US"/>
        </w:rPr>
        <w:t xml:space="preserve">, this peak show the amorphous character </w:t>
      </w:r>
      <w:r w:rsidRPr="00CC351F">
        <w:rPr>
          <w:rFonts w:asciiTheme="majorBidi" w:hAnsiTheme="majorBidi" w:cstheme="majorBidi"/>
          <w:sz w:val="24"/>
          <w:szCs w:val="24"/>
          <w:lang w:val="en-US"/>
        </w:rPr>
        <w:t xml:space="preserve">of </w:t>
      </w:r>
      <w:r w:rsidR="00990043" w:rsidRPr="00CC351F">
        <w:rPr>
          <w:rFonts w:asciiTheme="majorBidi" w:hAnsiTheme="majorBidi" w:cstheme="majorBidi"/>
          <w:sz w:val="24"/>
          <w:szCs w:val="24"/>
          <w:lang w:val="en-US"/>
        </w:rPr>
        <w:t>t</w:t>
      </w:r>
      <w:r w:rsidR="00C9326F" w:rsidRPr="00CC351F">
        <w:rPr>
          <w:rFonts w:asciiTheme="majorBidi" w:hAnsiTheme="majorBidi" w:cstheme="majorBidi"/>
          <w:sz w:val="24"/>
          <w:szCs w:val="24"/>
          <w:lang w:val="en-US"/>
        </w:rPr>
        <w:t>h</w:t>
      </w:r>
      <w:r w:rsidRPr="00CC351F">
        <w:rPr>
          <w:rFonts w:asciiTheme="majorBidi" w:hAnsiTheme="majorBidi" w:cstheme="majorBidi"/>
          <w:sz w:val="24"/>
          <w:szCs w:val="24"/>
          <w:lang w:val="en-US"/>
        </w:rPr>
        <w:t>e</w:t>
      </w:r>
      <w:r w:rsidR="00C9326F" w:rsidRPr="00D93CB3">
        <w:rPr>
          <w:rFonts w:ascii="Times New Roman" w:hAnsi="Times New Roman"/>
          <w:sz w:val="24"/>
          <w:szCs w:val="24"/>
          <w:lang w:val="en-US"/>
        </w:rPr>
        <w:t xml:space="preserve"> polyurethane</w:t>
      </w:r>
      <w:r w:rsidR="00990043">
        <w:rPr>
          <w:rFonts w:ascii="Times New Roman" w:hAnsi="Times New Roman"/>
          <w:sz w:val="24"/>
          <w:szCs w:val="24"/>
          <w:lang w:val="en-US"/>
        </w:rPr>
        <w:t xml:space="preserve"> foam</w:t>
      </w:r>
      <w:r w:rsidR="00C9326F" w:rsidRPr="00D93CB3">
        <w:rPr>
          <w:rFonts w:ascii="Times New Roman" w:hAnsi="Times New Roman"/>
          <w:sz w:val="24"/>
          <w:szCs w:val="24"/>
          <w:lang w:val="en-US"/>
        </w:rPr>
        <w:t>.</w:t>
      </w:r>
      <w:r>
        <w:rPr>
          <w:rFonts w:ascii="Times New Roman" w:hAnsi="Times New Roman"/>
          <w:sz w:val="24"/>
          <w:szCs w:val="24"/>
          <w:lang w:val="en-US"/>
        </w:rPr>
        <w:t xml:space="preserve"> </w:t>
      </w:r>
      <w:r w:rsidR="00F64DFA" w:rsidRPr="00CC351F">
        <w:rPr>
          <w:rFonts w:asciiTheme="majorBidi" w:hAnsiTheme="majorBidi" w:cstheme="majorBidi"/>
          <w:sz w:val="24"/>
          <w:szCs w:val="24"/>
          <w:lang w:val="en-US"/>
        </w:rPr>
        <w:t>T</w:t>
      </w:r>
      <w:r w:rsidRPr="00CC351F">
        <w:rPr>
          <w:rFonts w:asciiTheme="majorBidi" w:hAnsiTheme="majorBidi" w:cstheme="majorBidi"/>
          <w:sz w:val="24"/>
          <w:szCs w:val="24"/>
          <w:lang w:val="en-US"/>
        </w:rPr>
        <w:t>his peak</w:t>
      </w:r>
      <w:r w:rsidR="00990043" w:rsidRPr="00CC351F">
        <w:rPr>
          <w:rFonts w:asciiTheme="majorBidi" w:hAnsiTheme="majorBidi" w:cstheme="majorBidi"/>
          <w:sz w:val="24"/>
          <w:szCs w:val="24"/>
          <w:lang w:val="en-US"/>
        </w:rPr>
        <w:t xml:space="preserve"> can be correlated with the (110) reflection plane from PUR chains with an inter-chain d-spacing of 0.442 nm.</w:t>
      </w:r>
      <w:r w:rsidR="00F64DFA" w:rsidRPr="00F64DFA">
        <w:rPr>
          <w:rFonts w:asciiTheme="majorBidi" w:hAnsiTheme="majorBidi" w:cstheme="majorBidi"/>
          <w:sz w:val="24"/>
          <w:szCs w:val="24"/>
          <w:vertAlign w:val="superscript"/>
          <w:lang w:val="en-US"/>
        </w:rPr>
        <w:t>49</w:t>
      </w:r>
      <w:r w:rsidR="00E21776" w:rsidRPr="00E21776">
        <w:rPr>
          <w:rFonts w:asciiTheme="majorBidi" w:hAnsiTheme="majorBidi" w:cstheme="majorBidi"/>
          <w:lang w:val="en-US"/>
        </w:rPr>
        <w:t xml:space="preserve"> </w:t>
      </w:r>
    </w:p>
    <w:p w:rsidR="00315E7B" w:rsidRPr="0031731E" w:rsidRDefault="001C7917" w:rsidP="001C7917">
      <w:pPr>
        <w:pStyle w:val="PrformatHTML"/>
        <w:spacing w:line="360" w:lineRule="auto"/>
        <w:jc w:val="both"/>
        <w:rPr>
          <w:rFonts w:ascii="Arial" w:hAnsi="Arial" w:cs="Arial"/>
          <w:color w:val="000000"/>
          <w:sz w:val="19"/>
          <w:szCs w:val="19"/>
          <w:shd w:val="clear" w:color="auto" w:fill="FFFFFF"/>
          <w:lang w:val="en-US"/>
        </w:rPr>
      </w:pPr>
      <w:r w:rsidRPr="001C7917">
        <w:rPr>
          <w:rFonts w:ascii="Times New Roman" w:hAnsi="Times New Roman" w:cstheme="minorBidi"/>
          <w:sz w:val="24"/>
          <w:szCs w:val="24"/>
          <w:lang w:val="en"/>
        </w:rPr>
        <w:t xml:space="preserve">We notice a shifting of the peak characterizing the interlayer distance of the clay after polymerization for an angle 2θ less than 3 degrees. Which indicate that the layers of the OMMT are partially exfoliated pour PUR 3+ 3% OMMT. This result is in good agreement with those obtained by </w:t>
      </w:r>
      <w:proofErr w:type="spellStart"/>
      <w:r w:rsidRPr="001C7917">
        <w:rPr>
          <w:rFonts w:ascii="Times New Roman" w:hAnsi="Times New Roman" w:cstheme="minorBidi"/>
          <w:sz w:val="24"/>
          <w:szCs w:val="24"/>
          <w:lang w:val="en"/>
        </w:rPr>
        <w:t>Zheng</w:t>
      </w:r>
      <w:proofErr w:type="spellEnd"/>
      <w:r w:rsidRPr="001C7917">
        <w:rPr>
          <w:rFonts w:ascii="Times New Roman" w:hAnsi="Times New Roman" w:cstheme="minorBidi"/>
          <w:sz w:val="24"/>
          <w:szCs w:val="24"/>
          <w:lang w:val="en"/>
        </w:rPr>
        <w:t xml:space="preserve"> </w:t>
      </w:r>
      <w:proofErr w:type="gramStart"/>
      <w:r w:rsidRPr="001C7917">
        <w:rPr>
          <w:rFonts w:ascii="Times New Roman" w:hAnsi="Times New Roman" w:cstheme="minorBidi"/>
          <w:sz w:val="24"/>
          <w:szCs w:val="24"/>
          <w:lang w:val="en"/>
        </w:rPr>
        <w:t>et</w:t>
      </w:r>
      <w:proofErr w:type="gramEnd"/>
      <w:r w:rsidRPr="001C7917">
        <w:rPr>
          <w:rFonts w:ascii="Times New Roman" w:hAnsi="Times New Roman" w:cstheme="minorBidi"/>
          <w:sz w:val="24"/>
          <w:szCs w:val="24"/>
          <w:lang w:val="en"/>
        </w:rPr>
        <w:t xml:space="preserve"> al</w:t>
      </w:r>
      <w:r w:rsidRPr="001C7917">
        <w:rPr>
          <w:rFonts w:ascii="Times New Roman" w:hAnsi="Times New Roman" w:cstheme="minorBidi"/>
          <w:sz w:val="24"/>
          <w:szCs w:val="24"/>
          <w:vertAlign w:val="superscript"/>
          <w:lang w:val="en"/>
        </w:rPr>
        <w:t>8</w:t>
      </w:r>
      <w:r w:rsidRPr="001C7917">
        <w:rPr>
          <w:rFonts w:ascii="Times New Roman" w:hAnsi="Times New Roman" w:cstheme="minorBidi"/>
          <w:sz w:val="24"/>
          <w:szCs w:val="24"/>
          <w:lang w:val="en"/>
        </w:rPr>
        <w:t xml:space="preserve"> in the work reported on the preparation of polyurethane/</w:t>
      </w:r>
      <w:proofErr w:type="spellStart"/>
      <w:r w:rsidRPr="001C7917">
        <w:rPr>
          <w:rFonts w:ascii="Times New Roman" w:hAnsi="Times New Roman" w:cstheme="minorBidi"/>
          <w:sz w:val="24"/>
          <w:szCs w:val="24"/>
          <w:lang w:val="en"/>
        </w:rPr>
        <w:t>montmorillonite</w:t>
      </w:r>
      <w:proofErr w:type="spellEnd"/>
      <w:r w:rsidRPr="001C7917">
        <w:rPr>
          <w:rFonts w:ascii="Times New Roman" w:hAnsi="Times New Roman" w:cstheme="minorBidi"/>
          <w:sz w:val="24"/>
          <w:szCs w:val="24"/>
          <w:lang w:val="en"/>
        </w:rPr>
        <w:t xml:space="preserve"> </w:t>
      </w:r>
      <w:proofErr w:type="spellStart"/>
      <w:r w:rsidRPr="001C7917">
        <w:rPr>
          <w:rFonts w:ascii="Times New Roman" w:hAnsi="Times New Roman" w:cstheme="minorBidi"/>
          <w:sz w:val="24"/>
          <w:szCs w:val="24"/>
          <w:lang w:val="en"/>
        </w:rPr>
        <w:t>nanocomposite</w:t>
      </w:r>
      <w:proofErr w:type="spellEnd"/>
      <w:r w:rsidRPr="001C7917">
        <w:rPr>
          <w:rFonts w:ascii="Times New Roman" w:hAnsi="Times New Roman" w:cstheme="minorBidi"/>
          <w:sz w:val="24"/>
          <w:szCs w:val="24"/>
          <w:lang w:val="en"/>
        </w:rPr>
        <w:t xml:space="preserve"> with a phosphorus compound.</w:t>
      </w:r>
    </w:p>
    <w:p w:rsidR="00073C17" w:rsidRDefault="00073C17" w:rsidP="00073C17">
      <w:pPr>
        <w:pStyle w:val="PrformatHTML"/>
        <w:spacing w:line="360" w:lineRule="auto"/>
        <w:jc w:val="both"/>
        <w:rPr>
          <w:rFonts w:ascii="Arial" w:hAnsi="Arial" w:cs="Arial"/>
          <w:color w:val="000000"/>
          <w:sz w:val="19"/>
          <w:szCs w:val="19"/>
          <w:lang w:val="en-US"/>
        </w:rPr>
      </w:pPr>
    </w:p>
    <w:p w:rsidR="001F508A" w:rsidRDefault="00134824" w:rsidP="001F508A">
      <w:pPr>
        <w:pStyle w:val="PrformatHTML"/>
        <w:tabs>
          <w:tab w:val="left" w:pos="709"/>
          <w:tab w:val="left" w:pos="1302"/>
        </w:tabs>
        <w:spacing w:after="240" w:line="360" w:lineRule="auto"/>
        <w:jc w:val="both"/>
        <w:rPr>
          <w:rFonts w:asciiTheme="majorBidi" w:hAnsiTheme="majorBidi" w:cstheme="majorBidi"/>
          <w:sz w:val="24"/>
          <w:szCs w:val="24"/>
          <w:shd w:val="clear" w:color="auto" w:fill="FFFFFF"/>
          <w:lang w:val="en-US"/>
        </w:rPr>
      </w:pPr>
      <w:r w:rsidRPr="00A47FB5">
        <w:rPr>
          <w:rFonts w:ascii="Arial" w:hAnsi="Arial" w:cs="Arial"/>
          <w:color w:val="000000"/>
          <w:sz w:val="19"/>
          <w:szCs w:val="19"/>
          <w:lang w:val="en-US"/>
        </w:rPr>
        <w:br/>
      </w:r>
      <w:r w:rsidR="00073C17" w:rsidRPr="00073C17">
        <w:rPr>
          <w:rFonts w:asciiTheme="majorBidi" w:hAnsiTheme="majorBidi" w:cstheme="majorBidi"/>
          <w:sz w:val="24"/>
          <w:szCs w:val="24"/>
          <w:shd w:val="clear" w:color="auto" w:fill="FFFFFF"/>
          <w:lang w:val="en-US"/>
        </w:rPr>
        <w:t>12.</w:t>
      </w:r>
      <w:r w:rsidR="001F508A">
        <w:rPr>
          <w:rFonts w:asciiTheme="majorBidi" w:hAnsiTheme="majorBidi" w:cstheme="majorBidi"/>
          <w:sz w:val="24"/>
          <w:szCs w:val="24"/>
          <w:shd w:val="clear" w:color="auto" w:fill="FFFFFF"/>
          <w:lang w:val="en-US"/>
        </w:rPr>
        <w:t xml:space="preserve"> How the appearance / disappearance of a peak in the </w:t>
      </w:r>
      <w:proofErr w:type="spellStart"/>
      <w:r w:rsidR="001F508A">
        <w:rPr>
          <w:rFonts w:asciiTheme="majorBidi" w:hAnsiTheme="majorBidi" w:cstheme="majorBidi"/>
          <w:sz w:val="24"/>
          <w:szCs w:val="24"/>
          <w:shd w:val="clear" w:color="auto" w:fill="FFFFFF"/>
          <w:lang w:val="en-US"/>
        </w:rPr>
        <w:t>diffractogram</w:t>
      </w:r>
      <w:proofErr w:type="spellEnd"/>
      <w:r w:rsidR="001F508A">
        <w:rPr>
          <w:rFonts w:asciiTheme="majorBidi" w:hAnsiTheme="majorBidi" w:cstheme="majorBidi"/>
          <w:sz w:val="24"/>
          <w:szCs w:val="24"/>
          <w:shd w:val="clear" w:color="auto" w:fill="FFFFFF"/>
          <w:lang w:val="en-US"/>
        </w:rPr>
        <w:t xml:space="preserve"> assigned to the polyurethane matrix affects the interlayer distance of clay in the composite?</w:t>
      </w:r>
    </w:p>
    <w:p w:rsidR="001F508A" w:rsidRPr="003E5E5A" w:rsidRDefault="001F508A" w:rsidP="001F508A">
      <w:pPr>
        <w:pStyle w:val="PrformatHTML"/>
        <w:tabs>
          <w:tab w:val="left" w:pos="709"/>
          <w:tab w:val="left" w:pos="1302"/>
        </w:tabs>
        <w:spacing w:line="360" w:lineRule="auto"/>
        <w:jc w:val="both"/>
        <w:rPr>
          <w:rFonts w:asciiTheme="majorBidi" w:hAnsiTheme="majorBidi" w:cstheme="majorBidi"/>
          <w:sz w:val="24"/>
          <w:szCs w:val="24"/>
          <w:lang w:val="en-GB"/>
        </w:rPr>
      </w:pPr>
      <w:r w:rsidRPr="003E5E5A">
        <w:rPr>
          <w:rFonts w:asciiTheme="majorBidi" w:hAnsiTheme="majorBidi" w:cstheme="majorBidi"/>
          <w:sz w:val="24"/>
          <w:szCs w:val="24"/>
          <w:lang w:val="en-GB"/>
        </w:rPr>
        <w:t>Explanation,</w:t>
      </w:r>
    </w:p>
    <w:p w:rsidR="00F91112" w:rsidRPr="00F91112" w:rsidRDefault="00F91112" w:rsidP="00F91112">
      <w:pPr>
        <w:pStyle w:val="PrformatHTML"/>
        <w:spacing w:line="360" w:lineRule="auto"/>
        <w:jc w:val="both"/>
        <w:rPr>
          <w:rFonts w:asciiTheme="majorBidi" w:hAnsiTheme="majorBidi" w:cstheme="majorBidi"/>
          <w:color w:val="212121"/>
          <w:sz w:val="24"/>
          <w:szCs w:val="24"/>
          <w:lang w:val="en-US"/>
        </w:rPr>
      </w:pPr>
      <w:r w:rsidRPr="00F91112">
        <w:rPr>
          <w:rFonts w:asciiTheme="majorBidi" w:hAnsiTheme="majorBidi" w:cstheme="majorBidi"/>
          <w:color w:val="212121"/>
          <w:sz w:val="24"/>
          <w:szCs w:val="24"/>
          <w:lang w:val="en"/>
        </w:rPr>
        <w:t xml:space="preserve">the disappearance of the peak characterizing the inter-layer distance of </w:t>
      </w:r>
      <w:proofErr w:type="spellStart"/>
      <w:r w:rsidRPr="00F91112">
        <w:rPr>
          <w:rFonts w:asciiTheme="majorBidi" w:hAnsiTheme="majorBidi" w:cstheme="majorBidi"/>
          <w:color w:val="212121"/>
          <w:sz w:val="24"/>
          <w:szCs w:val="24"/>
          <w:lang w:val="en"/>
        </w:rPr>
        <w:t>montmorillonite</w:t>
      </w:r>
      <w:proofErr w:type="spellEnd"/>
      <w:r>
        <w:rPr>
          <w:rFonts w:asciiTheme="majorBidi" w:hAnsiTheme="majorBidi" w:cstheme="majorBidi"/>
          <w:color w:val="212121"/>
          <w:sz w:val="24"/>
          <w:szCs w:val="24"/>
          <w:lang w:val="en"/>
        </w:rPr>
        <w:t xml:space="preserve"> shows a destruction of this cry</w:t>
      </w:r>
      <w:r w:rsidRPr="00F91112">
        <w:rPr>
          <w:rFonts w:asciiTheme="majorBidi" w:hAnsiTheme="majorBidi" w:cstheme="majorBidi"/>
          <w:color w:val="212121"/>
          <w:sz w:val="24"/>
          <w:szCs w:val="24"/>
          <w:lang w:val="en"/>
        </w:rPr>
        <w:t>sta</w:t>
      </w:r>
      <w:r>
        <w:rPr>
          <w:rFonts w:asciiTheme="majorBidi" w:hAnsiTheme="majorBidi" w:cstheme="majorBidi"/>
          <w:color w:val="212121"/>
          <w:sz w:val="24"/>
          <w:szCs w:val="24"/>
          <w:lang w:val="en"/>
        </w:rPr>
        <w:t>l</w:t>
      </w:r>
      <w:r w:rsidRPr="00F91112">
        <w:rPr>
          <w:rFonts w:asciiTheme="majorBidi" w:hAnsiTheme="majorBidi" w:cstheme="majorBidi"/>
          <w:color w:val="212121"/>
          <w:sz w:val="24"/>
          <w:szCs w:val="24"/>
          <w:lang w:val="en"/>
        </w:rPr>
        <w:t xml:space="preserve">line structure, from which a maximum distance between the </w:t>
      </w:r>
      <w:proofErr w:type="spellStart"/>
      <w:r w:rsidRPr="00F91112">
        <w:rPr>
          <w:rFonts w:asciiTheme="majorBidi" w:hAnsiTheme="majorBidi" w:cstheme="majorBidi"/>
          <w:color w:val="212121"/>
          <w:sz w:val="24"/>
          <w:szCs w:val="24"/>
          <w:lang w:val="en"/>
        </w:rPr>
        <w:t>montmorllonite</w:t>
      </w:r>
      <w:proofErr w:type="spellEnd"/>
      <w:r w:rsidRPr="00F91112">
        <w:rPr>
          <w:rFonts w:asciiTheme="majorBidi" w:hAnsiTheme="majorBidi" w:cstheme="majorBidi"/>
          <w:color w:val="212121"/>
          <w:sz w:val="24"/>
          <w:szCs w:val="24"/>
          <w:lang w:val="en"/>
        </w:rPr>
        <w:t xml:space="preserve"> layer.</w:t>
      </w:r>
    </w:p>
    <w:p w:rsidR="00ED57FF" w:rsidRPr="00073C17" w:rsidRDefault="00ED57FF" w:rsidP="00073C17">
      <w:pPr>
        <w:pStyle w:val="PrformatHTML"/>
        <w:spacing w:line="360" w:lineRule="auto"/>
        <w:jc w:val="both"/>
        <w:rPr>
          <w:rFonts w:asciiTheme="majorBidi" w:hAnsiTheme="majorBidi" w:cstheme="majorBidi"/>
          <w:sz w:val="24"/>
          <w:szCs w:val="24"/>
          <w:lang w:val="en-US"/>
        </w:rPr>
      </w:pPr>
      <w:r>
        <w:rPr>
          <w:rFonts w:asciiTheme="majorBidi" w:hAnsiTheme="majorBidi" w:cstheme="majorBidi"/>
          <w:sz w:val="24"/>
          <w:szCs w:val="24"/>
          <w:shd w:val="clear" w:color="auto" w:fill="FFFFFF"/>
          <w:lang w:val="en-US"/>
        </w:rPr>
        <w:lastRenderedPageBreak/>
        <w:t xml:space="preserve">When the pics characterized the PUR foam </w:t>
      </w:r>
      <w:proofErr w:type="gramStart"/>
      <w:r>
        <w:rPr>
          <w:rFonts w:asciiTheme="majorBidi" w:hAnsiTheme="majorBidi" w:cstheme="majorBidi"/>
          <w:sz w:val="24"/>
          <w:szCs w:val="24"/>
          <w:shd w:val="clear" w:color="auto" w:fill="FFFFFF"/>
          <w:lang w:val="en-US"/>
        </w:rPr>
        <w:t>was not affected</w:t>
      </w:r>
      <w:proofErr w:type="gramEnd"/>
      <w:r>
        <w:rPr>
          <w:rFonts w:asciiTheme="majorBidi" w:hAnsiTheme="majorBidi" w:cstheme="majorBidi"/>
          <w:sz w:val="24"/>
          <w:szCs w:val="24"/>
          <w:shd w:val="clear" w:color="auto" w:fill="FFFFFF"/>
          <w:lang w:val="en-US"/>
        </w:rPr>
        <w:t xml:space="preserve"> by the added of OMMT, we can say that the crystalline structure of the foam was not influenced, so, we have a good distribution of the OMMT in the matrix.   </w:t>
      </w:r>
    </w:p>
    <w:p w:rsidR="00AD0685" w:rsidRPr="0023568F" w:rsidRDefault="00AD0685" w:rsidP="00073C17">
      <w:pPr>
        <w:pStyle w:val="PrformatHTML"/>
        <w:spacing w:line="360" w:lineRule="auto"/>
        <w:jc w:val="both"/>
        <w:rPr>
          <w:rFonts w:asciiTheme="majorBidi" w:hAnsiTheme="majorBidi" w:cstheme="majorBidi"/>
          <w:color w:val="000000"/>
          <w:sz w:val="24"/>
          <w:szCs w:val="24"/>
          <w:shd w:val="clear" w:color="auto" w:fill="FFFFFF"/>
          <w:lang w:val="en-US"/>
        </w:rPr>
      </w:pPr>
    </w:p>
    <w:p w:rsidR="00AD0685" w:rsidRDefault="0023568F" w:rsidP="00322C13">
      <w:pPr>
        <w:pStyle w:val="PrformatHTML"/>
        <w:spacing w:line="360"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13 and </w:t>
      </w:r>
      <w:r w:rsidR="00356479" w:rsidRPr="00356479">
        <w:rPr>
          <w:rFonts w:asciiTheme="majorBidi" w:hAnsiTheme="majorBidi" w:cstheme="majorBidi"/>
          <w:color w:val="000000"/>
          <w:sz w:val="24"/>
          <w:szCs w:val="24"/>
          <w:shd w:val="clear" w:color="auto" w:fill="FFFFFF"/>
          <w:lang w:val="en-US"/>
        </w:rPr>
        <w:t>14.</w:t>
      </w:r>
      <w:r w:rsidRPr="0023568F">
        <w:rPr>
          <w:rFonts w:ascii="Arial" w:hAnsi="Arial" w:cs="Arial"/>
          <w:color w:val="000000"/>
          <w:sz w:val="19"/>
          <w:szCs w:val="19"/>
          <w:shd w:val="clear" w:color="auto" w:fill="FFFFFF"/>
          <w:lang w:val="en-US"/>
        </w:rPr>
        <w:t xml:space="preserve"> </w:t>
      </w:r>
      <w:r w:rsidR="006B7C92">
        <w:rPr>
          <w:rFonts w:asciiTheme="majorBidi" w:hAnsiTheme="majorBidi" w:cstheme="majorBidi"/>
          <w:color w:val="000000"/>
          <w:sz w:val="24"/>
          <w:szCs w:val="24"/>
          <w:shd w:val="clear" w:color="auto" w:fill="FFFFFF"/>
          <w:lang w:val="en-US"/>
        </w:rPr>
        <w:t xml:space="preserve">Page 15, line 271, </w:t>
      </w:r>
      <w:proofErr w:type="gramStart"/>
      <w:r w:rsidRPr="0023568F">
        <w:rPr>
          <w:rFonts w:asciiTheme="majorBidi" w:hAnsiTheme="majorBidi" w:cstheme="majorBidi"/>
          <w:color w:val="000000"/>
          <w:sz w:val="24"/>
          <w:szCs w:val="24"/>
          <w:shd w:val="clear" w:color="auto" w:fill="FFFFFF"/>
          <w:lang w:val="en-US"/>
        </w:rPr>
        <w:t>Add</w:t>
      </w:r>
      <w:proofErr w:type="gramEnd"/>
      <w:r w:rsidRPr="0023568F">
        <w:rPr>
          <w:rFonts w:asciiTheme="majorBidi" w:hAnsiTheme="majorBidi" w:cstheme="majorBidi"/>
          <w:color w:val="000000"/>
          <w:sz w:val="24"/>
          <w:szCs w:val="24"/>
          <w:shd w:val="clear" w:color="auto" w:fill="FFFFFF"/>
          <w:lang w:val="en-US"/>
        </w:rPr>
        <w:t xml:space="preserve"> the used magnification for SEM analysis </w:t>
      </w:r>
      <w:r>
        <w:rPr>
          <w:rFonts w:asciiTheme="majorBidi" w:hAnsiTheme="majorBidi" w:cstheme="majorBidi"/>
          <w:color w:val="000000"/>
          <w:sz w:val="24"/>
          <w:szCs w:val="24"/>
          <w:shd w:val="clear" w:color="auto" w:fill="FFFFFF"/>
          <w:lang w:val="en-US"/>
        </w:rPr>
        <w:t>and</w:t>
      </w:r>
      <w:r w:rsidR="00322C13">
        <w:rPr>
          <w:rFonts w:asciiTheme="majorBidi" w:hAnsiTheme="majorBidi" w:cstheme="majorBidi"/>
          <w:color w:val="000000"/>
          <w:sz w:val="24"/>
          <w:szCs w:val="24"/>
          <w:shd w:val="clear" w:color="auto" w:fill="FFFFFF"/>
          <w:lang w:val="en-US"/>
        </w:rPr>
        <w:t xml:space="preserve"> i</w:t>
      </w:r>
      <w:r w:rsidR="00356479" w:rsidRPr="0023568F">
        <w:rPr>
          <w:rFonts w:asciiTheme="majorBidi" w:hAnsiTheme="majorBidi" w:cstheme="majorBidi"/>
          <w:color w:val="000000"/>
          <w:sz w:val="24"/>
          <w:szCs w:val="24"/>
          <w:shd w:val="clear" w:color="auto" w:fill="FFFFFF"/>
          <w:lang w:val="en-US"/>
        </w:rPr>
        <w:t>ncrease the size of present</w:t>
      </w:r>
      <w:r w:rsidR="00322C13">
        <w:rPr>
          <w:rFonts w:asciiTheme="majorBidi" w:hAnsiTheme="majorBidi" w:cstheme="majorBidi"/>
          <w:color w:val="000000"/>
          <w:sz w:val="24"/>
          <w:szCs w:val="24"/>
          <w:shd w:val="clear" w:color="auto" w:fill="FFFFFF"/>
          <w:lang w:val="en-US"/>
        </w:rPr>
        <w:t>ing</w:t>
      </w:r>
      <w:r w:rsidR="00356479" w:rsidRPr="0023568F">
        <w:rPr>
          <w:rFonts w:asciiTheme="majorBidi" w:hAnsiTheme="majorBidi" w:cstheme="majorBidi"/>
          <w:color w:val="000000"/>
          <w:sz w:val="24"/>
          <w:szCs w:val="24"/>
          <w:shd w:val="clear" w:color="auto" w:fill="FFFFFF"/>
          <w:lang w:val="en-US"/>
        </w:rPr>
        <w:t xml:space="preserve"> SEM micrographs.</w:t>
      </w:r>
    </w:p>
    <w:p w:rsidR="009C7FA2" w:rsidRDefault="00322C13" w:rsidP="0023568F">
      <w:pPr>
        <w:pStyle w:val="PrformatHTML"/>
        <w:spacing w:line="360"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Yes, I agree, </w:t>
      </w:r>
    </w:p>
    <w:p w:rsidR="00322C13" w:rsidRPr="0023568F" w:rsidRDefault="009C7FA2" w:rsidP="0023568F">
      <w:pPr>
        <w:pStyle w:val="PrformatHTML"/>
        <w:spacing w:line="360"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T</w:t>
      </w:r>
      <w:r w:rsidR="00322C13">
        <w:rPr>
          <w:rFonts w:asciiTheme="majorBidi" w:hAnsiTheme="majorBidi" w:cstheme="majorBidi"/>
          <w:color w:val="000000"/>
          <w:sz w:val="24"/>
          <w:szCs w:val="24"/>
          <w:shd w:val="clear" w:color="auto" w:fill="FFFFFF"/>
          <w:lang w:val="en-US"/>
        </w:rPr>
        <w:t xml:space="preserve">he size of the SEM micrographs was </w:t>
      </w:r>
      <w:r>
        <w:rPr>
          <w:rFonts w:asciiTheme="majorBidi" w:hAnsiTheme="majorBidi" w:cstheme="majorBidi"/>
          <w:color w:val="000000"/>
          <w:sz w:val="24"/>
          <w:szCs w:val="24"/>
          <w:shd w:val="clear" w:color="auto" w:fill="FFFFFF"/>
          <w:lang w:val="en-US"/>
        </w:rPr>
        <w:t>increased.</w:t>
      </w:r>
      <w:r w:rsidR="00322C13">
        <w:rPr>
          <w:rFonts w:asciiTheme="majorBidi" w:hAnsiTheme="majorBidi" w:cstheme="majorBidi"/>
          <w:color w:val="000000"/>
          <w:sz w:val="24"/>
          <w:szCs w:val="24"/>
          <w:shd w:val="clear" w:color="auto" w:fill="FFFFFF"/>
          <w:lang w:val="en-US"/>
        </w:rPr>
        <w:t xml:space="preserve"> </w:t>
      </w:r>
      <w:r>
        <w:rPr>
          <w:rFonts w:asciiTheme="majorBidi" w:hAnsiTheme="majorBidi" w:cstheme="majorBidi"/>
          <w:color w:val="000000"/>
          <w:sz w:val="24"/>
          <w:szCs w:val="24"/>
          <w:shd w:val="clear" w:color="auto" w:fill="FFFFFF"/>
          <w:lang w:val="en-US"/>
        </w:rPr>
        <w:t>T</w:t>
      </w:r>
      <w:r w:rsidR="00322C13">
        <w:rPr>
          <w:rFonts w:asciiTheme="majorBidi" w:hAnsiTheme="majorBidi" w:cstheme="majorBidi"/>
          <w:color w:val="000000"/>
          <w:sz w:val="24"/>
          <w:szCs w:val="24"/>
          <w:shd w:val="clear" w:color="auto" w:fill="FFFFFF"/>
          <w:lang w:val="en-US"/>
        </w:rPr>
        <w:t xml:space="preserve">he magnification for the SEM analysis </w:t>
      </w:r>
      <w:r>
        <w:rPr>
          <w:rFonts w:asciiTheme="majorBidi" w:hAnsiTheme="majorBidi" w:cstheme="majorBidi"/>
          <w:color w:val="000000"/>
          <w:sz w:val="24"/>
          <w:szCs w:val="24"/>
          <w:shd w:val="clear" w:color="auto" w:fill="FFFFFF"/>
          <w:lang w:val="en-US"/>
        </w:rPr>
        <w:t xml:space="preserve">is </w:t>
      </w:r>
      <w:proofErr w:type="gramStart"/>
      <w:r>
        <w:rPr>
          <w:rFonts w:asciiTheme="majorBidi" w:hAnsiTheme="majorBidi" w:cstheme="majorBidi"/>
          <w:color w:val="000000"/>
          <w:sz w:val="24"/>
          <w:szCs w:val="24"/>
          <w:shd w:val="clear" w:color="auto" w:fill="FFFFFF"/>
          <w:lang w:val="en-US"/>
        </w:rPr>
        <w:t>an the</w:t>
      </w:r>
      <w:proofErr w:type="gramEnd"/>
      <w:r>
        <w:rPr>
          <w:rFonts w:asciiTheme="majorBidi" w:hAnsiTheme="majorBidi" w:cstheme="majorBidi"/>
          <w:color w:val="000000"/>
          <w:sz w:val="24"/>
          <w:szCs w:val="24"/>
          <w:shd w:val="clear" w:color="auto" w:fill="FFFFFF"/>
          <w:lang w:val="en-US"/>
        </w:rPr>
        <w:t xml:space="preserve"> SEM micrograph and</w:t>
      </w:r>
      <w:r w:rsidR="00322C13">
        <w:rPr>
          <w:rFonts w:asciiTheme="majorBidi" w:hAnsiTheme="majorBidi" w:cstheme="majorBidi"/>
          <w:color w:val="000000"/>
          <w:sz w:val="24"/>
          <w:szCs w:val="24"/>
          <w:shd w:val="clear" w:color="auto" w:fill="FFFFFF"/>
          <w:lang w:val="en-US"/>
        </w:rPr>
        <w:t xml:space="preserve"> added in the title of the figures. </w:t>
      </w:r>
    </w:p>
    <w:p w:rsidR="00AD0685" w:rsidRDefault="00AD0685" w:rsidP="00073C17">
      <w:pPr>
        <w:pStyle w:val="PrformatHTML"/>
        <w:spacing w:line="360" w:lineRule="auto"/>
        <w:jc w:val="both"/>
        <w:rPr>
          <w:rFonts w:ascii="Arial" w:hAnsi="Arial" w:cs="Arial"/>
          <w:color w:val="000000"/>
          <w:sz w:val="19"/>
          <w:szCs w:val="19"/>
          <w:shd w:val="clear" w:color="auto" w:fill="FFFFFF"/>
          <w:lang w:val="en-US"/>
        </w:rPr>
      </w:pPr>
    </w:p>
    <w:p w:rsidR="00AD0685" w:rsidRDefault="0023568F" w:rsidP="008673BE">
      <w:pPr>
        <w:tabs>
          <w:tab w:val="left" w:pos="709"/>
          <w:tab w:val="left" w:pos="1302"/>
        </w:tabs>
        <w:spacing w:line="276" w:lineRule="auto"/>
        <w:jc w:val="both"/>
        <w:rPr>
          <w:rFonts w:ascii="Arial" w:hAnsi="Arial" w:cs="Arial"/>
          <w:color w:val="000000"/>
          <w:sz w:val="19"/>
          <w:szCs w:val="19"/>
          <w:shd w:val="clear" w:color="auto" w:fill="FFFFFF"/>
          <w:lang w:val="en-US"/>
        </w:rPr>
      </w:pPr>
      <w:r>
        <w:rPr>
          <w:rFonts w:asciiTheme="majorBidi" w:hAnsiTheme="majorBidi" w:cstheme="majorBidi"/>
          <w:sz w:val="24"/>
          <w:szCs w:val="24"/>
          <w:lang w:val="en-GB"/>
        </w:rPr>
        <w:t>The previous figures</w:t>
      </w:r>
      <w:r w:rsidRPr="00ED556D">
        <w:rPr>
          <w:rFonts w:asciiTheme="majorBidi" w:hAnsiTheme="majorBidi" w:cstheme="majorBidi"/>
          <w:sz w:val="24"/>
          <w:szCs w:val="24"/>
          <w:lang w:val="en-GB"/>
        </w:rPr>
        <w:t xml:space="preserve"> was:</w:t>
      </w:r>
    </w:p>
    <w:tbl>
      <w:tblPr>
        <w:tblStyle w:val="Grilledutableau"/>
        <w:tblW w:w="0" w:type="auto"/>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410"/>
      </w:tblGrid>
      <w:tr w:rsidR="00AD0685" w:rsidRPr="00D33831" w:rsidTr="00AD0685">
        <w:tc>
          <w:tcPr>
            <w:tcW w:w="2268" w:type="dxa"/>
          </w:tcPr>
          <w:p w:rsidR="00AD0685" w:rsidRPr="00D93CB3" w:rsidRDefault="00AD0685" w:rsidP="00AD0685">
            <w:pPr>
              <w:pStyle w:val="PrformatHTML"/>
              <w:rPr>
                <w:rFonts w:ascii="Times New Roman" w:hAnsi="Times New Roman" w:cs="Times New Roman"/>
                <w:sz w:val="24"/>
                <w:szCs w:val="24"/>
                <w:lang w:val="en"/>
              </w:rPr>
            </w:pPr>
            <w:r w:rsidRPr="00D93CB3">
              <w:rPr>
                <w:rFonts w:ascii="Times New Roman" w:hAnsi="Times New Roman" w:cs="Times New Roman"/>
                <w:noProof/>
                <w:sz w:val="24"/>
                <w:szCs w:val="24"/>
              </w:rPr>
              <w:drawing>
                <wp:inline distT="0" distB="0" distL="0" distR="0" wp14:anchorId="04C46E2C" wp14:editId="7EC32E6D">
                  <wp:extent cx="1304925" cy="1190625"/>
                  <wp:effectExtent l="0" t="0" r="9525" b="9525"/>
                  <wp:docPr id="53"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925" cy="1190625"/>
                          </a:xfrm>
                          <a:prstGeom prst="rect">
                            <a:avLst/>
                          </a:prstGeom>
                          <a:noFill/>
                          <a:ln>
                            <a:noFill/>
                          </a:ln>
                        </pic:spPr>
                      </pic:pic>
                    </a:graphicData>
                  </a:graphic>
                </wp:inline>
              </w:drawing>
            </w:r>
          </w:p>
        </w:tc>
        <w:tc>
          <w:tcPr>
            <w:tcW w:w="2410" w:type="dxa"/>
          </w:tcPr>
          <w:p w:rsidR="00AD0685" w:rsidRPr="00D93CB3" w:rsidRDefault="00AD0685" w:rsidP="00AD0685">
            <w:pPr>
              <w:pStyle w:val="PrformatHTML"/>
              <w:rPr>
                <w:rFonts w:ascii="Times New Roman" w:hAnsi="Times New Roman" w:cs="Times New Roman"/>
                <w:sz w:val="24"/>
                <w:szCs w:val="24"/>
                <w:lang w:val="en"/>
              </w:rPr>
            </w:pPr>
            <w:r w:rsidRPr="00D93CB3">
              <w:rPr>
                <w:rFonts w:ascii="Times New Roman" w:hAnsi="Times New Roman" w:cs="Times New Roman"/>
                <w:noProof/>
                <w:sz w:val="24"/>
                <w:szCs w:val="24"/>
              </w:rPr>
              <w:drawing>
                <wp:inline distT="0" distB="0" distL="0" distR="0" wp14:anchorId="20D8FE64" wp14:editId="3FA4004B">
                  <wp:extent cx="1295400" cy="1190625"/>
                  <wp:effectExtent l="0" t="0" r="0" b="9525"/>
                  <wp:docPr id="52"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5400" cy="1190625"/>
                          </a:xfrm>
                          <a:prstGeom prst="rect">
                            <a:avLst/>
                          </a:prstGeom>
                          <a:noFill/>
                          <a:ln>
                            <a:noFill/>
                          </a:ln>
                        </pic:spPr>
                      </pic:pic>
                    </a:graphicData>
                  </a:graphic>
                </wp:inline>
              </w:drawing>
            </w:r>
          </w:p>
        </w:tc>
      </w:tr>
      <w:tr w:rsidR="00AD0685" w:rsidRPr="00D33831" w:rsidTr="00AD0685">
        <w:tc>
          <w:tcPr>
            <w:tcW w:w="2268" w:type="dxa"/>
          </w:tcPr>
          <w:p w:rsidR="00AD0685" w:rsidRPr="00D93CB3" w:rsidRDefault="00AD0685" w:rsidP="00AD0685">
            <w:pPr>
              <w:spacing w:line="360" w:lineRule="auto"/>
              <w:jc w:val="center"/>
              <w:rPr>
                <w:rFonts w:ascii="Times New Roman" w:hAnsi="Times New Roman" w:cs="Times New Roman"/>
              </w:rPr>
            </w:pPr>
            <w:r w:rsidRPr="00D93CB3">
              <w:rPr>
                <w:rFonts w:ascii="Times New Roman" w:hAnsi="Times New Roman" w:cs="Times New Roman"/>
                <w:i/>
                <w:iCs/>
                <w:sz w:val="20"/>
                <w:szCs w:val="20"/>
              </w:rPr>
              <w:t>PUR 3 +2% OMMT</w:t>
            </w:r>
          </w:p>
        </w:tc>
        <w:tc>
          <w:tcPr>
            <w:tcW w:w="2410" w:type="dxa"/>
          </w:tcPr>
          <w:p w:rsidR="00AD0685" w:rsidRPr="00D33831" w:rsidRDefault="00AD0685" w:rsidP="00AD0685">
            <w:pPr>
              <w:jc w:val="center"/>
            </w:pPr>
            <w:r w:rsidRPr="00D93CB3">
              <w:rPr>
                <w:rFonts w:ascii="Times New Roman" w:hAnsi="Times New Roman" w:cs="Times New Roman"/>
                <w:i/>
                <w:iCs/>
                <w:sz w:val="20"/>
                <w:szCs w:val="20"/>
              </w:rPr>
              <w:t>PUR 3 + 3% OMMT</w:t>
            </w:r>
          </w:p>
        </w:tc>
      </w:tr>
      <w:tr w:rsidR="00AD0685" w:rsidRPr="00D33831" w:rsidTr="00AD0685">
        <w:tc>
          <w:tcPr>
            <w:tcW w:w="2268" w:type="dxa"/>
          </w:tcPr>
          <w:p w:rsidR="00AD0685" w:rsidRPr="00D93CB3" w:rsidRDefault="00AD0685" w:rsidP="00AD0685">
            <w:pPr>
              <w:pStyle w:val="PrformatHTML"/>
              <w:rPr>
                <w:rFonts w:ascii="Times New Roman" w:hAnsi="Times New Roman" w:cs="Times New Roman"/>
                <w:sz w:val="24"/>
                <w:szCs w:val="24"/>
                <w:lang w:val="en"/>
              </w:rPr>
            </w:pPr>
            <w:r w:rsidRPr="00D93CB3">
              <w:rPr>
                <w:rFonts w:ascii="Times New Roman" w:hAnsi="Times New Roman" w:cs="Times New Roman"/>
                <w:noProof/>
                <w:sz w:val="24"/>
                <w:szCs w:val="24"/>
              </w:rPr>
              <w:drawing>
                <wp:inline distT="0" distB="0" distL="0" distR="0" wp14:anchorId="11AC1F68" wp14:editId="133D8A50">
                  <wp:extent cx="1295400" cy="1190625"/>
                  <wp:effectExtent l="0" t="0" r="0" b="9525"/>
                  <wp:docPr id="5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5400" cy="1190625"/>
                          </a:xfrm>
                          <a:prstGeom prst="rect">
                            <a:avLst/>
                          </a:prstGeom>
                          <a:noFill/>
                          <a:ln>
                            <a:noFill/>
                          </a:ln>
                        </pic:spPr>
                      </pic:pic>
                    </a:graphicData>
                  </a:graphic>
                </wp:inline>
              </w:drawing>
            </w:r>
          </w:p>
        </w:tc>
        <w:tc>
          <w:tcPr>
            <w:tcW w:w="2410" w:type="dxa"/>
          </w:tcPr>
          <w:p w:rsidR="00AD0685" w:rsidRPr="00D93CB3" w:rsidRDefault="00AD0685" w:rsidP="00AD0685">
            <w:pPr>
              <w:pStyle w:val="PrformatHTML"/>
              <w:rPr>
                <w:rFonts w:ascii="Times New Roman" w:hAnsi="Times New Roman" w:cs="Times New Roman"/>
                <w:sz w:val="24"/>
                <w:szCs w:val="24"/>
                <w:lang w:val="en"/>
              </w:rPr>
            </w:pPr>
            <w:r w:rsidRPr="00D93CB3">
              <w:rPr>
                <w:rFonts w:ascii="Times New Roman" w:hAnsi="Times New Roman" w:cs="Times New Roman"/>
                <w:noProof/>
                <w:sz w:val="24"/>
                <w:szCs w:val="24"/>
              </w:rPr>
              <w:drawing>
                <wp:inline distT="0" distB="0" distL="0" distR="0" wp14:anchorId="3AEFD503" wp14:editId="1DCBA58A">
                  <wp:extent cx="1295400" cy="1190625"/>
                  <wp:effectExtent l="0" t="0" r="0" b="9525"/>
                  <wp:docPr id="5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400" cy="1190625"/>
                          </a:xfrm>
                          <a:prstGeom prst="rect">
                            <a:avLst/>
                          </a:prstGeom>
                          <a:noFill/>
                          <a:ln>
                            <a:noFill/>
                          </a:ln>
                        </pic:spPr>
                      </pic:pic>
                    </a:graphicData>
                  </a:graphic>
                </wp:inline>
              </w:drawing>
            </w:r>
          </w:p>
        </w:tc>
      </w:tr>
      <w:tr w:rsidR="00AD0685" w:rsidRPr="00D33831" w:rsidTr="00AD0685">
        <w:tc>
          <w:tcPr>
            <w:tcW w:w="2268" w:type="dxa"/>
          </w:tcPr>
          <w:p w:rsidR="00AD0685" w:rsidRPr="00D93CB3" w:rsidRDefault="00AD0685" w:rsidP="00AD0685">
            <w:pPr>
              <w:spacing w:line="360" w:lineRule="auto"/>
              <w:jc w:val="center"/>
              <w:rPr>
                <w:rFonts w:ascii="Times New Roman" w:hAnsi="Times New Roman" w:cs="Times New Roman"/>
                <w:b/>
                <w:bCs/>
                <w:noProof/>
                <w:sz w:val="20"/>
                <w:szCs w:val="20"/>
              </w:rPr>
            </w:pPr>
            <w:r w:rsidRPr="00D93CB3">
              <w:rPr>
                <w:rFonts w:ascii="Times New Roman" w:hAnsi="Times New Roman" w:cs="Times New Roman"/>
                <w:i/>
                <w:iCs/>
                <w:sz w:val="20"/>
                <w:szCs w:val="20"/>
              </w:rPr>
              <w:t>PUR 3 +5% OMMT</w:t>
            </w:r>
          </w:p>
        </w:tc>
        <w:tc>
          <w:tcPr>
            <w:tcW w:w="2410" w:type="dxa"/>
          </w:tcPr>
          <w:p w:rsidR="00AD0685" w:rsidRPr="00D93CB3" w:rsidRDefault="00AD0685" w:rsidP="00AD0685">
            <w:pPr>
              <w:jc w:val="center"/>
              <w:rPr>
                <w:rFonts w:ascii="Times New Roman" w:hAnsi="Times New Roman" w:cs="Times New Roman"/>
                <w:b/>
                <w:bCs/>
                <w:noProof/>
                <w:sz w:val="20"/>
                <w:szCs w:val="20"/>
              </w:rPr>
            </w:pPr>
            <w:r w:rsidRPr="00D93CB3">
              <w:rPr>
                <w:rFonts w:ascii="Times New Roman" w:hAnsi="Times New Roman" w:cs="Times New Roman"/>
                <w:i/>
                <w:iCs/>
                <w:sz w:val="20"/>
                <w:szCs w:val="20"/>
              </w:rPr>
              <w:t>PUR 3 +7% OMMT</w:t>
            </w:r>
          </w:p>
        </w:tc>
      </w:tr>
    </w:tbl>
    <w:p w:rsidR="00AD0685" w:rsidRDefault="00AD0685" w:rsidP="00AD0685">
      <w:pPr>
        <w:pStyle w:val="PrformatHTML"/>
        <w:shd w:val="clear" w:color="auto" w:fill="FFFFFF"/>
        <w:jc w:val="center"/>
        <w:rPr>
          <w:rFonts w:ascii="Times New Roman" w:hAnsi="Times New Roman" w:cs="Times New Roman"/>
          <w:sz w:val="22"/>
          <w:szCs w:val="22"/>
          <w:lang w:val="en"/>
        </w:rPr>
      </w:pPr>
      <w:r>
        <w:rPr>
          <w:rFonts w:ascii="Times New Roman" w:hAnsi="Times New Roman" w:cs="Times New Roman"/>
          <w:sz w:val="22"/>
          <w:szCs w:val="22"/>
          <w:lang w:val="en"/>
        </w:rPr>
        <w:t xml:space="preserve">Fig </w:t>
      </w:r>
      <w:r w:rsidRPr="00D93CB3">
        <w:rPr>
          <w:rFonts w:ascii="Times New Roman" w:hAnsi="Times New Roman" w:cs="Times New Roman"/>
          <w:sz w:val="22"/>
          <w:szCs w:val="22"/>
          <w:lang w:val="en"/>
        </w:rPr>
        <w:t xml:space="preserve">9. SEM micrographs of </w:t>
      </w:r>
      <w:proofErr w:type="spellStart"/>
      <w:r w:rsidRPr="00D93CB3">
        <w:rPr>
          <w:rFonts w:ascii="Times New Roman" w:hAnsi="Times New Roman" w:cs="Times New Roman"/>
          <w:sz w:val="22"/>
          <w:szCs w:val="22"/>
          <w:lang w:val="en"/>
        </w:rPr>
        <w:t>nanocomposite</w:t>
      </w:r>
      <w:proofErr w:type="spellEnd"/>
      <w:r w:rsidRPr="00D93CB3">
        <w:rPr>
          <w:rFonts w:ascii="Times New Roman" w:hAnsi="Times New Roman" w:cs="Times New Roman"/>
          <w:sz w:val="22"/>
          <w:szCs w:val="22"/>
          <w:lang w:val="en"/>
        </w:rPr>
        <w:t xml:space="preserve"> foams PUR 3 + </w:t>
      </w:r>
      <w:proofErr w:type="gramStart"/>
      <w:r w:rsidRPr="00D93CB3">
        <w:rPr>
          <w:rFonts w:ascii="Times New Roman" w:hAnsi="Times New Roman" w:cs="Times New Roman"/>
          <w:sz w:val="22"/>
          <w:szCs w:val="22"/>
          <w:lang w:val="en"/>
        </w:rPr>
        <w:t>%</w:t>
      </w:r>
      <w:proofErr w:type="gramEnd"/>
      <w:r w:rsidRPr="00D93CB3">
        <w:rPr>
          <w:rFonts w:ascii="Times New Roman" w:hAnsi="Times New Roman" w:cs="Times New Roman"/>
          <w:sz w:val="22"/>
          <w:szCs w:val="22"/>
          <w:lang w:val="en"/>
        </w:rPr>
        <w:t xml:space="preserve"> OMMT at 200µm.</w:t>
      </w:r>
    </w:p>
    <w:p w:rsidR="00AD0685" w:rsidRPr="00521BF2" w:rsidRDefault="00AD0685" w:rsidP="00AD0685">
      <w:pPr>
        <w:pStyle w:val="PrformatHTML"/>
        <w:shd w:val="clear" w:color="auto" w:fill="FFFFFF"/>
        <w:jc w:val="center"/>
        <w:rPr>
          <w:rFonts w:ascii="Times New Roman" w:hAnsi="Times New Roman" w:cs="Times New Roman"/>
          <w:sz w:val="22"/>
          <w:szCs w:val="22"/>
          <w:lang w:val="en"/>
        </w:rPr>
      </w:pPr>
    </w:p>
    <w:tbl>
      <w:tblPr>
        <w:tblW w:w="4584" w:type="dxa"/>
        <w:jc w:val="center"/>
        <w:tblLook w:val="04A0" w:firstRow="1" w:lastRow="0" w:firstColumn="1" w:lastColumn="0" w:noHBand="0" w:noVBand="1"/>
      </w:tblPr>
      <w:tblGrid>
        <w:gridCol w:w="2291"/>
        <w:gridCol w:w="2293"/>
      </w:tblGrid>
      <w:tr w:rsidR="00B64FBC" w:rsidRPr="00D33831" w:rsidTr="00A46FE4">
        <w:trPr>
          <w:trHeight w:val="1697"/>
          <w:jc w:val="center"/>
        </w:trPr>
        <w:tc>
          <w:tcPr>
            <w:tcW w:w="2291" w:type="dxa"/>
            <w:shd w:val="clear" w:color="auto" w:fill="auto"/>
          </w:tcPr>
          <w:p w:rsidR="00B64FBC" w:rsidRPr="00D33831" w:rsidRDefault="00B64FBC" w:rsidP="00A46FE4">
            <w:pPr>
              <w:spacing w:after="0" w:line="240" w:lineRule="auto"/>
              <w:jc w:val="center"/>
            </w:pPr>
            <w:r w:rsidRPr="00D93CB3">
              <w:rPr>
                <w:b/>
                <w:bCs/>
                <w:noProof/>
                <w:sz w:val="32"/>
                <w:szCs w:val="32"/>
                <w:lang w:eastAsia="fr-FR"/>
              </w:rPr>
              <w:drawing>
                <wp:inline distT="0" distB="0" distL="0" distR="0" wp14:anchorId="2B003E43" wp14:editId="43615A25">
                  <wp:extent cx="1295400" cy="1190625"/>
                  <wp:effectExtent l="0" t="0" r="0" b="9525"/>
                  <wp:docPr id="16" name="Image 459" descr="C:\Users\Mina\Desktop\memoire nanocomposite\Analyse MEB Yasmine\PUR 3 + 2 % OMMT 100 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9" descr="C:\Users\Mina\Desktop\memoire nanocomposite\Analyse MEB Yasmine\PUR 3 + 2 % OMMT 100 u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0" cy="1190625"/>
                          </a:xfrm>
                          <a:prstGeom prst="rect">
                            <a:avLst/>
                          </a:prstGeom>
                          <a:noFill/>
                          <a:ln>
                            <a:noFill/>
                          </a:ln>
                        </pic:spPr>
                      </pic:pic>
                    </a:graphicData>
                  </a:graphic>
                </wp:inline>
              </w:drawing>
            </w:r>
          </w:p>
        </w:tc>
        <w:tc>
          <w:tcPr>
            <w:tcW w:w="2293" w:type="dxa"/>
            <w:shd w:val="clear" w:color="auto" w:fill="auto"/>
          </w:tcPr>
          <w:p w:rsidR="00B64FBC" w:rsidRPr="00D33831" w:rsidRDefault="00B64FBC" w:rsidP="00A46FE4">
            <w:pPr>
              <w:jc w:val="both"/>
              <w:rPr>
                <w:b/>
                <w:bCs/>
                <w:noProof/>
                <w:sz w:val="6"/>
                <w:szCs w:val="6"/>
              </w:rPr>
            </w:pPr>
            <w:r w:rsidRPr="00D93CB3">
              <w:rPr>
                <w:b/>
                <w:bCs/>
                <w:noProof/>
                <w:sz w:val="32"/>
                <w:szCs w:val="32"/>
                <w:lang w:eastAsia="fr-FR"/>
              </w:rPr>
              <w:drawing>
                <wp:inline distT="0" distB="0" distL="0" distR="0" wp14:anchorId="08CC1410" wp14:editId="182A5C64">
                  <wp:extent cx="1295400" cy="1190625"/>
                  <wp:effectExtent l="0" t="0" r="0" b="9525"/>
                  <wp:docPr id="17" name="Image 463" descr="C:\Users\Mina\Desktop\memoire nanocomposite\Analyse MEB Yasmine\PUR 3 + 3 % OMMT 100 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3" descr="C:\Users\Mina\Desktop\memoire nanocomposite\Analyse MEB Yasmine\PUR 3 + 3 % OMMT 100 u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190625"/>
                          </a:xfrm>
                          <a:prstGeom prst="rect">
                            <a:avLst/>
                          </a:prstGeom>
                          <a:noFill/>
                          <a:ln>
                            <a:noFill/>
                          </a:ln>
                        </pic:spPr>
                      </pic:pic>
                    </a:graphicData>
                  </a:graphic>
                </wp:inline>
              </w:drawing>
            </w:r>
          </w:p>
        </w:tc>
      </w:tr>
      <w:tr w:rsidR="00B64FBC" w:rsidRPr="00D33831" w:rsidTr="00A46FE4">
        <w:trPr>
          <w:trHeight w:val="331"/>
          <w:jc w:val="center"/>
        </w:trPr>
        <w:tc>
          <w:tcPr>
            <w:tcW w:w="2291" w:type="dxa"/>
            <w:shd w:val="clear" w:color="auto" w:fill="auto"/>
          </w:tcPr>
          <w:p w:rsidR="00B64FBC" w:rsidRPr="00D93CB3" w:rsidRDefault="00B64FBC" w:rsidP="00A46FE4">
            <w:pPr>
              <w:spacing w:after="0" w:line="360" w:lineRule="auto"/>
              <w:jc w:val="center"/>
              <w:rPr>
                <w:rFonts w:ascii="Times New Roman" w:hAnsi="Times New Roman"/>
              </w:rPr>
            </w:pPr>
            <w:r w:rsidRPr="00D93CB3">
              <w:rPr>
                <w:rFonts w:ascii="Times New Roman" w:hAnsi="Times New Roman"/>
                <w:i/>
                <w:iCs/>
                <w:sz w:val="20"/>
                <w:szCs w:val="20"/>
              </w:rPr>
              <w:t>PUR 3 +2% OMMT</w:t>
            </w:r>
          </w:p>
        </w:tc>
        <w:tc>
          <w:tcPr>
            <w:tcW w:w="2293" w:type="dxa"/>
            <w:shd w:val="clear" w:color="auto" w:fill="auto"/>
          </w:tcPr>
          <w:p w:rsidR="00B64FBC" w:rsidRPr="00D33831" w:rsidRDefault="00B64FBC" w:rsidP="00A46FE4">
            <w:pPr>
              <w:jc w:val="center"/>
            </w:pPr>
            <w:r w:rsidRPr="00D93CB3">
              <w:rPr>
                <w:rFonts w:ascii="Times New Roman" w:hAnsi="Times New Roman"/>
                <w:i/>
                <w:iCs/>
                <w:sz w:val="20"/>
                <w:szCs w:val="20"/>
              </w:rPr>
              <w:t>PUR 3 + 3% OMMT</w:t>
            </w:r>
          </w:p>
        </w:tc>
      </w:tr>
      <w:tr w:rsidR="00B64FBC" w:rsidRPr="00D33831" w:rsidTr="00A46FE4">
        <w:trPr>
          <w:trHeight w:val="1697"/>
          <w:jc w:val="center"/>
        </w:trPr>
        <w:tc>
          <w:tcPr>
            <w:tcW w:w="2291" w:type="dxa"/>
            <w:shd w:val="clear" w:color="auto" w:fill="auto"/>
          </w:tcPr>
          <w:p w:rsidR="00B64FBC" w:rsidRPr="00D93CB3" w:rsidRDefault="00B64FBC" w:rsidP="00A46FE4">
            <w:pPr>
              <w:spacing w:after="0" w:line="360" w:lineRule="auto"/>
              <w:jc w:val="center"/>
              <w:rPr>
                <w:rFonts w:ascii="Times New Roman" w:hAnsi="Times New Roman"/>
                <w:i/>
                <w:iCs/>
                <w:sz w:val="20"/>
                <w:szCs w:val="20"/>
              </w:rPr>
            </w:pPr>
            <w:r w:rsidRPr="00D93CB3">
              <w:rPr>
                <w:b/>
                <w:bCs/>
                <w:noProof/>
                <w:sz w:val="32"/>
                <w:szCs w:val="32"/>
                <w:lang w:eastAsia="fr-FR"/>
              </w:rPr>
              <w:lastRenderedPageBreak/>
              <w:drawing>
                <wp:inline distT="0" distB="0" distL="0" distR="0" wp14:anchorId="2C27331C" wp14:editId="76E07749">
                  <wp:extent cx="1295400" cy="1190625"/>
                  <wp:effectExtent l="0" t="0" r="0" b="9525"/>
                  <wp:docPr id="18" name="Image 468" descr="C:\Users\Mina\Desktop\memoire nanocomposite\Analyse MEB Yasmine\PUR 3 + 5 % OMMT 100 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8" descr="C:\Users\Mina\Desktop\memoire nanocomposite\Analyse MEB Yasmine\PUR 3 + 5 % OMMT 100 u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190625"/>
                          </a:xfrm>
                          <a:prstGeom prst="rect">
                            <a:avLst/>
                          </a:prstGeom>
                          <a:noFill/>
                          <a:ln>
                            <a:noFill/>
                          </a:ln>
                        </pic:spPr>
                      </pic:pic>
                    </a:graphicData>
                  </a:graphic>
                </wp:inline>
              </w:drawing>
            </w:r>
          </w:p>
        </w:tc>
        <w:tc>
          <w:tcPr>
            <w:tcW w:w="2293" w:type="dxa"/>
            <w:shd w:val="clear" w:color="auto" w:fill="auto"/>
          </w:tcPr>
          <w:p w:rsidR="00B64FBC" w:rsidRPr="00D93CB3" w:rsidRDefault="00B64FBC" w:rsidP="00A46FE4">
            <w:pPr>
              <w:jc w:val="center"/>
              <w:rPr>
                <w:rFonts w:ascii="Times New Roman" w:hAnsi="Times New Roman"/>
                <w:i/>
                <w:iCs/>
                <w:sz w:val="20"/>
                <w:szCs w:val="20"/>
              </w:rPr>
            </w:pPr>
            <w:r w:rsidRPr="00D93CB3">
              <w:rPr>
                <w:b/>
                <w:bCs/>
                <w:noProof/>
                <w:sz w:val="32"/>
                <w:szCs w:val="32"/>
                <w:lang w:eastAsia="fr-FR"/>
              </w:rPr>
              <w:drawing>
                <wp:inline distT="0" distB="0" distL="0" distR="0" wp14:anchorId="1C4D1B9D" wp14:editId="552925AF">
                  <wp:extent cx="1295400" cy="1190625"/>
                  <wp:effectExtent l="0" t="0" r="0" b="9525"/>
                  <wp:docPr id="19" name="Image 472" descr="C:\Users\Mina\Desktop\memoire nanocomposite\Analyse MEB Yasmine\PUR 3 + 7 % OMMT 100 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2" descr="C:\Users\Mina\Desktop\memoire nanocomposite\Analyse MEB Yasmine\PUR 3 + 7 % OMMT 100 u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400" cy="1190625"/>
                          </a:xfrm>
                          <a:prstGeom prst="rect">
                            <a:avLst/>
                          </a:prstGeom>
                          <a:noFill/>
                          <a:ln>
                            <a:noFill/>
                          </a:ln>
                        </pic:spPr>
                      </pic:pic>
                    </a:graphicData>
                  </a:graphic>
                </wp:inline>
              </w:drawing>
            </w:r>
          </w:p>
        </w:tc>
      </w:tr>
      <w:tr w:rsidR="00B64FBC" w:rsidRPr="00D33831" w:rsidTr="00A46FE4">
        <w:trPr>
          <w:trHeight w:val="339"/>
          <w:jc w:val="center"/>
        </w:trPr>
        <w:tc>
          <w:tcPr>
            <w:tcW w:w="2291" w:type="dxa"/>
            <w:shd w:val="clear" w:color="auto" w:fill="auto"/>
          </w:tcPr>
          <w:p w:rsidR="00B64FBC" w:rsidRPr="00D93CB3" w:rsidRDefault="00B64FBC" w:rsidP="00A46FE4">
            <w:pPr>
              <w:spacing w:after="0" w:line="360" w:lineRule="auto"/>
              <w:jc w:val="center"/>
              <w:rPr>
                <w:rFonts w:ascii="Times New Roman" w:hAnsi="Times New Roman"/>
                <w:b/>
                <w:bCs/>
                <w:noProof/>
                <w:sz w:val="20"/>
                <w:szCs w:val="20"/>
              </w:rPr>
            </w:pPr>
            <w:r w:rsidRPr="00D93CB3">
              <w:rPr>
                <w:rFonts w:ascii="Times New Roman" w:hAnsi="Times New Roman"/>
                <w:i/>
                <w:iCs/>
                <w:sz w:val="20"/>
                <w:szCs w:val="20"/>
              </w:rPr>
              <w:t>PUR 3 +5% OMMT</w:t>
            </w:r>
          </w:p>
        </w:tc>
        <w:tc>
          <w:tcPr>
            <w:tcW w:w="2293" w:type="dxa"/>
            <w:shd w:val="clear" w:color="auto" w:fill="auto"/>
          </w:tcPr>
          <w:p w:rsidR="00B64FBC" w:rsidRPr="00D93CB3" w:rsidRDefault="00B64FBC" w:rsidP="00A46FE4">
            <w:pPr>
              <w:jc w:val="center"/>
              <w:rPr>
                <w:rFonts w:ascii="Times New Roman" w:hAnsi="Times New Roman"/>
                <w:b/>
                <w:bCs/>
                <w:noProof/>
                <w:sz w:val="20"/>
                <w:szCs w:val="20"/>
              </w:rPr>
            </w:pPr>
            <w:r w:rsidRPr="00D93CB3">
              <w:rPr>
                <w:rFonts w:ascii="Times New Roman" w:hAnsi="Times New Roman"/>
                <w:i/>
                <w:iCs/>
                <w:sz w:val="20"/>
                <w:szCs w:val="20"/>
              </w:rPr>
              <w:t>PUR 3 +7% OMMT</w:t>
            </w:r>
          </w:p>
        </w:tc>
      </w:tr>
    </w:tbl>
    <w:p w:rsidR="00AD0685" w:rsidRPr="00D93CB3" w:rsidRDefault="00AD0685" w:rsidP="00AD0685">
      <w:pPr>
        <w:pStyle w:val="PrformatHTML"/>
        <w:shd w:val="clear" w:color="auto" w:fill="FFFFFF"/>
        <w:jc w:val="center"/>
        <w:rPr>
          <w:rFonts w:ascii="Times New Roman" w:hAnsi="Times New Roman" w:cs="Times New Roman"/>
          <w:sz w:val="22"/>
          <w:szCs w:val="22"/>
          <w:lang w:val="en-US"/>
        </w:rPr>
      </w:pPr>
      <w:r w:rsidRPr="00D93CB3">
        <w:rPr>
          <w:rFonts w:ascii="Times New Roman" w:hAnsi="Times New Roman" w:cs="Times New Roman"/>
          <w:sz w:val="22"/>
          <w:szCs w:val="22"/>
          <w:lang w:val="en"/>
        </w:rPr>
        <w:t xml:space="preserve">Fig 10. SEM micrographs of </w:t>
      </w:r>
      <w:proofErr w:type="spellStart"/>
      <w:r w:rsidRPr="00D93CB3">
        <w:rPr>
          <w:rFonts w:ascii="Times New Roman" w:hAnsi="Times New Roman" w:cs="Times New Roman"/>
          <w:sz w:val="22"/>
          <w:szCs w:val="22"/>
          <w:lang w:val="en"/>
        </w:rPr>
        <w:t>nanocomposite</w:t>
      </w:r>
      <w:proofErr w:type="spellEnd"/>
      <w:r w:rsidRPr="00D93CB3">
        <w:rPr>
          <w:rFonts w:ascii="Times New Roman" w:hAnsi="Times New Roman" w:cs="Times New Roman"/>
          <w:sz w:val="22"/>
          <w:szCs w:val="22"/>
          <w:lang w:val="en"/>
        </w:rPr>
        <w:t xml:space="preserve"> foams PUR 3 + </w:t>
      </w:r>
      <w:proofErr w:type="gramStart"/>
      <w:r w:rsidRPr="00D93CB3">
        <w:rPr>
          <w:rFonts w:ascii="Times New Roman" w:hAnsi="Times New Roman" w:cs="Times New Roman"/>
          <w:sz w:val="22"/>
          <w:szCs w:val="22"/>
          <w:lang w:val="en"/>
        </w:rPr>
        <w:t>%</w:t>
      </w:r>
      <w:proofErr w:type="gramEnd"/>
      <w:r w:rsidRPr="00D93CB3">
        <w:rPr>
          <w:rFonts w:ascii="Times New Roman" w:hAnsi="Times New Roman" w:cs="Times New Roman"/>
          <w:sz w:val="22"/>
          <w:szCs w:val="22"/>
          <w:lang w:val="en"/>
        </w:rPr>
        <w:t xml:space="preserve"> OMMT at 100µm.</w:t>
      </w:r>
    </w:p>
    <w:p w:rsidR="00AD0685" w:rsidRDefault="00AD0685" w:rsidP="00073C17">
      <w:pPr>
        <w:pStyle w:val="PrformatHTML"/>
        <w:spacing w:line="360" w:lineRule="auto"/>
        <w:jc w:val="both"/>
        <w:rPr>
          <w:rFonts w:asciiTheme="majorBidi" w:hAnsiTheme="majorBidi" w:cstheme="majorBidi"/>
          <w:color w:val="000000"/>
          <w:sz w:val="24"/>
          <w:szCs w:val="24"/>
          <w:shd w:val="clear" w:color="auto" w:fill="FFFFFF"/>
          <w:lang w:val="en-US"/>
        </w:rPr>
      </w:pPr>
    </w:p>
    <w:p w:rsidR="00E90007" w:rsidRPr="00E90007" w:rsidRDefault="0023568F" w:rsidP="00E90007">
      <w:pPr>
        <w:tabs>
          <w:tab w:val="left" w:pos="709"/>
          <w:tab w:val="left" w:pos="1302"/>
        </w:tabs>
        <w:spacing w:line="276" w:lineRule="auto"/>
        <w:jc w:val="both"/>
        <w:rPr>
          <w:rFonts w:asciiTheme="majorBidi" w:hAnsiTheme="majorBidi" w:cstheme="majorBidi"/>
          <w:sz w:val="24"/>
          <w:szCs w:val="24"/>
          <w:lang w:val="en-GB"/>
        </w:rPr>
      </w:pPr>
      <w:r w:rsidRPr="00FF3D3E">
        <w:rPr>
          <w:rFonts w:asciiTheme="majorBidi" w:hAnsiTheme="majorBidi" w:cstheme="majorBidi"/>
          <w:sz w:val="24"/>
          <w:szCs w:val="24"/>
          <w:lang w:val="en-GB"/>
        </w:rPr>
        <w:t xml:space="preserve">The corrected </w:t>
      </w:r>
      <w:r>
        <w:rPr>
          <w:rFonts w:asciiTheme="majorBidi" w:hAnsiTheme="majorBidi" w:cstheme="majorBidi"/>
          <w:sz w:val="24"/>
          <w:szCs w:val="24"/>
          <w:lang w:val="en-GB"/>
        </w:rPr>
        <w:t>f</w:t>
      </w:r>
      <w:r w:rsidR="00E90007">
        <w:rPr>
          <w:rFonts w:asciiTheme="majorBidi" w:hAnsiTheme="majorBidi" w:cstheme="majorBidi"/>
          <w:sz w:val="24"/>
          <w:szCs w:val="24"/>
          <w:lang w:val="en-GB"/>
        </w:rPr>
        <w:t>igures</w:t>
      </w:r>
    </w:p>
    <w:tbl>
      <w:tblPr>
        <w:tblStyle w:val="Grilledutableau"/>
        <w:tblW w:w="85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1"/>
        <w:gridCol w:w="4521"/>
      </w:tblGrid>
      <w:tr w:rsidR="00861920" w:rsidRPr="00D33831" w:rsidTr="005412DA">
        <w:trPr>
          <w:trHeight w:val="3798"/>
          <w:jc w:val="center"/>
        </w:trPr>
        <w:tc>
          <w:tcPr>
            <w:tcW w:w="4296" w:type="dxa"/>
          </w:tcPr>
          <w:p w:rsidR="00AD0685" w:rsidRPr="00D93CB3" w:rsidRDefault="00AD0685" w:rsidP="00AD0685">
            <w:pPr>
              <w:pStyle w:val="PrformatHTML"/>
              <w:rPr>
                <w:rFonts w:ascii="Times New Roman" w:hAnsi="Times New Roman" w:cs="Times New Roman"/>
                <w:sz w:val="24"/>
                <w:szCs w:val="24"/>
                <w:lang w:val="en"/>
              </w:rPr>
            </w:pPr>
            <w:r w:rsidRPr="00D93CB3">
              <w:rPr>
                <w:rFonts w:ascii="Times New Roman" w:hAnsi="Times New Roman" w:cs="Times New Roman"/>
                <w:noProof/>
                <w:sz w:val="24"/>
                <w:szCs w:val="24"/>
              </w:rPr>
              <w:drawing>
                <wp:inline distT="0" distB="0" distL="0" distR="0" wp14:anchorId="6DDC2D6E" wp14:editId="32C7C0DC">
                  <wp:extent cx="2761920" cy="2520000"/>
                  <wp:effectExtent l="0" t="0" r="635" b="0"/>
                  <wp:docPr id="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1920" cy="2520000"/>
                          </a:xfrm>
                          <a:prstGeom prst="rect">
                            <a:avLst/>
                          </a:prstGeom>
                          <a:noFill/>
                          <a:ln>
                            <a:noFill/>
                          </a:ln>
                        </pic:spPr>
                      </pic:pic>
                    </a:graphicData>
                  </a:graphic>
                </wp:inline>
              </w:drawing>
            </w:r>
          </w:p>
        </w:tc>
        <w:tc>
          <w:tcPr>
            <w:tcW w:w="4236" w:type="dxa"/>
          </w:tcPr>
          <w:p w:rsidR="00AD0685" w:rsidRPr="00D93CB3" w:rsidRDefault="00AD0685" w:rsidP="00AD0685">
            <w:pPr>
              <w:pStyle w:val="PrformatHTML"/>
              <w:rPr>
                <w:rFonts w:ascii="Times New Roman" w:hAnsi="Times New Roman" w:cs="Times New Roman"/>
                <w:sz w:val="24"/>
                <w:szCs w:val="24"/>
                <w:lang w:val="en"/>
              </w:rPr>
            </w:pPr>
            <w:r w:rsidRPr="00D93CB3">
              <w:rPr>
                <w:rFonts w:ascii="Times New Roman" w:hAnsi="Times New Roman" w:cs="Times New Roman"/>
                <w:noProof/>
                <w:sz w:val="24"/>
                <w:szCs w:val="24"/>
              </w:rPr>
              <w:drawing>
                <wp:inline distT="0" distB="0" distL="0" distR="0" wp14:anchorId="1E724E79" wp14:editId="22393EFE">
                  <wp:extent cx="2741760" cy="2520000"/>
                  <wp:effectExtent l="0" t="0" r="1905" b="0"/>
                  <wp:docPr id="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1760" cy="2520000"/>
                          </a:xfrm>
                          <a:prstGeom prst="rect">
                            <a:avLst/>
                          </a:prstGeom>
                          <a:noFill/>
                          <a:ln>
                            <a:noFill/>
                          </a:ln>
                        </pic:spPr>
                      </pic:pic>
                    </a:graphicData>
                  </a:graphic>
                </wp:inline>
              </w:drawing>
            </w:r>
          </w:p>
        </w:tc>
      </w:tr>
      <w:tr w:rsidR="00861920" w:rsidRPr="00D33831" w:rsidTr="005412DA">
        <w:trPr>
          <w:trHeight w:val="283"/>
          <w:jc w:val="center"/>
        </w:trPr>
        <w:tc>
          <w:tcPr>
            <w:tcW w:w="4296" w:type="dxa"/>
          </w:tcPr>
          <w:p w:rsidR="00AD0685" w:rsidRPr="00D93CB3" w:rsidRDefault="00AD0685" w:rsidP="00AD0685">
            <w:pPr>
              <w:spacing w:line="360" w:lineRule="auto"/>
              <w:jc w:val="center"/>
              <w:rPr>
                <w:rFonts w:ascii="Times New Roman" w:hAnsi="Times New Roman" w:cs="Times New Roman"/>
              </w:rPr>
            </w:pPr>
            <w:r w:rsidRPr="00D93CB3">
              <w:rPr>
                <w:rFonts w:ascii="Times New Roman" w:hAnsi="Times New Roman" w:cs="Times New Roman"/>
                <w:i/>
                <w:iCs/>
                <w:sz w:val="20"/>
                <w:szCs w:val="20"/>
              </w:rPr>
              <w:t>PUR 3 +2% OMMT</w:t>
            </w:r>
          </w:p>
        </w:tc>
        <w:tc>
          <w:tcPr>
            <w:tcW w:w="4236" w:type="dxa"/>
          </w:tcPr>
          <w:p w:rsidR="00AD0685" w:rsidRPr="00861920" w:rsidRDefault="00AD0685" w:rsidP="00861920">
            <w:pPr>
              <w:jc w:val="center"/>
              <w:rPr>
                <w:rFonts w:ascii="Times New Roman" w:hAnsi="Times New Roman" w:cs="Times New Roman"/>
                <w:i/>
                <w:iCs/>
                <w:sz w:val="20"/>
                <w:szCs w:val="20"/>
              </w:rPr>
            </w:pPr>
            <w:r w:rsidRPr="00D93CB3">
              <w:rPr>
                <w:rFonts w:ascii="Times New Roman" w:hAnsi="Times New Roman" w:cs="Times New Roman"/>
                <w:i/>
                <w:iCs/>
                <w:sz w:val="20"/>
                <w:szCs w:val="20"/>
              </w:rPr>
              <w:t>PUR 3 + 3% OMMT</w:t>
            </w:r>
          </w:p>
        </w:tc>
      </w:tr>
      <w:tr w:rsidR="00861920" w:rsidRPr="00D33831" w:rsidTr="005412DA">
        <w:trPr>
          <w:trHeight w:val="3798"/>
          <w:jc w:val="center"/>
        </w:trPr>
        <w:tc>
          <w:tcPr>
            <w:tcW w:w="4296" w:type="dxa"/>
          </w:tcPr>
          <w:p w:rsidR="00AD0685" w:rsidRPr="00D93CB3" w:rsidRDefault="00AD0685" w:rsidP="00AD0685">
            <w:pPr>
              <w:pStyle w:val="PrformatHTML"/>
              <w:rPr>
                <w:rFonts w:ascii="Times New Roman" w:hAnsi="Times New Roman" w:cs="Times New Roman"/>
                <w:sz w:val="24"/>
                <w:szCs w:val="24"/>
                <w:lang w:val="en"/>
              </w:rPr>
            </w:pPr>
            <w:r w:rsidRPr="00D93CB3">
              <w:rPr>
                <w:rFonts w:ascii="Times New Roman" w:hAnsi="Times New Roman" w:cs="Times New Roman"/>
                <w:noProof/>
                <w:sz w:val="24"/>
                <w:szCs w:val="24"/>
              </w:rPr>
              <w:drawing>
                <wp:inline distT="0" distB="0" distL="0" distR="0" wp14:anchorId="0CE2E55A" wp14:editId="77855E65">
                  <wp:extent cx="2741760" cy="2520000"/>
                  <wp:effectExtent l="0" t="0" r="1905" b="0"/>
                  <wp:docPr id="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1760" cy="2520000"/>
                          </a:xfrm>
                          <a:prstGeom prst="rect">
                            <a:avLst/>
                          </a:prstGeom>
                          <a:noFill/>
                          <a:ln>
                            <a:noFill/>
                          </a:ln>
                        </pic:spPr>
                      </pic:pic>
                    </a:graphicData>
                  </a:graphic>
                </wp:inline>
              </w:drawing>
            </w:r>
          </w:p>
        </w:tc>
        <w:tc>
          <w:tcPr>
            <w:tcW w:w="4236" w:type="dxa"/>
          </w:tcPr>
          <w:p w:rsidR="00AD0685" w:rsidRPr="00D93CB3" w:rsidRDefault="00AD0685" w:rsidP="00AD0685">
            <w:pPr>
              <w:pStyle w:val="PrformatHTML"/>
              <w:rPr>
                <w:rFonts w:ascii="Times New Roman" w:hAnsi="Times New Roman" w:cs="Times New Roman"/>
                <w:sz w:val="24"/>
                <w:szCs w:val="24"/>
                <w:lang w:val="en"/>
              </w:rPr>
            </w:pPr>
            <w:r w:rsidRPr="00D93CB3">
              <w:rPr>
                <w:rFonts w:ascii="Times New Roman" w:hAnsi="Times New Roman" w:cs="Times New Roman"/>
                <w:noProof/>
                <w:sz w:val="24"/>
                <w:szCs w:val="24"/>
              </w:rPr>
              <w:drawing>
                <wp:inline distT="0" distB="0" distL="0" distR="0" wp14:anchorId="52834B71" wp14:editId="11F2068B">
                  <wp:extent cx="2741760" cy="2520000"/>
                  <wp:effectExtent l="0" t="0" r="1905" b="0"/>
                  <wp:docPr id="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1760" cy="2520000"/>
                          </a:xfrm>
                          <a:prstGeom prst="rect">
                            <a:avLst/>
                          </a:prstGeom>
                          <a:noFill/>
                          <a:ln>
                            <a:noFill/>
                          </a:ln>
                        </pic:spPr>
                      </pic:pic>
                    </a:graphicData>
                  </a:graphic>
                </wp:inline>
              </w:drawing>
            </w:r>
          </w:p>
        </w:tc>
      </w:tr>
      <w:tr w:rsidR="00861920" w:rsidRPr="00D33831" w:rsidTr="005412DA">
        <w:trPr>
          <w:trHeight w:val="454"/>
          <w:jc w:val="center"/>
        </w:trPr>
        <w:tc>
          <w:tcPr>
            <w:tcW w:w="4296" w:type="dxa"/>
          </w:tcPr>
          <w:p w:rsidR="00AD0685" w:rsidRPr="00D93CB3" w:rsidRDefault="00AD0685" w:rsidP="00AD0685">
            <w:pPr>
              <w:spacing w:line="360" w:lineRule="auto"/>
              <w:jc w:val="center"/>
              <w:rPr>
                <w:rFonts w:ascii="Times New Roman" w:hAnsi="Times New Roman" w:cs="Times New Roman"/>
                <w:b/>
                <w:bCs/>
                <w:noProof/>
                <w:sz w:val="20"/>
                <w:szCs w:val="20"/>
              </w:rPr>
            </w:pPr>
            <w:r w:rsidRPr="00D93CB3">
              <w:rPr>
                <w:rFonts w:ascii="Times New Roman" w:hAnsi="Times New Roman" w:cs="Times New Roman"/>
                <w:i/>
                <w:iCs/>
                <w:sz w:val="20"/>
                <w:szCs w:val="20"/>
              </w:rPr>
              <w:t>PUR 3 +5% OMMT</w:t>
            </w:r>
          </w:p>
        </w:tc>
        <w:tc>
          <w:tcPr>
            <w:tcW w:w="4236" w:type="dxa"/>
          </w:tcPr>
          <w:p w:rsidR="00AD0685" w:rsidRPr="00D93CB3" w:rsidRDefault="00AD0685" w:rsidP="00AD0685">
            <w:pPr>
              <w:jc w:val="center"/>
              <w:rPr>
                <w:rFonts w:ascii="Times New Roman" w:hAnsi="Times New Roman" w:cs="Times New Roman"/>
                <w:b/>
                <w:bCs/>
                <w:noProof/>
                <w:sz w:val="20"/>
                <w:szCs w:val="20"/>
              </w:rPr>
            </w:pPr>
            <w:r w:rsidRPr="00D93CB3">
              <w:rPr>
                <w:rFonts w:ascii="Times New Roman" w:hAnsi="Times New Roman" w:cs="Times New Roman"/>
                <w:i/>
                <w:iCs/>
                <w:sz w:val="20"/>
                <w:szCs w:val="20"/>
              </w:rPr>
              <w:t>PUR 3 +7% OMMT</w:t>
            </w:r>
          </w:p>
        </w:tc>
      </w:tr>
    </w:tbl>
    <w:p w:rsidR="00AD0685" w:rsidRDefault="00AD0685" w:rsidP="008673BE">
      <w:pPr>
        <w:pStyle w:val="PrformatHTML"/>
        <w:shd w:val="clear" w:color="auto" w:fill="FFFFFF"/>
        <w:spacing w:after="240"/>
        <w:jc w:val="center"/>
        <w:rPr>
          <w:rFonts w:ascii="Times New Roman" w:hAnsi="Times New Roman" w:cs="Times New Roman"/>
          <w:sz w:val="22"/>
          <w:szCs w:val="22"/>
          <w:lang w:val="en"/>
        </w:rPr>
      </w:pPr>
      <w:r>
        <w:rPr>
          <w:rFonts w:ascii="Times New Roman" w:hAnsi="Times New Roman" w:cs="Times New Roman"/>
          <w:sz w:val="22"/>
          <w:szCs w:val="22"/>
          <w:lang w:val="en"/>
        </w:rPr>
        <w:t xml:space="preserve">Fig </w:t>
      </w:r>
      <w:r w:rsidRPr="00D93CB3">
        <w:rPr>
          <w:rFonts w:ascii="Times New Roman" w:hAnsi="Times New Roman" w:cs="Times New Roman"/>
          <w:sz w:val="22"/>
          <w:szCs w:val="22"/>
          <w:lang w:val="en"/>
        </w:rPr>
        <w:t xml:space="preserve">9. SEM micrographs of </w:t>
      </w:r>
      <w:proofErr w:type="spellStart"/>
      <w:r w:rsidRPr="00D93CB3">
        <w:rPr>
          <w:rFonts w:ascii="Times New Roman" w:hAnsi="Times New Roman" w:cs="Times New Roman"/>
          <w:sz w:val="22"/>
          <w:szCs w:val="22"/>
          <w:lang w:val="en"/>
        </w:rPr>
        <w:t>nanocomposite</w:t>
      </w:r>
      <w:proofErr w:type="spellEnd"/>
      <w:r w:rsidRPr="00D93CB3">
        <w:rPr>
          <w:rFonts w:ascii="Times New Roman" w:hAnsi="Times New Roman" w:cs="Times New Roman"/>
          <w:sz w:val="22"/>
          <w:szCs w:val="22"/>
          <w:lang w:val="en"/>
        </w:rPr>
        <w:t xml:space="preserve"> foams PUR 3 + </w:t>
      </w:r>
      <w:proofErr w:type="gramStart"/>
      <w:r w:rsidRPr="00D93CB3">
        <w:rPr>
          <w:rFonts w:ascii="Times New Roman" w:hAnsi="Times New Roman" w:cs="Times New Roman"/>
          <w:sz w:val="22"/>
          <w:szCs w:val="22"/>
          <w:lang w:val="en"/>
        </w:rPr>
        <w:t>%</w:t>
      </w:r>
      <w:proofErr w:type="gramEnd"/>
      <w:r w:rsidRPr="00D93CB3">
        <w:rPr>
          <w:rFonts w:ascii="Times New Roman" w:hAnsi="Times New Roman" w:cs="Times New Roman"/>
          <w:sz w:val="22"/>
          <w:szCs w:val="22"/>
          <w:lang w:val="en"/>
        </w:rPr>
        <w:t xml:space="preserve"> OMMT at 200µm</w:t>
      </w:r>
      <w:r w:rsidR="00916402">
        <w:rPr>
          <w:rFonts w:ascii="Times New Roman" w:hAnsi="Times New Roman" w:cs="Times New Roman"/>
          <w:sz w:val="22"/>
          <w:szCs w:val="22"/>
          <w:lang w:val="en"/>
        </w:rPr>
        <w:t xml:space="preserve"> (300 X)</w:t>
      </w:r>
      <w:r w:rsidRPr="00D93CB3">
        <w:rPr>
          <w:rFonts w:ascii="Times New Roman" w:hAnsi="Times New Roman" w:cs="Times New Roman"/>
          <w:sz w:val="22"/>
          <w:szCs w:val="22"/>
          <w:lang w:val="en"/>
        </w:rPr>
        <w:t>.</w:t>
      </w:r>
    </w:p>
    <w:p w:rsidR="005412DA" w:rsidRDefault="005412DA" w:rsidP="00916402">
      <w:pPr>
        <w:pStyle w:val="PrformatHTML"/>
        <w:shd w:val="clear" w:color="auto" w:fill="FFFFFF"/>
        <w:jc w:val="center"/>
        <w:rPr>
          <w:rFonts w:ascii="Times New Roman" w:hAnsi="Times New Roman" w:cs="Times New Roman"/>
          <w:sz w:val="22"/>
          <w:szCs w:val="22"/>
          <w:lang w:val="en"/>
        </w:rPr>
      </w:pPr>
    </w:p>
    <w:tbl>
      <w:tblPr>
        <w:tblW w:w="9072" w:type="dxa"/>
        <w:jc w:val="center"/>
        <w:tblLook w:val="04A0" w:firstRow="1" w:lastRow="0" w:firstColumn="1" w:lastColumn="0" w:noHBand="0" w:noVBand="1"/>
      </w:tblPr>
      <w:tblGrid>
        <w:gridCol w:w="4536"/>
        <w:gridCol w:w="4536"/>
      </w:tblGrid>
      <w:tr w:rsidR="00B64FBC" w:rsidRPr="00D33831" w:rsidTr="008673BE">
        <w:trPr>
          <w:trHeight w:val="1697"/>
          <w:jc w:val="center"/>
        </w:trPr>
        <w:tc>
          <w:tcPr>
            <w:tcW w:w="4536" w:type="dxa"/>
            <w:shd w:val="clear" w:color="auto" w:fill="auto"/>
          </w:tcPr>
          <w:p w:rsidR="00B64FBC" w:rsidRPr="00D33831" w:rsidRDefault="00B64FBC" w:rsidP="00A46FE4">
            <w:pPr>
              <w:spacing w:after="0" w:line="240" w:lineRule="auto"/>
              <w:jc w:val="center"/>
            </w:pPr>
            <w:r w:rsidRPr="00D93CB3">
              <w:rPr>
                <w:b/>
                <w:bCs/>
                <w:noProof/>
                <w:sz w:val="32"/>
                <w:szCs w:val="32"/>
                <w:lang w:eastAsia="fr-FR"/>
              </w:rPr>
              <w:lastRenderedPageBreak/>
              <w:drawing>
                <wp:inline distT="0" distB="0" distL="0" distR="0" wp14:anchorId="6BF6D95B" wp14:editId="77FD67EC">
                  <wp:extent cx="2741760" cy="2520000"/>
                  <wp:effectExtent l="0" t="0" r="1905" b="0"/>
                  <wp:docPr id="49" name="Image 459" descr="C:\Users\Mina\Desktop\memoire nanocomposite\Analyse MEB Yasmine\PUR 3 + 2 % OMMT 100 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9" descr="C:\Users\Mina\Desktop\memoire nanocomposite\Analyse MEB Yasmine\PUR 3 + 2 % OMMT 100 um.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1760" cy="2520000"/>
                          </a:xfrm>
                          <a:prstGeom prst="rect">
                            <a:avLst/>
                          </a:prstGeom>
                          <a:noFill/>
                          <a:ln>
                            <a:noFill/>
                          </a:ln>
                        </pic:spPr>
                      </pic:pic>
                    </a:graphicData>
                  </a:graphic>
                </wp:inline>
              </w:drawing>
            </w:r>
          </w:p>
        </w:tc>
        <w:tc>
          <w:tcPr>
            <w:tcW w:w="4536" w:type="dxa"/>
            <w:shd w:val="clear" w:color="auto" w:fill="auto"/>
          </w:tcPr>
          <w:p w:rsidR="00B64FBC" w:rsidRPr="00D33831" w:rsidRDefault="00B64FBC" w:rsidP="00A46FE4">
            <w:pPr>
              <w:jc w:val="both"/>
              <w:rPr>
                <w:b/>
                <w:bCs/>
                <w:noProof/>
                <w:sz w:val="6"/>
                <w:szCs w:val="6"/>
              </w:rPr>
            </w:pPr>
            <w:r w:rsidRPr="00D93CB3">
              <w:rPr>
                <w:b/>
                <w:bCs/>
                <w:noProof/>
                <w:sz w:val="32"/>
                <w:szCs w:val="32"/>
                <w:lang w:eastAsia="fr-FR"/>
              </w:rPr>
              <w:drawing>
                <wp:inline distT="0" distB="0" distL="0" distR="0" wp14:anchorId="169AEA78" wp14:editId="5021C60C">
                  <wp:extent cx="2741760" cy="2520000"/>
                  <wp:effectExtent l="0" t="0" r="1905" b="0"/>
                  <wp:docPr id="3" name="Image 463" descr="C:\Users\Mina\Desktop\memoire nanocomposite\Analyse MEB Yasmine\PUR 3 + 3 % OMMT 100 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3" descr="C:\Users\Mina\Desktop\memoire nanocomposite\Analyse MEB Yasmine\PUR 3 + 3 % OMMT 100 u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1760" cy="2520000"/>
                          </a:xfrm>
                          <a:prstGeom prst="rect">
                            <a:avLst/>
                          </a:prstGeom>
                          <a:noFill/>
                          <a:ln>
                            <a:noFill/>
                          </a:ln>
                        </pic:spPr>
                      </pic:pic>
                    </a:graphicData>
                  </a:graphic>
                </wp:inline>
              </w:drawing>
            </w:r>
          </w:p>
        </w:tc>
      </w:tr>
      <w:tr w:rsidR="00B64FBC" w:rsidRPr="00D33831" w:rsidTr="008673BE">
        <w:trPr>
          <w:trHeight w:val="331"/>
          <w:jc w:val="center"/>
        </w:trPr>
        <w:tc>
          <w:tcPr>
            <w:tcW w:w="4536" w:type="dxa"/>
            <w:shd w:val="clear" w:color="auto" w:fill="auto"/>
          </w:tcPr>
          <w:p w:rsidR="00B64FBC" w:rsidRPr="00D93CB3" w:rsidRDefault="00B64FBC" w:rsidP="00A46FE4">
            <w:pPr>
              <w:spacing w:after="0" w:line="360" w:lineRule="auto"/>
              <w:jc w:val="center"/>
              <w:rPr>
                <w:rFonts w:ascii="Times New Roman" w:hAnsi="Times New Roman"/>
              </w:rPr>
            </w:pPr>
            <w:r w:rsidRPr="00D93CB3">
              <w:rPr>
                <w:rFonts w:ascii="Times New Roman" w:hAnsi="Times New Roman"/>
                <w:i/>
                <w:iCs/>
                <w:sz w:val="20"/>
                <w:szCs w:val="20"/>
              </w:rPr>
              <w:t>PUR 3 +2% OMMT</w:t>
            </w:r>
          </w:p>
        </w:tc>
        <w:tc>
          <w:tcPr>
            <w:tcW w:w="4536" w:type="dxa"/>
            <w:shd w:val="clear" w:color="auto" w:fill="auto"/>
          </w:tcPr>
          <w:p w:rsidR="00B64FBC" w:rsidRPr="00D33831" w:rsidRDefault="00B64FBC" w:rsidP="00A46FE4">
            <w:pPr>
              <w:jc w:val="center"/>
            </w:pPr>
            <w:r w:rsidRPr="00D93CB3">
              <w:rPr>
                <w:rFonts w:ascii="Times New Roman" w:hAnsi="Times New Roman"/>
                <w:i/>
                <w:iCs/>
                <w:sz w:val="20"/>
                <w:szCs w:val="20"/>
              </w:rPr>
              <w:t>PUR 3 + 3% OMMT</w:t>
            </w:r>
          </w:p>
        </w:tc>
      </w:tr>
      <w:tr w:rsidR="00B64FBC" w:rsidRPr="00D93CB3" w:rsidTr="008673BE">
        <w:trPr>
          <w:trHeight w:val="1697"/>
          <w:jc w:val="center"/>
        </w:trPr>
        <w:tc>
          <w:tcPr>
            <w:tcW w:w="4536" w:type="dxa"/>
            <w:shd w:val="clear" w:color="auto" w:fill="auto"/>
          </w:tcPr>
          <w:p w:rsidR="00B64FBC" w:rsidRPr="00D93CB3" w:rsidRDefault="00B64FBC" w:rsidP="00A46FE4">
            <w:pPr>
              <w:spacing w:after="0" w:line="360" w:lineRule="auto"/>
              <w:jc w:val="center"/>
              <w:rPr>
                <w:rFonts w:ascii="Times New Roman" w:hAnsi="Times New Roman"/>
                <w:i/>
                <w:iCs/>
                <w:sz w:val="20"/>
                <w:szCs w:val="20"/>
              </w:rPr>
            </w:pPr>
            <w:r w:rsidRPr="00D93CB3">
              <w:rPr>
                <w:b/>
                <w:bCs/>
                <w:noProof/>
                <w:sz w:val="32"/>
                <w:szCs w:val="32"/>
                <w:lang w:eastAsia="fr-FR"/>
              </w:rPr>
              <w:drawing>
                <wp:inline distT="0" distB="0" distL="0" distR="0" wp14:anchorId="1E7979BB" wp14:editId="353FABB7">
                  <wp:extent cx="2741760" cy="2520000"/>
                  <wp:effectExtent l="0" t="0" r="1905" b="0"/>
                  <wp:docPr id="2" name="Image 468" descr="C:\Users\Mina\Desktop\memoire nanocomposite\Analyse MEB Yasmine\PUR 3 + 5 % OMMT 100 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8" descr="C:\Users\Mina\Desktop\memoire nanocomposite\Analyse MEB Yasmine\PUR 3 + 5 % OMMT 100 u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1760" cy="2520000"/>
                          </a:xfrm>
                          <a:prstGeom prst="rect">
                            <a:avLst/>
                          </a:prstGeom>
                          <a:noFill/>
                          <a:ln>
                            <a:noFill/>
                          </a:ln>
                        </pic:spPr>
                      </pic:pic>
                    </a:graphicData>
                  </a:graphic>
                </wp:inline>
              </w:drawing>
            </w:r>
          </w:p>
        </w:tc>
        <w:tc>
          <w:tcPr>
            <w:tcW w:w="4536" w:type="dxa"/>
            <w:shd w:val="clear" w:color="auto" w:fill="auto"/>
          </w:tcPr>
          <w:p w:rsidR="00B64FBC" w:rsidRPr="00D93CB3" w:rsidRDefault="00B64FBC" w:rsidP="00A46FE4">
            <w:pPr>
              <w:jc w:val="center"/>
              <w:rPr>
                <w:rFonts w:ascii="Times New Roman" w:hAnsi="Times New Roman"/>
                <w:i/>
                <w:iCs/>
                <w:sz w:val="20"/>
                <w:szCs w:val="20"/>
              </w:rPr>
            </w:pPr>
            <w:r w:rsidRPr="00D93CB3">
              <w:rPr>
                <w:b/>
                <w:bCs/>
                <w:noProof/>
                <w:sz w:val="32"/>
                <w:szCs w:val="32"/>
                <w:lang w:eastAsia="fr-FR"/>
              </w:rPr>
              <w:drawing>
                <wp:inline distT="0" distB="0" distL="0" distR="0" wp14:anchorId="3E8EB8E5" wp14:editId="0457F459">
                  <wp:extent cx="2741760" cy="2520000"/>
                  <wp:effectExtent l="0" t="0" r="1905" b="0"/>
                  <wp:docPr id="1" name="Image 472" descr="C:\Users\Mina\Desktop\memoire nanocomposite\Analyse MEB Yasmine\PUR 3 + 7 % OMMT 100 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2" descr="C:\Users\Mina\Desktop\memoire nanocomposite\Analyse MEB Yasmine\PUR 3 + 7 % OMMT 100 u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1760" cy="2520000"/>
                          </a:xfrm>
                          <a:prstGeom prst="rect">
                            <a:avLst/>
                          </a:prstGeom>
                          <a:noFill/>
                          <a:ln>
                            <a:noFill/>
                          </a:ln>
                        </pic:spPr>
                      </pic:pic>
                    </a:graphicData>
                  </a:graphic>
                </wp:inline>
              </w:drawing>
            </w:r>
          </w:p>
        </w:tc>
      </w:tr>
      <w:tr w:rsidR="00B64FBC" w:rsidRPr="00D93CB3" w:rsidTr="008673BE">
        <w:trPr>
          <w:trHeight w:val="339"/>
          <w:jc w:val="center"/>
        </w:trPr>
        <w:tc>
          <w:tcPr>
            <w:tcW w:w="4536" w:type="dxa"/>
            <w:shd w:val="clear" w:color="auto" w:fill="auto"/>
          </w:tcPr>
          <w:p w:rsidR="00B64FBC" w:rsidRPr="00D93CB3" w:rsidRDefault="00B64FBC" w:rsidP="00A46FE4">
            <w:pPr>
              <w:spacing w:after="0" w:line="360" w:lineRule="auto"/>
              <w:jc w:val="center"/>
              <w:rPr>
                <w:rFonts w:ascii="Times New Roman" w:hAnsi="Times New Roman"/>
                <w:b/>
                <w:bCs/>
                <w:noProof/>
                <w:sz w:val="20"/>
                <w:szCs w:val="20"/>
              </w:rPr>
            </w:pPr>
            <w:r w:rsidRPr="00D93CB3">
              <w:rPr>
                <w:rFonts w:ascii="Times New Roman" w:hAnsi="Times New Roman"/>
                <w:i/>
                <w:iCs/>
                <w:sz w:val="20"/>
                <w:szCs w:val="20"/>
              </w:rPr>
              <w:t>PUR 3 +5% OMMT</w:t>
            </w:r>
          </w:p>
        </w:tc>
        <w:tc>
          <w:tcPr>
            <w:tcW w:w="4536" w:type="dxa"/>
            <w:shd w:val="clear" w:color="auto" w:fill="auto"/>
          </w:tcPr>
          <w:p w:rsidR="00B64FBC" w:rsidRPr="00D93CB3" w:rsidRDefault="00B64FBC" w:rsidP="00A46FE4">
            <w:pPr>
              <w:jc w:val="center"/>
              <w:rPr>
                <w:rFonts w:ascii="Times New Roman" w:hAnsi="Times New Roman"/>
                <w:b/>
                <w:bCs/>
                <w:noProof/>
                <w:sz w:val="20"/>
                <w:szCs w:val="20"/>
              </w:rPr>
            </w:pPr>
            <w:r w:rsidRPr="00D93CB3">
              <w:rPr>
                <w:rFonts w:ascii="Times New Roman" w:hAnsi="Times New Roman"/>
                <w:i/>
                <w:iCs/>
                <w:sz w:val="20"/>
                <w:szCs w:val="20"/>
              </w:rPr>
              <w:t>PUR 3 +7% OMMT</w:t>
            </w:r>
          </w:p>
        </w:tc>
      </w:tr>
    </w:tbl>
    <w:p w:rsidR="00AD0685" w:rsidRPr="00D93CB3" w:rsidRDefault="00AD0685" w:rsidP="00916402">
      <w:pPr>
        <w:pStyle w:val="PrformatHTML"/>
        <w:shd w:val="clear" w:color="auto" w:fill="FFFFFF"/>
        <w:jc w:val="center"/>
        <w:rPr>
          <w:rFonts w:ascii="Times New Roman" w:hAnsi="Times New Roman" w:cs="Times New Roman"/>
          <w:sz w:val="22"/>
          <w:szCs w:val="22"/>
          <w:lang w:val="en-US"/>
        </w:rPr>
      </w:pPr>
      <w:r w:rsidRPr="00D93CB3">
        <w:rPr>
          <w:rFonts w:ascii="Times New Roman" w:hAnsi="Times New Roman" w:cs="Times New Roman"/>
          <w:sz w:val="22"/>
          <w:szCs w:val="22"/>
          <w:lang w:val="en"/>
        </w:rPr>
        <w:t xml:space="preserve">Fig 10. SEM micrographs of </w:t>
      </w:r>
      <w:proofErr w:type="spellStart"/>
      <w:r w:rsidRPr="00D93CB3">
        <w:rPr>
          <w:rFonts w:ascii="Times New Roman" w:hAnsi="Times New Roman" w:cs="Times New Roman"/>
          <w:sz w:val="22"/>
          <w:szCs w:val="22"/>
          <w:lang w:val="en"/>
        </w:rPr>
        <w:t>nanocomposite</w:t>
      </w:r>
      <w:proofErr w:type="spellEnd"/>
      <w:r w:rsidRPr="00D93CB3">
        <w:rPr>
          <w:rFonts w:ascii="Times New Roman" w:hAnsi="Times New Roman" w:cs="Times New Roman"/>
          <w:sz w:val="22"/>
          <w:szCs w:val="22"/>
          <w:lang w:val="en"/>
        </w:rPr>
        <w:t xml:space="preserve"> foams PUR 3 +</w:t>
      </w:r>
      <w:r w:rsidR="00697834">
        <w:rPr>
          <w:rFonts w:ascii="Times New Roman" w:hAnsi="Times New Roman" w:cs="Times New Roman"/>
          <w:sz w:val="22"/>
          <w:szCs w:val="22"/>
          <w:lang w:val="en"/>
        </w:rPr>
        <w:t xml:space="preserve"> </w:t>
      </w:r>
      <w:proofErr w:type="gramStart"/>
      <w:r w:rsidRPr="00D93CB3">
        <w:rPr>
          <w:rFonts w:ascii="Times New Roman" w:hAnsi="Times New Roman" w:cs="Times New Roman"/>
          <w:sz w:val="22"/>
          <w:szCs w:val="22"/>
          <w:lang w:val="en"/>
        </w:rPr>
        <w:t>%</w:t>
      </w:r>
      <w:proofErr w:type="gramEnd"/>
      <w:r w:rsidRPr="00D93CB3">
        <w:rPr>
          <w:rFonts w:ascii="Times New Roman" w:hAnsi="Times New Roman" w:cs="Times New Roman"/>
          <w:sz w:val="22"/>
          <w:szCs w:val="22"/>
          <w:lang w:val="en"/>
        </w:rPr>
        <w:t xml:space="preserve"> OMMT at 100µm</w:t>
      </w:r>
      <w:r w:rsidR="00916402">
        <w:rPr>
          <w:rFonts w:ascii="Times New Roman" w:hAnsi="Times New Roman" w:cs="Times New Roman"/>
          <w:sz w:val="22"/>
          <w:szCs w:val="22"/>
          <w:lang w:val="en"/>
        </w:rPr>
        <w:t xml:space="preserve"> (600 X)</w:t>
      </w:r>
      <w:r w:rsidRPr="00D93CB3">
        <w:rPr>
          <w:rFonts w:ascii="Times New Roman" w:hAnsi="Times New Roman" w:cs="Times New Roman"/>
          <w:sz w:val="22"/>
          <w:szCs w:val="22"/>
          <w:lang w:val="en"/>
        </w:rPr>
        <w:t>.</w:t>
      </w:r>
    </w:p>
    <w:p w:rsidR="004C466E" w:rsidRPr="00825762" w:rsidRDefault="004C466E" w:rsidP="00825762">
      <w:pPr>
        <w:pStyle w:val="PrformatHTML"/>
        <w:spacing w:line="360"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        </w:t>
      </w:r>
    </w:p>
    <w:p w:rsidR="00825762" w:rsidRDefault="006B7C92" w:rsidP="00825762">
      <w:pPr>
        <w:pStyle w:val="PrformatHTML"/>
        <w:spacing w:after="240" w:line="360"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15. Page 13, line 252, </w:t>
      </w:r>
      <w:proofErr w:type="gramStart"/>
      <w:r w:rsidR="00F325EB" w:rsidRPr="00825762">
        <w:rPr>
          <w:rFonts w:asciiTheme="majorBidi" w:hAnsiTheme="majorBidi" w:cstheme="majorBidi"/>
          <w:color w:val="000000"/>
          <w:sz w:val="24"/>
          <w:szCs w:val="24"/>
          <w:shd w:val="clear" w:color="auto" w:fill="FFFFFF"/>
          <w:lang w:val="en-US"/>
        </w:rPr>
        <w:t>How</w:t>
      </w:r>
      <w:proofErr w:type="gramEnd"/>
      <w:r w:rsidR="00F325EB" w:rsidRPr="00825762">
        <w:rPr>
          <w:rFonts w:asciiTheme="majorBidi" w:hAnsiTheme="majorBidi" w:cstheme="majorBidi"/>
          <w:color w:val="000000"/>
          <w:sz w:val="24"/>
          <w:szCs w:val="24"/>
          <w:shd w:val="clear" w:color="auto" w:fill="FFFFFF"/>
          <w:lang w:val="en-US"/>
        </w:rPr>
        <w:t xml:space="preserve"> you explain the reduction of flame retardant and tensile properties</w:t>
      </w:r>
      <w:r w:rsidR="00825762">
        <w:rPr>
          <w:rFonts w:asciiTheme="majorBidi" w:hAnsiTheme="majorBidi" w:cstheme="majorBidi"/>
          <w:color w:val="000000"/>
          <w:sz w:val="24"/>
          <w:szCs w:val="24"/>
          <w:lang w:val="en-US"/>
        </w:rPr>
        <w:t xml:space="preserve"> </w:t>
      </w:r>
      <w:r w:rsidR="00F325EB" w:rsidRPr="00825762">
        <w:rPr>
          <w:rFonts w:asciiTheme="majorBidi" w:hAnsiTheme="majorBidi" w:cstheme="majorBidi"/>
          <w:color w:val="000000"/>
          <w:sz w:val="24"/>
          <w:szCs w:val="24"/>
          <w:shd w:val="clear" w:color="auto" w:fill="FFFFFF"/>
          <w:lang w:val="en-US"/>
        </w:rPr>
        <w:t>for polyurethane composite synthesized in the presence of catalyst mixture</w:t>
      </w:r>
      <w:r w:rsidR="00825762">
        <w:rPr>
          <w:rFonts w:asciiTheme="majorBidi" w:hAnsiTheme="majorBidi" w:cstheme="majorBidi"/>
          <w:color w:val="000000"/>
          <w:sz w:val="24"/>
          <w:szCs w:val="24"/>
          <w:lang w:val="en-US"/>
        </w:rPr>
        <w:t xml:space="preserve"> </w:t>
      </w:r>
      <w:r w:rsidR="00F325EB" w:rsidRPr="00825762">
        <w:rPr>
          <w:rFonts w:asciiTheme="majorBidi" w:hAnsiTheme="majorBidi" w:cstheme="majorBidi"/>
          <w:color w:val="000000"/>
          <w:sz w:val="24"/>
          <w:szCs w:val="24"/>
          <w:shd w:val="clear" w:color="auto" w:fill="FFFFFF"/>
          <w:lang w:val="en-US"/>
        </w:rPr>
        <w:t>(PUR4/2% OMMT composite)? ON the other hand, the incorporation of 2% OMMT in</w:t>
      </w:r>
      <w:r w:rsidR="00825762">
        <w:rPr>
          <w:rFonts w:asciiTheme="majorBidi" w:hAnsiTheme="majorBidi" w:cstheme="majorBidi"/>
          <w:color w:val="000000"/>
          <w:sz w:val="24"/>
          <w:szCs w:val="24"/>
          <w:lang w:val="en-US"/>
        </w:rPr>
        <w:t xml:space="preserve"> </w:t>
      </w:r>
      <w:r w:rsidR="00F325EB" w:rsidRPr="00825762">
        <w:rPr>
          <w:rFonts w:asciiTheme="majorBidi" w:hAnsiTheme="majorBidi" w:cstheme="majorBidi"/>
          <w:color w:val="000000"/>
          <w:sz w:val="24"/>
          <w:szCs w:val="24"/>
          <w:shd w:val="clear" w:color="auto" w:fill="FFFFFF"/>
          <w:lang w:val="en-US"/>
        </w:rPr>
        <w:t>PUR3 formulation (</w:t>
      </w:r>
      <w:proofErr w:type="spellStart"/>
      <w:r w:rsidR="00F325EB" w:rsidRPr="00825762">
        <w:rPr>
          <w:rFonts w:asciiTheme="majorBidi" w:hAnsiTheme="majorBidi" w:cstheme="majorBidi"/>
          <w:color w:val="000000"/>
          <w:sz w:val="24"/>
          <w:szCs w:val="24"/>
          <w:shd w:val="clear" w:color="auto" w:fill="FFFFFF"/>
          <w:lang w:val="en-US"/>
        </w:rPr>
        <w:t>triethylenediamine</w:t>
      </w:r>
      <w:proofErr w:type="spellEnd"/>
      <w:r w:rsidR="00F325EB" w:rsidRPr="00825762">
        <w:rPr>
          <w:rFonts w:asciiTheme="majorBidi" w:hAnsiTheme="majorBidi" w:cstheme="majorBidi"/>
          <w:color w:val="000000"/>
          <w:sz w:val="24"/>
          <w:szCs w:val="24"/>
          <w:shd w:val="clear" w:color="auto" w:fill="FFFFFF"/>
          <w:lang w:val="en-US"/>
        </w:rPr>
        <w:t xml:space="preserve"> catalyst) led to the improvement of</w:t>
      </w:r>
      <w:r w:rsidR="00825762">
        <w:rPr>
          <w:rFonts w:asciiTheme="majorBidi" w:hAnsiTheme="majorBidi" w:cstheme="majorBidi"/>
          <w:color w:val="000000"/>
          <w:sz w:val="24"/>
          <w:szCs w:val="24"/>
          <w:lang w:val="en-US"/>
        </w:rPr>
        <w:t xml:space="preserve"> </w:t>
      </w:r>
      <w:r w:rsidR="00F325EB" w:rsidRPr="00825762">
        <w:rPr>
          <w:rFonts w:asciiTheme="majorBidi" w:hAnsiTheme="majorBidi" w:cstheme="majorBidi"/>
          <w:color w:val="000000"/>
          <w:sz w:val="24"/>
          <w:szCs w:val="24"/>
          <w:shd w:val="clear" w:color="auto" w:fill="FFFFFF"/>
          <w:lang w:val="en-US"/>
        </w:rPr>
        <w:t>properties.</w:t>
      </w:r>
    </w:p>
    <w:p w:rsidR="00825762" w:rsidRPr="003E5E5A" w:rsidRDefault="00825762" w:rsidP="00825762">
      <w:pPr>
        <w:pStyle w:val="PrformatHTML"/>
        <w:tabs>
          <w:tab w:val="left" w:pos="709"/>
          <w:tab w:val="left" w:pos="1302"/>
        </w:tabs>
        <w:spacing w:line="360" w:lineRule="auto"/>
        <w:jc w:val="both"/>
        <w:rPr>
          <w:rFonts w:asciiTheme="majorBidi" w:hAnsiTheme="majorBidi" w:cstheme="majorBidi"/>
          <w:sz w:val="24"/>
          <w:szCs w:val="24"/>
          <w:lang w:val="en-GB"/>
        </w:rPr>
      </w:pPr>
      <w:r w:rsidRPr="003E5E5A">
        <w:rPr>
          <w:rFonts w:asciiTheme="majorBidi" w:hAnsiTheme="majorBidi" w:cstheme="majorBidi"/>
          <w:sz w:val="24"/>
          <w:szCs w:val="24"/>
          <w:lang w:val="en-GB"/>
        </w:rPr>
        <w:t>Explanation,</w:t>
      </w:r>
    </w:p>
    <w:p w:rsidR="009A3F6B" w:rsidRDefault="00136CD1" w:rsidP="00136CD1">
      <w:pPr>
        <w:pStyle w:val="PrformatHTML"/>
        <w:tabs>
          <w:tab w:val="left" w:pos="284"/>
        </w:tabs>
        <w:spacing w:line="360" w:lineRule="auto"/>
        <w:jc w:val="both"/>
        <w:rPr>
          <w:rFonts w:asciiTheme="majorBidi" w:hAnsiTheme="majorBidi" w:cstheme="majorBidi"/>
          <w:sz w:val="24"/>
          <w:szCs w:val="24"/>
          <w:lang w:val="en"/>
        </w:rPr>
      </w:pPr>
      <w:r>
        <w:rPr>
          <w:rFonts w:asciiTheme="majorBidi" w:hAnsiTheme="majorBidi" w:cstheme="majorBidi"/>
          <w:color w:val="000000"/>
          <w:sz w:val="24"/>
          <w:szCs w:val="24"/>
          <w:shd w:val="clear" w:color="auto" w:fill="FFFFFF"/>
          <w:lang w:val="en-US"/>
        </w:rPr>
        <w:tab/>
      </w:r>
      <w:r w:rsidR="00825762" w:rsidRPr="00825762">
        <w:rPr>
          <w:rFonts w:asciiTheme="majorBidi" w:hAnsiTheme="majorBidi" w:cstheme="majorBidi"/>
          <w:color w:val="000000"/>
          <w:sz w:val="24"/>
          <w:szCs w:val="24"/>
          <w:shd w:val="clear" w:color="auto" w:fill="FFFFFF"/>
          <w:lang w:val="en-US"/>
        </w:rPr>
        <w:t xml:space="preserve">The </w:t>
      </w:r>
      <w:r w:rsidR="00A45B7A">
        <w:rPr>
          <w:rFonts w:asciiTheme="majorBidi" w:hAnsiTheme="majorBidi" w:cstheme="majorBidi"/>
          <w:color w:val="000000"/>
          <w:sz w:val="24"/>
          <w:szCs w:val="24"/>
          <w:shd w:val="clear" w:color="auto" w:fill="FFFFFF"/>
          <w:lang w:val="en-US"/>
        </w:rPr>
        <w:t xml:space="preserve">flame retardant </w:t>
      </w:r>
      <w:r w:rsidR="00A45B7A" w:rsidRPr="00825762">
        <w:rPr>
          <w:rFonts w:asciiTheme="majorBidi" w:hAnsiTheme="majorBidi" w:cstheme="majorBidi"/>
          <w:color w:val="000000"/>
          <w:sz w:val="24"/>
          <w:szCs w:val="24"/>
          <w:shd w:val="clear" w:color="auto" w:fill="FFFFFF"/>
          <w:lang w:val="en-US"/>
        </w:rPr>
        <w:t xml:space="preserve">for polyurethane composite synthesized in the presence of </w:t>
      </w:r>
      <w:r w:rsidR="00ED48BB">
        <w:rPr>
          <w:rFonts w:asciiTheme="majorBidi" w:hAnsiTheme="majorBidi" w:cstheme="majorBidi"/>
          <w:color w:val="000000"/>
          <w:sz w:val="24"/>
          <w:szCs w:val="24"/>
          <w:shd w:val="clear" w:color="auto" w:fill="FFFFFF"/>
          <w:lang w:val="en-US"/>
        </w:rPr>
        <w:t xml:space="preserve">a </w:t>
      </w:r>
      <w:r w:rsidR="00A45B7A" w:rsidRPr="00825762">
        <w:rPr>
          <w:rFonts w:asciiTheme="majorBidi" w:hAnsiTheme="majorBidi" w:cstheme="majorBidi"/>
          <w:color w:val="000000"/>
          <w:sz w:val="24"/>
          <w:szCs w:val="24"/>
          <w:shd w:val="clear" w:color="auto" w:fill="FFFFFF"/>
          <w:lang w:val="en-US"/>
        </w:rPr>
        <w:t>catalyst mixture</w:t>
      </w:r>
      <w:r w:rsidR="00A45B7A">
        <w:rPr>
          <w:rFonts w:asciiTheme="majorBidi" w:hAnsiTheme="majorBidi" w:cstheme="majorBidi"/>
          <w:color w:val="000000"/>
          <w:sz w:val="24"/>
          <w:szCs w:val="24"/>
          <w:lang w:val="en-US"/>
        </w:rPr>
        <w:t xml:space="preserve"> </w:t>
      </w:r>
      <w:r w:rsidR="008673BE">
        <w:rPr>
          <w:rFonts w:asciiTheme="majorBidi" w:hAnsiTheme="majorBidi" w:cstheme="majorBidi"/>
          <w:color w:val="000000"/>
          <w:sz w:val="24"/>
          <w:szCs w:val="24"/>
          <w:shd w:val="clear" w:color="auto" w:fill="FFFFFF"/>
          <w:lang w:val="en-US"/>
        </w:rPr>
        <w:t>PUR</w:t>
      </w:r>
      <w:r>
        <w:rPr>
          <w:rFonts w:asciiTheme="majorBidi" w:hAnsiTheme="majorBidi" w:cstheme="majorBidi"/>
          <w:color w:val="000000"/>
          <w:sz w:val="24"/>
          <w:szCs w:val="24"/>
          <w:shd w:val="clear" w:color="auto" w:fill="FFFFFF"/>
          <w:lang w:val="en-US"/>
        </w:rPr>
        <w:t xml:space="preserve"> </w:t>
      </w:r>
      <w:r w:rsidR="008673BE">
        <w:rPr>
          <w:rFonts w:asciiTheme="majorBidi" w:hAnsiTheme="majorBidi" w:cstheme="majorBidi"/>
          <w:color w:val="000000"/>
          <w:sz w:val="24"/>
          <w:szCs w:val="24"/>
          <w:shd w:val="clear" w:color="auto" w:fill="FFFFFF"/>
          <w:lang w:val="en-US"/>
        </w:rPr>
        <w:t>4</w:t>
      </w:r>
      <w:r>
        <w:rPr>
          <w:rFonts w:asciiTheme="majorBidi" w:hAnsiTheme="majorBidi" w:cstheme="majorBidi"/>
          <w:color w:val="000000"/>
          <w:sz w:val="24"/>
          <w:szCs w:val="24"/>
          <w:shd w:val="clear" w:color="auto" w:fill="FFFFFF"/>
          <w:lang w:val="en-US"/>
        </w:rPr>
        <w:t xml:space="preserve"> </w:t>
      </w:r>
      <w:r w:rsidR="008673BE">
        <w:rPr>
          <w:rFonts w:asciiTheme="majorBidi" w:hAnsiTheme="majorBidi" w:cstheme="majorBidi"/>
          <w:color w:val="000000"/>
          <w:sz w:val="24"/>
          <w:szCs w:val="24"/>
          <w:shd w:val="clear" w:color="auto" w:fill="FFFFFF"/>
          <w:lang w:val="en-US"/>
        </w:rPr>
        <w:t>/</w:t>
      </w:r>
      <w:r>
        <w:rPr>
          <w:rFonts w:asciiTheme="majorBidi" w:hAnsiTheme="majorBidi" w:cstheme="majorBidi"/>
          <w:color w:val="000000"/>
          <w:sz w:val="24"/>
          <w:szCs w:val="24"/>
          <w:shd w:val="clear" w:color="auto" w:fill="FFFFFF"/>
          <w:lang w:val="en-US"/>
        </w:rPr>
        <w:t xml:space="preserve"> </w:t>
      </w:r>
      <w:r w:rsidR="008673BE">
        <w:rPr>
          <w:rFonts w:asciiTheme="majorBidi" w:hAnsiTheme="majorBidi" w:cstheme="majorBidi"/>
          <w:color w:val="000000"/>
          <w:sz w:val="24"/>
          <w:szCs w:val="24"/>
          <w:shd w:val="clear" w:color="auto" w:fill="FFFFFF"/>
          <w:lang w:val="en-US"/>
        </w:rPr>
        <w:t xml:space="preserve">2% OMMT </w:t>
      </w:r>
      <w:r w:rsidR="00A45B7A">
        <w:rPr>
          <w:rFonts w:asciiTheme="majorBidi" w:hAnsiTheme="majorBidi" w:cstheme="majorBidi"/>
          <w:color w:val="000000"/>
          <w:sz w:val="24"/>
          <w:szCs w:val="24"/>
          <w:shd w:val="clear" w:color="auto" w:fill="FFFFFF"/>
          <w:lang w:val="en-US"/>
        </w:rPr>
        <w:t>reduced</w:t>
      </w:r>
      <w:r w:rsidR="00825762" w:rsidRPr="00825762">
        <w:rPr>
          <w:rFonts w:asciiTheme="majorBidi" w:hAnsiTheme="majorBidi" w:cstheme="majorBidi"/>
          <w:color w:val="000000"/>
          <w:sz w:val="24"/>
          <w:szCs w:val="24"/>
          <w:shd w:val="clear" w:color="auto" w:fill="FFFFFF"/>
          <w:lang w:val="en-US"/>
        </w:rPr>
        <w:t xml:space="preserve"> </w:t>
      </w:r>
      <w:r w:rsidR="00A45B7A">
        <w:rPr>
          <w:rFonts w:asciiTheme="majorBidi" w:hAnsiTheme="majorBidi" w:cstheme="majorBidi"/>
          <w:color w:val="000000"/>
          <w:sz w:val="24"/>
          <w:szCs w:val="24"/>
          <w:shd w:val="clear" w:color="auto" w:fill="FFFFFF"/>
          <w:lang w:val="en-US"/>
        </w:rPr>
        <w:t>and increased for</w:t>
      </w:r>
      <w:r w:rsidR="00A45B7A">
        <w:rPr>
          <w:rFonts w:asciiTheme="majorBidi" w:hAnsiTheme="majorBidi" w:cstheme="majorBidi"/>
          <w:color w:val="000000"/>
          <w:sz w:val="24"/>
          <w:szCs w:val="24"/>
          <w:lang w:val="en-US"/>
        </w:rPr>
        <w:t xml:space="preserve"> </w:t>
      </w:r>
      <w:r w:rsidR="00A45B7A" w:rsidRPr="00825762">
        <w:rPr>
          <w:rFonts w:asciiTheme="majorBidi" w:hAnsiTheme="majorBidi" w:cstheme="majorBidi"/>
          <w:color w:val="000000"/>
          <w:sz w:val="24"/>
          <w:szCs w:val="24"/>
          <w:shd w:val="clear" w:color="auto" w:fill="FFFFFF"/>
          <w:lang w:val="en-US"/>
        </w:rPr>
        <w:t>PUR</w:t>
      </w:r>
      <w:r>
        <w:rPr>
          <w:rFonts w:asciiTheme="majorBidi" w:hAnsiTheme="majorBidi" w:cstheme="majorBidi"/>
          <w:color w:val="000000"/>
          <w:sz w:val="24"/>
          <w:szCs w:val="24"/>
          <w:shd w:val="clear" w:color="auto" w:fill="FFFFFF"/>
          <w:lang w:val="en-US"/>
        </w:rPr>
        <w:t xml:space="preserve"> </w:t>
      </w:r>
      <w:r w:rsidR="00A45B7A" w:rsidRPr="00825762">
        <w:rPr>
          <w:rFonts w:asciiTheme="majorBidi" w:hAnsiTheme="majorBidi" w:cstheme="majorBidi"/>
          <w:color w:val="000000"/>
          <w:sz w:val="24"/>
          <w:szCs w:val="24"/>
          <w:shd w:val="clear" w:color="auto" w:fill="FFFFFF"/>
          <w:lang w:val="en-US"/>
        </w:rPr>
        <w:t>3</w:t>
      </w:r>
      <w:r>
        <w:rPr>
          <w:rFonts w:asciiTheme="majorBidi" w:hAnsiTheme="majorBidi" w:cstheme="majorBidi"/>
          <w:color w:val="000000"/>
          <w:sz w:val="24"/>
          <w:szCs w:val="24"/>
          <w:shd w:val="clear" w:color="auto" w:fill="FFFFFF"/>
          <w:lang w:val="en-US"/>
        </w:rPr>
        <w:t xml:space="preserve"> </w:t>
      </w:r>
      <w:r w:rsidR="00A45B7A">
        <w:rPr>
          <w:rFonts w:asciiTheme="majorBidi" w:hAnsiTheme="majorBidi" w:cstheme="majorBidi"/>
          <w:color w:val="000000"/>
          <w:sz w:val="24"/>
          <w:szCs w:val="24"/>
          <w:shd w:val="clear" w:color="auto" w:fill="FFFFFF"/>
          <w:lang w:val="en-US"/>
        </w:rPr>
        <w:t>/</w:t>
      </w:r>
      <w:r>
        <w:rPr>
          <w:rFonts w:asciiTheme="majorBidi" w:hAnsiTheme="majorBidi" w:cstheme="majorBidi"/>
          <w:color w:val="000000"/>
          <w:sz w:val="24"/>
          <w:szCs w:val="24"/>
          <w:shd w:val="clear" w:color="auto" w:fill="FFFFFF"/>
          <w:lang w:val="en-US"/>
        </w:rPr>
        <w:t xml:space="preserve"> </w:t>
      </w:r>
      <w:r w:rsidR="00A45B7A" w:rsidRPr="00825762">
        <w:rPr>
          <w:rFonts w:asciiTheme="majorBidi" w:hAnsiTheme="majorBidi" w:cstheme="majorBidi"/>
          <w:color w:val="000000"/>
          <w:sz w:val="24"/>
          <w:szCs w:val="24"/>
          <w:shd w:val="clear" w:color="auto" w:fill="FFFFFF"/>
          <w:lang w:val="en-US"/>
        </w:rPr>
        <w:t>2% OMMT</w:t>
      </w:r>
      <w:r w:rsidR="008673BE">
        <w:rPr>
          <w:rFonts w:asciiTheme="majorBidi" w:hAnsiTheme="majorBidi" w:cstheme="majorBidi"/>
          <w:color w:val="000000"/>
          <w:sz w:val="24"/>
          <w:szCs w:val="24"/>
          <w:shd w:val="clear" w:color="auto" w:fill="FFFFFF"/>
          <w:lang w:val="en-US"/>
        </w:rPr>
        <w:t>. It</w:t>
      </w:r>
      <w:r w:rsidR="00A45B7A">
        <w:rPr>
          <w:rFonts w:asciiTheme="majorBidi" w:hAnsiTheme="majorBidi" w:cstheme="majorBidi"/>
          <w:color w:val="000000"/>
          <w:sz w:val="24"/>
          <w:szCs w:val="24"/>
          <w:shd w:val="clear" w:color="auto" w:fill="FFFFFF"/>
          <w:lang w:val="en-US"/>
        </w:rPr>
        <w:t xml:space="preserve"> </w:t>
      </w:r>
      <w:r w:rsidR="00825762">
        <w:rPr>
          <w:rFonts w:asciiTheme="majorBidi" w:hAnsiTheme="majorBidi" w:cstheme="majorBidi"/>
          <w:color w:val="000000"/>
          <w:sz w:val="24"/>
          <w:szCs w:val="24"/>
          <w:shd w:val="clear" w:color="auto" w:fill="FFFFFF"/>
          <w:lang w:val="en-US"/>
        </w:rPr>
        <w:t xml:space="preserve">is probably due to the organic </w:t>
      </w:r>
      <w:r w:rsidR="00825762" w:rsidRPr="006729C6">
        <w:rPr>
          <w:rFonts w:asciiTheme="majorBidi" w:hAnsiTheme="majorBidi" w:cstheme="majorBidi"/>
          <w:sz w:val="24"/>
          <w:szCs w:val="24"/>
          <w:shd w:val="clear" w:color="auto" w:fill="FFFFFF"/>
          <w:lang w:val="en-US"/>
        </w:rPr>
        <w:t xml:space="preserve">function </w:t>
      </w:r>
      <w:r w:rsidR="00ED48BB">
        <w:rPr>
          <w:rFonts w:asciiTheme="majorBidi" w:hAnsiTheme="majorBidi" w:cstheme="majorBidi"/>
          <w:sz w:val="24"/>
          <w:szCs w:val="24"/>
          <w:shd w:val="clear" w:color="auto" w:fill="FFFFFF"/>
          <w:lang w:val="en-US"/>
        </w:rPr>
        <w:t>ope</w:t>
      </w:r>
      <w:r w:rsidR="00825762" w:rsidRPr="006729C6">
        <w:rPr>
          <w:rFonts w:asciiTheme="majorBidi" w:hAnsiTheme="majorBidi" w:cstheme="majorBidi"/>
          <w:sz w:val="24"/>
          <w:szCs w:val="24"/>
          <w:shd w:val="clear" w:color="auto" w:fill="FFFFFF"/>
          <w:lang w:val="en-US"/>
        </w:rPr>
        <w:t>r</w:t>
      </w:r>
      <w:r w:rsidR="00ED48BB">
        <w:rPr>
          <w:rFonts w:asciiTheme="majorBidi" w:hAnsiTheme="majorBidi" w:cstheme="majorBidi"/>
          <w:sz w:val="24"/>
          <w:szCs w:val="24"/>
          <w:shd w:val="clear" w:color="auto" w:fill="FFFFFF"/>
          <w:lang w:val="en-US"/>
        </w:rPr>
        <w:t>a</w:t>
      </w:r>
      <w:r w:rsidR="00825762" w:rsidRPr="006729C6">
        <w:rPr>
          <w:rFonts w:asciiTheme="majorBidi" w:hAnsiTheme="majorBidi" w:cstheme="majorBidi"/>
          <w:sz w:val="24"/>
          <w:szCs w:val="24"/>
          <w:shd w:val="clear" w:color="auto" w:fill="FFFFFF"/>
          <w:lang w:val="en-US"/>
        </w:rPr>
        <w:t>ted by the</w:t>
      </w:r>
      <w:r w:rsidR="00CC3AF1">
        <w:rPr>
          <w:rFonts w:asciiTheme="majorBidi" w:hAnsiTheme="majorBidi" w:cstheme="majorBidi"/>
          <w:sz w:val="24"/>
          <w:szCs w:val="24"/>
          <w:shd w:val="clear" w:color="auto" w:fill="FFFFFF"/>
          <w:lang w:val="en-US"/>
        </w:rPr>
        <w:t xml:space="preserve"> pair mixture of</w:t>
      </w:r>
      <w:r w:rsidR="00825762" w:rsidRPr="006729C6">
        <w:rPr>
          <w:rFonts w:asciiTheme="majorBidi" w:hAnsiTheme="majorBidi" w:cstheme="majorBidi"/>
          <w:sz w:val="24"/>
          <w:szCs w:val="24"/>
          <w:shd w:val="clear" w:color="auto" w:fill="FFFFFF"/>
          <w:lang w:val="en-US"/>
        </w:rPr>
        <w:t xml:space="preserve"> catalyst</w:t>
      </w:r>
      <w:r w:rsidR="006729C6" w:rsidRPr="006729C6">
        <w:rPr>
          <w:rFonts w:asciiTheme="majorBidi" w:hAnsiTheme="majorBidi" w:cstheme="majorBidi"/>
          <w:sz w:val="24"/>
          <w:szCs w:val="24"/>
          <w:shd w:val="clear" w:color="auto" w:fill="FFFFFF"/>
          <w:lang w:val="en-US"/>
        </w:rPr>
        <w:t xml:space="preserve"> </w:t>
      </w:r>
      <w:r w:rsidR="006729C6">
        <w:rPr>
          <w:rFonts w:asciiTheme="majorBidi" w:hAnsiTheme="majorBidi" w:cstheme="majorBidi"/>
          <w:sz w:val="24"/>
          <w:szCs w:val="24"/>
          <w:lang w:val="en-US"/>
        </w:rPr>
        <w:t>d</w:t>
      </w:r>
      <w:r w:rsidR="006729C6" w:rsidRPr="006729C6">
        <w:rPr>
          <w:rFonts w:asciiTheme="majorBidi" w:hAnsiTheme="majorBidi" w:cstheme="majorBidi"/>
          <w:sz w:val="24"/>
          <w:szCs w:val="24"/>
          <w:lang w:val="en-US"/>
        </w:rPr>
        <w:t xml:space="preserve">iamino-1,2 propane and </w:t>
      </w:r>
      <w:r w:rsidR="006729C6" w:rsidRPr="006729C6">
        <w:rPr>
          <w:rStyle w:val="Lienhypertexte"/>
          <w:rFonts w:asciiTheme="majorBidi" w:hAnsiTheme="majorBidi" w:cstheme="majorBidi"/>
          <w:color w:val="auto"/>
          <w:sz w:val="24"/>
          <w:szCs w:val="24"/>
          <w:u w:val="none"/>
          <w:lang w:val="en-US"/>
        </w:rPr>
        <w:t>the intercalatin</w:t>
      </w:r>
      <w:r w:rsidR="00ED48BB">
        <w:rPr>
          <w:rStyle w:val="Lienhypertexte"/>
          <w:rFonts w:asciiTheme="majorBidi" w:hAnsiTheme="majorBidi" w:cstheme="majorBidi"/>
          <w:color w:val="auto"/>
          <w:sz w:val="24"/>
          <w:szCs w:val="24"/>
          <w:u w:val="none"/>
          <w:lang w:val="en-US"/>
        </w:rPr>
        <w:t xml:space="preserve">g agent </w:t>
      </w:r>
      <w:proofErr w:type="spellStart"/>
      <w:r w:rsidR="00ED48BB">
        <w:rPr>
          <w:rStyle w:val="Lienhypertexte"/>
          <w:rFonts w:asciiTheme="majorBidi" w:hAnsiTheme="majorBidi" w:cstheme="majorBidi"/>
          <w:color w:val="auto"/>
          <w:sz w:val="24"/>
          <w:szCs w:val="24"/>
          <w:u w:val="none"/>
          <w:lang w:val="en-US"/>
        </w:rPr>
        <w:t>o</w:t>
      </w:r>
      <w:r w:rsidR="006729C6" w:rsidRPr="006729C6">
        <w:rPr>
          <w:rStyle w:val="Lienhypertexte"/>
          <w:rFonts w:asciiTheme="majorBidi" w:hAnsiTheme="majorBidi" w:cstheme="majorBidi"/>
          <w:color w:val="auto"/>
          <w:sz w:val="24"/>
          <w:szCs w:val="24"/>
          <w:u w:val="none"/>
          <w:lang w:val="en-US"/>
        </w:rPr>
        <w:t>ctadecylamine</w:t>
      </w:r>
      <w:proofErr w:type="spellEnd"/>
      <w:r w:rsidR="006729C6" w:rsidRPr="006729C6">
        <w:rPr>
          <w:rStyle w:val="Lienhypertexte"/>
          <w:rFonts w:asciiTheme="majorBidi" w:hAnsiTheme="majorBidi" w:cstheme="majorBidi"/>
          <w:color w:val="auto"/>
          <w:sz w:val="24"/>
          <w:szCs w:val="24"/>
          <w:u w:val="none"/>
          <w:lang w:val="en-US"/>
        </w:rPr>
        <w:t xml:space="preserve"> (ODA</w:t>
      </w:r>
      <w:r w:rsidR="00ED48BB">
        <w:rPr>
          <w:rStyle w:val="Lienhypertexte"/>
          <w:rFonts w:asciiTheme="majorBidi" w:hAnsiTheme="majorBidi" w:cstheme="majorBidi"/>
          <w:color w:val="auto"/>
          <w:sz w:val="24"/>
          <w:szCs w:val="24"/>
          <w:u w:val="none"/>
          <w:lang w:val="en-US"/>
        </w:rPr>
        <w:t>) present</w:t>
      </w:r>
      <w:r w:rsidR="006729C6">
        <w:rPr>
          <w:rStyle w:val="Lienhypertexte"/>
          <w:rFonts w:asciiTheme="majorBidi" w:hAnsiTheme="majorBidi" w:cstheme="majorBidi"/>
          <w:color w:val="auto"/>
          <w:sz w:val="24"/>
          <w:szCs w:val="24"/>
          <w:u w:val="none"/>
          <w:lang w:val="en-US"/>
        </w:rPr>
        <w:t xml:space="preserve"> in the OMMT</w:t>
      </w:r>
      <w:r w:rsidR="00A45B7A">
        <w:rPr>
          <w:rStyle w:val="Lienhypertexte"/>
          <w:rFonts w:asciiTheme="majorBidi" w:hAnsiTheme="majorBidi" w:cstheme="majorBidi"/>
          <w:color w:val="auto"/>
          <w:sz w:val="24"/>
          <w:szCs w:val="24"/>
          <w:u w:val="none"/>
          <w:lang w:val="en-US"/>
        </w:rPr>
        <w:t xml:space="preserve"> for PUR 4 / 2% OMMT</w:t>
      </w:r>
      <w:r w:rsidR="00CC3AF1">
        <w:rPr>
          <w:rStyle w:val="Lienhypertexte"/>
          <w:rFonts w:asciiTheme="majorBidi" w:hAnsiTheme="majorBidi" w:cstheme="majorBidi"/>
          <w:color w:val="auto"/>
          <w:sz w:val="24"/>
          <w:szCs w:val="24"/>
          <w:u w:val="none"/>
          <w:lang w:val="en-US"/>
        </w:rPr>
        <w:t xml:space="preserve"> and </w:t>
      </w:r>
      <w:r w:rsidR="00CC3AF1">
        <w:rPr>
          <w:rStyle w:val="Lienhypertexte"/>
          <w:rFonts w:asciiTheme="majorBidi" w:hAnsiTheme="majorBidi" w:cstheme="majorBidi"/>
          <w:color w:val="auto"/>
          <w:sz w:val="24"/>
          <w:szCs w:val="24"/>
          <w:u w:val="none"/>
          <w:lang w:val="en-US"/>
        </w:rPr>
        <w:lastRenderedPageBreak/>
        <w:t xml:space="preserve">not in </w:t>
      </w:r>
      <w:r w:rsidR="00CC3AF1" w:rsidRPr="00825762">
        <w:rPr>
          <w:rFonts w:asciiTheme="majorBidi" w:hAnsiTheme="majorBidi" w:cstheme="majorBidi"/>
          <w:color w:val="000000"/>
          <w:sz w:val="24"/>
          <w:szCs w:val="24"/>
          <w:shd w:val="clear" w:color="auto" w:fill="FFFFFF"/>
          <w:lang w:val="en-US"/>
        </w:rPr>
        <w:t>PUR</w:t>
      </w:r>
      <w:r>
        <w:rPr>
          <w:rFonts w:asciiTheme="majorBidi" w:hAnsiTheme="majorBidi" w:cstheme="majorBidi"/>
          <w:color w:val="000000"/>
          <w:sz w:val="24"/>
          <w:szCs w:val="24"/>
          <w:shd w:val="clear" w:color="auto" w:fill="FFFFFF"/>
          <w:lang w:val="en-US"/>
        </w:rPr>
        <w:t xml:space="preserve"> </w:t>
      </w:r>
      <w:r w:rsidR="00CC3AF1" w:rsidRPr="00825762">
        <w:rPr>
          <w:rFonts w:asciiTheme="majorBidi" w:hAnsiTheme="majorBidi" w:cstheme="majorBidi"/>
          <w:color w:val="000000"/>
          <w:sz w:val="24"/>
          <w:szCs w:val="24"/>
          <w:shd w:val="clear" w:color="auto" w:fill="FFFFFF"/>
          <w:lang w:val="en-US"/>
        </w:rPr>
        <w:t>3</w:t>
      </w:r>
      <w:r>
        <w:rPr>
          <w:rFonts w:asciiTheme="majorBidi" w:hAnsiTheme="majorBidi" w:cstheme="majorBidi"/>
          <w:color w:val="000000"/>
          <w:sz w:val="24"/>
          <w:szCs w:val="24"/>
          <w:shd w:val="clear" w:color="auto" w:fill="FFFFFF"/>
          <w:lang w:val="en-US"/>
        </w:rPr>
        <w:t xml:space="preserve"> </w:t>
      </w:r>
      <w:r w:rsidR="00CC3AF1">
        <w:rPr>
          <w:rFonts w:asciiTheme="majorBidi" w:hAnsiTheme="majorBidi" w:cstheme="majorBidi"/>
          <w:color w:val="000000"/>
          <w:sz w:val="24"/>
          <w:szCs w:val="24"/>
          <w:shd w:val="clear" w:color="auto" w:fill="FFFFFF"/>
          <w:lang w:val="en-US"/>
        </w:rPr>
        <w:t>/</w:t>
      </w:r>
      <w:r>
        <w:rPr>
          <w:rFonts w:asciiTheme="majorBidi" w:hAnsiTheme="majorBidi" w:cstheme="majorBidi"/>
          <w:color w:val="000000"/>
          <w:sz w:val="24"/>
          <w:szCs w:val="24"/>
          <w:shd w:val="clear" w:color="auto" w:fill="FFFFFF"/>
          <w:lang w:val="en-US"/>
        </w:rPr>
        <w:t xml:space="preserve"> </w:t>
      </w:r>
      <w:r w:rsidR="00CC3AF1" w:rsidRPr="00825762">
        <w:rPr>
          <w:rFonts w:asciiTheme="majorBidi" w:hAnsiTheme="majorBidi" w:cstheme="majorBidi"/>
          <w:color w:val="000000"/>
          <w:sz w:val="24"/>
          <w:szCs w:val="24"/>
          <w:shd w:val="clear" w:color="auto" w:fill="FFFFFF"/>
          <w:lang w:val="en-US"/>
        </w:rPr>
        <w:t>2% OMMT</w:t>
      </w:r>
      <w:r w:rsidR="006729C6">
        <w:rPr>
          <w:rStyle w:val="Lienhypertexte"/>
          <w:rFonts w:asciiTheme="majorBidi" w:hAnsiTheme="majorBidi" w:cstheme="majorBidi"/>
          <w:color w:val="auto"/>
          <w:sz w:val="24"/>
          <w:szCs w:val="24"/>
          <w:u w:val="none"/>
          <w:lang w:val="en-US"/>
        </w:rPr>
        <w:t xml:space="preserve">.  </w:t>
      </w:r>
      <w:r w:rsidR="006729C6" w:rsidRPr="00825762">
        <w:rPr>
          <w:rFonts w:asciiTheme="majorBidi" w:hAnsiTheme="majorBidi" w:cstheme="majorBidi"/>
          <w:color w:val="000000"/>
          <w:sz w:val="24"/>
          <w:szCs w:val="24"/>
          <w:shd w:val="clear" w:color="auto" w:fill="FFFFFF"/>
          <w:lang w:val="en-US"/>
        </w:rPr>
        <w:t>The reduction of</w:t>
      </w:r>
      <w:r w:rsidR="006729C6">
        <w:rPr>
          <w:rFonts w:asciiTheme="majorBidi" w:hAnsiTheme="majorBidi" w:cstheme="majorBidi"/>
          <w:color w:val="000000"/>
          <w:sz w:val="24"/>
          <w:szCs w:val="24"/>
          <w:shd w:val="clear" w:color="auto" w:fill="FFFFFF"/>
          <w:lang w:val="en-US"/>
        </w:rPr>
        <w:t xml:space="preserve"> the</w:t>
      </w:r>
      <w:r w:rsidR="006729C6" w:rsidRPr="00825762">
        <w:rPr>
          <w:rFonts w:asciiTheme="majorBidi" w:hAnsiTheme="majorBidi" w:cstheme="majorBidi"/>
          <w:color w:val="000000"/>
          <w:sz w:val="24"/>
          <w:szCs w:val="24"/>
          <w:shd w:val="clear" w:color="auto" w:fill="FFFFFF"/>
          <w:lang w:val="en-US"/>
        </w:rPr>
        <w:t xml:space="preserve"> tensile properties</w:t>
      </w:r>
      <w:r w:rsidR="00D53405">
        <w:rPr>
          <w:rFonts w:asciiTheme="majorBidi" w:hAnsiTheme="majorBidi" w:cstheme="majorBidi"/>
          <w:sz w:val="24"/>
          <w:szCs w:val="24"/>
          <w:lang w:val="en"/>
        </w:rPr>
        <w:t xml:space="preserve"> is interfered </w:t>
      </w:r>
      <w:r w:rsidR="009A3F6B">
        <w:rPr>
          <w:rFonts w:asciiTheme="majorBidi" w:hAnsiTheme="majorBidi" w:cstheme="majorBidi"/>
          <w:sz w:val="24"/>
          <w:szCs w:val="24"/>
          <w:lang w:val="en"/>
        </w:rPr>
        <w:t>when we added the diamino-1</w:t>
      </w:r>
      <w:proofErr w:type="gramStart"/>
      <w:r w:rsidR="009A3F6B">
        <w:rPr>
          <w:rFonts w:asciiTheme="majorBidi" w:hAnsiTheme="majorBidi" w:cstheme="majorBidi"/>
          <w:sz w:val="24"/>
          <w:szCs w:val="24"/>
          <w:lang w:val="en"/>
        </w:rPr>
        <w:t>,2</w:t>
      </w:r>
      <w:proofErr w:type="gramEnd"/>
      <w:r w:rsidR="009A3F6B">
        <w:rPr>
          <w:rFonts w:asciiTheme="majorBidi" w:hAnsiTheme="majorBidi" w:cstheme="majorBidi"/>
          <w:sz w:val="24"/>
          <w:szCs w:val="24"/>
          <w:lang w:val="en"/>
        </w:rPr>
        <w:t xml:space="preserve"> propane in the composite, this reduction is probably due to perturbation of the hydrogen bond formed between the PUR, the diamino-1,2 propane and OMMT. </w:t>
      </w:r>
      <w:r w:rsidR="00A45B7A" w:rsidRPr="00825762">
        <w:rPr>
          <w:rFonts w:asciiTheme="majorBidi" w:hAnsiTheme="majorBidi" w:cstheme="majorBidi"/>
          <w:color w:val="000000"/>
          <w:sz w:val="24"/>
          <w:szCs w:val="24"/>
          <w:shd w:val="clear" w:color="auto" w:fill="FFFFFF"/>
          <w:lang w:val="en-US"/>
        </w:rPr>
        <w:t xml:space="preserve"> </w:t>
      </w:r>
      <w:r w:rsidR="00CC3AF1" w:rsidRPr="00F609E4">
        <w:rPr>
          <w:rFonts w:asciiTheme="majorBidi" w:hAnsiTheme="majorBidi" w:cstheme="majorBidi"/>
          <w:sz w:val="24"/>
          <w:szCs w:val="24"/>
          <w:lang w:val="en"/>
        </w:rPr>
        <w:t>Moreover, we have an increase in</w:t>
      </w:r>
      <w:r w:rsidR="009A3F6B">
        <w:rPr>
          <w:rFonts w:asciiTheme="majorBidi" w:hAnsiTheme="majorBidi" w:cstheme="majorBidi"/>
          <w:sz w:val="24"/>
          <w:szCs w:val="24"/>
          <w:lang w:val="en"/>
        </w:rPr>
        <w:t xml:space="preserve"> tensile properties</w:t>
      </w:r>
      <w:r w:rsidR="00CC3AF1" w:rsidRPr="00F609E4">
        <w:rPr>
          <w:rFonts w:asciiTheme="majorBidi" w:hAnsiTheme="majorBidi" w:cstheme="majorBidi"/>
          <w:sz w:val="24"/>
          <w:szCs w:val="24"/>
          <w:lang w:val="en"/>
        </w:rPr>
        <w:t xml:space="preserve"> PUR 3 charged with 2% by weight of OMMT,</w:t>
      </w:r>
      <w:r w:rsidR="009A3F6B">
        <w:rPr>
          <w:rFonts w:asciiTheme="majorBidi" w:hAnsiTheme="majorBidi" w:cstheme="majorBidi"/>
          <w:sz w:val="24"/>
          <w:szCs w:val="24"/>
          <w:lang w:val="en"/>
        </w:rPr>
        <w:t xml:space="preserve"> probably due to homogen</w:t>
      </w:r>
      <w:r w:rsidR="00ED48BB">
        <w:rPr>
          <w:rFonts w:asciiTheme="majorBidi" w:hAnsiTheme="majorBidi" w:cstheme="majorBidi"/>
          <w:sz w:val="24"/>
          <w:szCs w:val="24"/>
          <w:lang w:val="en"/>
        </w:rPr>
        <w:t>eous</w:t>
      </w:r>
      <w:r w:rsidR="009A3F6B">
        <w:rPr>
          <w:rFonts w:asciiTheme="majorBidi" w:hAnsiTheme="majorBidi" w:cstheme="majorBidi"/>
          <w:sz w:val="24"/>
          <w:szCs w:val="24"/>
          <w:lang w:val="en"/>
        </w:rPr>
        <w:t xml:space="preserve"> hydrogen </w:t>
      </w:r>
      <w:r w:rsidR="00ED48BB">
        <w:rPr>
          <w:rFonts w:asciiTheme="majorBidi" w:hAnsiTheme="majorBidi" w:cstheme="majorBidi"/>
          <w:sz w:val="24"/>
          <w:szCs w:val="24"/>
          <w:lang w:val="en"/>
        </w:rPr>
        <w:t>bond.</w:t>
      </w:r>
    </w:p>
    <w:p w:rsidR="00ED48BB" w:rsidRDefault="00CC3AF1" w:rsidP="00ED48BB">
      <w:pPr>
        <w:pStyle w:val="PrformatHTML"/>
        <w:spacing w:line="360" w:lineRule="auto"/>
        <w:jc w:val="both"/>
        <w:rPr>
          <w:rFonts w:asciiTheme="majorBidi" w:hAnsiTheme="majorBidi" w:cstheme="majorBidi"/>
          <w:sz w:val="24"/>
          <w:szCs w:val="24"/>
          <w:lang w:val="en"/>
        </w:rPr>
      </w:pPr>
      <w:r w:rsidRPr="00F609E4">
        <w:rPr>
          <w:rFonts w:asciiTheme="majorBidi" w:hAnsiTheme="majorBidi" w:cstheme="majorBidi"/>
          <w:sz w:val="24"/>
          <w:szCs w:val="24"/>
          <w:lang w:val="en"/>
        </w:rPr>
        <w:t xml:space="preserve"> </w:t>
      </w:r>
    </w:p>
    <w:p w:rsidR="00D53405" w:rsidRDefault="00D53405" w:rsidP="00ED48BB">
      <w:pPr>
        <w:pStyle w:val="PrformatHTML"/>
        <w:spacing w:after="240" w:line="360" w:lineRule="auto"/>
        <w:jc w:val="both"/>
        <w:rPr>
          <w:rFonts w:asciiTheme="majorBidi" w:hAnsiTheme="majorBidi" w:cstheme="majorBidi"/>
          <w:sz w:val="24"/>
          <w:szCs w:val="24"/>
          <w:lang w:val="en-GB"/>
        </w:rPr>
      </w:pPr>
      <w:r w:rsidRPr="00560B27">
        <w:rPr>
          <w:rFonts w:asciiTheme="majorBidi" w:hAnsiTheme="majorBidi" w:cstheme="majorBidi"/>
          <w:sz w:val="24"/>
          <w:szCs w:val="24"/>
          <w:lang w:val="en-GB"/>
        </w:rPr>
        <w:t>The previous discussion was:</w:t>
      </w:r>
    </w:p>
    <w:p w:rsidR="006529DF" w:rsidRDefault="006529DF" w:rsidP="006529DF">
      <w:pPr>
        <w:pStyle w:val="PrformatHTML"/>
        <w:shd w:val="clear" w:color="auto" w:fill="FFFFFF"/>
        <w:spacing w:line="360" w:lineRule="auto"/>
        <w:jc w:val="both"/>
        <w:rPr>
          <w:rFonts w:ascii="Times New Roman" w:hAnsi="Times New Roman" w:cs="Times New Roman"/>
          <w:sz w:val="24"/>
          <w:szCs w:val="24"/>
          <w:lang w:val="en"/>
        </w:rPr>
      </w:pPr>
      <w:r w:rsidRPr="00D53405">
        <w:rPr>
          <w:rFonts w:ascii="Times New Roman" w:hAnsi="Times New Roman" w:cs="Times New Roman"/>
          <w:sz w:val="24"/>
          <w:szCs w:val="24"/>
          <w:lang w:val="en-US"/>
        </w:rPr>
        <w:t xml:space="preserve">It </w:t>
      </w:r>
      <w:proofErr w:type="gramStart"/>
      <w:r w:rsidRPr="00D53405">
        <w:rPr>
          <w:rFonts w:ascii="Times New Roman" w:hAnsi="Times New Roman" w:cs="Times New Roman"/>
          <w:sz w:val="24"/>
          <w:szCs w:val="24"/>
          <w:lang w:val="en-US"/>
        </w:rPr>
        <w:t>can be</w:t>
      </w:r>
      <w:r w:rsidRPr="00D53405">
        <w:rPr>
          <w:rFonts w:ascii="Times New Roman" w:hAnsi="Times New Roman" w:cs="Times New Roman"/>
          <w:sz w:val="24"/>
          <w:szCs w:val="24"/>
          <w:lang w:val="en"/>
        </w:rPr>
        <w:t xml:space="preserve"> observed</w:t>
      </w:r>
      <w:proofErr w:type="gramEnd"/>
      <w:r w:rsidRPr="00D53405">
        <w:rPr>
          <w:rFonts w:ascii="Times New Roman" w:hAnsi="Times New Roman" w:cs="Times New Roman"/>
          <w:sz w:val="24"/>
          <w:szCs w:val="24"/>
          <w:lang w:val="en"/>
        </w:rPr>
        <w:t xml:space="preserve"> a proportional relationship between the added clay content and the density from the calculated apparent densities of the prepared materials. This density decreases sharply when we added OMMT and increases according to the rate of OMMT adding. Moreover, we have an increase in stiffness and young</w:t>
      </w:r>
      <w:proofErr w:type="gramStart"/>
      <w:r w:rsidRPr="00D53405">
        <w:rPr>
          <w:rFonts w:ascii="Times New Roman" w:hAnsi="Times New Roman" w:cs="Times New Roman"/>
          <w:sz w:val="24"/>
          <w:szCs w:val="24"/>
          <w:lang w:val="en"/>
        </w:rPr>
        <w:t>’s modulus for only the composite PUR 3 charged</w:t>
      </w:r>
      <w:proofErr w:type="gramEnd"/>
      <w:r w:rsidRPr="00D53405">
        <w:rPr>
          <w:rFonts w:ascii="Times New Roman" w:hAnsi="Times New Roman" w:cs="Times New Roman"/>
          <w:sz w:val="24"/>
          <w:szCs w:val="24"/>
          <w:lang w:val="en"/>
        </w:rPr>
        <w:t xml:space="preserve"> with 2% by weight of OMMT, but for composites prepared with the other loading rates of OMMT, the stiffness and the young’s modulus decrease compared to PUR 3 foam. These proprieties decrease for the PUR 4 when we added 2% of the OMMT. On the other hand, the stiffness and the Young’s modulus for PUR 3 and PUR 4 show the effect of the Diamino-1</w:t>
      </w:r>
      <w:proofErr w:type="gramStart"/>
      <w:r w:rsidRPr="00D53405">
        <w:rPr>
          <w:rFonts w:ascii="Times New Roman" w:hAnsi="Times New Roman" w:cs="Times New Roman"/>
          <w:sz w:val="24"/>
          <w:szCs w:val="24"/>
          <w:lang w:val="en"/>
        </w:rPr>
        <w:t>,2</w:t>
      </w:r>
      <w:proofErr w:type="gramEnd"/>
      <w:r w:rsidRPr="00D53405">
        <w:rPr>
          <w:rFonts w:ascii="Times New Roman" w:hAnsi="Times New Roman" w:cs="Times New Roman"/>
          <w:sz w:val="24"/>
          <w:szCs w:val="24"/>
          <w:lang w:val="en"/>
        </w:rPr>
        <w:t xml:space="preserve"> propane. PUR 4 formula has </w:t>
      </w:r>
      <w:r w:rsidRPr="00D53405">
        <w:rPr>
          <w:rFonts w:ascii="Times New Roman" w:hAnsi="Times New Roman" w:cs="Times New Roman"/>
          <w:sz w:val="24"/>
          <w:szCs w:val="24"/>
          <w:shd w:val="clear" w:color="auto" w:fill="FFFFFF"/>
          <w:lang w:val="en-US"/>
        </w:rPr>
        <w:t>optimum mechanical properties, compared to the other samples.</w:t>
      </w:r>
    </w:p>
    <w:p w:rsidR="00210D3B" w:rsidRPr="006529DF" w:rsidRDefault="00210D3B" w:rsidP="00825762">
      <w:pPr>
        <w:pStyle w:val="PrformatHTML"/>
        <w:spacing w:line="360" w:lineRule="auto"/>
        <w:jc w:val="both"/>
        <w:rPr>
          <w:rFonts w:ascii="Arial" w:hAnsi="Arial" w:cs="Arial"/>
          <w:color w:val="000000"/>
          <w:sz w:val="19"/>
          <w:szCs w:val="19"/>
          <w:shd w:val="clear" w:color="auto" w:fill="FFFFFF"/>
          <w:lang w:val="en"/>
        </w:rPr>
      </w:pPr>
    </w:p>
    <w:p w:rsidR="00D53405" w:rsidRPr="00560B27" w:rsidRDefault="00D53405" w:rsidP="00D53405">
      <w:pPr>
        <w:tabs>
          <w:tab w:val="left" w:pos="709"/>
          <w:tab w:val="left" w:pos="1302"/>
        </w:tabs>
        <w:spacing w:line="276" w:lineRule="auto"/>
        <w:jc w:val="both"/>
        <w:rPr>
          <w:rFonts w:asciiTheme="majorBidi" w:hAnsiTheme="majorBidi" w:cstheme="majorBidi"/>
          <w:sz w:val="24"/>
          <w:szCs w:val="24"/>
          <w:lang w:val="en-GB"/>
        </w:rPr>
      </w:pPr>
      <w:r w:rsidRPr="00560B27">
        <w:rPr>
          <w:rFonts w:asciiTheme="majorBidi" w:hAnsiTheme="majorBidi" w:cstheme="majorBidi"/>
          <w:sz w:val="24"/>
          <w:szCs w:val="24"/>
          <w:lang w:val="en-GB"/>
        </w:rPr>
        <w:t xml:space="preserve">The </w:t>
      </w:r>
      <w:r>
        <w:rPr>
          <w:rFonts w:asciiTheme="majorBidi" w:hAnsiTheme="majorBidi" w:cstheme="majorBidi"/>
          <w:sz w:val="24"/>
          <w:szCs w:val="24"/>
          <w:lang w:val="en-GB"/>
        </w:rPr>
        <w:t>corrected</w:t>
      </w:r>
      <w:r w:rsidRPr="00560B27">
        <w:rPr>
          <w:rFonts w:asciiTheme="majorBidi" w:hAnsiTheme="majorBidi" w:cstheme="majorBidi"/>
          <w:sz w:val="24"/>
          <w:szCs w:val="24"/>
          <w:lang w:val="en-GB"/>
        </w:rPr>
        <w:t xml:space="preserve"> discussion </w:t>
      </w:r>
      <w:r>
        <w:rPr>
          <w:rFonts w:asciiTheme="majorBidi" w:hAnsiTheme="majorBidi" w:cstheme="majorBidi"/>
          <w:sz w:val="24"/>
          <w:szCs w:val="24"/>
          <w:lang w:val="en-GB"/>
        </w:rPr>
        <w:t>is after</w:t>
      </w:r>
      <w:r w:rsidRPr="00560B27">
        <w:rPr>
          <w:rFonts w:asciiTheme="majorBidi" w:hAnsiTheme="majorBidi" w:cstheme="majorBidi"/>
          <w:sz w:val="24"/>
          <w:szCs w:val="24"/>
          <w:lang w:val="en-GB"/>
        </w:rPr>
        <w:t>:</w:t>
      </w:r>
    </w:p>
    <w:p w:rsidR="00181025" w:rsidRDefault="00181025" w:rsidP="00181025">
      <w:pPr>
        <w:pStyle w:val="PrformatHTML"/>
        <w:shd w:val="clear" w:color="auto" w:fill="FFFFFF"/>
        <w:spacing w:line="360" w:lineRule="auto"/>
        <w:jc w:val="both"/>
        <w:rPr>
          <w:rFonts w:asciiTheme="majorBidi" w:hAnsiTheme="majorBidi" w:cstheme="majorBidi"/>
          <w:sz w:val="24"/>
          <w:szCs w:val="24"/>
          <w:lang w:val="en"/>
        </w:rPr>
      </w:pPr>
      <w:r w:rsidRPr="00181025">
        <w:rPr>
          <w:rFonts w:asciiTheme="majorBidi" w:hAnsiTheme="majorBidi" w:cstheme="majorBidi"/>
          <w:sz w:val="24"/>
          <w:szCs w:val="24"/>
          <w:lang w:val="en-US"/>
        </w:rPr>
        <w:t>There is</w:t>
      </w:r>
      <w:r w:rsidRPr="00181025">
        <w:rPr>
          <w:rFonts w:asciiTheme="majorBidi" w:hAnsiTheme="majorBidi" w:cstheme="majorBidi"/>
          <w:sz w:val="24"/>
          <w:szCs w:val="24"/>
          <w:lang w:val="en"/>
        </w:rPr>
        <w:t xml:space="preserve"> a proportional relationship between the added clay content and the density from the calculated apparent densities of the prepared materials. This density decreases sharply when we added OMMT and increases according to the rate of OMMT added. It decreases by 57, 48, 34, 45 and 36% for 2, 3, 5, 7 and 10% of OMMT respectively. This decrease in density is due to the pattern cells formed by the foam, it </w:t>
      </w:r>
      <w:proofErr w:type="gramStart"/>
      <w:r w:rsidRPr="00181025">
        <w:rPr>
          <w:rFonts w:asciiTheme="majorBidi" w:hAnsiTheme="majorBidi" w:cstheme="majorBidi"/>
          <w:sz w:val="24"/>
          <w:szCs w:val="24"/>
          <w:lang w:val="en"/>
        </w:rPr>
        <w:t>is noted</w:t>
      </w:r>
      <w:proofErr w:type="gramEnd"/>
      <w:r w:rsidRPr="00181025">
        <w:rPr>
          <w:rFonts w:asciiTheme="majorBidi" w:hAnsiTheme="majorBidi" w:cstheme="majorBidi"/>
          <w:sz w:val="24"/>
          <w:szCs w:val="24"/>
          <w:lang w:val="en"/>
        </w:rPr>
        <w:t xml:space="preserve"> that the foam with 2% of </w:t>
      </w:r>
      <w:proofErr w:type="spellStart"/>
      <w:r w:rsidRPr="00181025">
        <w:rPr>
          <w:rFonts w:asciiTheme="majorBidi" w:hAnsiTheme="majorBidi" w:cstheme="majorBidi"/>
          <w:sz w:val="24"/>
          <w:szCs w:val="24"/>
          <w:lang w:val="en"/>
        </w:rPr>
        <w:t>montmorillonite</w:t>
      </w:r>
      <w:proofErr w:type="spellEnd"/>
      <w:r w:rsidRPr="00181025">
        <w:rPr>
          <w:rFonts w:asciiTheme="majorBidi" w:hAnsiTheme="majorBidi" w:cstheme="majorBidi"/>
          <w:sz w:val="24"/>
          <w:szCs w:val="24"/>
          <w:lang w:val="en"/>
        </w:rPr>
        <w:t xml:space="preserve"> is formed with open cells that contain other cells.</w:t>
      </w:r>
      <w:r>
        <w:rPr>
          <w:rFonts w:asciiTheme="majorBidi" w:hAnsiTheme="majorBidi" w:cstheme="majorBidi"/>
          <w:sz w:val="24"/>
          <w:szCs w:val="24"/>
          <w:lang w:val="en"/>
        </w:rPr>
        <w:t xml:space="preserve"> </w:t>
      </w:r>
    </w:p>
    <w:p w:rsidR="00D53405" w:rsidRDefault="00181025" w:rsidP="00181025">
      <w:pPr>
        <w:pStyle w:val="PrformatHTML"/>
        <w:spacing w:line="360" w:lineRule="auto"/>
        <w:jc w:val="both"/>
        <w:rPr>
          <w:rFonts w:asciiTheme="majorBidi" w:hAnsiTheme="majorBidi" w:cstheme="majorBidi"/>
          <w:sz w:val="24"/>
          <w:szCs w:val="24"/>
          <w:lang w:val="en"/>
        </w:rPr>
      </w:pPr>
      <w:r w:rsidRPr="00F609E4">
        <w:rPr>
          <w:rFonts w:asciiTheme="majorBidi" w:hAnsiTheme="majorBidi" w:cstheme="majorBidi"/>
          <w:sz w:val="24"/>
          <w:szCs w:val="24"/>
          <w:lang w:val="en"/>
        </w:rPr>
        <w:t xml:space="preserve"> </w:t>
      </w:r>
      <w:r w:rsidR="00D53405" w:rsidRPr="00F609E4">
        <w:rPr>
          <w:rFonts w:asciiTheme="majorBidi" w:hAnsiTheme="majorBidi" w:cstheme="majorBidi"/>
          <w:sz w:val="24"/>
          <w:szCs w:val="24"/>
          <w:lang w:val="en"/>
        </w:rPr>
        <w:t>Moreover, we have an increase in stiffness with 445% and young’s modulus 197% for only the composite PUR 3 charged with 2% by weight of OMMT, despite the opening cells , and just an increase in young’s modulus when we added 10%  for OMMT and an increase in stiffness with 52% for the composite charged with 7%.  This increase is probably due to closed cells for this composite. The other composites PUR 3 foam display a decrease in the young’s modulus and stiffness proprieties.</w:t>
      </w:r>
      <w:r w:rsidR="008673BE">
        <w:rPr>
          <w:rFonts w:asciiTheme="majorBidi" w:hAnsiTheme="majorBidi" w:cstheme="majorBidi"/>
          <w:sz w:val="24"/>
          <w:szCs w:val="24"/>
          <w:lang w:val="en"/>
        </w:rPr>
        <w:t xml:space="preserve"> </w:t>
      </w:r>
      <w:r w:rsidR="00D53405">
        <w:rPr>
          <w:rFonts w:asciiTheme="majorBidi" w:hAnsiTheme="majorBidi" w:cstheme="majorBidi"/>
          <w:sz w:val="24"/>
          <w:szCs w:val="24"/>
          <w:lang w:val="en"/>
        </w:rPr>
        <w:t xml:space="preserve">The mechanical properties is interfered by the presence of clay </w:t>
      </w:r>
      <w:proofErr w:type="spellStart"/>
      <w:r w:rsidR="00D53405">
        <w:rPr>
          <w:rFonts w:asciiTheme="majorBidi" w:hAnsiTheme="majorBidi" w:cstheme="majorBidi"/>
          <w:sz w:val="24"/>
          <w:szCs w:val="24"/>
          <w:lang w:val="en"/>
        </w:rPr>
        <w:t>nanoparticules</w:t>
      </w:r>
      <w:proofErr w:type="spellEnd"/>
      <w:r w:rsidR="00D53405">
        <w:rPr>
          <w:rFonts w:asciiTheme="majorBidi" w:hAnsiTheme="majorBidi" w:cstheme="majorBidi"/>
          <w:sz w:val="24"/>
          <w:szCs w:val="24"/>
          <w:lang w:val="en"/>
        </w:rPr>
        <w:t xml:space="preserve"> by the</w:t>
      </w:r>
      <w:r w:rsidR="00510DFE">
        <w:rPr>
          <w:rFonts w:asciiTheme="majorBidi" w:hAnsiTheme="majorBidi" w:cstheme="majorBidi"/>
          <w:sz w:val="24"/>
          <w:szCs w:val="24"/>
          <w:lang w:val="en"/>
        </w:rPr>
        <w:t xml:space="preserve"> perturbation of the structure of the polyurethane foam </w:t>
      </w:r>
      <w:r w:rsidR="00D53405" w:rsidRPr="00F609E4">
        <w:rPr>
          <w:rFonts w:asciiTheme="majorBidi" w:hAnsiTheme="majorBidi" w:cstheme="majorBidi"/>
          <w:sz w:val="24"/>
          <w:szCs w:val="24"/>
          <w:lang w:val="en"/>
        </w:rPr>
        <w:t>leading to reduced mechanical properties</w:t>
      </w:r>
      <w:r w:rsidR="00510DFE">
        <w:rPr>
          <w:rFonts w:asciiTheme="majorBidi" w:hAnsiTheme="majorBidi" w:cstheme="majorBidi"/>
          <w:sz w:val="24"/>
          <w:szCs w:val="24"/>
          <w:lang w:val="en"/>
        </w:rPr>
        <w:t xml:space="preserve"> and an increase when we have a homogeneous hydrogen bond</w:t>
      </w:r>
      <w:r w:rsidR="00D53405" w:rsidRPr="00F609E4">
        <w:rPr>
          <w:rFonts w:asciiTheme="majorBidi" w:hAnsiTheme="majorBidi" w:cstheme="majorBidi"/>
          <w:sz w:val="24"/>
          <w:szCs w:val="24"/>
          <w:lang w:val="en"/>
        </w:rPr>
        <w:t>.</w:t>
      </w:r>
    </w:p>
    <w:p w:rsidR="00D53405" w:rsidRPr="00560B27" w:rsidRDefault="008673BE" w:rsidP="00181025">
      <w:pPr>
        <w:pStyle w:val="PrformatHTML"/>
        <w:shd w:val="clear" w:color="auto" w:fill="FFFFFF"/>
        <w:spacing w:after="240" w:line="360" w:lineRule="auto"/>
        <w:jc w:val="both"/>
        <w:rPr>
          <w:rFonts w:asciiTheme="majorBidi" w:hAnsiTheme="majorBidi" w:cstheme="majorBidi"/>
          <w:sz w:val="24"/>
          <w:szCs w:val="24"/>
          <w:lang w:val="en-US"/>
        </w:rPr>
      </w:pPr>
      <w:r w:rsidRPr="00AC46B8">
        <w:rPr>
          <w:rFonts w:asciiTheme="majorBidi" w:hAnsiTheme="majorBidi" w:cstheme="majorBidi"/>
          <w:sz w:val="24"/>
          <w:szCs w:val="24"/>
          <w:lang w:val="en"/>
        </w:rPr>
        <w:lastRenderedPageBreak/>
        <w:t xml:space="preserve">It is important to </w:t>
      </w:r>
      <w:r>
        <w:rPr>
          <w:rFonts w:asciiTheme="majorBidi" w:hAnsiTheme="majorBidi" w:cstheme="majorBidi"/>
          <w:sz w:val="24"/>
          <w:szCs w:val="24"/>
          <w:lang w:val="en"/>
        </w:rPr>
        <w:t>report</w:t>
      </w:r>
      <w:r w:rsidRPr="00AC46B8">
        <w:rPr>
          <w:rFonts w:asciiTheme="majorBidi" w:hAnsiTheme="majorBidi" w:cstheme="majorBidi"/>
          <w:sz w:val="24"/>
          <w:szCs w:val="24"/>
          <w:lang w:val="en"/>
        </w:rPr>
        <w:t xml:space="preserve"> that the stiffness and young </w:t>
      </w:r>
      <w:proofErr w:type="spellStart"/>
      <w:r w:rsidRPr="00AC46B8">
        <w:rPr>
          <w:rFonts w:asciiTheme="majorBidi" w:hAnsiTheme="majorBidi" w:cstheme="majorBidi"/>
          <w:sz w:val="24"/>
          <w:szCs w:val="24"/>
          <w:lang w:val="en"/>
        </w:rPr>
        <w:t>moduls</w:t>
      </w:r>
      <w:proofErr w:type="spellEnd"/>
      <w:r>
        <w:rPr>
          <w:rFonts w:asciiTheme="majorBidi" w:hAnsiTheme="majorBidi" w:cstheme="majorBidi"/>
          <w:sz w:val="24"/>
          <w:szCs w:val="24"/>
          <w:lang w:val="en"/>
        </w:rPr>
        <w:t xml:space="preserve"> for PUR</w:t>
      </w:r>
      <w:r w:rsidR="00181025">
        <w:rPr>
          <w:rFonts w:asciiTheme="majorBidi" w:hAnsiTheme="majorBidi" w:cstheme="majorBidi"/>
          <w:sz w:val="24"/>
          <w:szCs w:val="24"/>
          <w:lang w:val="en"/>
        </w:rPr>
        <w:t xml:space="preserve"> </w:t>
      </w:r>
      <w:r>
        <w:rPr>
          <w:rFonts w:asciiTheme="majorBidi" w:hAnsiTheme="majorBidi" w:cstheme="majorBidi"/>
          <w:sz w:val="24"/>
          <w:szCs w:val="24"/>
          <w:lang w:val="en"/>
        </w:rPr>
        <w:t xml:space="preserve">4 is </w:t>
      </w:r>
      <w:r w:rsidRPr="00AC46B8">
        <w:rPr>
          <w:rFonts w:asciiTheme="majorBidi" w:hAnsiTheme="majorBidi" w:cstheme="majorBidi"/>
          <w:color w:val="212121"/>
          <w:sz w:val="24"/>
          <w:szCs w:val="24"/>
          <w:shd w:val="clear" w:color="auto" w:fill="FFFFFF"/>
          <w:lang w:val="en-US"/>
        </w:rPr>
        <w:t>twice as big as</w:t>
      </w:r>
      <w:r>
        <w:rPr>
          <w:rFonts w:asciiTheme="majorBidi" w:hAnsiTheme="majorBidi" w:cstheme="majorBidi"/>
          <w:color w:val="212121"/>
          <w:sz w:val="24"/>
          <w:szCs w:val="24"/>
          <w:shd w:val="clear" w:color="auto" w:fill="FFFFFF"/>
          <w:lang w:val="en-US"/>
        </w:rPr>
        <w:t xml:space="preserve"> PUR</w:t>
      </w:r>
      <w:r w:rsidR="00181025" w:rsidRPr="00181025">
        <w:rPr>
          <w:rFonts w:asciiTheme="majorBidi" w:hAnsiTheme="majorBidi" w:cstheme="majorBidi"/>
          <w:color w:val="212121"/>
          <w:sz w:val="24"/>
          <w:szCs w:val="24"/>
          <w:shd w:val="clear" w:color="auto" w:fill="FFFFFF"/>
          <w:lang w:val="en-US"/>
        </w:rPr>
        <w:t xml:space="preserve"> </w:t>
      </w:r>
      <w:r w:rsidR="00181025">
        <w:rPr>
          <w:rFonts w:asciiTheme="majorBidi" w:hAnsiTheme="majorBidi" w:cstheme="majorBidi"/>
          <w:color w:val="212121"/>
          <w:sz w:val="24"/>
          <w:szCs w:val="24"/>
          <w:shd w:val="clear" w:color="auto" w:fill="FFFFFF"/>
          <w:lang w:val="en-US"/>
        </w:rPr>
        <w:t xml:space="preserve">3, </w:t>
      </w:r>
      <w:r w:rsidR="00181025" w:rsidRPr="00181025">
        <w:rPr>
          <w:rFonts w:asciiTheme="majorBidi" w:hAnsiTheme="majorBidi" w:cstheme="majorBidi"/>
          <w:color w:val="212121"/>
          <w:sz w:val="24"/>
          <w:szCs w:val="24"/>
          <w:shd w:val="clear" w:color="auto" w:fill="FFFFFF"/>
          <w:lang w:val="en-US"/>
        </w:rPr>
        <w:t>it is explained by</w:t>
      </w:r>
      <w:r>
        <w:rPr>
          <w:rFonts w:asciiTheme="majorBidi" w:hAnsiTheme="majorBidi" w:cstheme="majorBidi"/>
          <w:color w:val="212121"/>
          <w:sz w:val="24"/>
          <w:szCs w:val="24"/>
          <w:shd w:val="clear" w:color="auto" w:fill="FFFFFF"/>
          <w:lang w:val="en-US"/>
        </w:rPr>
        <w:t xml:space="preserve"> the </w:t>
      </w:r>
      <w:proofErr w:type="gramStart"/>
      <w:r>
        <w:rPr>
          <w:rFonts w:asciiTheme="majorBidi" w:hAnsiTheme="majorBidi" w:cstheme="majorBidi"/>
          <w:color w:val="212121"/>
          <w:sz w:val="24"/>
          <w:szCs w:val="24"/>
          <w:shd w:val="clear" w:color="auto" w:fill="FFFFFF"/>
          <w:lang w:val="en-US"/>
        </w:rPr>
        <w:t xml:space="preserve">increase </w:t>
      </w:r>
      <w:r>
        <w:rPr>
          <w:rFonts w:asciiTheme="majorBidi" w:hAnsiTheme="majorBidi" w:cstheme="majorBidi"/>
          <w:sz w:val="24"/>
          <w:szCs w:val="24"/>
          <w:lang w:val="en"/>
        </w:rPr>
        <w:t xml:space="preserve"> the</w:t>
      </w:r>
      <w:proofErr w:type="gramEnd"/>
      <w:r>
        <w:rPr>
          <w:rFonts w:asciiTheme="majorBidi" w:hAnsiTheme="majorBidi" w:cstheme="majorBidi"/>
          <w:sz w:val="24"/>
          <w:szCs w:val="24"/>
          <w:lang w:val="en"/>
        </w:rPr>
        <w:t xml:space="preserve"> presence to the hydrogen bond which increase with the presence of the diamino-1,2 propane</w:t>
      </w:r>
      <w:r>
        <w:rPr>
          <w:rFonts w:asciiTheme="majorBidi" w:hAnsiTheme="majorBidi" w:cstheme="majorBidi"/>
          <w:color w:val="212121"/>
          <w:sz w:val="24"/>
          <w:szCs w:val="24"/>
          <w:shd w:val="clear" w:color="auto" w:fill="FFFFFF"/>
          <w:lang w:val="en-US"/>
        </w:rPr>
        <w:t xml:space="preserve">. </w:t>
      </w:r>
      <w:r w:rsidR="00D53405" w:rsidRPr="00560B27">
        <w:rPr>
          <w:rFonts w:asciiTheme="majorBidi" w:hAnsiTheme="majorBidi" w:cstheme="majorBidi"/>
          <w:sz w:val="24"/>
          <w:szCs w:val="24"/>
          <w:lang w:val="en"/>
        </w:rPr>
        <w:t>The</w:t>
      </w:r>
      <w:r w:rsidR="00D53405">
        <w:rPr>
          <w:rFonts w:asciiTheme="majorBidi" w:hAnsiTheme="majorBidi" w:cstheme="majorBidi"/>
          <w:sz w:val="24"/>
          <w:szCs w:val="24"/>
          <w:lang w:val="en"/>
        </w:rPr>
        <w:t xml:space="preserve"> </w:t>
      </w:r>
      <w:r w:rsidR="00D53405" w:rsidRPr="00560B27">
        <w:rPr>
          <w:rFonts w:asciiTheme="majorBidi" w:hAnsiTheme="majorBidi" w:cstheme="majorBidi"/>
          <w:sz w:val="24"/>
          <w:szCs w:val="24"/>
          <w:lang w:val="en"/>
        </w:rPr>
        <w:t xml:space="preserve">proprieties </w:t>
      </w:r>
      <w:r w:rsidR="00D53405">
        <w:rPr>
          <w:rFonts w:asciiTheme="majorBidi" w:hAnsiTheme="majorBidi" w:cstheme="majorBidi"/>
          <w:sz w:val="24"/>
          <w:szCs w:val="24"/>
          <w:lang w:val="en"/>
        </w:rPr>
        <w:t xml:space="preserve">of </w:t>
      </w:r>
      <w:r w:rsidR="00D53405" w:rsidRPr="00560B27">
        <w:rPr>
          <w:rFonts w:asciiTheme="majorBidi" w:hAnsiTheme="majorBidi" w:cstheme="majorBidi"/>
          <w:sz w:val="24"/>
          <w:szCs w:val="24"/>
          <w:lang w:val="en"/>
        </w:rPr>
        <w:t xml:space="preserve">PUR 4 decrease when we added 2% of the OMMT. </w:t>
      </w:r>
      <w:r w:rsidR="00D53405">
        <w:rPr>
          <w:rFonts w:asciiTheme="majorBidi" w:hAnsiTheme="majorBidi" w:cstheme="majorBidi"/>
          <w:sz w:val="24"/>
          <w:szCs w:val="24"/>
          <w:lang w:val="en"/>
        </w:rPr>
        <w:t>The density,</w:t>
      </w:r>
      <w:r w:rsidR="00D53405" w:rsidRPr="00560B27">
        <w:rPr>
          <w:rFonts w:asciiTheme="majorBidi" w:hAnsiTheme="majorBidi" w:cstheme="majorBidi"/>
          <w:sz w:val="24"/>
          <w:szCs w:val="24"/>
          <w:lang w:val="en"/>
        </w:rPr>
        <w:t xml:space="preserve"> the stiffness and the Young’s modulus for PUR 4</w:t>
      </w:r>
      <w:r w:rsidR="00D53405">
        <w:rPr>
          <w:rFonts w:asciiTheme="majorBidi" w:hAnsiTheme="majorBidi" w:cstheme="majorBidi"/>
          <w:sz w:val="24"/>
          <w:szCs w:val="24"/>
          <w:lang w:val="en"/>
        </w:rPr>
        <w:t xml:space="preserve"> decrease by 61, 26 and </w:t>
      </w:r>
      <w:r w:rsidR="00DC0DD5">
        <w:rPr>
          <w:rFonts w:asciiTheme="majorBidi" w:hAnsiTheme="majorBidi" w:cstheme="majorBidi"/>
          <w:sz w:val="24"/>
          <w:szCs w:val="24"/>
          <w:lang w:val="en"/>
        </w:rPr>
        <w:t>24% respectively. This decrease</w:t>
      </w:r>
      <w:r w:rsidR="00DC0DD5" w:rsidRPr="008673BE">
        <w:rPr>
          <w:rFonts w:asciiTheme="majorBidi" w:hAnsiTheme="majorBidi" w:cstheme="majorBidi"/>
          <w:sz w:val="24"/>
          <w:szCs w:val="24"/>
          <w:lang w:val="en"/>
        </w:rPr>
        <w:t xml:space="preserve"> is probably due to perturbation of the hydrogen bond formed between the PUR, the diamino-1</w:t>
      </w:r>
      <w:proofErr w:type="gramStart"/>
      <w:r w:rsidR="00DC0DD5" w:rsidRPr="008673BE">
        <w:rPr>
          <w:rFonts w:asciiTheme="majorBidi" w:hAnsiTheme="majorBidi" w:cstheme="majorBidi"/>
          <w:sz w:val="24"/>
          <w:szCs w:val="24"/>
          <w:lang w:val="en"/>
        </w:rPr>
        <w:t>,2</w:t>
      </w:r>
      <w:proofErr w:type="gramEnd"/>
      <w:r w:rsidR="00DC0DD5" w:rsidRPr="008673BE">
        <w:rPr>
          <w:rFonts w:asciiTheme="majorBidi" w:hAnsiTheme="majorBidi" w:cstheme="majorBidi"/>
          <w:sz w:val="24"/>
          <w:szCs w:val="24"/>
          <w:lang w:val="en"/>
        </w:rPr>
        <w:t xml:space="preserve"> propane and OMMT</w:t>
      </w:r>
      <w:r w:rsidR="00D53405">
        <w:rPr>
          <w:rFonts w:asciiTheme="majorBidi" w:hAnsiTheme="majorBidi" w:cstheme="majorBidi"/>
          <w:sz w:val="24"/>
          <w:szCs w:val="24"/>
          <w:lang w:val="en"/>
        </w:rPr>
        <w:t>.</w:t>
      </w:r>
      <w:r w:rsidR="00D53405">
        <w:rPr>
          <w:rFonts w:asciiTheme="majorBidi" w:hAnsiTheme="majorBidi" w:cstheme="majorBidi"/>
          <w:color w:val="212121"/>
          <w:sz w:val="24"/>
          <w:szCs w:val="24"/>
          <w:shd w:val="clear" w:color="auto" w:fill="FFFFFF"/>
          <w:lang w:val="en-US"/>
        </w:rPr>
        <w:t xml:space="preserve"> </w:t>
      </w:r>
      <w:r w:rsidR="00D53405">
        <w:rPr>
          <w:rFonts w:asciiTheme="majorBidi" w:hAnsiTheme="majorBidi" w:cstheme="majorBidi"/>
          <w:sz w:val="24"/>
          <w:szCs w:val="24"/>
          <w:lang w:val="en"/>
        </w:rPr>
        <w:t xml:space="preserve">However, </w:t>
      </w:r>
      <w:r w:rsidR="00D53405" w:rsidRPr="00560B27">
        <w:rPr>
          <w:rFonts w:asciiTheme="majorBidi" w:hAnsiTheme="majorBidi" w:cstheme="majorBidi"/>
          <w:sz w:val="24"/>
          <w:szCs w:val="24"/>
          <w:lang w:val="en"/>
        </w:rPr>
        <w:t xml:space="preserve">PUR 4 formula has </w:t>
      </w:r>
      <w:r w:rsidR="00D53405" w:rsidRPr="00560B27">
        <w:rPr>
          <w:rFonts w:asciiTheme="majorBidi" w:hAnsiTheme="majorBidi" w:cstheme="majorBidi"/>
          <w:sz w:val="24"/>
          <w:szCs w:val="24"/>
          <w:shd w:val="clear" w:color="auto" w:fill="FFFFFF"/>
          <w:lang w:val="en-US"/>
        </w:rPr>
        <w:t>optimum mechanical properties, compared to the other samples.</w:t>
      </w:r>
    </w:p>
    <w:p w:rsidR="00416597" w:rsidRPr="00E90007" w:rsidRDefault="00E90007" w:rsidP="00E90007">
      <w:pPr>
        <w:tabs>
          <w:tab w:val="left" w:pos="1540"/>
        </w:tabs>
        <w:spacing w:line="276" w:lineRule="auto"/>
        <w:jc w:val="both"/>
        <w:rPr>
          <w:rFonts w:asciiTheme="majorBidi" w:hAnsiTheme="majorBidi" w:cstheme="majorBidi"/>
          <w:b/>
          <w:bCs/>
          <w:color w:val="000000"/>
          <w:sz w:val="24"/>
          <w:szCs w:val="24"/>
          <w:u w:val="single"/>
          <w:shd w:val="clear" w:color="auto" w:fill="FFFFFF"/>
          <w:lang w:val="en-US"/>
        </w:rPr>
      </w:pPr>
      <w:r w:rsidRPr="00E90007">
        <w:rPr>
          <w:rFonts w:asciiTheme="majorBidi" w:hAnsiTheme="majorBidi" w:cstheme="majorBidi"/>
          <w:b/>
          <w:bCs/>
          <w:color w:val="000000"/>
          <w:sz w:val="24"/>
          <w:szCs w:val="24"/>
          <w:u w:val="single"/>
          <w:shd w:val="clear" w:color="auto" w:fill="FFFFFF"/>
          <w:lang w:val="en-US"/>
        </w:rPr>
        <w:t>Answer to reviewer 2</w:t>
      </w:r>
    </w:p>
    <w:p w:rsidR="004339CC" w:rsidRPr="00560B27" w:rsidRDefault="004339CC" w:rsidP="00560B27">
      <w:pPr>
        <w:pStyle w:val="Paragraphedeliste"/>
        <w:numPr>
          <w:ilvl w:val="0"/>
          <w:numId w:val="11"/>
        </w:numPr>
        <w:tabs>
          <w:tab w:val="left" w:pos="1540"/>
        </w:tabs>
        <w:spacing w:line="276" w:lineRule="auto"/>
        <w:jc w:val="both"/>
        <w:rPr>
          <w:rFonts w:asciiTheme="majorBidi" w:hAnsiTheme="majorBidi" w:cstheme="majorBidi"/>
          <w:sz w:val="24"/>
          <w:szCs w:val="24"/>
          <w:shd w:val="clear" w:color="auto" w:fill="FFFFFF"/>
          <w:lang w:val="en-US"/>
        </w:rPr>
      </w:pPr>
      <w:r w:rsidRPr="00560B27">
        <w:rPr>
          <w:rFonts w:ascii="Arial" w:hAnsi="Arial" w:cs="Arial"/>
          <w:color w:val="000000"/>
          <w:sz w:val="19"/>
          <w:szCs w:val="19"/>
          <w:shd w:val="clear" w:color="auto" w:fill="FFFFFF"/>
          <w:lang w:val="en-US"/>
        </w:rPr>
        <w:t xml:space="preserve"> </w:t>
      </w:r>
      <w:r w:rsidR="006B7C92">
        <w:rPr>
          <w:rFonts w:asciiTheme="majorBidi" w:hAnsiTheme="majorBidi" w:cstheme="majorBidi"/>
          <w:color w:val="000000"/>
          <w:sz w:val="24"/>
          <w:szCs w:val="24"/>
          <w:shd w:val="clear" w:color="auto" w:fill="FFFFFF"/>
          <w:lang w:val="en-US"/>
        </w:rPr>
        <w:t xml:space="preserve">Page 13, line 252, </w:t>
      </w:r>
      <w:r w:rsidR="00560B27">
        <w:rPr>
          <w:rFonts w:asciiTheme="majorBidi" w:hAnsiTheme="majorBidi" w:cstheme="majorBidi"/>
          <w:sz w:val="24"/>
          <w:szCs w:val="24"/>
          <w:shd w:val="clear" w:color="auto" w:fill="FFFFFF"/>
          <w:lang w:val="en-US"/>
        </w:rPr>
        <w:t>E</w:t>
      </w:r>
      <w:r w:rsidR="00E90007" w:rsidRPr="00560B27">
        <w:rPr>
          <w:rFonts w:asciiTheme="majorBidi" w:hAnsiTheme="majorBidi" w:cstheme="majorBidi"/>
          <w:sz w:val="24"/>
          <w:szCs w:val="24"/>
          <w:shd w:val="clear" w:color="auto" w:fill="FFFFFF"/>
          <w:lang w:val="en-US"/>
        </w:rPr>
        <w:t>xtend discussion concerning tensile tests</w:t>
      </w:r>
      <w:r w:rsidR="00560B27" w:rsidRPr="00560B27">
        <w:rPr>
          <w:rFonts w:asciiTheme="majorBidi" w:hAnsiTheme="majorBidi" w:cstheme="majorBidi"/>
          <w:sz w:val="24"/>
          <w:szCs w:val="24"/>
          <w:shd w:val="clear" w:color="auto" w:fill="FFFFFF"/>
          <w:lang w:val="en-US"/>
        </w:rPr>
        <w:t xml:space="preserve"> relationship between mechanical and morphological properties </w:t>
      </w:r>
    </w:p>
    <w:p w:rsidR="00AC2172" w:rsidRPr="00560B27" w:rsidRDefault="00560B27" w:rsidP="00AC2172">
      <w:pPr>
        <w:tabs>
          <w:tab w:val="left" w:pos="709"/>
          <w:tab w:val="left" w:pos="1302"/>
        </w:tabs>
        <w:spacing w:line="276" w:lineRule="auto"/>
        <w:jc w:val="both"/>
        <w:rPr>
          <w:rFonts w:asciiTheme="majorBidi" w:hAnsiTheme="majorBidi" w:cstheme="majorBidi"/>
          <w:sz w:val="24"/>
          <w:szCs w:val="24"/>
          <w:lang w:val="en-GB"/>
        </w:rPr>
      </w:pPr>
      <w:r>
        <w:rPr>
          <w:rFonts w:asciiTheme="majorBidi" w:hAnsiTheme="majorBidi" w:cstheme="majorBidi"/>
          <w:sz w:val="24"/>
          <w:szCs w:val="24"/>
          <w:lang w:val="en-GB"/>
        </w:rPr>
        <w:t>Yes, I agree.</w:t>
      </w:r>
    </w:p>
    <w:p w:rsidR="00AC2172" w:rsidRPr="00560B27" w:rsidRDefault="00AC2172" w:rsidP="00AC2172">
      <w:pPr>
        <w:tabs>
          <w:tab w:val="left" w:pos="709"/>
          <w:tab w:val="left" w:pos="1302"/>
        </w:tabs>
        <w:spacing w:line="276" w:lineRule="auto"/>
        <w:jc w:val="both"/>
        <w:rPr>
          <w:rFonts w:asciiTheme="majorBidi" w:hAnsiTheme="majorBidi" w:cstheme="majorBidi"/>
          <w:sz w:val="24"/>
          <w:szCs w:val="24"/>
          <w:lang w:val="en-GB"/>
        </w:rPr>
      </w:pPr>
      <w:r w:rsidRPr="00560B27">
        <w:rPr>
          <w:rFonts w:asciiTheme="majorBidi" w:hAnsiTheme="majorBidi" w:cstheme="majorBidi"/>
          <w:sz w:val="24"/>
          <w:szCs w:val="24"/>
          <w:lang w:val="en-GB"/>
        </w:rPr>
        <w:tab/>
        <w:t>The previous discussion was:</w:t>
      </w:r>
    </w:p>
    <w:p w:rsidR="00AC2172" w:rsidRPr="00560B27" w:rsidRDefault="00AC2172" w:rsidP="00AC2172">
      <w:pPr>
        <w:pStyle w:val="PrformatHTML"/>
        <w:shd w:val="clear" w:color="auto" w:fill="FFFFFF"/>
        <w:spacing w:line="360" w:lineRule="auto"/>
        <w:jc w:val="both"/>
        <w:rPr>
          <w:rFonts w:asciiTheme="majorBidi" w:hAnsiTheme="majorBidi" w:cstheme="majorBidi"/>
          <w:sz w:val="24"/>
          <w:szCs w:val="24"/>
          <w:lang w:val="en"/>
        </w:rPr>
      </w:pPr>
      <w:r w:rsidRPr="00560B27">
        <w:rPr>
          <w:rFonts w:asciiTheme="majorBidi" w:hAnsiTheme="majorBidi" w:cstheme="majorBidi"/>
          <w:sz w:val="24"/>
          <w:szCs w:val="24"/>
          <w:lang w:val="en-US"/>
        </w:rPr>
        <w:t xml:space="preserve">It </w:t>
      </w:r>
      <w:proofErr w:type="gramStart"/>
      <w:r w:rsidRPr="00560B27">
        <w:rPr>
          <w:rFonts w:asciiTheme="majorBidi" w:hAnsiTheme="majorBidi" w:cstheme="majorBidi"/>
          <w:sz w:val="24"/>
          <w:szCs w:val="24"/>
          <w:lang w:val="en-US"/>
        </w:rPr>
        <w:t>can be</w:t>
      </w:r>
      <w:r w:rsidRPr="00560B27">
        <w:rPr>
          <w:rFonts w:asciiTheme="majorBidi" w:hAnsiTheme="majorBidi" w:cstheme="majorBidi"/>
          <w:sz w:val="24"/>
          <w:szCs w:val="24"/>
          <w:lang w:val="en"/>
        </w:rPr>
        <w:t xml:space="preserve"> observed</w:t>
      </w:r>
      <w:proofErr w:type="gramEnd"/>
      <w:r w:rsidRPr="00560B27">
        <w:rPr>
          <w:rFonts w:asciiTheme="majorBidi" w:hAnsiTheme="majorBidi" w:cstheme="majorBidi"/>
          <w:sz w:val="24"/>
          <w:szCs w:val="24"/>
          <w:lang w:val="en"/>
        </w:rPr>
        <w:t xml:space="preserve"> a proportional relationship between the added clay content and the density from the calculated apparent densities of the prepared materials. This density decreases sharply when we added OMMT and increases according to the rate of OMMT adding. Moreover, we have an increase in stiffness and young</w:t>
      </w:r>
      <w:proofErr w:type="gramStart"/>
      <w:r w:rsidRPr="00560B27">
        <w:rPr>
          <w:rFonts w:asciiTheme="majorBidi" w:hAnsiTheme="majorBidi" w:cstheme="majorBidi"/>
          <w:sz w:val="24"/>
          <w:szCs w:val="24"/>
          <w:lang w:val="en"/>
        </w:rPr>
        <w:t>’s modulus for only the composite PUR 3 charged</w:t>
      </w:r>
      <w:proofErr w:type="gramEnd"/>
      <w:r w:rsidRPr="00560B27">
        <w:rPr>
          <w:rFonts w:asciiTheme="majorBidi" w:hAnsiTheme="majorBidi" w:cstheme="majorBidi"/>
          <w:sz w:val="24"/>
          <w:szCs w:val="24"/>
          <w:lang w:val="en"/>
        </w:rPr>
        <w:t xml:space="preserve"> with 2% by weight of OMMT, but for composites prepared with the other loading rates of OMMT, the stiffness and the young’s modulus decrease compared to PUR 3 foam. These proprieties decrease for the PUR 4 when we added 2% of the OMMT. On the other hand, the stiffness and the Young’s modulus for PUR 3 and PUR 4 show the effect of the Diamino-1</w:t>
      </w:r>
      <w:proofErr w:type="gramStart"/>
      <w:r w:rsidRPr="00560B27">
        <w:rPr>
          <w:rFonts w:asciiTheme="majorBidi" w:hAnsiTheme="majorBidi" w:cstheme="majorBidi"/>
          <w:sz w:val="24"/>
          <w:szCs w:val="24"/>
          <w:lang w:val="en"/>
        </w:rPr>
        <w:t>,2</w:t>
      </w:r>
      <w:proofErr w:type="gramEnd"/>
      <w:r w:rsidRPr="00560B27">
        <w:rPr>
          <w:rFonts w:asciiTheme="majorBidi" w:hAnsiTheme="majorBidi" w:cstheme="majorBidi"/>
          <w:sz w:val="24"/>
          <w:szCs w:val="24"/>
          <w:lang w:val="en"/>
        </w:rPr>
        <w:t xml:space="preserve"> propane. PUR 4 formula has </w:t>
      </w:r>
      <w:r w:rsidRPr="00560B27">
        <w:rPr>
          <w:rFonts w:asciiTheme="majorBidi" w:hAnsiTheme="majorBidi" w:cstheme="majorBidi"/>
          <w:sz w:val="24"/>
          <w:szCs w:val="24"/>
          <w:shd w:val="clear" w:color="auto" w:fill="FFFFFF"/>
          <w:lang w:val="en-US"/>
        </w:rPr>
        <w:t>optimum mechanical properties, compared to the other samples.</w:t>
      </w:r>
    </w:p>
    <w:p w:rsidR="00AC2172" w:rsidRPr="00560B27" w:rsidRDefault="00AC2172" w:rsidP="004339CC">
      <w:pPr>
        <w:tabs>
          <w:tab w:val="left" w:pos="1540"/>
        </w:tabs>
        <w:spacing w:line="276" w:lineRule="auto"/>
        <w:ind w:left="720"/>
        <w:jc w:val="both"/>
        <w:rPr>
          <w:rFonts w:asciiTheme="majorBidi" w:hAnsiTheme="majorBidi" w:cstheme="majorBidi"/>
          <w:sz w:val="24"/>
          <w:szCs w:val="24"/>
          <w:shd w:val="clear" w:color="auto" w:fill="FFFFFF"/>
          <w:lang w:val="en"/>
        </w:rPr>
      </w:pPr>
    </w:p>
    <w:p w:rsidR="00577DE5" w:rsidRPr="00560B27" w:rsidRDefault="00577DE5" w:rsidP="002E5378">
      <w:pPr>
        <w:tabs>
          <w:tab w:val="left" w:pos="709"/>
          <w:tab w:val="left" w:pos="1302"/>
        </w:tabs>
        <w:spacing w:line="276" w:lineRule="auto"/>
        <w:jc w:val="both"/>
        <w:rPr>
          <w:rFonts w:asciiTheme="majorBidi" w:hAnsiTheme="majorBidi" w:cstheme="majorBidi"/>
          <w:sz w:val="24"/>
          <w:szCs w:val="24"/>
          <w:lang w:val="en-GB"/>
        </w:rPr>
      </w:pPr>
      <w:r w:rsidRPr="00560B27">
        <w:rPr>
          <w:rFonts w:asciiTheme="majorBidi" w:hAnsiTheme="majorBidi" w:cstheme="majorBidi"/>
          <w:sz w:val="24"/>
          <w:szCs w:val="24"/>
          <w:lang w:val="en-GB"/>
        </w:rPr>
        <w:t xml:space="preserve">The </w:t>
      </w:r>
      <w:r w:rsidR="002E5378">
        <w:rPr>
          <w:rFonts w:asciiTheme="majorBidi" w:hAnsiTheme="majorBidi" w:cstheme="majorBidi"/>
          <w:sz w:val="24"/>
          <w:szCs w:val="24"/>
          <w:lang w:val="en-GB"/>
        </w:rPr>
        <w:t>corrected</w:t>
      </w:r>
      <w:r w:rsidRPr="00560B27">
        <w:rPr>
          <w:rFonts w:asciiTheme="majorBidi" w:hAnsiTheme="majorBidi" w:cstheme="majorBidi"/>
          <w:sz w:val="24"/>
          <w:szCs w:val="24"/>
          <w:lang w:val="en-GB"/>
        </w:rPr>
        <w:t xml:space="preserve"> discussion </w:t>
      </w:r>
      <w:r w:rsidR="002E5378">
        <w:rPr>
          <w:rFonts w:asciiTheme="majorBidi" w:hAnsiTheme="majorBidi" w:cstheme="majorBidi"/>
          <w:sz w:val="24"/>
          <w:szCs w:val="24"/>
          <w:lang w:val="en-GB"/>
        </w:rPr>
        <w:t>is after</w:t>
      </w:r>
      <w:r w:rsidRPr="00560B27">
        <w:rPr>
          <w:rFonts w:asciiTheme="majorBidi" w:hAnsiTheme="majorBidi" w:cstheme="majorBidi"/>
          <w:sz w:val="24"/>
          <w:szCs w:val="24"/>
          <w:lang w:val="en-GB"/>
        </w:rPr>
        <w:t>:</w:t>
      </w:r>
    </w:p>
    <w:p w:rsidR="008673BE" w:rsidRDefault="008673BE" w:rsidP="008673BE">
      <w:pPr>
        <w:pStyle w:val="PrformatHTML"/>
        <w:shd w:val="clear" w:color="auto" w:fill="FFFFFF"/>
        <w:spacing w:line="360" w:lineRule="auto"/>
        <w:jc w:val="both"/>
        <w:rPr>
          <w:rFonts w:asciiTheme="majorBidi" w:hAnsiTheme="majorBidi" w:cstheme="majorBidi"/>
          <w:sz w:val="24"/>
          <w:szCs w:val="24"/>
          <w:lang w:val="en"/>
        </w:rPr>
      </w:pPr>
      <w:r w:rsidRPr="00560B27">
        <w:rPr>
          <w:rFonts w:asciiTheme="majorBidi" w:hAnsiTheme="majorBidi" w:cstheme="majorBidi"/>
          <w:sz w:val="24"/>
          <w:szCs w:val="24"/>
          <w:lang w:val="en-US"/>
        </w:rPr>
        <w:t xml:space="preserve">It </w:t>
      </w:r>
      <w:proofErr w:type="gramStart"/>
      <w:r w:rsidRPr="00560B27">
        <w:rPr>
          <w:rFonts w:asciiTheme="majorBidi" w:hAnsiTheme="majorBidi" w:cstheme="majorBidi"/>
          <w:sz w:val="24"/>
          <w:szCs w:val="24"/>
          <w:lang w:val="en-US"/>
        </w:rPr>
        <w:t>can be</w:t>
      </w:r>
      <w:r w:rsidRPr="00560B27">
        <w:rPr>
          <w:rFonts w:asciiTheme="majorBidi" w:hAnsiTheme="majorBidi" w:cstheme="majorBidi"/>
          <w:sz w:val="24"/>
          <w:szCs w:val="24"/>
          <w:lang w:val="en"/>
        </w:rPr>
        <w:t xml:space="preserve"> observed</w:t>
      </w:r>
      <w:proofErr w:type="gramEnd"/>
      <w:r w:rsidRPr="00560B27">
        <w:rPr>
          <w:rFonts w:asciiTheme="majorBidi" w:hAnsiTheme="majorBidi" w:cstheme="majorBidi"/>
          <w:sz w:val="24"/>
          <w:szCs w:val="24"/>
          <w:lang w:val="en"/>
        </w:rPr>
        <w:t xml:space="preserve"> a proportional relationship between the added clay content and the density from the calculated apparent densities of the prepared materials. This density decreases sharply when we added OMMT and increases according to the rate of OMMT adding.</w:t>
      </w:r>
      <w:r>
        <w:rPr>
          <w:rFonts w:asciiTheme="majorBidi" w:hAnsiTheme="majorBidi" w:cstheme="majorBidi"/>
          <w:sz w:val="24"/>
          <w:szCs w:val="24"/>
          <w:lang w:val="en"/>
        </w:rPr>
        <w:t xml:space="preserve"> It decreases by</w:t>
      </w:r>
      <w:r w:rsidRPr="00560B27">
        <w:rPr>
          <w:rFonts w:asciiTheme="majorBidi" w:hAnsiTheme="majorBidi" w:cstheme="majorBidi"/>
          <w:sz w:val="24"/>
          <w:szCs w:val="24"/>
          <w:lang w:val="en"/>
        </w:rPr>
        <w:t xml:space="preserve"> 57, 48, 34, 45 and 36% for 2, 3, 5, 7 and 10% of OMMT respectively. This decrease in density is due to the pattern cells formed by the foam, it is noted that the foam with 2% of </w:t>
      </w:r>
      <w:proofErr w:type="spellStart"/>
      <w:r w:rsidRPr="00560B27">
        <w:rPr>
          <w:rFonts w:asciiTheme="majorBidi" w:hAnsiTheme="majorBidi" w:cstheme="majorBidi"/>
          <w:sz w:val="24"/>
          <w:szCs w:val="24"/>
          <w:lang w:val="en"/>
        </w:rPr>
        <w:t>montmorillonite</w:t>
      </w:r>
      <w:proofErr w:type="spellEnd"/>
      <w:r w:rsidRPr="00560B27">
        <w:rPr>
          <w:rFonts w:asciiTheme="majorBidi" w:hAnsiTheme="majorBidi" w:cstheme="majorBidi"/>
          <w:sz w:val="24"/>
          <w:szCs w:val="24"/>
          <w:lang w:val="en"/>
        </w:rPr>
        <w:t xml:space="preserve"> is formed with open </w:t>
      </w:r>
      <w:proofErr w:type="gramStart"/>
      <w:r w:rsidRPr="00560B27">
        <w:rPr>
          <w:rFonts w:asciiTheme="majorBidi" w:hAnsiTheme="majorBidi" w:cstheme="majorBidi"/>
          <w:sz w:val="24"/>
          <w:szCs w:val="24"/>
          <w:lang w:val="en"/>
        </w:rPr>
        <w:t>cells which</w:t>
      </w:r>
      <w:proofErr w:type="gramEnd"/>
      <w:r w:rsidRPr="00560B27">
        <w:rPr>
          <w:rFonts w:asciiTheme="majorBidi" w:hAnsiTheme="majorBidi" w:cstheme="majorBidi"/>
          <w:sz w:val="24"/>
          <w:szCs w:val="24"/>
          <w:lang w:val="en"/>
        </w:rPr>
        <w:t xml:space="preserve"> contain other cells.</w:t>
      </w:r>
      <w:r>
        <w:rPr>
          <w:rFonts w:asciiTheme="majorBidi" w:hAnsiTheme="majorBidi" w:cstheme="majorBidi"/>
          <w:sz w:val="24"/>
          <w:szCs w:val="24"/>
          <w:lang w:val="en"/>
        </w:rPr>
        <w:t xml:space="preserve"> </w:t>
      </w:r>
    </w:p>
    <w:p w:rsidR="008673BE" w:rsidRDefault="008673BE" w:rsidP="008673BE">
      <w:pPr>
        <w:pStyle w:val="PrformatHTML"/>
        <w:spacing w:line="360" w:lineRule="auto"/>
        <w:jc w:val="both"/>
        <w:rPr>
          <w:rFonts w:asciiTheme="majorBidi" w:hAnsiTheme="majorBidi" w:cstheme="majorBidi"/>
          <w:sz w:val="24"/>
          <w:szCs w:val="24"/>
          <w:lang w:val="en"/>
        </w:rPr>
      </w:pPr>
      <w:r w:rsidRPr="00F609E4">
        <w:rPr>
          <w:rFonts w:asciiTheme="majorBidi" w:hAnsiTheme="majorBidi" w:cstheme="majorBidi"/>
          <w:sz w:val="24"/>
          <w:szCs w:val="24"/>
          <w:lang w:val="en"/>
        </w:rPr>
        <w:t xml:space="preserve">Moreover, we have an increase in stiffness with 445% and young’s modulus 197% for only the composite PUR 3 charged with 2% by weight of OMMT, despite the opening cells , and just an increase in young’s modulus when we added 10%  for OMMT and an increase in stiffness with </w:t>
      </w:r>
      <w:r w:rsidRPr="00F609E4">
        <w:rPr>
          <w:rFonts w:asciiTheme="majorBidi" w:hAnsiTheme="majorBidi" w:cstheme="majorBidi"/>
          <w:sz w:val="24"/>
          <w:szCs w:val="24"/>
          <w:lang w:val="en"/>
        </w:rPr>
        <w:lastRenderedPageBreak/>
        <w:t>52% for the composite charged with 7%.  This increase is probably due to closed cells for this composite. The other composites PUR 3 foam display a decrease in the young’s modulus and stiffness proprieties.</w:t>
      </w:r>
      <w:r>
        <w:rPr>
          <w:rFonts w:asciiTheme="majorBidi" w:hAnsiTheme="majorBidi" w:cstheme="majorBidi"/>
          <w:sz w:val="24"/>
          <w:szCs w:val="24"/>
          <w:lang w:val="en"/>
        </w:rPr>
        <w:t xml:space="preserve"> The mechanical properties is interfered by the presence of clay </w:t>
      </w:r>
      <w:proofErr w:type="spellStart"/>
      <w:r>
        <w:rPr>
          <w:rFonts w:asciiTheme="majorBidi" w:hAnsiTheme="majorBidi" w:cstheme="majorBidi"/>
          <w:sz w:val="24"/>
          <w:szCs w:val="24"/>
          <w:lang w:val="en"/>
        </w:rPr>
        <w:t>nanoparticules</w:t>
      </w:r>
      <w:proofErr w:type="spellEnd"/>
      <w:r>
        <w:rPr>
          <w:rFonts w:asciiTheme="majorBidi" w:hAnsiTheme="majorBidi" w:cstheme="majorBidi"/>
          <w:sz w:val="24"/>
          <w:szCs w:val="24"/>
          <w:lang w:val="en"/>
        </w:rPr>
        <w:t xml:space="preserve"> by the perturbation of the structure of the polyurethane foam </w:t>
      </w:r>
      <w:r w:rsidRPr="00F609E4">
        <w:rPr>
          <w:rFonts w:asciiTheme="majorBidi" w:hAnsiTheme="majorBidi" w:cstheme="majorBidi"/>
          <w:sz w:val="24"/>
          <w:szCs w:val="24"/>
          <w:lang w:val="en"/>
        </w:rPr>
        <w:t>leading to reduced mechanical properties</w:t>
      </w:r>
      <w:r>
        <w:rPr>
          <w:rFonts w:asciiTheme="majorBidi" w:hAnsiTheme="majorBidi" w:cstheme="majorBidi"/>
          <w:sz w:val="24"/>
          <w:szCs w:val="24"/>
          <w:lang w:val="en"/>
        </w:rPr>
        <w:t xml:space="preserve"> and an increase when we have a homogeneous hydrogen bond</w:t>
      </w:r>
      <w:r w:rsidRPr="00F609E4">
        <w:rPr>
          <w:rFonts w:asciiTheme="majorBidi" w:hAnsiTheme="majorBidi" w:cstheme="majorBidi"/>
          <w:sz w:val="24"/>
          <w:szCs w:val="24"/>
          <w:lang w:val="en"/>
        </w:rPr>
        <w:t>.</w:t>
      </w:r>
    </w:p>
    <w:p w:rsidR="00577DE5" w:rsidRPr="00560B27" w:rsidRDefault="008673BE" w:rsidP="00181025">
      <w:pPr>
        <w:pStyle w:val="PrformatHTML"/>
        <w:shd w:val="clear" w:color="auto" w:fill="FFFFFF"/>
        <w:spacing w:after="240" w:line="360" w:lineRule="auto"/>
        <w:jc w:val="both"/>
        <w:rPr>
          <w:rFonts w:asciiTheme="majorBidi" w:hAnsiTheme="majorBidi" w:cstheme="majorBidi"/>
          <w:sz w:val="24"/>
          <w:szCs w:val="24"/>
          <w:lang w:val="en-US"/>
        </w:rPr>
      </w:pPr>
      <w:r w:rsidRPr="00AC46B8">
        <w:rPr>
          <w:rFonts w:asciiTheme="majorBidi" w:hAnsiTheme="majorBidi" w:cstheme="majorBidi"/>
          <w:sz w:val="24"/>
          <w:szCs w:val="24"/>
          <w:lang w:val="en"/>
        </w:rPr>
        <w:t xml:space="preserve">It is important to </w:t>
      </w:r>
      <w:r>
        <w:rPr>
          <w:rFonts w:asciiTheme="majorBidi" w:hAnsiTheme="majorBidi" w:cstheme="majorBidi"/>
          <w:sz w:val="24"/>
          <w:szCs w:val="24"/>
          <w:lang w:val="en"/>
        </w:rPr>
        <w:t>report</w:t>
      </w:r>
      <w:r w:rsidRPr="00AC46B8">
        <w:rPr>
          <w:rFonts w:asciiTheme="majorBidi" w:hAnsiTheme="majorBidi" w:cstheme="majorBidi"/>
          <w:sz w:val="24"/>
          <w:szCs w:val="24"/>
          <w:lang w:val="en"/>
        </w:rPr>
        <w:t xml:space="preserve"> that the stiffness and young </w:t>
      </w:r>
      <w:proofErr w:type="spellStart"/>
      <w:r w:rsidRPr="00AC46B8">
        <w:rPr>
          <w:rFonts w:asciiTheme="majorBidi" w:hAnsiTheme="majorBidi" w:cstheme="majorBidi"/>
          <w:sz w:val="24"/>
          <w:szCs w:val="24"/>
          <w:lang w:val="en"/>
        </w:rPr>
        <w:t>moduls</w:t>
      </w:r>
      <w:proofErr w:type="spellEnd"/>
      <w:r>
        <w:rPr>
          <w:rFonts w:asciiTheme="majorBidi" w:hAnsiTheme="majorBidi" w:cstheme="majorBidi"/>
          <w:sz w:val="24"/>
          <w:szCs w:val="24"/>
          <w:lang w:val="en"/>
        </w:rPr>
        <w:t xml:space="preserve"> for PUR</w:t>
      </w:r>
      <w:r w:rsidR="00181025">
        <w:rPr>
          <w:rFonts w:asciiTheme="majorBidi" w:hAnsiTheme="majorBidi" w:cstheme="majorBidi"/>
          <w:sz w:val="24"/>
          <w:szCs w:val="24"/>
          <w:lang w:val="en"/>
        </w:rPr>
        <w:t xml:space="preserve"> </w:t>
      </w:r>
      <w:r>
        <w:rPr>
          <w:rFonts w:asciiTheme="majorBidi" w:hAnsiTheme="majorBidi" w:cstheme="majorBidi"/>
          <w:sz w:val="24"/>
          <w:szCs w:val="24"/>
          <w:lang w:val="en"/>
        </w:rPr>
        <w:t xml:space="preserve">4 is </w:t>
      </w:r>
      <w:r w:rsidRPr="00AC46B8">
        <w:rPr>
          <w:rFonts w:asciiTheme="majorBidi" w:hAnsiTheme="majorBidi" w:cstheme="majorBidi"/>
          <w:color w:val="212121"/>
          <w:sz w:val="24"/>
          <w:szCs w:val="24"/>
          <w:shd w:val="clear" w:color="auto" w:fill="FFFFFF"/>
          <w:lang w:val="en-US"/>
        </w:rPr>
        <w:t>twice as big as</w:t>
      </w:r>
      <w:r>
        <w:rPr>
          <w:rFonts w:asciiTheme="majorBidi" w:hAnsiTheme="majorBidi" w:cstheme="majorBidi"/>
          <w:color w:val="212121"/>
          <w:sz w:val="24"/>
          <w:szCs w:val="24"/>
          <w:shd w:val="clear" w:color="auto" w:fill="FFFFFF"/>
          <w:lang w:val="en-US"/>
        </w:rPr>
        <w:t xml:space="preserve"> PUR</w:t>
      </w:r>
      <w:r w:rsidR="00181025" w:rsidRPr="00181025">
        <w:rPr>
          <w:rFonts w:asciiTheme="majorBidi" w:hAnsiTheme="majorBidi" w:cstheme="majorBidi"/>
          <w:color w:val="212121"/>
          <w:sz w:val="24"/>
          <w:szCs w:val="24"/>
          <w:shd w:val="clear" w:color="auto" w:fill="FFFFFF"/>
          <w:lang w:val="en-US"/>
        </w:rPr>
        <w:t xml:space="preserve"> </w:t>
      </w:r>
      <w:r w:rsidR="00181025">
        <w:rPr>
          <w:rFonts w:asciiTheme="majorBidi" w:hAnsiTheme="majorBidi" w:cstheme="majorBidi"/>
          <w:color w:val="212121"/>
          <w:sz w:val="24"/>
          <w:szCs w:val="24"/>
          <w:shd w:val="clear" w:color="auto" w:fill="FFFFFF"/>
          <w:lang w:val="en-US"/>
        </w:rPr>
        <w:t xml:space="preserve">3, </w:t>
      </w:r>
      <w:r w:rsidR="00181025" w:rsidRPr="00181025">
        <w:rPr>
          <w:rFonts w:asciiTheme="majorBidi" w:hAnsiTheme="majorBidi" w:cstheme="majorBidi"/>
          <w:color w:val="212121"/>
          <w:sz w:val="24"/>
          <w:szCs w:val="24"/>
          <w:shd w:val="clear" w:color="auto" w:fill="FFFFFF"/>
          <w:lang w:val="en-US"/>
        </w:rPr>
        <w:t>it is explained by</w:t>
      </w:r>
      <w:r w:rsidR="00181025">
        <w:rPr>
          <w:rFonts w:asciiTheme="majorBidi" w:hAnsiTheme="majorBidi" w:cstheme="majorBidi"/>
          <w:color w:val="212121"/>
          <w:sz w:val="24"/>
          <w:szCs w:val="24"/>
          <w:shd w:val="clear" w:color="auto" w:fill="FFFFFF"/>
          <w:lang w:val="en-US"/>
        </w:rPr>
        <w:t xml:space="preserve"> the increase</w:t>
      </w:r>
      <w:r w:rsidRPr="00181025">
        <w:rPr>
          <w:rFonts w:asciiTheme="majorBidi" w:hAnsiTheme="majorBidi" w:cstheme="majorBidi"/>
          <w:sz w:val="24"/>
          <w:szCs w:val="24"/>
          <w:lang w:val="en"/>
        </w:rPr>
        <w:t xml:space="preserve"> the presence to the hydrogen bond which increase with the pr</w:t>
      </w:r>
      <w:r>
        <w:rPr>
          <w:rFonts w:asciiTheme="majorBidi" w:hAnsiTheme="majorBidi" w:cstheme="majorBidi"/>
          <w:sz w:val="24"/>
          <w:szCs w:val="24"/>
          <w:lang w:val="en"/>
        </w:rPr>
        <w:t>esence of the diamino-1</w:t>
      </w:r>
      <w:proofErr w:type="gramStart"/>
      <w:r>
        <w:rPr>
          <w:rFonts w:asciiTheme="majorBidi" w:hAnsiTheme="majorBidi" w:cstheme="majorBidi"/>
          <w:sz w:val="24"/>
          <w:szCs w:val="24"/>
          <w:lang w:val="en"/>
        </w:rPr>
        <w:t>,2</w:t>
      </w:r>
      <w:proofErr w:type="gramEnd"/>
      <w:r>
        <w:rPr>
          <w:rFonts w:asciiTheme="majorBidi" w:hAnsiTheme="majorBidi" w:cstheme="majorBidi"/>
          <w:sz w:val="24"/>
          <w:szCs w:val="24"/>
          <w:lang w:val="en"/>
        </w:rPr>
        <w:t xml:space="preserve"> propane</w:t>
      </w:r>
      <w:r>
        <w:rPr>
          <w:rFonts w:asciiTheme="majorBidi" w:hAnsiTheme="majorBidi" w:cstheme="majorBidi"/>
          <w:color w:val="212121"/>
          <w:sz w:val="24"/>
          <w:szCs w:val="24"/>
          <w:shd w:val="clear" w:color="auto" w:fill="FFFFFF"/>
          <w:lang w:val="en-US"/>
        </w:rPr>
        <w:t xml:space="preserve">. </w:t>
      </w:r>
      <w:r w:rsidRPr="00560B27">
        <w:rPr>
          <w:rFonts w:asciiTheme="majorBidi" w:hAnsiTheme="majorBidi" w:cstheme="majorBidi"/>
          <w:sz w:val="24"/>
          <w:szCs w:val="24"/>
          <w:lang w:val="en"/>
        </w:rPr>
        <w:t>The</w:t>
      </w:r>
      <w:r>
        <w:rPr>
          <w:rFonts w:asciiTheme="majorBidi" w:hAnsiTheme="majorBidi" w:cstheme="majorBidi"/>
          <w:sz w:val="24"/>
          <w:szCs w:val="24"/>
          <w:lang w:val="en"/>
        </w:rPr>
        <w:t xml:space="preserve"> </w:t>
      </w:r>
      <w:r w:rsidRPr="00560B27">
        <w:rPr>
          <w:rFonts w:asciiTheme="majorBidi" w:hAnsiTheme="majorBidi" w:cstheme="majorBidi"/>
          <w:sz w:val="24"/>
          <w:szCs w:val="24"/>
          <w:lang w:val="en"/>
        </w:rPr>
        <w:t xml:space="preserve">proprieties </w:t>
      </w:r>
      <w:r>
        <w:rPr>
          <w:rFonts w:asciiTheme="majorBidi" w:hAnsiTheme="majorBidi" w:cstheme="majorBidi"/>
          <w:sz w:val="24"/>
          <w:szCs w:val="24"/>
          <w:lang w:val="en"/>
        </w:rPr>
        <w:t xml:space="preserve">of </w:t>
      </w:r>
      <w:r w:rsidRPr="00560B27">
        <w:rPr>
          <w:rFonts w:asciiTheme="majorBidi" w:hAnsiTheme="majorBidi" w:cstheme="majorBidi"/>
          <w:sz w:val="24"/>
          <w:szCs w:val="24"/>
          <w:lang w:val="en"/>
        </w:rPr>
        <w:t xml:space="preserve">PUR 4 decrease when we added 2% of the OMMT. </w:t>
      </w:r>
      <w:r>
        <w:rPr>
          <w:rFonts w:asciiTheme="majorBidi" w:hAnsiTheme="majorBidi" w:cstheme="majorBidi"/>
          <w:sz w:val="24"/>
          <w:szCs w:val="24"/>
          <w:lang w:val="en"/>
        </w:rPr>
        <w:t>The density,</w:t>
      </w:r>
      <w:r w:rsidRPr="00560B27">
        <w:rPr>
          <w:rFonts w:asciiTheme="majorBidi" w:hAnsiTheme="majorBidi" w:cstheme="majorBidi"/>
          <w:sz w:val="24"/>
          <w:szCs w:val="24"/>
          <w:lang w:val="en"/>
        </w:rPr>
        <w:t xml:space="preserve"> the stiffness and the Young’s modulus for PUR 4</w:t>
      </w:r>
      <w:r>
        <w:rPr>
          <w:rFonts w:asciiTheme="majorBidi" w:hAnsiTheme="majorBidi" w:cstheme="majorBidi"/>
          <w:sz w:val="24"/>
          <w:szCs w:val="24"/>
          <w:lang w:val="en"/>
        </w:rPr>
        <w:t xml:space="preserve"> decrease by 61, 26 and 24% respectively. This decrease</w:t>
      </w:r>
      <w:r w:rsidRPr="008673BE">
        <w:rPr>
          <w:rFonts w:asciiTheme="majorBidi" w:hAnsiTheme="majorBidi" w:cstheme="majorBidi"/>
          <w:sz w:val="24"/>
          <w:szCs w:val="24"/>
          <w:lang w:val="en"/>
        </w:rPr>
        <w:t xml:space="preserve"> is probably due to perturbation of the hydrogen bond formed between the PUR, the diamino-1</w:t>
      </w:r>
      <w:proofErr w:type="gramStart"/>
      <w:r w:rsidRPr="008673BE">
        <w:rPr>
          <w:rFonts w:asciiTheme="majorBidi" w:hAnsiTheme="majorBidi" w:cstheme="majorBidi"/>
          <w:sz w:val="24"/>
          <w:szCs w:val="24"/>
          <w:lang w:val="en"/>
        </w:rPr>
        <w:t>,2</w:t>
      </w:r>
      <w:proofErr w:type="gramEnd"/>
      <w:r w:rsidRPr="008673BE">
        <w:rPr>
          <w:rFonts w:asciiTheme="majorBidi" w:hAnsiTheme="majorBidi" w:cstheme="majorBidi"/>
          <w:sz w:val="24"/>
          <w:szCs w:val="24"/>
          <w:lang w:val="en"/>
        </w:rPr>
        <w:t xml:space="preserve"> propane and OMMT</w:t>
      </w:r>
      <w:r>
        <w:rPr>
          <w:rFonts w:asciiTheme="majorBidi" w:hAnsiTheme="majorBidi" w:cstheme="majorBidi"/>
          <w:sz w:val="24"/>
          <w:szCs w:val="24"/>
          <w:lang w:val="en"/>
        </w:rPr>
        <w:t>.</w:t>
      </w:r>
      <w:r>
        <w:rPr>
          <w:rFonts w:asciiTheme="majorBidi" w:hAnsiTheme="majorBidi" w:cstheme="majorBidi"/>
          <w:color w:val="212121"/>
          <w:sz w:val="24"/>
          <w:szCs w:val="24"/>
          <w:shd w:val="clear" w:color="auto" w:fill="FFFFFF"/>
          <w:lang w:val="en-US"/>
        </w:rPr>
        <w:t xml:space="preserve"> </w:t>
      </w:r>
      <w:r>
        <w:rPr>
          <w:rFonts w:asciiTheme="majorBidi" w:hAnsiTheme="majorBidi" w:cstheme="majorBidi"/>
          <w:sz w:val="24"/>
          <w:szCs w:val="24"/>
          <w:lang w:val="en"/>
        </w:rPr>
        <w:t xml:space="preserve">However, </w:t>
      </w:r>
      <w:r w:rsidRPr="00560B27">
        <w:rPr>
          <w:rFonts w:asciiTheme="majorBidi" w:hAnsiTheme="majorBidi" w:cstheme="majorBidi"/>
          <w:sz w:val="24"/>
          <w:szCs w:val="24"/>
          <w:lang w:val="en"/>
        </w:rPr>
        <w:t xml:space="preserve">PUR 4 formula has </w:t>
      </w:r>
      <w:r w:rsidRPr="00560B27">
        <w:rPr>
          <w:rFonts w:asciiTheme="majorBidi" w:hAnsiTheme="majorBidi" w:cstheme="majorBidi"/>
          <w:sz w:val="24"/>
          <w:szCs w:val="24"/>
          <w:shd w:val="clear" w:color="auto" w:fill="FFFFFF"/>
          <w:lang w:val="en-US"/>
        </w:rPr>
        <w:t>optimum mechanical properties, compared to the other samples.</w:t>
      </w:r>
    </w:p>
    <w:p w:rsidR="004E5AFB" w:rsidRPr="002E5378" w:rsidRDefault="003C22E2" w:rsidP="004E5AFB">
      <w:pPr>
        <w:pStyle w:val="Paragraphedeliste"/>
        <w:numPr>
          <w:ilvl w:val="0"/>
          <w:numId w:val="11"/>
        </w:numPr>
        <w:tabs>
          <w:tab w:val="left" w:pos="1540"/>
        </w:tabs>
        <w:spacing w:line="276"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Page 4, line 9</w:t>
      </w:r>
      <w:r w:rsidR="00EE6007">
        <w:rPr>
          <w:rFonts w:asciiTheme="majorBidi" w:hAnsiTheme="majorBidi" w:cstheme="majorBidi"/>
          <w:color w:val="000000"/>
          <w:sz w:val="24"/>
          <w:szCs w:val="24"/>
          <w:shd w:val="clear" w:color="auto" w:fill="FFFFFF"/>
          <w:lang w:val="en-US"/>
        </w:rPr>
        <w:t>5</w:t>
      </w:r>
      <w:r w:rsidR="002E1761">
        <w:rPr>
          <w:rFonts w:asciiTheme="majorBidi" w:hAnsiTheme="majorBidi" w:cstheme="majorBidi"/>
          <w:color w:val="000000"/>
          <w:sz w:val="24"/>
          <w:szCs w:val="24"/>
          <w:shd w:val="clear" w:color="auto" w:fill="FFFFFF"/>
          <w:lang w:val="en-US"/>
        </w:rPr>
        <w:t xml:space="preserve">, </w:t>
      </w:r>
      <w:r w:rsidR="004E5AFB" w:rsidRPr="002E5378">
        <w:rPr>
          <w:rFonts w:asciiTheme="majorBidi" w:hAnsiTheme="majorBidi" w:cstheme="majorBidi"/>
          <w:color w:val="000000"/>
          <w:sz w:val="24"/>
          <w:szCs w:val="24"/>
          <w:shd w:val="clear" w:color="auto" w:fill="FFFFFF"/>
          <w:lang w:val="en-US"/>
        </w:rPr>
        <w:t>NCO/OH ratios used to determine optimal condition</w:t>
      </w:r>
    </w:p>
    <w:p w:rsidR="00741D6D" w:rsidRDefault="004E5AFB" w:rsidP="00741D6D">
      <w:pPr>
        <w:pStyle w:val="PrformatHTML"/>
        <w:shd w:val="clear" w:color="auto" w:fill="FFFFFF"/>
        <w:spacing w:line="360" w:lineRule="auto"/>
        <w:jc w:val="both"/>
        <w:rPr>
          <w:rFonts w:asciiTheme="majorBidi" w:hAnsiTheme="majorBidi" w:cstheme="majorBidi"/>
          <w:color w:val="000000"/>
          <w:sz w:val="24"/>
          <w:szCs w:val="24"/>
          <w:shd w:val="clear" w:color="auto" w:fill="FFFFFF"/>
          <w:lang w:val="en-US"/>
        </w:rPr>
      </w:pPr>
      <w:r w:rsidRPr="002E5378">
        <w:rPr>
          <w:rFonts w:asciiTheme="majorBidi" w:hAnsiTheme="majorBidi" w:cstheme="majorBidi"/>
          <w:color w:val="000000"/>
          <w:sz w:val="24"/>
          <w:szCs w:val="24"/>
          <w:shd w:val="clear" w:color="auto" w:fill="FFFFFF"/>
          <w:lang w:val="en-US"/>
        </w:rPr>
        <w:t>Yes, I agree</w:t>
      </w:r>
    </w:p>
    <w:p w:rsidR="002E1761" w:rsidRPr="002E1761" w:rsidRDefault="002E1761" w:rsidP="002E1761">
      <w:pPr>
        <w:pStyle w:val="PrformatHTML"/>
        <w:shd w:val="clear" w:color="auto" w:fill="FFFFFF"/>
        <w:spacing w:line="360" w:lineRule="auto"/>
        <w:jc w:val="both"/>
        <w:rPr>
          <w:rFonts w:asciiTheme="majorBidi" w:hAnsiTheme="majorBidi" w:cstheme="majorBidi"/>
          <w:color w:val="212121"/>
          <w:sz w:val="24"/>
          <w:szCs w:val="24"/>
          <w:lang w:val="en-US"/>
        </w:rPr>
      </w:pPr>
      <w:r>
        <w:rPr>
          <w:rFonts w:asciiTheme="majorBidi" w:hAnsiTheme="majorBidi" w:cstheme="majorBidi"/>
          <w:color w:val="212121"/>
          <w:sz w:val="24"/>
          <w:szCs w:val="24"/>
          <w:shd w:val="clear" w:color="auto" w:fill="FFFFFF"/>
          <w:lang w:val="en-US"/>
        </w:rPr>
        <w:tab/>
      </w:r>
      <w:r w:rsidR="00924E86" w:rsidRPr="002E1761">
        <w:rPr>
          <w:rFonts w:asciiTheme="majorBidi" w:hAnsiTheme="majorBidi" w:cstheme="majorBidi"/>
          <w:color w:val="212121"/>
          <w:sz w:val="24"/>
          <w:szCs w:val="24"/>
          <w:shd w:val="clear" w:color="auto" w:fill="FFFFFF"/>
          <w:lang w:val="en-US"/>
        </w:rPr>
        <w:t xml:space="preserve">Before working with a formulation, the latter requires an optimization of the operating condition. </w:t>
      </w:r>
      <w:r w:rsidRPr="002E1761">
        <w:rPr>
          <w:rFonts w:asciiTheme="majorBidi" w:hAnsiTheme="majorBidi" w:cstheme="majorBidi"/>
          <w:color w:val="212121"/>
          <w:sz w:val="24"/>
          <w:szCs w:val="24"/>
          <w:shd w:val="clear" w:color="auto" w:fill="FFFFFF"/>
          <w:lang w:val="en-US"/>
        </w:rPr>
        <w:t xml:space="preserve"> F</w:t>
      </w:r>
      <w:r w:rsidRPr="002E1761">
        <w:rPr>
          <w:rFonts w:asciiTheme="majorBidi" w:hAnsiTheme="majorBidi" w:cstheme="majorBidi"/>
          <w:color w:val="212121"/>
          <w:sz w:val="24"/>
          <w:szCs w:val="24"/>
          <w:lang w:val="en"/>
        </w:rPr>
        <w:t>or this reason rations r = 1.05, 1.10, 1.15, 1.20, 1.25 and 1.30 were formulated and the formulation r = 1.15 was retained for use.</w:t>
      </w:r>
    </w:p>
    <w:p w:rsidR="002E5378" w:rsidRDefault="002E5378" w:rsidP="004E5AFB">
      <w:pPr>
        <w:pStyle w:val="Paragraphedeliste"/>
        <w:tabs>
          <w:tab w:val="left" w:pos="1540"/>
        </w:tabs>
        <w:spacing w:line="276" w:lineRule="auto"/>
        <w:jc w:val="both"/>
        <w:rPr>
          <w:rFonts w:ascii="Arial" w:hAnsi="Arial" w:cs="Arial"/>
          <w:color w:val="000000"/>
          <w:sz w:val="19"/>
          <w:szCs w:val="19"/>
          <w:shd w:val="clear" w:color="auto" w:fill="FFFFFF"/>
          <w:lang w:val="en-US"/>
        </w:rPr>
      </w:pPr>
    </w:p>
    <w:p w:rsidR="002E5378" w:rsidRDefault="002E5378" w:rsidP="002E5378">
      <w:pPr>
        <w:pStyle w:val="Paragraphedeliste"/>
        <w:tabs>
          <w:tab w:val="left" w:pos="1540"/>
        </w:tabs>
        <w:spacing w:line="276" w:lineRule="auto"/>
        <w:jc w:val="both"/>
        <w:rPr>
          <w:rFonts w:ascii="Arial" w:hAnsi="Arial" w:cs="Arial"/>
          <w:color w:val="000000"/>
          <w:sz w:val="19"/>
          <w:szCs w:val="19"/>
          <w:shd w:val="clear" w:color="auto" w:fill="FFFFFF"/>
          <w:lang w:val="en-US"/>
        </w:rPr>
      </w:pPr>
      <w:r w:rsidRPr="00560B27">
        <w:rPr>
          <w:rFonts w:asciiTheme="majorBidi" w:hAnsiTheme="majorBidi" w:cstheme="majorBidi"/>
          <w:sz w:val="24"/>
          <w:szCs w:val="24"/>
          <w:lang w:val="en-GB"/>
        </w:rPr>
        <w:t xml:space="preserve">The previous </w:t>
      </w:r>
      <w:r>
        <w:rPr>
          <w:rFonts w:asciiTheme="majorBidi" w:hAnsiTheme="majorBidi" w:cstheme="majorBidi"/>
          <w:sz w:val="24"/>
          <w:szCs w:val="24"/>
          <w:lang w:val="en-GB"/>
        </w:rPr>
        <w:t>text</w:t>
      </w:r>
      <w:r w:rsidRPr="00560B27">
        <w:rPr>
          <w:rFonts w:asciiTheme="majorBidi" w:hAnsiTheme="majorBidi" w:cstheme="majorBidi"/>
          <w:sz w:val="24"/>
          <w:szCs w:val="24"/>
          <w:lang w:val="en-GB"/>
        </w:rPr>
        <w:t xml:space="preserve"> was:</w:t>
      </w:r>
    </w:p>
    <w:p w:rsidR="002E5378" w:rsidRPr="00D93CB3" w:rsidRDefault="002E5378" w:rsidP="002E5378">
      <w:pPr>
        <w:pStyle w:val="PrformatHTML"/>
        <w:shd w:val="clear" w:color="auto" w:fill="FFFFFF"/>
        <w:tabs>
          <w:tab w:val="clear" w:pos="916"/>
          <w:tab w:val="left" w:pos="426"/>
        </w:tabs>
        <w:spacing w:line="360" w:lineRule="auto"/>
        <w:jc w:val="both"/>
        <w:rPr>
          <w:rFonts w:ascii="Times New Roman" w:hAnsi="Times New Roman" w:cs="Times New Roman"/>
          <w:sz w:val="24"/>
          <w:szCs w:val="24"/>
          <w:lang w:val="en-US"/>
        </w:rPr>
      </w:pPr>
      <w:r w:rsidRPr="00D93CB3">
        <w:rPr>
          <w:rFonts w:ascii="Times New Roman" w:hAnsi="Times New Roman" w:cs="Times New Roman"/>
          <w:i/>
          <w:iCs/>
          <w:sz w:val="24"/>
          <w:szCs w:val="24"/>
          <w:shd w:val="clear" w:color="auto" w:fill="FFFFFF"/>
          <w:lang w:val="en-US"/>
        </w:rPr>
        <w:t xml:space="preserve">Formulation of polyurethane foam </w:t>
      </w:r>
    </w:p>
    <w:p w:rsidR="002E5378" w:rsidRDefault="002E5378" w:rsidP="002E5378">
      <w:pPr>
        <w:pStyle w:val="PrformatHTML"/>
        <w:shd w:val="clear" w:color="auto" w:fill="FFFFFF"/>
        <w:tabs>
          <w:tab w:val="clear" w:pos="916"/>
          <w:tab w:val="left" w:pos="426"/>
        </w:tabs>
        <w:spacing w:line="360" w:lineRule="auto"/>
        <w:jc w:val="both"/>
        <w:rPr>
          <w:rFonts w:ascii="Times New Roman" w:hAnsi="Times New Roman" w:cs="Times New Roman"/>
          <w:sz w:val="24"/>
          <w:szCs w:val="24"/>
          <w:shd w:val="clear" w:color="auto" w:fill="FFFFFF"/>
          <w:lang w:val="en-US"/>
        </w:rPr>
      </w:pPr>
      <w:r w:rsidRPr="00D93CB3">
        <w:rPr>
          <w:rFonts w:ascii="Times New Roman" w:hAnsi="Times New Roman" w:cs="Times New Roman"/>
          <w:sz w:val="24"/>
          <w:szCs w:val="24"/>
          <w:shd w:val="clear" w:color="auto" w:fill="FFFFFF"/>
          <w:lang w:val="en-US"/>
        </w:rPr>
        <w:t xml:space="preserve">The final structure of the polyurethane foams (results from </w:t>
      </w:r>
      <w:proofErr w:type="spellStart"/>
      <w:r w:rsidRPr="00D93CB3">
        <w:rPr>
          <w:rFonts w:ascii="Times New Roman" w:hAnsi="Times New Roman" w:cs="Times New Roman"/>
          <w:sz w:val="24"/>
          <w:szCs w:val="24"/>
          <w:shd w:val="clear" w:color="auto" w:fill="FFFFFF"/>
          <w:lang w:val="en-US"/>
        </w:rPr>
        <w:t>polycondensation</w:t>
      </w:r>
      <w:proofErr w:type="spellEnd"/>
      <w:r w:rsidRPr="00D93CB3">
        <w:rPr>
          <w:rFonts w:ascii="Times New Roman" w:hAnsi="Times New Roman" w:cs="Times New Roman"/>
          <w:sz w:val="24"/>
          <w:szCs w:val="24"/>
          <w:shd w:val="clear" w:color="auto" w:fill="FFFFFF"/>
          <w:lang w:val="en-US"/>
        </w:rPr>
        <w:t xml:space="preserve"> reaction between </w:t>
      </w:r>
      <w:proofErr w:type="spellStart"/>
      <w:r w:rsidRPr="00D93CB3">
        <w:rPr>
          <w:rFonts w:ascii="Times New Roman" w:hAnsi="Times New Roman" w:cs="Times New Roman"/>
          <w:sz w:val="24"/>
          <w:szCs w:val="24"/>
          <w:shd w:val="clear" w:color="auto" w:fill="FFFFFF"/>
          <w:lang w:val="en-US"/>
        </w:rPr>
        <w:t>polyol</w:t>
      </w:r>
      <w:proofErr w:type="spellEnd"/>
      <w:r w:rsidRPr="00D93CB3">
        <w:rPr>
          <w:rFonts w:ascii="Times New Roman" w:hAnsi="Times New Roman" w:cs="Times New Roman"/>
          <w:sz w:val="24"/>
          <w:szCs w:val="24"/>
          <w:shd w:val="clear" w:color="auto" w:fill="FFFFFF"/>
          <w:lang w:val="en-US"/>
        </w:rPr>
        <w:t xml:space="preserve"> and </w:t>
      </w:r>
      <w:proofErr w:type="spellStart"/>
      <w:r w:rsidRPr="00D93CB3">
        <w:rPr>
          <w:rFonts w:ascii="Times New Roman" w:hAnsi="Times New Roman" w:cs="Times New Roman"/>
          <w:sz w:val="24"/>
          <w:szCs w:val="24"/>
          <w:shd w:val="clear" w:color="auto" w:fill="FFFFFF"/>
          <w:lang w:val="en-US"/>
        </w:rPr>
        <w:t>isocyanate</w:t>
      </w:r>
      <w:proofErr w:type="spellEnd"/>
      <w:r w:rsidRPr="00D93CB3">
        <w:rPr>
          <w:rFonts w:ascii="Times New Roman" w:hAnsi="Times New Roman" w:cs="Times New Roman"/>
          <w:sz w:val="24"/>
          <w:szCs w:val="24"/>
          <w:shd w:val="clear" w:color="auto" w:fill="FFFFFF"/>
          <w:lang w:val="en-US"/>
        </w:rPr>
        <w:t>) depends on the reagent used and on the ratio -NCO/-OH (</w:t>
      </w:r>
      <w:proofErr w:type="spellStart"/>
      <w:r w:rsidRPr="00D93CB3">
        <w:rPr>
          <w:rFonts w:ascii="Times New Roman" w:hAnsi="Times New Roman" w:cs="Times New Roman"/>
          <w:sz w:val="24"/>
          <w:szCs w:val="24"/>
          <w:shd w:val="clear" w:color="auto" w:fill="FFFFFF"/>
          <w:lang w:val="en-US"/>
        </w:rPr>
        <w:t>Eq</w:t>
      </w:r>
      <w:proofErr w:type="spellEnd"/>
      <w:r w:rsidRPr="00D93CB3">
        <w:rPr>
          <w:rFonts w:ascii="Times New Roman" w:hAnsi="Times New Roman" w:cs="Times New Roman"/>
          <w:sz w:val="24"/>
          <w:szCs w:val="24"/>
          <w:shd w:val="clear" w:color="auto" w:fill="FFFFFF"/>
          <w:lang w:val="en-US"/>
        </w:rPr>
        <w:t xml:space="preserve"> 1).</w:t>
      </w:r>
    </w:p>
    <w:p w:rsidR="002E5378" w:rsidRPr="002413B3" w:rsidRDefault="002E5378" w:rsidP="002E5378">
      <w:pPr>
        <w:tabs>
          <w:tab w:val="center" w:pos="4536"/>
          <w:tab w:val="right" w:pos="9071"/>
        </w:tabs>
        <w:spacing w:after="0" w:line="360" w:lineRule="auto"/>
        <w:rPr>
          <w:rFonts w:ascii="Times New Roman" w:hAnsi="Times New Roman"/>
          <w:sz w:val="24"/>
          <w:lang w:val="en-GB"/>
        </w:rPr>
      </w:pPr>
      <w:r w:rsidRPr="002413B3">
        <w:rPr>
          <w:rFonts w:ascii="Times New Roman" w:hAnsi="Times New Roman"/>
          <w:sz w:val="24"/>
          <w:lang w:val="en-GB"/>
        </w:rPr>
        <w:tab/>
      </w:r>
      <m:oMath>
        <m:r>
          <m:rPr>
            <m:sty m:val="p"/>
          </m:rPr>
          <w:rPr>
            <w:rFonts w:ascii="Cambria Math" w:hAnsi="Cambria Math"/>
            <w:sz w:val="24"/>
            <w:szCs w:val="24"/>
            <w:lang w:val="en-GB"/>
          </w:rPr>
          <m:t>r</m:t>
        </m:r>
        <m:r>
          <m:rPr>
            <m:sty m:val="p"/>
          </m:rPr>
          <w:rPr>
            <w:rFonts w:ascii="Cambria Math" w:hAnsi="Cambria Math"/>
            <w:sz w:val="24"/>
            <w:szCs w:val="24"/>
            <w:lang w:val="en-US"/>
          </w:rPr>
          <m:t>=</m:t>
        </m:r>
        <m:f>
          <m:fPr>
            <m:ctrlPr>
              <w:rPr>
                <w:rFonts w:ascii="Cambria Math" w:hAnsi="Cambria Math"/>
                <w:bCs/>
                <w:sz w:val="24"/>
                <w:szCs w:val="24"/>
              </w:rPr>
            </m:ctrlPr>
          </m:fPr>
          <m:num>
            <m:r>
              <m:rPr>
                <m:sty m:val="p"/>
              </m:rPr>
              <w:rPr>
                <w:rFonts w:ascii="Cambria Math" w:hAnsi="Cambria Math"/>
                <w:sz w:val="24"/>
                <w:szCs w:val="24"/>
                <w:lang w:val="en-US"/>
              </w:rPr>
              <m:t>-</m:t>
            </m:r>
            <m:r>
              <m:rPr>
                <m:sty m:val="p"/>
              </m:rPr>
              <w:rPr>
                <w:rFonts w:ascii="Cambria Math" w:hAnsi="Cambria Math"/>
                <w:sz w:val="24"/>
                <w:szCs w:val="24"/>
                <w:lang w:val="en-GB"/>
              </w:rPr>
              <m:t>NCO</m:t>
            </m:r>
          </m:num>
          <m:den>
            <m:r>
              <m:rPr>
                <m:sty m:val="p"/>
              </m:rPr>
              <w:rPr>
                <w:rFonts w:ascii="Cambria Math" w:hAnsi="Cambria Math"/>
                <w:sz w:val="24"/>
                <w:szCs w:val="24"/>
                <w:lang w:val="en-US"/>
              </w:rPr>
              <m:t>-</m:t>
            </m:r>
            <m:r>
              <m:rPr>
                <m:sty m:val="p"/>
              </m:rPr>
              <w:rPr>
                <w:rFonts w:ascii="Cambria Math" w:hAnsi="Cambria Math"/>
                <w:sz w:val="24"/>
                <w:szCs w:val="24"/>
                <w:lang w:val="en-GB"/>
              </w:rPr>
              <m:t>OH</m:t>
            </m:r>
          </m:den>
        </m:f>
        <m:r>
          <m:rPr>
            <m:sty m:val="p"/>
          </m:rPr>
          <w:rPr>
            <w:rFonts w:ascii="Cambria Math" w:hAnsi="Cambria Math"/>
            <w:sz w:val="24"/>
            <w:szCs w:val="24"/>
            <w:lang w:val="en-US"/>
          </w:rPr>
          <m:t xml:space="preserve">= </m:t>
        </m:r>
        <m:f>
          <m:fPr>
            <m:ctrlPr>
              <w:rPr>
                <w:rFonts w:ascii="Cambria Math" w:hAnsi="Cambria Math"/>
                <w:bCs/>
                <w:sz w:val="24"/>
                <w:szCs w:val="24"/>
              </w:rPr>
            </m:ctrlPr>
          </m:fPr>
          <m:num>
            <m:r>
              <m:rPr>
                <m:sty m:val="p"/>
              </m:rPr>
              <w:rPr>
                <w:rFonts w:ascii="Cambria Math" w:hAnsi="Cambria Math"/>
                <w:sz w:val="24"/>
                <w:szCs w:val="24"/>
                <w:lang w:val="en-US"/>
              </w:rPr>
              <m:t xml:space="preserve"> Number of functions </m:t>
            </m:r>
            <m:r>
              <m:rPr>
                <m:sty m:val="p"/>
              </m:rPr>
              <w:rPr>
                <w:rFonts w:ascii="Cambria Math" w:hAnsi="Cambria Math"/>
                <w:sz w:val="24"/>
                <w:szCs w:val="24"/>
                <w:lang w:val="en-GB"/>
              </w:rPr>
              <m:t>NCO</m:t>
            </m:r>
            <m:r>
              <m:rPr>
                <m:sty m:val="p"/>
              </m:rPr>
              <w:rPr>
                <w:rFonts w:ascii="Cambria Math" w:hAnsi="Cambria Math"/>
                <w:sz w:val="24"/>
                <w:szCs w:val="24"/>
                <w:lang w:val="en-US"/>
              </w:rPr>
              <m:t xml:space="preserve"> </m:t>
            </m:r>
            <m:r>
              <m:rPr>
                <m:sty m:val="p"/>
              </m:rPr>
              <w:rPr>
                <w:rFonts w:ascii="Cambria Math" w:hAnsi="Cambria Math"/>
                <w:sz w:val="24"/>
                <w:szCs w:val="24"/>
                <w:lang w:val="en-GB"/>
              </w:rPr>
              <m:t>/</m:t>
            </m:r>
            <m:r>
              <m:rPr>
                <m:sty m:val="p"/>
              </m:rPr>
              <w:rPr>
                <w:rFonts w:ascii="Cambria Math" w:hAnsi="Cambria Math"/>
                <w:sz w:val="24"/>
                <w:szCs w:val="24"/>
                <w:lang w:val="en-US"/>
              </w:rPr>
              <m:t xml:space="preserve"> </m:t>
            </m:r>
            <m:r>
              <m:rPr>
                <m:sty m:val="p"/>
              </m:rPr>
              <w:rPr>
                <w:rFonts w:ascii="Cambria Math" w:hAnsi="Cambria Math"/>
                <w:sz w:val="24"/>
                <w:szCs w:val="24"/>
                <w:lang w:val="en-GB"/>
              </w:rPr>
              <m:t>Kg</m:t>
            </m:r>
          </m:num>
          <m:den>
            <m:r>
              <m:rPr>
                <m:sty m:val="p"/>
              </m:rPr>
              <w:rPr>
                <w:rFonts w:ascii="Cambria Math" w:hAnsi="Cambria Math"/>
                <w:sz w:val="24"/>
                <w:szCs w:val="24"/>
                <w:lang w:val="en-GB"/>
              </w:rPr>
              <m:t>Number of</m:t>
            </m:r>
            <m:r>
              <m:rPr>
                <m:sty m:val="p"/>
              </m:rPr>
              <w:rPr>
                <w:rFonts w:ascii="Cambria Math" w:hAnsi="Cambria Math"/>
                <w:sz w:val="24"/>
                <w:szCs w:val="24"/>
                <w:lang w:val="en-US"/>
              </w:rPr>
              <m:t xml:space="preserve"> </m:t>
            </m:r>
            <m:r>
              <m:rPr>
                <m:sty m:val="p"/>
              </m:rPr>
              <w:rPr>
                <w:rFonts w:ascii="Cambria Math" w:hAnsi="Cambria Math"/>
                <w:sz w:val="24"/>
                <w:szCs w:val="24"/>
                <w:lang w:val="en-GB"/>
              </w:rPr>
              <m:t>functions</m:t>
            </m:r>
            <m:r>
              <m:rPr>
                <m:sty m:val="p"/>
              </m:rPr>
              <w:rPr>
                <w:rFonts w:ascii="Cambria Math" w:hAnsi="Cambria Math"/>
                <w:sz w:val="24"/>
                <w:szCs w:val="24"/>
                <w:lang w:val="en-US"/>
              </w:rPr>
              <m:t xml:space="preserve"> </m:t>
            </m:r>
            <m:r>
              <m:rPr>
                <m:sty m:val="p"/>
              </m:rPr>
              <w:rPr>
                <w:rFonts w:ascii="Cambria Math" w:hAnsi="Cambria Math"/>
                <w:sz w:val="24"/>
                <w:szCs w:val="24"/>
                <w:lang w:val="en-GB"/>
              </w:rPr>
              <m:t>OH</m:t>
            </m:r>
            <m:r>
              <m:rPr>
                <m:sty m:val="p"/>
              </m:rPr>
              <w:rPr>
                <w:rFonts w:ascii="Cambria Math" w:hAnsi="Cambria Math"/>
                <w:sz w:val="24"/>
                <w:szCs w:val="24"/>
                <w:lang w:val="en-US"/>
              </w:rPr>
              <m:t xml:space="preserve"> </m:t>
            </m:r>
            <m:r>
              <m:rPr>
                <m:sty m:val="p"/>
              </m:rPr>
              <w:rPr>
                <w:rFonts w:ascii="Cambria Math" w:hAnsi="Cambria Math"/>
                <w:sz w:val="24"/>
                <w:szCs w:val="24"/>
                <w:lang w:val="en-GB"/>
              </w:rPr>
              <m:t>/</m:t>
            </m:r>
            <m:r>
              <m:rPr>
                <m:sty m:val="p"/>
              </m:rPr>
              <w:rPr>
                <w:rFonts w:ascii="Cambria Math" w:hAnsi="Cambria Math"/>
                <w:sz w:val="24"/>
                <w:szCs w:val="24"/>
                <w:lang w:val="en-US"/>
              </w:rPr>
              <m:t xml:space="preserve"> </m:t>
            </m:r>
            <m:r>
              <m:rPr>
                <m:sty m:val="p"/>
              </m:rPr>
              <w:rPr>
                <w:rFonts w:ascii="Cambria Math" w:hAnsi="Cambria Math"/>
                <w:sz w:val="24"/>
                <w:szCs w:val="24"/>
                <w:lang w:val="en-GB"/>
              </w:rPr>
              <m:t>Kg</m:t>
            </m:r>
          </m:den>
        </m:f>
        <m:r>
          <w:rPr>
            <w:rFonts w:ascii="Cambria Math" w:hAnsi="Cambria Math"/>
            <w:sz w:val="24"/>
            <w:szCs w:val="24"/>
            <w:lang w:val="en-US"/>
          </w:rPr>
          <m:t xml:space="preserve">   </m:t>
        </m:r>
      </m:oMath>
      <w:r w:rsidRPr="002413B3">
        <w:rPr>
          <w:rFonts w:ascii="Times New Roman" w:hAnsi="Times New Roman"/>
          <w:sz w:val="24"/>
          <w:lang w:val="en-GB"/>
        </w:rPr>
        <w:tab/>
        <w:t>(1)</w:t>
      </w:r>
    </w:p>
    <w:p w:rsidR="002E5378" w:rsidRDefault="002E5378" w:rsidP="002E5378">
      <w:pPr>
        <w:pStyle w:val="PrformatHTML"/>
        <w:shd w:val="clear" w:color="auto" w:fill="FFFFFF"/>
        <w:tabs>
          <w:tab w:val="clear" w:pos="916"/>
          <w:tab w:val="left" w:pos="426"/>
        </w:tabs>
        <w:spacing w:line="360" w:lineRule="auto"/>
        <w:jc w:val="both"/>
        <w:rPr>
          <w:rFonts w:ascii="Times New Roman" w:hAnsi="Times New Roman" w:cs="Times New Roman"/>
          <w:sz w:val="24"/>
          <w:szCs w:val="24"/>
          <w:shd w:val="clear" w:color="auto" w:fill="FFFFFF"/>
          <w:lang w:val="en-US"/>
        </w:rPr>
      </w:pPr>
      <w:r w:rsidRPr="00D93CB3">
        <w:rPr>
          <w:rFonts w:ascii="Times New Roman" w:hAnsi="Times New Roman" w:cs="Times New Roman"/>
          <w:sz w:val="24"/>
          <w:szCs w:val="24"/>
          <w:shd w:val="clear" w:color="auto" w:fill="FFFFFF"/>
          <w:lang w:val="en-US"/>
        </w:rPr>
        <w:t xml:space="preserve">In our case, equation (1) becomes </w:t>
      </w:r>
      <w:proofErr w:type="spellStart"/>
      <w:r w:rsidRPr="00D93CB3">
        <w:rPr>
          <w:rFonts w:ascii="Times New Roman" w:hAnsi="Times New Roman" w:cs="Times New Roman"/>
          <w:sz w:val="24"/>
          <w:szCs w:val="24"/>
          <w:shd w:val="clear" w:color="auto" w:fill="FFFFFF"/>
          <w:lang w:val="en-US"/>
        </w:rPr>
        <w:t>Eq</w:t>
      </w:r>
      <w:proofErr w:type="spellEnd"/>
      <w:r w:rsidRPr="00D93CB3">
        <w:rPr>
          <w:rFonts w:ascii="Times New Roman" w:hAnsi="Times New Roman" w:cs="Times New Roman"/>
          <w:sz w:val="24"/>
          <w:szCs w:val="24"/>
          <w:shd w:val="clear" w:color="auto" w:fill="FFFFFF"/>
          <w:lang w:val="en-US"/>
        </w:rPr>
        <w:t xml:space="preserve"> 2:</w:t>
      </w:r>
    </w:p>
    <w:p w:rsidR="002E5378" w:rsidRDefault="002E5378" w:rsidP="002E5378">
      <w:pPr>
        <w:pStyle w:val="PrformatHTML"/>
        <w:shd w:val="clear" w:color="auto" w:fill="FFFFFF"/>
        <w:tabs>
          <w:tab w:val="clear" w:pos="916"/>
          <w:tab w:val="left" w:pos="426"/>
        </w:tabs>
        <w:spacing w:line="360" w:lineRule="auto"/>
        <w:jc w:val="right"/>
        <w:rPr>
          <w:rFonts w:ascii="Times New Roman" w:hAnsi="Times New Roman"/>
          <w:sz w:val="24"/>
          <w:lang w:val="en-GB"/>
        </w:rPr>
      </w:pPr>
      <m:oMath>
        <m:r>
          <m:rPr>
            <m:sty m:val="p"/>
          </m:rPr>
          <w:rPr>
            <w:rFonts w:ascii="Cambria Math" w:hAnsi="Cambria Math" w:cs="Times New Roman"/>
            <w:sz w:val="24"/>
            <w:szCs w:val="24"/>
            <w:lang w:val="en-US"/>
          </w:rPr>
          <m:t>r=</m:t>
        </m:r>
        <m:f>
          <m:fPr>
            <m:ctrlPr>
              <w:rPr>
                <w:rFonts w:ascii="Cambria Math" w:hAnsi="Cambria Math" w:cs="Times New Roman"/>
                <w:bCs/>
                <w:sz w:val="24"/>
                <w:szCs w:val="24"/>
              </w:rPr>
            </m:ctrlPr>
          </m:fPr>
          <m:num>
            <m:r>
              <m:rPr>
                <m:sty m:val="p"/>
              </m:rPr>
              <w:rPr>
                <w:rFonts w:ascii="Cambria Math" w:hAnsi="Cambria Math" w:cs="Times New Roman"/>
                <w:sz w:val="24"/>
                <w:szCs w:val="24"/>
                <w:lang w:val="en-US"/>
              </w:rPr>
              <m:t>Number of functions-NCO from PMDI</m:t>
            </m:r>
          </m:num>
          <m:den>
            <m:r>
              <m:rPr>
                <m:sty m:val="p"/>
              </m:rPr>
              <w:rPr>
                <w:rFonts w:ascii="Cambria Math" w:hAnsi="Cambria Math" w:cs="Times New Roman"/>
                <w:sz w:val="24"/>
                <w:szCs w:val="24"/>
                <w:lang w:val="en-US"/>
              </w:rPr>
              <m:t>Number of functions-OH  CPP+Number of functions-OH from glycerol</m:t>
            </m:r>
          </m:den>
        </m:f>
        <m:r>
          <w:rPr>
            <w:rFonts w:ascii="Cambria Math" w:hAnsi="Cambria Math" w:cs="Times New Roman"/>
            <w:sz w:val="24"/>
            <w:szCs w:val="24"/>
            <w:lang w:val="en-US"/>
          </w:rPr>
          <m:t xml:space="preserve">       </m:t>
        </m:r>
      </m:oMath>
      <w:r w:rsidRPr="002413B3">
        <w:rPr>
          <w:rFonts w:ascii="Times New Roman" w:hAnsi="Times New Roman"/>
          <w:sz w:val="24"/>
          <w:lang w:val="en-GB"/>
        </w:rPr>
        <w:tab/>
      </w:r>
      <w:r>
        <w:rPr>
          <w:rFonts w:ascii="Times New Roman" w:hAnsi="Times New Roman"/>
          <w:sz w:val="24"/>
          <w:lang w:val="en-GB"/>
        </w:rPr>
        <w:t>(2</w:t>
      </w:r>
      <w:r w:rsidRPr="002413B3">
        <w:rPr>
          <w:rFonts w:ascii="Times New Roman" w:hAnsi="Times New Roman"/>
          <w:sz w:val="24"/>
          <w:lang w:val="en-GB"/>
        </w:rPr>
        <w:t>)</w:t>
      </w:r>
    </w:p>
    <w:p w:rsidR="002E5378" w:rsidRPr="00D93CB3" w:rsidRDefault="002E5378" w:rsidP="00334E8F">
      <w:pPr>
        <w:spacing w:before="240" w:line="360" w:lineRule="auto"/>
        <w:jc w:val="both"/>
        <w:rPr>
          <w:rFonts w:ascii="Times New Roman" w:hAnsi="Times New Roman"/>
          <w:sz w:val="24"/>
          <w:szCs w:val="24"/>
          <w:shd w:val="clear" w:color="auto" w:fill="FFFFFF"/>
          <w:lang w:val="en-US"/>
        </w:rPr>
      </w:pPr>
      <w:r w:rsidRPr="00D93CB3">
        <w:rPr>
          <w:rFonts w:ascii="Times New Roman" w:hAnsi="Times New Roman"/>
          <w:sz w:val="24"/>
          <w:szCs w:val="24"/>
          <w:shd w:val="clear" w:color="auto" w:fill="FFFFFF"/>
          <w:lang w:val="en-US"/>
        </w:rPr>
        <w:t xml:space="preserve">After the calculations carried out, the </w:t>
      </w:r>
      <w:proofErr w:type="spellStart"/>
      <w:r w:rsidRPr="00D93CB3">
        <w:rPr>
          <w:rFonts w:ascii="Times New Roman" w:hAnsi="Times New Roman"/>
          <w:sz w:val="24"/>
          <w:szCs w:val="24"/>
          <w:shd w:val="clear" w:color="auto" w:fill="FFFFFF"/>
          <w:lang w:val="en-US"/>
        </w:rPr>
        <w:t>polyol</w:t>
      </w:r>
      <w:proofErr w:type="spellEnd"/>
      <w:r w:rsidRPr="00D93CB3">
        <w:rPr>
          <w:rFonts w:ascii="Times New Roman" w:hAnsi="Times New Roman"/>
          <w:sz w:val="24"/>
          <w:szCs w:val="24"/>
          <w:shd w:val="clear" w:color="auto" w:fill="FFFFFF"/>
          <w:lang w:val="en-US"/>
        </w:rPr>
        <w:t xml:space="preserve"> (CPP), the glycerol, the silicone oil, the catalyst (A-33) </w:t>
      </w:r>
      <w:proofErr w:type="gramStart"/>
      <w:r w:rsidRPr="00D93CB3">
        <w:rPr>
          <w:rFonts w:ascii="Times New Roman" w:hAnsi="Times New Roman"/>
          <w:sz w:val="24"/>
          <w:szCs w:val="24"/>
          <w:shd w:val="clear" w:color="auto" w:fill="FFFFFF"/>
          <w:lang w:val="en-US"/>
        </w:rPr>
        <w:t>are mixed</w:t>
      </w:r>
      <w:proofErr w:type="gramEnd"/>
      <w:r w:rsidRPr="00D93CB3">
        <w:rPr>
          <w:rFonts w:ascii="Times New Roman" w:hAnsi="Times New Roman"/>
          <w:sz w:val="24"/>
          <w:szCs w:val="24"/>
          <w:shd w:val="clear" w:color="auto" w:fill="FFFFFF"/>
          <w:lang w:val="en-US"/>
        </w:rPr>
        <w:t xml:space="preserve"> with ultra-</w:t>
      </w:r>
      <w:proofErr w:type="spellStart"/>
      <w:r w:rsidRPr="00D93CB3">
        <w:rPr>
          <w:rFonts w:ascii="Times New Roman" w:hAnsi="Times New Roman"/>
          <w:sz w:val="24"/>
          <w:szCs w:val="24"/>
          <w:shd w:val="clear" w:color="auto" w:fill="FFFFFF"/>
          <w:lang w:val="en-US"/>
        </w:rPr>
        <w:t>turrax</w:t>
      </w:r>
      <w:proofErr w:type="spellEnd"/>
      <w:r w:rsidRPr="00D93CB3">
        <w:rPr>
          <w:rFonts w:ascii="Times New Roman" w:hAnsi="Times New Roman"/>
          <w:sz w:val="24"/>
          <w:szCs w:val="24"/>
          <w:shd w:val="clear" w:color="auto" w:fill="FFFFFF"/>
          <w:lang w:val="en-US"/>
        </w:rPr>
        <w:t xml:space="preserve"> (30s), then we added the PMDI and Dichloromethane; the mixture is mixed for 4 to 5 s at a predetermined speed of 6000 rpm and the mixture is injected into the mussel system of the RIM process. After </w:t>
      </w:r>
      <w:proofErr w:type="gramStart"/>
      <w:r w:rsidRPr="00D93CB3">
        <w:rPr>
          <w:rFonts w:ascii="Times New Roman" w:hAnsi="Times New Roman"/>
          <w:sz w:val="24"/>
          <w:szCs w:val="24"/>
          <w:shd w:val="clear" w:color="auto" w:fill="FFFFFF"/>
          <w:lang w:val="en-US"/>
        </w:rPr>
        <w:t>optimization</w:t>
      </w:r>
      <w:proofErr w:type="gramEnd"/>
      <w:r w:rsidRPr="00D93CB3">
        <w:rPr>
          <w:rFonts w:ascii="Times New Roman" w:hAnsi="Times New Roman"/>
          <w:sz w:val="24"/>
          <w:szCs w:val="24"/>
          <w:shd w:val="clear" w:color="auto" w:fill="FFFFFF"/>
          <w:lang w:val="en-US"/>
        </w:rPr>
        <w:t xml:space="preserve"> the ratio r (NCO/OH) 1.15 has been retained and denoted PUR 3.</w:t>
      </w:r>
    </w:p>
    <w:p w:rsidR="004E5AFB" w:rsidRDefault="002E5378" w:rsidP="00334E8F">
      <w:pPr>
        <w:tabs>
          <w:tab w:val="left" w:pos="1540"/>
        </w:tabs>
        <w:spacing w:line="360" w:lineRule="auto"/>
        <w:jc w:val="both"/>
        <w:rPr>
          <w:rFonts w:ascii="Times New Roman" w:hAnsi="Times New Roman" w:cs="Times New Roman"/>
          <w:sz w:val="24"/>
          <w:szCs w:val="24"/>
          <w:shd w:val="clear" w:color="auto" w:fill="FFFFFF"/>
          <w:lang w:val="en-US"/>
        </w:rPr>
      </w:pPr>
      <w:r w:rsidRPr="00D93CB3">
        <w:rPr>
          <w:rFonts w:ascii="Times New Roman" w:hAnsi="Times New Roman" w:cs="Times New Roman"/>
          <w:sz w:val="24"/>
          <w:szCs w:val="24"/>
          <w:shd w:val="clear" w:color="auto" w:fill="FFFFFF"/>
          <w:lang w:val="en-US"/>
        </w:rPr>
        <w:lastRenderedPageBreak/>
        <w:t>With this same ratio, other plates were prepared but with combined two catalysts, A-33 and Diamino-1</w:t>
      </w:r>
      <w:proofErr w:type="gramStart"/>
      <w:r w:rsidRPr="00D93CB3">
        <w:rPr>
          <w:rFonts w:ascii="Times New Roman" w:hAnsi="Times New Roman" w:cs="Times New Roman"/>
          <w:sz w:val="24"/>
          <w:szCs w:val="24"/>
          <w:shd w:val="clear" w:color="auto" w:fill="FFFFFF"/>
          <w:lang w:val="en-US"/>
        </w:rPr>
        <w:t>,2</w:t>
      </w:r>
      <w:proofErr w:type="gramEnd"/>
      <w:r w:rsidRPr="00D93CB3">
        <w:rPr>
          <w:rFonts w:ascii="Times New Roman" w:hAnsi="Times New Roman" w:cs="Times New Roman"/>
          <w:sz w:val="24"/>
          <w:szCs w:val="24"/>
          <w:shd w:val="clear" w:color="auto" w:fill="FFFFFF"/>
          <w:lang w:val="en-US"/>
        </w:rPr>
        <w:t xml:space="preserve"> propane, the stirring time was 12 s and the formula referred to as PUR 4. Table I summarizes the agitation time, cream time and Rise time for both formulas with which we worked.</w:t>
      </w:r>
    </w:p>
    <w:p w:rsidR="002E5378" w:rsidRPr="00560B27" w:rsidRDefault="002E5378" w:rsidP="002E5378">
      <w:pPr>
        <w:tabs>
          <w:tab w:val="left" w:pos="709"/>
          <w:tab w:val="left" w:pos="1302"/>
        </w:tabs>
        <w:spacing w:line="276" w:lineRule="auto"/>
        <w:jc w:val="both"/>
        <w:rPr>
          <w:rFonts w:asciiTheme="majorBidi" w:hAnsiTheme="majorBidi" w:cstheme="majorBidi"/>
          <w:sz w:val="24"/>
          <w:szCs w:val="24"/>
          <w:lang w:val="en-GB"/>
        </w:rPr>
      </w:pPr>
      <w:r w:rsidRPr="00560B27">
        <w:rPr>
          <w:rFonts w:asciiTheme="majorBidi" w:hAnsiTheme="majorBidi" w:cstheme="majorBidi"/>
          <w:sz w:val="24"/>
          <w:szCs w:val="24"/>
          <w:lang w:val="en-GB"/>
        </w:rPr>
        <w:t xml:space="preserve">The corrected </w:t>
      </w:r>
      <w:r>
        <w:rPr>
          <w:rFonts w:asciiTheme="majorBidi" w:hAnsiTheme="majorBidi" w:cstheme="majorBidi"/>
          <w:sz w:val="24"/>
          <w:szCs w:val="24"/>
          <w:lang w:val="en-GB"/>
        </w:rPr>
        <w:t>text</w:t>
      </w:r>
      <w:r w:rsidRPr="00560B27">
        <w:rPr>
          <w:rFonts w:asciiTheme="majorBidi" w:hAnsiTheme="majorBidi" w:cstheme="majorBidi"/>
          <w:sz w:val="24"/>
          <w:szCs w:val="24"/>
          <w:lang w:val="en-GB"/>
        </w:rPr>
        <w:t xml:space="preserve"> is after:</w:t>
      </w:r>
    </w:p>
    <w:p w:rsidR="002E5378" w:rsidRPr="00D93CB3" w:rsidRDefault="002E5378" w:rsidP="002E5378">
      <w:pPr>
        <w:pStyle w:val="PrformatHTML"/>
        <w:shd w:val="clear" w:color="auto" w:fill="FFFFFF"/>
        <w:tabs>
          <w:tab w:val="clear" w:pos="916"/>
          <w:tab w:val="left" w:pos="426"/>
        </w:tabs>
        <w:spacing w:line="360" w:lineRule="auto"/>
        <w:jc w:val="both"/>
        <w:rPr>
          <w:rFonts w:ascii="Times New Roman" w:hAnsi="Times New Roman" w:cs="Times New Roman"/>
          <w:sz w:val="24"/>
          <w:szCs w:val="24"/>
          <w:lang w:val="en-US"/>
        </w:rPr>
      </w:pPr>
      <w:r w:rsidRPr="00D93CB3">
        <w:rPr>
          <w:rFonts w:ascii="Times New Roman" w:hAnsi="Times New Roman" w:cs="Times New Roman"/>
          <w:i/>
          <w:iCs/>
          <w:sz w:val="24"/>
          <w:szCs w:val="24"/>
          <w:shd w:val="clear" w:color="auto" w:fill="FFFFFF"/>
          <w:lang w:val="en-US"/>
        </w:rPr>
        <w:t xml:space="preserve">Formulation of polyurethane foam </w:t>
      </w:r>
    </w:p>
    <w:p w:rsidR="002E5378" w:rsidRDefault="002E5378" w:rsidP="002E5378">
      <w:pPr>
        <w:pStyle w:val="PrformatHTML"/>
        <w:shd w:val="clear" w:color="auto" w:fill="FFFFFF"/>
        <w:tabs>
          <w:tab w:val="clear" w:pos="916"/>
          <w:tab w:val="left" w:pos="426"/>
        </w:tabs>
        <w:spacing w:line="360" w:lineRule="auto"/>
        <w:jc w:val="both"/>
        <w:rPr>
          <w:rFonts w:ascii="Times New Roman" w:hAnsi="Times New Roman" w:cs="Times New Roman"/>
          <w:sz w:val="24"/>
          <w:szCs w:val="24"/>
          <w:shd w:val="clear" w:color="auto" w:fill="FFFFFF"/>
          <w:lang w:val="en-US"/>
        </w:rPr>
      </w:pPr>
      <w:r w:rsidRPr="00D93CB3">
        <w:rPr>
          <w:rFonts w:ascii="Times New Roman" w:hAnsi="Times New Roman" w:cs="Times New Roman"/>
          <w:sz w:val="24"/>
          <w:szCs w:val="24"/>
          <w:shd w:val="clear" w:color="auto" w:fill="FFFFFF"/>
          <w:lang w:val="en-US"/>
        </w:rPr>
        <w:t xml:space="preserve">The final structure of the polyurethane foams (results from </w:t>
      </w:r>
      <w:proofErr w:type="spellStart"/>
      <w:r w:rsidRPr="00D93CB3">
        <w:rPr>
          <w:rFonts w:ascii="Times New Roman" w:hAnsi="Times New Roman" w:cs="Times New Roman"/>
          <w:sz w:val="24"/>
          <w:szCs w:val="24"/>
          <w:shd w:val="clear" w:color="auto" w:fill="FFFFFF"/>
          <w:lang w:val="en-US"/>
        </w:rPr>
        <w:t>polycondensation</w:t>
      </w:r>
      <w:proofErr w:type="spellEnd"/>
      <w:r w:rsidRPr="00D93CB3">
        <w:rPr>
          <w:rFonts w:ascii="Times New Roman" w:hAnsi="Times New Roman" w:cs="Times New Roman"/>
          <w:sz w:val="24"/>
          <w:szCs w:val="24"/>
          <w:shd w:val="clear" w:color="auto" w:fill="FFFFFF"/>
          <w:lang w:val="en-US"/>
        </w:rPr>
        <w:t xml:space="preserve"> reaction between </w:t>
      </w:r>
      <w:proofErr w:type="spellStart"/>
      <w:r w:rsidRPr="00D93CB3">
        <w:rPr>
          <w:rFonts w:ascii="Times New Roman" w:hAnsi="Times New Roman" w:cs="Times New Roman"/>
          <w:sz w:val="24"/>
          <w:szCs w:val="24"/>
          <w:shd w:val="clear" w:color="auto" w:fill="FFFFFF"/>
          <w:lang w:val="en-US"/>
        </w:rPr>
        <w:t>polyol</w:t>
      </w:r>
      <w:proofErr w:type="spellEnd"/>
      <w:r w:rsidRPr="00D93CB3">
        <w:rPr>
          <w:rFonts w:ascii="Times New Roman" w:hAnsi="Times New Roman" w:cs="Times New Roman"/>
          <w:sz w:val="24"/>
          <w:szCs w:val="24"/>
          <w:shd w:val="clear" w:color="auto" w:fill="FFFFFF"/>
          <w:lang w:val="en-US"/>
        </w:rPr>
        <w:t xml:space="preserve"> and </w:t>
      </w:r>
      <w:proofErr w:type="spellStart"/>
      <w:r w:rsidRPr="00D93CB3">
        <w:rPr>
          <w:rFonts w:ascii="Times New Roman" w:hAnsi="Times New Roman" w:cs="Times New Roman"/>
          <w:sz w:val="24"/>
          <w:szCs w:val="24"/>
          <w:shd w:val="clear" w:color="auto" w:fill="FFFFFF"/>
          <w:lang w:val="en-US"/>
        </w:rPr>
        <w:t>isocyanate</w:t>
      </w:r>
      <w:proofErr w:type="spellEnd"/>
      <w:r w:rsidRPr="00D93CB3">
        <w:rPr>
          <w:rFonts w:ascii="Times New Roman" w:hAnsi="Times New Roman" w:cs="Times New Roman"/>
          <w:sz w:val="24"/>
          <w:szCs w:val="24"/>
          <w:shd w:val="clear" w:color="auto" w:fill="FFFFFF"/>
          <w:lang w:val="en-US"/>
        </w:rPr>
        <w:t>) depends on the reagent used and on the ratio -NCO/-OH (</w:t>
      </w:r>
      <w:proofErr w:type="spellStart"/>
      <w:r w:rsidRPr="00D93CB3">
        <w:rPr>
          <w:rFonts w:ascii="Times New Roman" w:hAnsi="Times New Roman" w:cs="Times New Roman"/>
          <w:sz w:val="24"/>
          <w:szCs w:val="24"/>
          <w:shd w:val="clear" w:color="auto" w:fill="FFFFFF"/>
          <w:lang w:val="en-US"/>
        </w:rPr>
        <w:t>Eq</w:t>
      </w:r>
      <w:proofErr w:type="spellEnd"/>
      <w:r w:rsidRPr="00D93CB3">
        <w:rPr>
          <w:rFonts w:ascii="Times New Roman" w:hAnsi="Times New Roman" w:cs="Times New Roman"/>
          <w:sz w:val="24"/>
          <w:szCs w:val="24"/>
          <w:shd w:val="clear" w:color="auto" w:fill="FFFFFF"/>
          <w:lang w:val="en-US"/>
        </w:rPr>
        <w:t xml:space="preserve"> 1).</w:t>
      </w:r>
    </w:p>
    <w:p w:rsidR="002E5378" w:rsidRPr="002413B3" w:rsidRDefault="002E5378" w:rsidP="002E5378">
      <w:pPr>
        <w:tabs>
          <w:tab w:val="center" w:pos="4536"/>
          <w:tab w:val="right" w:pos="9071"/>
        </w:tabs>
        <w:spacing w:after="0" w:line="360" w:lineRule="auto"/>
        <w:rPr>
          <w:rFonts w:ascii="Times New Roman" w:hAnsi="Times New Roman"/>
          <w:sz w:val="24"/>
          <w:lang w:val="en-GB"/>
        </w:rPr>
      </w:pPr>
      <w:r w:rsidRPr="002413B3">
        <w:rPr>
          <w:rFonts w:ascii="Times New Roman" w:hAnsi="Times New Roman"/>
          <w:sz w:val="24"/>
          <w:lang w:val="en-GB"/>
        </w:rPr>
        <w:tab/>
      </w:r>
      <m:oMath>
        <m:r>
          <m:rPr>
            <m:sty m:val="p"/>
          </m:rPr>
          <w:rPr>
            <w:rFonts w:ascii="Cambria Math" w:hAnsi="Cambria Math"/>
            <w:sz w:val="24"/>
            <w:szCs w:val="24"/>
            <w:lang w:val="en-GB"/>
          </w:rPr>
          <m:t>r</m:t>
        </m:r>
        <m:r>
          <m:rPr>
            <m:sty m:val="p"/>
          </m:rPr>
          <w:rPr>
            <w:rFonts w:ascii="Cambria Math" w:hAnsi="Cambria Math"/>
            <w:sz w:val="24"/>
            <w:szCs w:val="24"/>
            <w:lang w:val="en-US"/>
          </w:rPr>
          <m:t>=</m:t>
        </m:r>
        <m:f>
          <m:fPr>
            <m:ctrlPr>
              <w:rPr>
                <w:rFonts w:ascii="Cambria Math" w:hAnsi="Cambria Math"/>
                <w:bCs/>
                <w:sz w:val="24"/>
                <w:szCs w:val="24"/>
              </w:rPr>
            </m:ctrlPr>
          </m:fPr>
          <m:num>
            <m:r>
              <m:rPr>
                <m:sty m:val="p"/>
              </m:rPr>
              <w:rPr>
                <w:rFonts w:ascii="Cambria Math" w:hAnsi="Cambria Math"/>
                <w:sz w:val="24"/>
                <w:szCs w:val="24"/>
                <w:lang w:val="en-US"/>
              </w:rPr>
              <m:t>-</m:t>
            </m:r>
            <m:r>
              <m:rPr>
                <m:sty m:val="p"/>
              </m:rPr>
              <w:rPr>
                <w:rFonts w:ascii="Cambria Math" w:hAnsi="Cambria Math"/>
                <w:sz w:val="24"/>
                <w:szCs w:val="24"/>
                <w:lang w:val="en-GB"/>
              </w:rPr>
              <m:t>NCO</m:t>
            </m:r>
          </m:num>
          <m:den>
            <m:r>
              <m:rPr>
                <m:sty m:val="p"/>
              </m:rPr>
              <w:rPr>
                <w:rFonts w:ascii="Cambria Math" w:hAnsi="Cambria Math"/>
                <w:sz w:val="24"/>
                <w:szCs w:val="24"/>
                <w:lang w:val="en-US"/>
              </w:rPr>
              <m:t>-</m:t>
            </m:r>
            <m:r>
              <m:rPr>
                <m:sty m:val="p"/>
              </m:rPr>
              <w:rPr>
                <w:rFonts w:ascii="Cambria Math" w:hAnsi="Cambria Math"/>
                <w:sz w:val="24"/>
                <w:szCs w:val="24"/>
                <w:lang w:val="en-GB"/>
              </w:rPr>
              <m:t>OH</m:t>
            </m:r>
          </m:den>
        </m:f>
        <m:r>
          <m:rPr>
            <m:sty m:val="p"/>
          </m:rPr>
          <w:rPr>
            <w:rFonts w:ascii="Cambria Math" w:hAnsi="Cambria Math"/>
            <w:sz w:val="24"/>
            <w:szCs w:val="24"/>
            <w:lang w:val="en-US"/>
          </w:rPr>
          <m:t xml:space="preserve">= </m:t>
        </m:r>
        <m:f>
          <m:fPr>
            <m:ctrlPr>
              <w:rPr>
                <w:rFonts w:ascii="Cambria Math" w:hAnsi="Cambria Math"/>
                <w:bCs/>
                <w:sz w:val="24"/>
                <w:szCs w:val="24"/>
              </w:rPr>
            </m:ctrlPr>
          </m:fPr>
          <m:num>
            <m:r>
              <m:rPr>
                <m:sty m:val="p"/>
              </m:rPr>
              <w:rPr>
                <w:rFonts w:ascii="Cambria Math" w:hAnsi="Cambria Math"/>
                <w:sz w:val="24"/>
                <w:szCs w:val="24"/>
                <w:lang w:val="en-US"/>
              </w:rPr>
              <m:t xml:space="preserve"> Number of functions </m:t>
            </m:r>
            <m:r>
              <m:rPr>
                <m:sty m:val="p"/>
              </m:rPr>
              <w:rPr>
                <w:rFonts w:ascii="Cambria Math" w:hAnsi="Cambria Math"/>
                <w:sz w:val="24"/>
                <w:szCs w:val="24"/>
                <w:lang w:val="en-GB"/>
              </w:rPr>
              <m:t>NCO</m:t>
            </m:r>
            <m:r>
              <m:rPr>
                <m:sty m:val="p"/>
              </m:rPr>
              <w:rPr>
                <w:rFonts w:ascii="Cambria Math" w:hAnsi="Cambria Math"/>
                <w:sz w:val="24"/>
                <w:szCs w:val="24"/>
                <w:lang w:val="en-US"/>
              </w:rPr>
              <m:t xml:space="preserve"> </m:t>
            </m:r>
            <m:r>
              <m:rPr>
                <m:sty m:val="p"/>
              </m:rPr>
              <w:rPr>
                <w:rFonts w:ascii="Cambria Math" w:hAnsi="Cambria Math"/>
                <w:sz w:val="24"/>
                <w:szCs w:val="24"/>
                <w:lang w:val="en-GB"/>
              </w:rPr>
              <m:t>/</m:t>
            </m:r>
            <m:r>
              <m:rPr>
                <m:sty m:val="p"/>
              </m:rPr>
              <w:rPr>
                <w:rFonts w:ascii="Cambria Math" w:hAnsi="Cambria Math"/>
                <w:sz w:val="24"/>
                <w:szCs w:val="24"/>
                <w:lang w:val="en-US"/>
              </w:rPr>
              <m:t xml:space="preserve"> </m:t>
            </m:r>
            <m:r>
              <m:rPr>
                <m:sty m:val="p"/>
              </m:rPr>
              <w:rPr>
                <w:rFonts w:ascii="Cambria Math" w:hAnsi="Cambria Math"/>
                <w:sz w:val="24"/>
                <w:szCs w:val="24"/>
                <w:lang w:val="en-GB"/>
              </w:rPr>
              <m:t>Kg</m:t>
            </m:r>
          </m:num>
          <m:den>
            <m:r>
              <m:rPr>
                <m:sty m:val="p"/>
              </m:rPr>
              <w:rPr>
                <w:rFonts w:ascii="Cambria Math" w:hAnsi="Cambria Math"/>
                <w:sz w:val="24"/>
                <w:szCs w:val="24"/>
                <w:lang w:val="en-GB"/>
              </w:rPr>
              <m:t>Number of</m:t>
            </m:r>
            <m:r>
              <m:rPr>
                <m:sty m:val="p"/>
              </m:rPr>
              <w:rPr>
                <w:rFonts w:ascii="Cambria Math" w:hAnsi="Cambria Math"/>
                <w:sz w:val="24"/>
                <w:szCs w:val="24"/>
                <w:lang w:val="en-US"/>
              </w:rPr>
              <m:t xml:space="preserve"> </m:t>
            </m:r>
            <m:r>
              <m:rPr>
                <m:sty m:val="p"/>
              </m:rPr>
              <w:rPr>
                <w:rFonts w:ascii="Cambria Math" w:hAnsi="Cambria Math"/>
                <w:sz w:val="24"/>
                <w:szCs w:val="24"/>
                <w:lang w:val="en-GB"/>
              </w:rPr>
              <m:t>functions</m:t>
            </m:r>
            <m:r>
              <m:rPr>
                <m:sty m:val="p"/>
              </m:rPr>
              <w:rPr>
                <w:rFonts w:ascii="Cambria Math" w:hAnsi="Cambria Math"/>
                <w:sz w:val="24"/>
                <w:szCs w:val="24"/>
                <w:lang w:val="en-US"/>
              </w:rPr>
              <m:t xml:space="preserve"> </m:t>
            </m:r>
            <m:r>
              <m:rPr>
                <m:sty m:val="p"/>
              </m:rPr>
              <w:rPr>
                <w:rFonts w:ascii="Cambria Math" w:hAnsi="Cambria Math"/>
                <w:sz w:val="24"/>
                <w:szCs w:val="24"/>
                <w:lang w:val="en-GB"/>
              </w:rPr>
              <m:t>OH</m:t>
            </m:r>
            <m:r>
              <m:rPr>
                <m:sty m:val="p"/>
              </m:rPr>
              <w:rPr>
                <w:rFonts w:ascii="Cambria Math" w:hAnsi="Cambria Math"/>
                <w:sz w:val="24"/>
                <w:szCs w:val="24"/>
                <w:lang w:val="en-US"/>
              </w:rPr>
              <m:t xml:space="preserve"> </m:t>
            </m:r>
            <m:r>
              <m:rPr>
                <m:sty m:val="p"/>
              </m:rPr>
              <w:rPr>
                <w:rFonts w:ascii="Cambria Math" w:hAnsi="Cambria Math"/>
                <w:sz w:val="24"/>
                <w:szCs w:val="24"/>
                <w:lang w:val="en-GB"/>
              </w:rPr>
              <m:t>/</m:t>
            </m:r>
            <m:r>
              <m:rPr>
                <m:sty m:val="p"/>
              </m:rPr>
              <w:rPr>
                <w:rFonts w:ascii="Cambria Math" w:hAnsi="Cambria Math"/>
                <w:sz w:val="24"/>
                <w:szCs w:val="24"/>
                <w:lang w:val="en-US"/>
              </w:rPr>
              <m:t xml:space="preserve"> </m:t>
            </m:r>
            <m:r>
              <m:rPr>
                <m:sty m:val="p"/>
              </m:rPr>
              <w:rPr>
                <w:rFonts w:ascii="Cambria Math" w:hAnsi="Cambria Math"/>
                <w:sz w:val="24"/>
                <w:szCs w:val="24"/>
                <w:lang w:val="en-GB"/>
              </w:rPr>
              <m:t>Kg</m:t>
            </m:r>
          </m:den>
        </m:f>
        <m:r>
          <w:rPr>
            <w:rFonts w:ascii="Cambria Math" w:hAnsi="Cambria Math"/>
            <w:sz w:val="24"/>
            <w:szCs w:val="24"/>
            <w:lang w:val="en-US"/>
          </w:rPr>
          <m:t xml:space="preserve">   </m:t>
        </m:r>
      </m:oMath>
      <w:r w:rsidRPr="002413B3">
        <w:rPr>
          <w:rFonts w:ascii="Times New Roman" w:hAnsi="Times New Roman"/>
          <w:sz w:val="24"/>
          <w:lang w:val="en-GB"/>
        </w:rPr>
        <w:tab/>
        <w:t>(1)</w:t>
      </w:r>
    </w:p>
    <w:p w:rsidR="002E5378" w:rsidRDefault="002E5378" w:rsidP="002E5378">
      <w:pPr>
        <w:pStyle w:val="PrformatHTML"/>
        <w:shd w:val="clear" w:color="auto" w:fill="FFFFFF"/>
        <w:tabs>
          <w:tab w:val="clear" w:pos="916"/>
          <w:tab w:val="left" w:pos="426"/>
        </w:tabs>
        <w:spacing w:line="360" w:lineRule="auto"/>
        <w:jc w:val="both"/>
        <w:rPr>
          <w:rFonts w:ascii="Times New Roman" w:hAnsi="Times New Roman" w:cs="Times New Roman"/>
          <w:sz w:val="24"/>
          <w:szCs w:val="24"/>
          <w:shd w:val="clear" w:color="auto" w:fill="FFFFFF"/>
          <w:lang w:val="en-US"/>
        </w:rPr>
      </w:pPr>
      <w:r w:rsidRPr="00D93CB3">
        <w:rPr>
          <w:rFonts w:ascii="Times New Roman" w:hAnsi="Times New Roman" w:cs="Times New Roman"/>
          <w:sz w:val="24"/>
          <w:szCs w:val="24"/>
          <w:shd w:val="clear" w:color="auto" w:fill="FFFFFF"/>
          <w:lang w:val="en-US"/>
        </w:rPr>
        <w:t xml:space="preserve">In our case, equation (1) becomes </w:t>
      </w:r>
      <w:proofErr w:type="spellStart"/>
      <w:r w:rsidRPr="00D93CB3">
        <w:rPr>
          <w:rFonts w:ascii="Times New Roman" w:hAnsi="Times New Roman" w:cs="Times New Roman"/>
          <w:sz w:val="24"/>
          <w:szCs w:val="24"/>
          <w:shd w:val="clear" w:color="auto" w:fill="FFFFFF"/>
          <w:lang w:val="en-US"/>
        </w:rPr>
        <w:t>Eq</w:t>
      </w:r>
      <w:proofErr w:type="spellEnd"/>
      <w:r w:rsidRPr="00D93CB3">
        <w:rPr>
          <w:rFonts w:ascii="Times New Roman" w:hAnsi="Times New Roman" w:cs="Times New Roman"/>
          <w:sz w:val="24"/>
          <w:szCs w:val="24"/>
          <w:shd w:val="clear" w:color="auto" w:fill="FFFFFF"/>
          <w:lang w:val="en-US"/>
        </w:rPr>
        <w:t xml:space="preserve"> 2:</w:t>
      </w:r>
    </w:p>
    <w:p w:rsidR="002E5378" w:rsidRDefault="002E5378" w:rsidP="002E5378">
      <w:pPr>
        <w:pStyle w:val="PrformatHTML"/>
        <w:shd w:val="clear" w:color="auto" w:fill="FFFFFF"/>
        <w:tabs>
          <w:tab w:val="clear" w:pos="916"/>
          <w:tab w:val="left" w:pos="426"/>
        </w:tabs>
        <w:spacing w:line="360" w:lineRule="auto"/>
        <w:jc w:val="right"/>
        <w:rPr>
          <w:rFonts w:ascii="Times New Roman" w:hAnsi="Times New Roman"/>
          <w:sz w:val="24"/>
          <w:lang w:val="en-GB"/>
        </w:rPr>
      </w:pPr>
      <m:oMath>
        <m:r>
          <m:rPr>
            <m:sty m:val="p"/>
          </m:rPr>
          <w:rPr>
            <w:rFonts w:ascii="Cambria Math" w:hAnsi="Cambria Math" w:cs="Times New Roman"/>
            <w:sz w:val="24"/>
            <w:szCs w:val="24"/>
            <w:lang w:val="en-US"/>
          </w:rPr>
          <m:t>r=</m:t>
        </m:r>
        <m:f>
          <m:fPr>
            <m:ctrlPr>
              <w:rPr>
                <w:rFonts w:ascii="Cambria Math" w:hAnsi="Cambria Math" w:cs="Times New Roman"/>
                <w:bCs/>
                <w:sz w:val="24"/>
                <w:szCs w:val="24"/>
              </w:rPr>
            </m:ctrlPr>
          </m:fPr>
          <m:num>
            <m:r>
              <m:rPr>
                <m:sty m:val="p"/>
              </m:rPr>
              <w:rPr>
                <w:rFonts w:ascii="Cambria Math" w:hAnsi="Cambria Math" w:cs="Times New Roman"/>
                <w:sz w:val="24"/>
                <w:szCs w:val="24"/>
                <w:lang w:val="en-US"/>
              </w:rPr>
              <m:t>Number of functions-NCO from PMDI</m:t>
            </m:r>
          </m:num>
          <m:den>
            <m:r>
              <m:rPr>
                <m:sty m:val="p"/>
              </m:rPr>
              <w:rPr>
                <w:rFonts w:ascii="Cambria Math" w:hAnsi="Cambria Math" w:cs="Times New Roman"/>
                <w:sz w:val="24"/>
                <w:szCs w:val="24"/>
                <w:lang w:val="en-US"/>
              </w:rPr>
              <m:t>Number of functions-OH  CPP+Number of functions-OH from glycerol</m:t>
            </m:r>
          </m:den>
        </m:f>
        <m:r>
          <w:rPr>
            <w:rFonts w:ascii="Cambria Math" w:hAnsi="Cambria Math" w:cs="Times New Roman"/>
            <w:sz w:val="24"/>
            <w:szCs w:val="24"/>
            <w:lang w:val="en-US"/>
          </w:rPr>
          <m:t xml:space="preserve">       </m:t>
        </m:r>
      </m:oMath>
      <w:r w:rsidRPr="002413B3">
        <w:rPr>
          <w:rFonts w:ascii="Times New Roman" w:hAnsi="Times New Roman"/>
          <w:sz w:val="24"/>
          <w:lang w:val="en-GB"/>
        </w:rPr>
        <w:tab/>
      </w:r>
      <w:r>
        <w:rPr>
          <w:rFonts w:ascii="Times New Roman" w:hAnsi="Times New Roman"/>
          <w:sz w:val="24"/>
          <w:lang w:val="en-GB"/>
        </w:rPr>
        <w:t>(2</w:t>
      </w:r>
      <w:r w:rsidRPr="002413B3">
        <w:rPr>
          <w:rFonts w:ascii="Times New Roman" w:hAnsi="Times New Roman"/>
          <w:sz w:val="24"/>
          <w:lang w:val="en-GB"/>
        </w:rPr>
        <w:t>)</w:t>
      </w:r>
    </w:p>
    <w:p w:rsidR="00C253EC" w:rsidRDefault="002E5378" w:rsidP="00C253EC">
      <w:pPr>
        <w:spacing w:before="240" w:line="360" w:lineRule="auto"/>
        <w:jc w:val="both"/>
        <w:rPr>
          <w:rFonts w:ascii="Times New Roman" w:hAnsi="Times New Roman"/>
          <w:sz w:val="24"/>
          <w:szCs w:val="24"/>
          <w:shd w:val="clear" w:color="auto" w:fill="FFFFFF"/>
          <w:lang w:val="en-US"/>
        </w:rPr>
      </w:pPr>
      <w:r w:rsidRPr="00D93CB3">
        <w:rPr>
          <w:rFonts w:ascii="Times New Roman" w:hAnsi="Times New Roman"/>
          <w:sz w:val="24"/>
          <w:szCs w:val="24"/>
          <w:shd w:val="clear" w:color="auto" w:fill="FFFFFF"/>
          <w:lang w:val="en-US"/>
        </w:rPr>
        <w:t xml:space="preserve">After the calculations carried out, the </w:t>
      </w:r>
      <w:proofErr w:type="spellStart"/>
      <w:r w:rsidRPr="00D93CB3">
        <w:rPr>
          <w:rFonts w:ascii="Times New Roman" w:hAnsi="Times New Roman"/>
          <w:sz w:val="24"/>
          <w:szCs w:val="24"/>
          <w:shd w:val="clear" w:color="auto" w:fill="FFFFFF"/>
          <w:lang w:val="en-US"/>
        </w:rPr>
        <w:t>polyol</w:t>
      </w:r>
      <w:proofErr w:type="spellEnd"/>
      <w:r w:rsidRPr="00D93CB3">
        <w:rPr>
          <w:rFonts w:ascii="Times New Roman" w:hAnsi="Times New Roman"/>
          <w:sz w:val="24"/>
          <w:szCs w:val="24"/>
          <w:shd w:val="clear" w:color="auto" w:fill="FFFFFF"/>
          <w:lang w:val="en-US"/>
        </w:rPr>
        <w:t xml:space="preserve"> (CPP), the glycerol, the silicone oil, the catalyst (A-33) </w:t>
      </w:r>
      <w:proofErr w:type="gramStart"/>
      <w:r w:rsidRPr="00D93CB3">
        <w:rPr>
          <w:rFonts w:ascii="Times New Roman" w:hAnsi="Times New Roman"/>
          <w:sz w:val="24"/>
          <w:szCs w:val="24"/>
          <w:shd w:val="clear" w:color="auto" w:fill="FFFFFF"/>
          <w:lang w:val="en-US"/>
        </w:rPr>
        <w:t>are mixed</w:t>
      </w:r>
      <w:proofErr w:type="gramEnd"/>
      <w:r w:rsidRPr="00D93CB3">
        <w:rPr>
          <w:rFonts w:ascii="Times New Roman" w:hAnsi="Times New Roman"/>
          <w:sz w:val="24"/>
          <w:szCs w:val="24"/>
          <w:shd w:val="clear" w:color="auto" w:fill="FFFFFF"/>
          <w:lang w:val="en-US"/>
        </w:rPr>
        <w:t xml:space="preserve"> with ultra-</w:t>
      </w:r>
      <w:proofErr w:type="spellStart"/>
      <w:r w:rsidRPr="00D93CB3">
        <w:rPr>
          <w:rFonts w:ascii="Times New Roman" w:hAnsi="Times New Roman"/>
          <w:sz w:val="24"/>
          <w:szCs w:val="24"/>
          <w:shd w:val="clear" w:color="auto" w:fill="FFFFFF"/>
          <w:lang w:val="en-US"/>
        </w:rPr>
        <w:t>turrax</w:t>
      </w:r>
      <w:proofErr w:type="spellEnd"/>
      <w:r w:rsidRPr="00D93CB3">
        <w:rPr>
          <w:rFonts w:ascii="Times New Roman" w:hAnsi="Times New Roman"/>
          <w:sz w:val="24"/>
          <w:szCs w:val="24"/>
          <w:shd w:val="clear" w:color="auto" w:fill="FFFFFF"/>
          <w:lang w:val="en-US"/>
        </w:rPr>
        <w:t xml:space="preserve"> (30s), then we added the PMDI and Dichloromethane; the mixture is mixed for 4 to 5 s at a predetermined speed of 6000 rpm and the mixture is injected into the mu</w:t>
      </w:r>
      <w:r w:rsidR="00C253EC">
        <w:rPr>
          <w:rFonts w:ascii="Times New Roman" w:hAnsi="Times New Roman"/>
          <w:sz w:val="24"/>
          <w:szCs w:val="24"/>
          <w:shd w:val="clear" w:color="auto" w:fill="FFFFFF"/>
          <w:lang w:val="en-US"/>
        </w:rPr>
        <w:t>ssel system of the RIM process.</w:t>
      </w:r>
    </w:p>
    <w:p w:rsidR="002E5378" w:rsidRPr="00C253EC" w:rsidRDefault="00C253EC" w:rsidP="00C253EC">
      <w:pPr>
        <w:spacing w:before="240" w:line="360" w:lineRule="auto"/>
        <w:jc w:val="both"/>
        <w:rPr>
          <w:rFonts w:ascii="Times New Roman" w:hAnsi="Times New Roman"/>
          <w:sz w:val="24"/>
          <w:szCs w:val="24"/>
          <w:shd w:val="clear" w:color="auto" w:fill="FFFFFF"/>
          <w:lang w:val="en-US"/>
        </w:rPr>
      </w:pPr>
      <w:r w:rsidRPr="00C253EC">
        <w:rPr>
          <w:rFonts w:asciiTheme="majorBidi" w:hAnsiTheme="majorBidi" w:cstheme="majorBidi"/>
          <w:color w:val="212121"/>
          <w:sz w:val="24"/>
          <w:szCs w:val="24"/>
          <w:lang w:val="en"/>
        </w:rPr>
        <w:t xml:space="preserve">In order to optimize the formulation several rations are formulated we find r = 1.05, 1.10, 1.15, 1.20, 1.25 and 1.30, the formulation r = 1.15 was retained </w:t>
      </w:r>
      <w:r w:rsidR="002E5378" w:rsidRPr="00C253EC">
        <w:rPr>
          <w:rFonts w:asciiTheme="majorBidi" w:hAnsiTheme="majorBidi" w:cstheme="majorBidi"/>
          <w:sz w:val="24"/>
          <w:szCs w:val="24"/>
          <w:shd w:val="clear" w:color="auto" w:fill="FFFFFF"/>
          <w:lang w:val="en-US"/>
        </w:rPr>
        <w:t>and denoted PUR 3.</w:t>
      </w:r>
      <w:r>
        <w:rPr>
          <w:rFonts w:ascii="Times New Roman" w:hAnsi="Times New Roman"/>
          <w:sz w:val="24"/>
          <w:szCs w:val="24"/>
          <w:shd w:val="clear" w:color="auto" w:fill="FFFFFF"/>
          <w:lang w:val="en-US"/>
        </w:rPr>
        <w:t xml:space="preserve"> </w:t>
      </w:r>
      <w:r w:rsidR="002E5378" w:rsidRPr="00D93CB3">
        <w:rPr>
          <w:rFonts w:ascii="Times New Roman" w:hAnsi="Times New Roman" w:cs="Times New Roman"/>
          <w:sz w:val="24"/>
          <w:szCs w:val="24"/>
          <w:shd w:val="clear" w:color="auto" w:fill="FFFFFF"/>
          <w:lang w:val="en-US"/>
        </w:rPr>
        <w:t>With this same ratio, other plates were prepared but with combined two catalysts, A-33 and Diamino-1</w:t>
      </w:r>
      <w:proofErr w:type="gramStart"/>
      <w:r w:rsidR="002E5378" w:rsidRPr="00D93CB3">
        <w:rPr>
          <w:rFonts w:ascii="Times New Roman" w:hAnsi="Times New Roman" w:cs="Times New Roman"/>
          <w:sz w:val="24"/>
          <w:szCs w:val="24"/>
          <w:shd w:val="clear" w:color="auto" w:fill="FFFFFF"/>
          <w:lang w:val="en-US"/>
        </w:rPr>
        <w:t>,2</w:t>
      </w:r>
      <w:proofErr w:type="gramEnd"/>
      <w:r w:rsidR="002E5378" w:rsidRPr="00D93CB3">
        <w:rPr>
          <w:rFonts w:ascii="Times New Roman" w:hAnsi="Times New Roman" w:cs="Times New Roman"/>
          <w:sz w:val="24"/>
          <w:szCs w:val="24"/>
          <w:shd w:val="clear" w:color="auto" w:fill="FFFFFF"/>
          <w:lang w:val="en-US"/>
        </w:rPr>
        <w:t xml:space="preserve"> propane, the stirring time was 12 s and the formula referred to as PUR 4. Table I summarizes the agitation time, cream time and Rise time for bo</w:t>
      </w:r>
      <w:r w:rsidR="00334E8F">
        <w:rPr>
          <w:rFonts w:ascii="Times New Roman" w:hAnsi="Times New Roman" w:cs="Times New Roman"/>
          <w:sz w:val="24"/>
          <w:szCs w:val="24"/>
          <w:shd w:val="clear" w:color="auto" w:fill="FFFFFF"/>
          <w:lang w:val="en-US"/>
        </w:rPr>
        <w:t>th formulas</w:t>
      </w:r>
      <w:r w:rsidR="002E5378" w:rsidRPr="00D93CB3">
        <w:rPr>
          <w:rFonts w:ascii="Times New Roman" w:hAnsi="Times New Roman" w:cs="Times New Roman"/>
          <w:sz w:val="24"/>
          <w:szCs w:val="24"/>
          <w:shd w:val="clear" w:color="auto" w:fill="FFFFFF"/>
          <w:lang w:val="en-US"/>
        </w:rPr>
        <w:t>.</w:t>
      </w:r>
    </w:p>
    <w:p w:rsidR="002E1761" w:rsidRPr="00E40CFE" w:rsidRDefault="00B70245" w:rsidP="002E1761">
      <w:pPr>
        <w:pStyle w:val="Paragraphedeliste"/>
        <w:numPr>
          <w:ilvl w:val="0"/>
          <w:numId w:val="11"/>
        </w:numPr>
        <w:tabs>
          <w:tab w:val="left" w:pos="1540"/>
        </w:tabs>
        <w:spacing w:line="276"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lang w:val="en-US"/>
        </w:rPr>
        <w:t xml:space="preserve">Page 2, line 58, </w:t>
      </w:r>
      <w:r w:rsidR="002E1761" w:rsidRPr="00E40CFE">
        <w:rPr>
          <w:rFonts w:asciiTheme="majorBidi" w:hAnsiTheme="majorBidi" w:cstheme="majorBidi"/>
          <w:color w:val="000000"/>
          <w:sz w:val="24"/>
          <w:szCs w:val="24"/>
          <w:lang w:val="en-US"/>
        </w:rPr>
        <w:t xml:space="preserve">Purity of PMDI </w:t>
      </w:r>
    </w:p>
    <w:p w:rsidR="002E1761" w:rsidRPr="00E40CFE" w:rsidRDefault="002E1761" w:rsidP="002E1761">
      <w:pPr>
        <w:pStyle w:val="Paragraphedeliste"/>
        <w:tabs>
          <w:tab w:val="left" w:pos="1540"/>
        </w:tabs>
        <w:spacing w:line="276" w:lineRule="auto"/>
        <w:jc w:val="both"/>
        <w:rPr>
          <w:rFonts w:asciiTheme="majorBidi" w:hAnsiTheme="majorBidi" w:cstheme="majorBidi"/>
          <w:color w:val="000000"/>
          <w:sz w:val="24"/>
          <w:szCs w:val="24"/>
          <w:lang w:val="en-US"/>
        </w:rPr>
      </w:pPr>
    </w:p>
    <w:p w:rsidR="002E1761" w:rsidRPr="00E40CFE" w:rsidRDefault="003A3370" w:rsidP="00A073B3">
      <w:pPr>
        <w:pStyle w:val="Paragraphedeliste"/>
        <w:tabs>
          <w:tab w:val="left" w:pos="1540"/>
        </w:tabs>
        <w:spacing w:line="276" w:lineRule="auto"/>
        <w:jc w:val="both"/>
        <w:rPr>
          <w:rFonts w:asciiTheme="majorBidi" w:hAnsiTheme="majorBidi" w:cstheme="majorBidi"/>
          <w:color w:val="000000"/>
          <w:sz w:val="24"/>
          <w:szCs w:val="24"/>
          <w:lang w:val="en-US"/>
        </w:rPr>
      </w:pPr>
      <w:r w:rsidRPr="00E40CFE">
        <w:rPr>
          <w:rFonts w:asciiTheme="majorBidi" w:hAnsiTheme="majorBidi" w:cstheme="majorBidi"/>
          <w:color w:val="000000"/>
          <w:sz w:val="24"/>
          <w:szCs w:val="24"/>
          <w:lang w:val="en-US"/>
        </w:rPr>
        <w:t>Yes, I agree, we must added the purity of the PMDI in the material par</w:t>
      </w:r>
      <w:r w:rsidR="00A073B3">
        <w:rPr>
          <w:rFonts w:asciiTheme="majorBidi" w:hAnsiTheme="majorBidi" w:cstheme="majorBidi"/>
          <w:color w:val="000000"/>
          <w:sz w:val="24"/>
          <w:szCs w:val="24"/>
          <w:lang w:val="en-US"/>
        </w:rPr>
        <w:t>i</w:t>
      </w:r>
      <w:r w:rsidRPr="00E40CFE">
        <w:rPr>
          <w:rFonts w:asciiTheme="majorBidi" w:hAnsiTheme="majorBidi" w:cstheme="majorBidi"/>
          <w:color w:val="000000"/>
          <w:sz w:val="24"/>
          <w:szCs w:val="24"/>
          <w:lang w:val="en-US"/>
        </w:rPr>
        <w:t>ty. Since,</w:t>
      </w:r>
      <w:r w:rsidR="00A073B3">
        <w:rPr>
          <w:rFonts w:asciiTheme="majorBidi" w:hAnsiTheme="majorBidi" w:cstheme="majorBidi"/>
          <w:color w:val="000000"/>
          <w:sz w:val="24"/>
          <w:szCs w:val="24"/>
          <w:lang w:val="en-US"/>
        </w:rPr>
        <w:t xml:space="preserve"> </w:t>
      </w:r>
      <w:r w:rsidRPr="00E40CFE">
        <w:rPr>
          <w:rFonts w:asciiTheme="majorBidi" w:hAnsiTheme="majorBidi" w:cstheme="majorBidi"/>
          <w:color w:val="000000"/>
          <w:sz w:val="24"/>
          <w:szCs w:val="24"/>
          <w:lang w:val="en-US"/>
        </w:rPr>
        <w:t xml:space="preserve">the PMDI is </w:t>
      </w:r>
      <w:r w:rsidR="00112EE0" w:rsidRPr="00E40CFE">
        <w:rPr>
          <w:rFonts w:asciiTheme="majorBidi" w:hAnsiTheme="majorBidi" w:cstheme="majorBidi"/>
          <w:color w:val="000000"/>
          <w:sz w:val="24"/>
          <w:szCs w:val="24"/>
          <w:lang w:val="en-US"/>
        </w:rPr>
        <w:t>c</w:t>
      </w:r>
      <w:r w:rsidR="00A073B3">
        <w:rPr>
          <w:rFonts w:asciiTheme="majorBidi" w:hAnsiTheme="majorBidi" w:cstheme="majorBidi"/>
          <w:color w:val="000000"/>
          <w:sz w:val="24"/>
          <w:szCs w:val="24"/>
          <w:lang w:val="en-US"/>
        </w:rPr>
        <w:t>haracteriz</w:t>
      </w:r>
      <w:r w:rsidR="00112EE0" w:rsidRPr="00E40CFE">
        <w:rPr>
          <w:rFonts w:asciiTheme="majorBidi" w:hAnsiTheme="majorBidi" w:cstheme="majorBidi"/>
          <w:color w:val="000000"/>
          <w:sz w:val="24"/>
          <w:szCs w:val="24"/>
          <w:lang w:val="en-US"/>
        </w:rPr>
        <w:t xml:space="preserve">ed </w:t>
      </w:r>
      <w:r w:rsidR="00161BDA" w:rsidRPr="00E40CFE">
        <w:rPr>
          <w:rFonts w:asciiTheme="majorBidi" w:hAnsiTheme="majorBidi" w:cstheme="majorBidi"/>
          <w:color w:val="000000"/>
          <w:sz w:val="24"/>
          <w:szCs w:val="24"/>
          <w:lang w:val="en-US"/>
        </w:rPr>
        <w:t xml:space="preserve">with %NCO </w:t>
      </w:r>
      <w:r w:rsidR="00112EE0" w:rsidRPr="00E40CFE">
        <w:rPr>
          <w:rFonts w:asciiTheme="majorBidi" w:hAnsiTheme="majorBidi" w:cstheme="majorBidi"/>
          <w:color w:val="000000"/>
          <w:sz w:val="24"/>
          <w:szCs w:val="24"/>
          <w:lang w:val="en-US"/>
        </w:rPr>
        <w:t xml:space="preserve">which is </w:t>
      </w:r>
      <w:r w:rsidR="00161BDA" w:rsidRPr="00E40CFE">
        <w:rPr>
          <w:rFonts w:asciiTheme="majorBidi" w:hAnsiTheme="majorBidi" w:cstheme="majorBidi"/>
          <w:color w:val="000000"/>
          <w:sz w:val="24"/>
          <w:szCs w:val="24"/>
          <w:lang w:val="en-US"/>
        </w:rPr>
        <w:t xml:space="preserve">30%, </w:t>
      </w:r>
      <w:r w:rsidR="00E40CFE" w:rsidRPr="00E40CFE">
        <w:rPr>
          <w:rFonts w:asciiTheme="majorBidi" w:hAnsiTheme="majorBidi" w:cstheme="majorBidi"/>
          <w:color w:val="000000"/>
          <w:sz w:val="24"/>
          <w:szCs w:val="24"/>
          <w:lang w:val="en-US"/>
        </w:rPr>
        <w:t>however, this</w:t>
      </w:r>
      <w:r w:rsidRPr="00E40CFE">
        <w:rPr>
          <w:rFonts w:asciiTheme="majorBidi" w:hAnsiTheme="majorBidi" w:cstheme="majorBidi"/>
          <w:color w:val="000000"/>
          <w:sz w:val="24"/>
          <w:szCs w:val="24"/>
          <w:lang w:val="en-US"/>
        </w:rPr>
        <w:t xml:space="preserve"> reagent was</w:t>
      </w:r>
      <w:r w:rsidR="00A073B3">
        <w:rPr>
          <w:rFonts w:asciiTheme="majorBidi" w:hAnsiTheme="majorBidi" w:cstheme="majorBidi"/>
          <w:color w:val="000000"/>
          <w:sz w:val="24"/>
          <w:szCs w:val="24"/>
          <w:lang w:val="en-US"/>
        </w:rPr>
        <w:t xml:space="preserve"> preconditioned under vacuum- oven on 70°</w:t>
      </w:r>
      <w:proofErr w:type="spellStart"/>
      <w:r w:rsidR="00A073B3">
        <w:rPr>
          <w:rFonts w:asciiTheme="majorBidi" w:hAnsiTheme="majorBidi" w:cstheme="majorBidi"/>
          <w:color w:val="000000"/>
          <w:sz w:val="24"/>
          <w:szCs w:val="24"/>
          <w:lang w:val="en-US"/>
        </w:rPr>
        <w:t xml:space="preserve">C </w:t>
      </w:r>
      <w:r w:rsidRPr="00E40CFE">
        <w:rPr>
          <w:rFonts w:asciiTheme="majorBidi" w:hAnsiTheme="majorBidi" w:cstheme="majorBidi"/>
          <w:color w:val="000000"/>
          <w:sz w:val="24"/>
          <w:szCs w:val="24"/>
          <w:lang w:val="en-US"/>
        </w:rPr>
        <w:t>over</w:t>
      </w:r>
      <w:proofErr w:type="spellEnd"/>
      <w:r w:rsidRPr="00E40CFE">
        <w:rPr>
          <w:rFonts w:asciiTheme="majorBidi" w:hAnsiTheme="majorBidi" w:cstheme="majorBidi"/>
          <w:color w:val="000000"/>
          <w:sz w:val="24"/>
          <w:szCs w:val="24"/>
          <w:lang w:val="en-US"/>
        </w:rPr>
        <w:t xml:space="preserve"> night </w:t>
      </w:r>
      <w:r w:rsidR="00EA1DE6" w:rsidRPr="00E40CFE">
        <w:rPr>
          <w:rFonts w:asciiTheme="majorBidi" w:hAnsiTheme="majorBidi" w:cstheme="majorBidi"/>
          <w:color w:val="000000"/>
          <w:sz w:val="24"/>
          <w:szCs w:val="24"/>
          <w:lang w:val="en-US"/>
        </w:rPr>
        <w:t xml:space="preserve">and </w:t>
      </w:r>
      <w:r w:rsidR="00A073B3">
        <w:rPr>
          <w:rFonts w:asciiTheme="majorBidi" w:hAnsiTheme="majorBidi" w:cstheme="majorBidi"/>
          <w:color w:val="000000"/>
          <w:sz w:val="24"/>
          <w:szCs w:val="24"/>
          <w:lang w:val="en-US"/>
        </w:rPr>
        <w:t>thu</w:t>
      </w:r>
      <w:r w:rsidR="00EA1DE6" w:rsidRPr="00E40CFE">
        <w:rPr>
          <w:rFonts w:asciiTheme="majorBidi" w:hAnsiTheme="majorBidi" w:cstheme="majorBidi"/>
          <w:color w:val="000000"/>
          <w:sz w:val="24"/>
          <w:szCs w:val="24"/>
          <w:lang w:val="en-US"/>
        </w:rPr>
        <w:t>s to eliminate humidity.</w:t>
      </w:r>
      <w:r w:rsidRPr="00E40CFE">
        <w:rPr>
          <w:rFonts w:asciiTheme="majorBidi" w:hAnsiTheme="majorBidi" w:cstheme="majorBidi"/>
          <w:color w:val="000000"/>
          <w:sz w:val="24"/>
          <w:szCs w:val="24"/>
          <w:lang w:val="en-US"/>
        </w:rPr>
        <w:t xml:space="preserve"> </w:t>
      </w:r>
    </w:p>
    <w:p w:rsidR="002E1761" w:rsidRPr="00E40CFE" w:rsidRDefault="002E1761" w:rsidP="00E40CFE">
      <w:pPr>
        <w:tabs>
          <w:tab w:val="left" w:pos="1540"/>
        </w:tabs>
        <w:spacing w:line="360" w:lineRule="auto"/>
        <w:jc w:val="both"/>
        <w:rPr>
          <w:rFonts w:asciiTheme="majorBidi" w:hAnsiTheme="majorBidi" w:cstheme="majorBidi"/>
          <w:color w:val="000000"/>
          <w:sz w:val="24"/>
          <w:szCs w:val="24"/>
          <w:lang w:val="en-US"/>
        </w:rPr>
      </w:pPr>
      <w:r w:rsidRPr="00E40CFE">
        <w:rPr>
          <w:rFonts w:asciiTheme="majorBidi" w:hAnsiTheme="majorBidi" w:cstheme="majorBidi"/>
          <w:sz w:val="24"/>
          <w:szCs w:val="24"/>
          <w:lang w:val="en-GB"/>
        </w:rPr>
        <w:t xml:space="preserve">The previous </w:t>
      </w:r>
      <w:r w:rsidR="00E40CFE" w:rsidRPr="00E40CFE">
        <w:rPr>
          <w:rFonts w:asciiTheme="majorBidi" w:hAnsiTheme="majorBidi" w:cstheme="majorBidi"/>
          <w:sz w:val="24"/>
          <w:szCs w:val="24"/>
          <w:lang w:val="en-GB"/>
        </w:rPr>
        <w:t xml:space="preserve">materials </w:t>
      </w:r>
      <w:r w:rsidRPr="00E40CFE">
        <w:rPr>
          <w:rFonts w:asciiTheme="majorBidi" w:hAnsiTheme="majorBidi" w:cstheme="majorBidi"/>
          <w:sz w:val="24"/>
          <w:szCs w:val="24"/>
          <w:lang w:val="en-GB"/>
        </w:rPr>
        <w:t>was:</w:t>
      </w:r>
    </w:p>
    <w:p w:rsidR="00E40CFE" w:rsidRPr="00E40CFE" w:rsidRDefault="00E40CFE" w:rsidP="00E40CFE">
      <w:pPr>
        <w:pStyle w:val="Titre3"/>
        <w:shd w:val="clear" w:color="auto" w:fill="FFFFFF"/>
        <w:spacing w:before="0" w:after="240" w:line="360" w:lineRule="auto"/>
        <w:jc w:val="both"/>
        <w:rPr>
          <w:rFonts w:asciiTheme="majorBidi" w:hAnsiTheme="majorBidi"/>
          <w:color w:val="auto"/>
          <w:lang w:val="en-US"/>
        </w:rPr>
      </w:pPr>
      <w:r w:rsidRPr="00E40CFE">
        <w:rPr>
          <w:rFonts w:asciiTheme="majorBidi" w:hAnsiTheme="majorBidi"/>
          <w:color w:val="auto"/>
          <w:lang w:val="en"/>
        </w:rPr>
        <w:lastRenderedPageBreak/>
        <w:t xml:space="preserve">Polyether </w:t>
      </w:r>
      <w:proofErr w:type="spellStart"/>
      <w:r w:rsidRPr="00E40CFE">
        <w:rPr>
          <w:rFonts w:asciiTheme="majorBidi" w:hAnsiTheme="majorBidi"/>
          <w:color w:val="auto"/>
          <w:lang w:val="en"/>
        </w:rPr>
        <w:t>polyols</w:t>
      </w:r>
      <w:proofErr w:type="spellEnd"/>
      <w:r w:rsidRPr="00E40CFE">
        <w:rPr>
          <w:rFonts w:asciiTheme="majorBidi" w:hAnsiTheme="majorBidi"/>
          <w:color w:val="auto"/>
          <w:lang w:val="en"/>
        </w:rPr>
        <w:t xml:space="preserve"> grafted with 10% of </w:t>
      </w:r>
      <w:r w:rsidRPr="00E40CFE">
        <w:rPr>
          <w:rFonts w:asciiTheme="majorBidi" w:hAnsiTheme="majorBidi"/>
          <w:color w:val="auto"/>
          <w:shd w:val="clear" w:color="auto" w:fill="FDFDFF"/>
          <w:lang w:val="en-US"/>
        </w:rPr>
        <w:t>styrene acrylonitrile</w:t>
      </w:r>
      <w:r w:rsidRPr="00E40CFE">
        <w:rPr>
          <w:rFonts w:asciiTheme="majorBidi" w:hAnsiTheme="majorBidi"/>
          <w:color w:val="auto"/>
          <w:lang w:val="en"/>
        </w:rPr>
        <w:t xml:space="preserve"> (SAN) molecules, called </w:t>
      </w:r>
      <w:r w:rsidRPr="00E40CFE">
        <w:rPr>
          <w:rFonts w:asciiTheme="majorBidi" w:hAnsiTheme="majorBidi"/>
          <w:color w:val="auto"/>
          <w:lang w:val="en-US"/>
        </w:rPr>
        <w:t xml:space="preserve">copolymer </w:t>
      </w:r>
      <w:proofErr w:type="spellStart"/>
      <w:r w:rsidRPr="00E40CFE">
        <w:rPr>
          <w:rFonts w:asciiTheme="majorBidi" w:hAnsiTheme="majorBidi"/>
          <w:color w:val="auto"/>
          <w:lang w:val="en-US"/>
        </w:rPr>
        <w:t>polyol</w:t>
      </w:r>
      <w:proofErr w:type="spellEnd"/>
      <w:r w:rsidRPr="00E40CFE">
        <w:rPr>
          <w:rFonts w:asciiTheme="majorBidi" w:hAnsiTheme="majorBidi"/>
          <w:color w:val="auto"/>
          <w:lang w:val="en-US"/>
        </w:rPr>
        <w:t xml:space="preserve"> (</w:t>
      </w:r>
      <w:r w:rsidRPr="00E40CFE">
        <w:rPr>
          <w:rFonts w:asciiTheme="majorBidi" w:hAnsiTheme="majorBidi"/>
          <w:color w:val="auto"/>
          <w:lang w:val="en"/>
        </w:rPr>
        <w:t xml:space="preserve">CPP) or </w:t>
      </w:r>
      <w:proofErr w:type="gramStart"/>
      <w:r w:rsidRPr="00E40CFE">
        <w:rPr>
          <w:rFonts w:asciiTheme="majorBidi" w:hAnsiTheme="majorBidi"/>
          <w:color w:val="auto"/>
          <w:shd w:val="clear" w:color="auto" w:fill="FFFFFF"/>
          <w:lang w:val="en-US"/>
        </w:rPr>
        <w:t xml:space="preserve">polymer polyether </w:t>
      </w:r>
      <w:proofErr w:type="spellStart"/>
      <w:r w:rsidRPr="00E40CFE">
        <w:rPr>
          <w:rFonts w:asciiTheme="majorBidi" w:hAnsiTheme="majorBidi"/>
          <w:color w:val="auto"/>
          <w:shd w:val="clear" w:color="auto" w:fill="FFFFFF"/>
          <w:lang w:val="en-US"/>
        </w:rPr>
        <w:t>polyol</w:t>
      </w:r>
      <w:proofErr w:type="spellEnd"/>
      <w:r w:rsidRPr="00E40CFE">
        <w:rPr>
          <w:rFonts w:asciiTheme="majorBidi" w:hAnsiTheme="majorBidi"/>
          <w:color w:val="auto"/>
          <w:lang w:val="en"/>
        </w:rPr>
        <w:t xml:space="preserve"> (POPE) were supplied by </w:t>
      </w:r>
      <w:proofErr w:type="spellStart"/>
      <w:r w:rsidRPr="00E40CFE">
        <w:rPr>
          <w:rFonts w:asciiTheme="majorBidi" w:hAnsiTheme="majorBidi"/>
          <w:color w:val="auto"/>
          <w:lang w:val="en"/>
        </w:rPr>
        <w:t>Confortchem</w:t>
      </w:r>
      <w:proofErr w:type="spellEnd"/>
      <w:proofErr w:type="gramEnd"/>
      <w:r w:rsidRPr="00E40CFE">
        <w:rPr>
          <w:rFonts w:asciiTheme="majorBidi" w:hAnsiTheme="majorBidi"/>
          <w:color w:val="auto"/>
          <w:lang w:val="en"/>
        </w:rPr>
        <w:t xml:space="preserve">. Polymeric methane </w:t>
      </w:r>
      <w:proofErr w:type="spellStart"/>
      <w:r w:rsidRPr="00E40CFE">
        <w:rPr>
          <w:rFonts w:asciiTheme="majorBidi" w:hAnsiTheme="majorBidi"/>
          <w:color w:val="auto"/>
          <w:lang w:val="en"/>
        </w:rPr>
        <w:t>diphenyl</w:t>
      </w:r>
      <w:proofErr w:type="spellEnd"/>
      <w:r w:rsidRPr="00E40CFE">
        <w:rPr>
          <w:rFonts w:asciiTheme="majorBidi" w:hAnsiTheme="majorBidi"/>
          <w:color w:val="auto"/>
          <w:lang w:val="en"/>
        </w:rPr>
        <w:t xml:space="preserve"> </w:t>
      </w:r>
      <w:proofErr w:type="spellStart"/>
      <w:r w:rsidRPr="00E40CFE">
        <w:rPr>
          <w:rFonts w:asciiTheme="majorBidi" w:hAnsiTheme="majorBidi"/>
          <w:color w:val="auto"/>
          <w:lang w:val="en"/>
        </w:rPr>
        <w:t>diisocyanate</w:t>
      </w:r>
      <w:proofErr w:type="spellEnd"/>
      <w:r w:rsidRPr="00E40CFE">
        <w:rPr>
          <w:rFonts w:asciiTheme="majorBidi" w:hAnsiTheme="majorBidi"/>
          <w:color w:val="auto"/>
          <w:lang w:val="en"/>
        </w:rPr>
        <w:t xml:space="preserve"> (PMDI)</w:t>
      </w:r>
      <w:r w:rsidRPr="00E40CFE">
        <w:rPr>
          <w:rFonts w:asciiTheme="majorBidi" w:hAnsiTheme="majorBidi"/>
          <w:color w:val="000000"/>
          <w:lang w:val="en-US"/>
        </w:rPr>
        <w:t xml:space="preserve"> with </w:t>
      </w:r>
      <w:r>
        <w:rPr>
          <w:rFonts w:asciiTheme="majorBidi" w:hAnsiTheme="majorBidi"/>
          <w:color w:val="000000"/>
          <w:lang w:val="en-US"/>
        </w:rPr>
        <w:t xml:space="preserve">30% of </w:t>
      </w:r>
      <w:proofErr w:type="gramStart"/>
      <w:r>
        <w:rPr>
          <w:rFonts w:asciiTheme="majorBidi" w:hAnsiTheme="majorBidi"/>
          <w:color w:val="000000"/>
          <w:lang w:val="en-US"/>
        </w:rPr>
        <w:t>%</w:t>
      </w:r>
      <w:proofErr w:type="gramEnd"/>
      <w:r>
        <w:rPr>
          <w:rFonts w:asciiTheme="majorBidi" w:hAnsiTheme="majorBidi"/>
          <w:color w:val="000000"/>
          <w:lang w:val="en-US"/>
        </w:rPr>
        <w:t xml:space="preserve"> NCO, </w:t>
      </w:r>
      <w:r w:rsidRPr="00E40CFE">
        <w:rPr>
          <w:rFonts w:asciiTheme="majorBidi" w:hAnsiTheme="majorBidi"/>
          <w:color w:val="auto"/>
          <w:lang w:val="en"/>
        </w:rPr>
        <w:t xml:space="preserve">was supplied by the company BASF. </w:t>
      </w:r>
      <w:proofErr w:type="spellStart"/>
      <w:r w:rsidRPr="00E40CFE">
        <w:rPr>
          <w:rFonts w:asciiTheme="majorBidi" w:hAnsiTheme="majorBidi"/>
          <w:color w:val="auto"/>
          <w:lang w:val="en"/>
        </w:rPr>
        <w:t>Triethylenediamine</w:t>
      </w:r>
      <w:proofErr w:type="spellEnd"/>
      <w:r w:rsidRPr="00E40CFE">
        <w:rPr>
          <w:rFonts w:asciiTheme="majorBidi" w:hAnsiTheme="majorBidi"/>
          <w:color w:val="auto"/>
          <w:lang w:val="en"/>
        </w:rPr>
        <w:t xml:space="preserve"> (A-33) used as a catalyst was </w:t>
      </w:r>
      <w:r w:rsidRPr="00E40CFE">
        <w:rPr>
          <w:rFonts w:asciiTheme="majorBidi" w:eastAsia="TimesNewRoman" w:hAnsiTheme="majorBidi"/>
          <w:color w:val="auto"/>
          <w:lang w:val="en-US"/>
        </w:rPr>
        <w:t>purchased from</w:t>
      </w:r>
      <w:r w:rsidRPr="00E40CFE">
        <w:rPr>
          <w:rFonts w:asciiTheme="majorBidi" w:hAnsiTheme="majorBidi"/>
          <w:color w:val="auto"/>
          <w:lang w:val="en"/>
        </w:rPr>
        <w:t xml:space="preserve"> </w:t>
      </w:r>
      <w:proofErr w:type="spellStart"/>
      <w:r w:rsidRPr="00E40CFE">
        <w:rPr>
          <w:rFonts w:asciiTheme="majorBidi" w:hAnsiTheme="majorBidi"/>
          <w:color w:val="auto"/>
          <w:lang w:val="en"/>
        </w:rPr>
        <w:t>Struktol</w:t>
      </w:r>
      <w:proofErr w:type="spellEnd"/>
      <w:r w:rsidRPr="00E40CFE">
        <w:rPr>
          <w:rFonts w:asciiTheme="majorBidi" w:hAnsiTheme="majorBidi"/>
          <w:color w:val="auto"/>
          <w:lang w:val="en"/>
        </w:rPr>
        <w:t>. Glycerol (C</w:t>
      </w:r>
      <w:r w:rsidRPr="00E40CFE">
        <w:rPr>
          <w:rFonts w:asciiTheme="majorBidi" w:hAnsiTheme="majorBidi"/>
          <w:color w:val="auto"/>
          <w:vertAlign w:val="subscript"/>
          <w:lang w:val="en"/>
        </w:rPr>
        <w:t>3</w:t>
      </w:r>
      <w:r w:rsidRPr="00E40CFE">
        <w:rPr>
          <w:rFonts w:asciiTheme="majorBidi" w:hAnsiTheme="majorBidi"/>
          <w:color w:val="auto"/>
          <w:lang w:val="en"/>
        </w:rPr>
        <w:t>H</w:t>
      </w:r>
      <w:r w:rsidRPr="00E40CFE">
        <w:rPr>
          <w:rFonts w:asciiTheme="majorBidi" w:hAnsiTheme="majorBidi"/>
          <w:color w:val="auto"/>
          <w:vertAlign w:val="subscript"/>
          <w:lang w:val="en"/>
        </w:rPr>
        <w:t>8</w:t>
      </w:r>
      <w:r w:rsidRPr="00E40CFE">
        <w:rPr>
          <w:rFonts w:asciiTheme="majorBidi" w:hAnsiTheme="majorBidi"/>
          <w:color w:val="auto"/>
          <w:lang w:val="en"/>
        </w:rPr>
        <w:t>O</w:t>
      </w:r>
      <w:r w:rsidRPr="00E40CFE">
        <w:rPr>
          <w:rFonts w:asciiTheme="majorBidi" w:hAnsiTheme="majorBidi"/>
          <w:color w:val="auto"/>
          <w:vertAlign w:val="subscript"/>
          <w:lang w:val="en"/>
        </w:rPr>
        <w:t>3</w:t>
      </w:r>
      <w:r w:rsidRPr="00E40CFE">
        <w:rPr>
          <w:rFonts w:asciiTheme="majorBidi" w:hAnsiTheme="majorBidi"/>
          <w:color w:val="auto"/>
          <w:lang w:val="en"/>
        </w:rPr>
        <w:t xml:space="preserve">) from </w:t>
      </w:r>
      <w:proofErr w:type="spellStart"/>
      <w:r w:rsidRPr="00E40CFE">
        <w:rPr>
          <w:rFonts w:asciiTheme="majorBidi" w:hAnsiTheme="majorBidi"/>
          <w:color w:val="auto"/>
          <w:lang w:val="en"/>
        </w:rPr>
        <w:t>Panreac</w:t>
      </w:r>
      <w:proofErr w:type="spellEnd"/>
      <w:r w:rsidRPr="00E40CFE">
        <w:rPr>
          <w:rFonts w:asciiTheme="majorBidi" w:hAnsiTheme="majorBidi"/>
          <w:color w:val="auto"/>
          <w:lang w:val="en"/>
        </w:rPr>
        <w:t xml:space="preserve">, Silicone L-580 from </w:t>
      </w:r>
      <w:proofErr w:type="spellStart"/>
      <w:r w:rsidRPr="00E40CFE">
        <w:rPr>
          <w:rFonts w:asciiTheme="majorBidi" w:hAnsiTheme="majorBidi"/>
          <w:color w:val="auto"/>
          <w:lang w:val="en"/>
        </w:rPr>
        <w:t>Niax</w:t>
      </w:r>
      <w:proofErr w:type="spellEnd"/>
      <w:r w:rsidRPr="00E40CFE">
        <w:rPr>
          <w:rFonts w:asciiTheme="majorBidi" w:hAnsiTheme="majorBidi"/>
          <w:color w:val="auto"/>
          <w:lang w:val="en"/>
        </w:rPr>
        <w:t>, Dichloromethane (CH</w:t>
      </w:r>
      <w:r w:rsidRPr="00E40CFE">
        <w:rPr>
          <w:rFonts w:asciiTheme="majorBidi" w:hAnsiTheme="majorBidi"/>
          <w:color w:val="auto"/>
          <w:vertAlign w:val="subscript"/>
          <w:lang w:val="en"/>
        </w:rPr>
        <w:t>2</w:t>
      </w:r>
      <w:r w:rsidRPr="00E40CFE">
        <w:rPr>
          <w:rFonts w:asciiTheme="majorBidi" w:hAnsiTheme="majorBidi"/>
          <w:color w:val="auto"/>
          <w:lang w:val="en"/>
        </w:rPr>
        <w:t>Cl</w:t>
      </w:r>
      <w:r w:rsidRPr="00E40CFE">
        <w:rPr>
          <w:rFonts w:asciiTheme="majorBidi" w:hAnsiTheme="majorBidi"/>
          <w:color w:val="auto"/>
          <w:vertAlign w:val="subscript"/>
          <w:lang w:val="en"/>
        </w:rPr>
        <w:t>2</w:t>
      </w:r>
      <w:r w:rsidRPr="00E40CFE">
        <w:rPr>
          <w:rFonts w:asciiTheme="majorBidi" w:hAnsiTheme="majorBidi"/>
          <w:color w:val="auto"/>
          <w:lang w:val="en"/>
        </w:rPr>
        <w:t>,</w:t>
      </w:r>
      <w:r w:rsidRPr="00E40CFE">
        <w:rPr>
          <w:rFonts w:asciiTheme="majorBidi" w:hAnsiTheme="majorBidi"/>
          <w:color w:val="auto"/>
          <w:vertAlign w:val="subscript"/>
          <w:lang w:val="en"/>
        </w:rPr>
        <w:t xml:space="preserve"> </w:t>
      </w:r>
      <w:r w:rsidRPr="00E40CFE">
        <w:rPr>
          <w:rFonts w:asciiTheme="majorBidi" w:hAnsiTheme="majorBidi"/>
          <w:color w:val="auto"/>
          <w:lang w:val="en"/>
        </w:rPr>
        <w:t xml:space="preserve">99.8%) was supplied by </w:t>
      </w:r>
      <w:proofErr w:type="spellStart"/>
      <w:r w:rsidRPr="00E40CFE">
        <w:rPr>
          <w:rFonts w:asciiTheme="majorBidi" w:hAnsiTheme="majorBidi"/>
          <w:color w:val="auto"/>
          <w:lang w:val="en-US"/>
        </w:rPr>
        <w:t>AcroSeal</w:t>
      </w:r>
      <w:proofErr w:type="spellEnd"/>
      <w:r w:rsidRPr="00E40CFE">
        <w:rPr>
          <w:rFonts w:asciiTheme="majorBidi" w:hAnsiTheme="majorBidi"/>
          <w:color w:val="auto"/>
          <w:lang w:val="en-US"/>
        </w:rPr>
        <w:t>.</w:t>
      </w:r>
      <w:r w:rsidRPr="00E40CFE">
        <w:rPr>
          <w:rFonts w:asciiTheme="majorBidi" w:hAnsiTheme="majorBidi"/>
          <w:color w:val="auto"/>
          <w:lang w:val="en"/>
        </w:rPr>
        <w:t xml:space="preserve"> Diamino-1</w:t>
      </w:r>
      <w:proofErr w:type="gramStart"/>
      <w:r w:rsidRPr="00E40CFE">
        <w:rPr>
          <w:rFonts w:asciiTheme="majorBidi" w:hAnsiTheme="majorBidi"/>
          <w:color w:val="auto"/>
          <w:lang w:val="en"/>
        </w:rPr>
        <w:t>,2</w:t>
      </w:r>
      <w:proofErr w:type="gramEnd"/>
      <w:r w:rsidRPr="00E40CFE">
        <w:rPr>
          <w:rFonts w:asciiTheme="majorBidi" w:hAnsiTheme="majorBidi"/>
          <w:color w:val="auto"/>
          <w:lang w:val="en"/>
        </w:rPr>
        <w:t>-propane (C</w:t>
      </w:r>
      <w:r w:rsidRPr="00E40CFE">
        <w:rPr>
          <w:rFonts w:asciiTheme="majorBidi" w:hAnsiTheme="majorBidi"/>
          <w:color w:val="auto"/>
          <w:vertAlign w:val="subscript"/>
          <w:lang w:val="en"/>
        </w:rPr>
        <w:t>3</w:t>
      </w:r>
      <w:r w:rsidRPr="00E40CFE">
        <w:rPr>
          <w:rFonts w:asciiTheme="majorBidi" w:hAnsiTheme="majorBidi"/>
          <w:color w:val="auto"/>
          <w:lang w:val="en"/>
        </w:rPr>
        <w:t>H</w:t>
      </w:r>
      <w:r w:rsidRPr="00E40CFE">
        <w:rPr>
          <w:rFonts w:asciiTheme="majorBidi" w:hAnsiTheme="majorBidi"/>
          <w:color w:val="auto"/>
          <w:vertAlign w:val="subscript"/>
          <w:lang w:val="en"/>
        </w:rPr>
        <w:t>10</w:t>
      </w:r>
      <w:r w:rsidRPr="00E40CFE">
        <w:rPr>
          <w:rFonts w:asciiTheme="majorBidi" w:hAnsiTheme="majorBidi"/>
          <w:color w:val="auto"/>
          <w:lang w:val="en"/>
        </w:rPr>
        <w:t>N</w:t>
      </w:r>
      <w:r w:rsidRPr="00E40CFE">
        <w:rPr>
          <w:rFonts w:asciiTheme="majorBidi" w:hAnsiTheme="majorBidi"/>
          <w:color w:val="auto"/>
          <w:vertAlign w:val="subscript"/>
          <w:lang w:val="en"/>
        </w:rPr>
        <w:t>2</w:t>
      </w:r>
      <w:r w:rsidRPr="00E40CFE">
        <w:rPr>
          <w:rFonts w:asciiTheme="majorBidi" w:hAnsiTheme="majorBidi"/>
          <w:color w:val="auto"/>
          <w:lang w:val="en"/>
        </w:rPr>
        <w:t xml:space="preserve">, &gt;98%), </w:t>
      </w:r>
      <w:r w:rsidRPr="00E40CFE">
        <w:rPr>
          <w:rStyle w:val="Lienhypertexte"/>
          <w:rFonts w:asciiTheme="majorBidi" w:hAnsiTheme="majorBidi"/>
          <w:color w:val="auto"/>
          <w:u w:val="none"/>
          <w:lang w:val="en-US"/>
        </w:rPr>
        <w:t>sodium chloride (</w:t>
      </w:r>
      <w:proofErr w:type="spellStart"/>
      <w:r w:rsidRPr="00E40CFE">
        <w:rPr>
          <w:rStyle w:val="Lienhypertexte"/>
          <w:rFonts w:asciiTheme="majorBidi" w:hAnsiTheme="majorBidi"/>
          <w:color w:val="auto"/>
          <w:u w:val="none"/>
          <w:lang w:val="en-US"/>
        </w:rPr>
        <w:t>NaCl</w:t>
      </w:r>
      <w:proofErr w:type="spellEnd"/>
      <w:r w:rsidRPr="00E40CFE">
        <w:rPr>
          <w:rStyle w:val="Lienhypertexte"/>
          <w:rFonts w:asciiTheme="majorBidi" w:hAnsiTheme="majorBidi"/>
          <w:color w:val="auto"/>
          <w:u w:val="none"/>
          <w:lang w:val="en-US"/>
        </w:rPr>
        <w:t>, 99%),</w:t>
      </w:r>
      <w:r w:rsidRPr="00E40CFE">
        <w:rPr>
          <w:rFonts w:asciiTheme="majorBidi" w:hAnsiTheme="majorBidi"/>
          <w:color w:val="auto"/>
          <w:lang w:val="en-US"/>
        </w:rPr>
        <w:t xml:space="preserve"> </w:t>
      </w:r>
      <w:hyperlink r:id="rId23" w:history="1">
        <w:r w:rsidRPr="00E40CFE">
          <w:rPr>
            <w:rStyle w:val="Lienhypertexte"/>
            <w:rFonts w:asciiTheme="majorBidi" w:hAnsiTheme="majorBidi"/>
            <w:color w:val="auto"/>
            <w:u w:val="none"/>
            <w:lang w:val="en-US"/>
          </w:rPr>
          <w:t xml:space="preserve">Ammonium acetate (NH4 </w:t>
        </w:r>
        <w:proofErr w:type="spellStart"/>
        <w:r w:rsidRPr="00E40CFE">
          <w:rPr>
            <w:rStyle w:val="Lienhypertexte"/>
            <w:rFonts w:asciiTheme="majorBidi" w:hAnsiTheme="majorBidi"/>
            <w:color w:val="auto"/>
            <w:u w:val="none"/>
            <w:lang w:val="en-US"/>
          </w:rPr>
          <w:t>OAc</w:t>
        </w:r>
        <w:proofErr w:type="spellEnd"/>
        <w:r w:rsidRPr="00E40CFE">
          <w:rPr>
            <w:rStyle w:val="Lienhypertexte"/>
            <w:rFonts w:asciiTheme="majorBidi" w:hAnsiTheme="majorBidi"/>
            <w:color w:val="auto"/>
            <w:u w:val="none"/>
            <w:lang w:val="en-US"/>
          </w:rPr>
          <w:t>, C</w:t>
        </w:r>
        <w:r w:rsidRPr="00E40CFE">
          <w:rPr>
            <w:rStyle w:val="Lienhypertexte"/>
            <w:rFonts w:asciiTheme="majorBidi" w:hAnsiTheme="majorBidi"/>
            <w:color w:val="auto"/>
            <w:u w:val="none"/>
            <w:vertAlign w:val="subscript"/>
            <w:lang w:val="en-US"/>
          </w:rPr>
          <w:t>2</w:t>
        </w:r>
        <w:r w:rsidRPr="00E40CFE">
          <w:rPr>
            <w:rStyle w:val="Lienhypertexte"/>
            <w:rFonts w:asciiTheme="majorBidi" w:hAnsiTheme="majorBidi"/>
            <w:color w:val="auto"/>
            <w:u w:val="none"/>
            <w:lang w:val="en-US"/>
          </w:rPr>
          <w:t>H</w:t>
        </w:r>
        <w:r w:rsidRPr="00E40CFE">
          <w:rPr>
            <w:rStyle w:val="Lienhypertexte"/>
            <w:rFonts w:asciiTheme="majorBidi" w:hAnsiTheme="majorBidi"/>
            <w:color w:val="auto"/>
            <w:u w:val="none"/>
            <w:vertAlign w:val="subscript"/>
            <w:lang w:val="en-US"/>
          </w:rPr>
          <w:t>7</w:t>
        </w:r>
        <w:r w:rsidRPr="00E40CFE">
          <w:rPr>
            <w:rStyle w:val="Lienhypertexte"/>
            <w:rFonts w:asciiTheme="majorBidi" w:hAnsiTheme="majorBidi"/>
            <w:color w:val="auto"/>
            <w:u w:val="none"/>
            <w:lang w:val="en-US"/>
          </w:rPr>
          <w:t>NO</w:t>
        </w:r>
        <w:r w:rsidRPr="00E40CFE">
          <w:rPr>
            <w:rStyle w:val="Lienhypertexte"/>
            <w:rFonts w:asciiTheme="majorBidi" w:hAnsiTheme="majorBidi"/>
            <w:color w:val="auto"/>
            <w:u w:val="none"/>
            <w:vertAlign w:val="subscript"/>
            <w:lang w:val="en-US"/>
          </w:rPr>
          <w:t>2</w:t>
        </w:r>
        <w:r w:rsidRPr="00E40CFE">
          <w:rPr>
            <w:rStyle w:val="Lienhypertexte"/>
            <w:rFonts w:asciiTheme="majorBidi" w:hAnsiTheme="majorBidi"/>
            <w:color w:val="auto"/>
            <w:u w:val="none"/>
            <w:lang w:val="en-US"/>
          </w:rPr>
          <w:t>, ≥98%</w:t>
        </w:r>
      </w:hyperlink>
      <w:r w:rsidRPr="00E40CFE">
        <w:rPr>
          <w:rFonts w:asciiTheme="majorBidi" w:hAnsiTheme="majorBidi"/>
          <w:color w:val="auto"/>
          <w:lang w:val="en-US"/>
        </w:rPr>
        <w:t xml:space="preserve">) and </w:t>
      </w:r>
      <w:r w:rsidRPr="00E40CFE">
        <w:rPr>
          <w:rFonts w:asciiTheme="majorBidi" w:hAnsiTheme="majorBidi"/>
          <w:color w:val="auto"/>
          <w:shd w:val="clear" w:color="auto" w:fill="FFFFFF"/>
          <w:cs/>
        </w:rPr>
        <w:t>‎</w:t>
      </w:r>
      <w:proofErr w:type="spellStart"/>
      <w:r w:rsidRPr="00E40CFE">
        <w:rPr>
          <w:rFonts w:asciiTheme="majorBidi" w:hAnsiTheme="majorBidi"/>
          <w:color w:val="auto"/>
          <w:shd w:val="clear" w:color="auto" w:fill="FFFFFF"/>
          <w:lang w:val="en-US"/>
        </w:rPr>
        <w:t>Chlorure</w:t>
      </w:r>
      <w:proofErr w:type="spellEnd"/>
      <w:r w:rsidRPr="00E40CFE">
        <w:rPr>
          <w:rFonts w:asciiTheme="majorBidi" w:hAnsiTheme="majorBidi"/>
          <w:color w:val="auto"/>
          <w:shd w:val="clear" w:color="auto" w:fill="FFFFFF"/>
          <w:lang w:val="en-US"/>
        </w:rPr>
        <w:t xml:space="preserve"> de potassium (</w:t>
      </w:r>
      <w:proofErr w:type="spellStart"/>
      <w:r w:rsidRPr="00E40CFE">
        <w:rPr>
          <w:rFonts w:asciiTheme="majorBidi" w:hAnsiTheme="majorBidi"/>
          <w:color w:val="auto"/>
          <w:shd w:val="clear" w:color="auto" w:fill="FFFFFF"/>
          <w:lang w:val="en-US"/>
        </w:rPr>
        <w:t>KCl</w:t>
      </w:r>
      <w:proofErr w:type="spellEnd"/>
      <w:r w:rsidRPr="00E40CFE">
        <w:rPr>
          <w:rFonts w:asciiTheme="majorBidi" w:hAnsiTheme="majorBidi"/>
          <w:color w:val="auto"/>
          <w:shd w:val="clear" w:color="auto" w:fill="FFFFFF"/>
          <w:lang w:val="en-US"/>
        </w:rPr>
        <w:t>, 99%)</w:t>
      </w:r>
      <w:r w:rsidRPr="00E40CFE">
        <w:rPr>
          <w:rFonts w:asciiTheme="majorBidi" w:hAnsiTheme="majorBidi"/>
          <w:color w:val="auto"/>
          <w:lang w:val="en"/>
        </w:rPr>
        <w:t xml:space="preserve"> was purchased from</w:t>
      </w:r>
      <w:r w:rsidRPr="00E40CFE">
        <w:rPr>
          <w:rFonts w:asciiTheme="majorBidi" w:hAnsiTheme="majorBidi"/>
          <w:color w:val="auto"/>
          <w:lang w:val="en-US"/>
        </w:rPr>
        <w:t xml:space="preserve"> </w:t>
      </w:r>
      <w:hyperlink r:id="rId24" w:history="1">
        <w:r w:rsidRPr="00E40CFE">
          <w:rPr>
            <w:rStyle w:val="Lienhypertexte"/>
            <w:rFonts w:asciiTheme="majorBidi" w:hAnsiTheme="majorBidi"/>
            <w:color w:val="auto"/>
            <w:u w:val="none"/>
            <w:lang w:val="en-US"/>
          </w:rPr>
          <w:t>Sigma-Aldrich</w:t>
        </w:r>
      </w:hyperlink>
      <w:r w:rsidRPr="00E40CFE">
        <w:rPr>
          <w:rFonts w:asciiTheme="majorBidi" w:hAnsiTheme="majorBidi"/>
          <w:color w:val="auto"/>
          <w:lang w:val="en-US"/>
        </w:rPr>
        <w:t>. H</w:t>
      </w:r>
      <w:r w:rsidRPr="00E40CFE">
        <w:rPr>
          <w:rStyle w:val="Lienhypertexte"/>
          <w:rFonts w:asciiTheme="majorBidi" w:hAnsiTheme="majorBidi"/>
          <w:color w:val="auto"/>
          <w:u w:val="none"/>
          <w:lang w:val="en-US"/>
        </w:rPr>
        <w:t>ydrochloric acid (</w:t>
      </w:r>
      <w:proofErr w:type="spellStart"/>
      <w:r w:rsidRPr="00E40CFE">
        <w:rPr>
          <w:rStyle w:val="Lienhypertexte"/>
          <w:rFonts w:asciiTheme="majorBidi" w:hAnsiTheme="majorBidi"/>
          <w:color w:val="auto"/>
          <w:u w:val="none"/>
          <w:lang w:val="en-US"/>
        </w:rPr>
        <w:t>HCl</w:t>
      </w:r>
      <w:proofErr w:type="spellEnd"/>
      <w:r w:rsidRPr="00E40CFE">
        <w:rPr>
          <w:rStyle w:val="Lienhypertexte"/>
          <w:rFonts w:asciiTheme="majorBidi" w:hAnsiTheme="majorBidi"/>
          <w:color w:val="auto"/>
          <w:u w:val="none"/>
          <w:lang w:val="en-US"/>
        </w:rPr>
        <w:t xml:space="preserve">, 35-37%) </w:t>
      </w:r>
      <w:proofErr w:type="gramStart"/>
      <w:r w:rsidRPr="00E40CFE">
        <w:rPr>
          <w:rStyle w:val="Lienhypertexte"/>
          <w:rFonts w:asciiTheme="majorBidi" w:hAnsiTheme="majorBidi"/>
          <w:color w:val="auto"/>
          <w:u w:val="none"/>
          <w:lang w:val="en-US"/>
        </w:rPr>
        <w:t>was purchased</w:t>
      </w:r>
      <w:proofErr w:type="gramEnd"/>
      <w:r w:rsidRPr="00E40CFE">
        <w:rPr>
          <w:rStyle w:val="Lienhypertexte"/>
          <w:rFonts w:asciiTheme="majorBidi" w:hAnsiTheme="majorBidi"/>
          <w:color w:val="auto"/>
          <w:u w:val="none"/>
          <w:lang w:val="en-US"/>
        </w:rPr>
        <w:t xml:space="preserve"> from </w:t>
      </w:r>
      <w:proofErr w:type="spellStart"/>
      <w:r w:rsidRPr="00E40CFE">
        <w:rPr>
          <w:rStyle w:val="Lienhypertexte"/>
          <w:rFonts w:asciiTheme="majorBidi" w:hAnsiTheme="majorBidi"/>
          <w:color w:val="auto"/>
          <w:u w:val="none"/>
          <w:lang w:val="en-US"/>
        </w:rPr>
        <w:t>Biochem</w:t>
      </w:r>
      <w:proofErr w:type="spellEnd"/>
      <w:r w:rsidRPr="00E40CFE">
        <w:rPr>
          <w:rStyle w:val="Lienhypertexte"/>
          <w:rFonts w:asciiTheme="majorBidi" w:hAnsiTheme="majorBidi"/>
          <w:color w:val="auto"/>
          <w:u w:val="none"/>
          <w:lang w:val="en-US"/>
        </w:rPr>
        <w:t>. Hydrogen Dioxide (H</w:t>
      </w:r>
      <w:r w:rsidRPr="00E40CFE">
        <w:rPr>
          <w:rStyle w:val="Lienhypertexte"/>
          <w:rFonts w:asciiTheme="majorBidi" w:hAnsiTheme="majorBidi"/>
          <w:color w:val="auto"/>
          <w:u w:val="none"/>
          <w:vertAlign w:val="subscript"/>
          <w:lang w:val="en-US"/>
        </w:rPr>
        <w:t>2</w:t>
      </w:r>
      <w:r w:rsidRPr="00E40CFE">
        <w:rPr>
          <w:rStyle w:val="Lienhypertexte"/>
          <w:rFonts w:asciiTheme="majorBidi" w:hAnsiTheme="majorBidi"/>
          <w:color w:val="auto"/>
          <w:u w:val="none"/>
          <w:lang w:val="en-US"/>
        </w:rPr>
        <w:t>O</w:t>
      </w:r>
      <w:r w:rsidRPr="00E40CFE">
        <w:rPr>
          <w:rStyle w:val="Lienhypertexte"/>
          <w:rFonts w:asciiTheme="majorBidi" w:hAnsiTheme="majorBidi"/>
          <w:color w:val="auto"/>
          <w:u w:val="none"/>
          <w:vertAlign w:val="subscript"/>
          <w:lang w:val="en-US"/>
        </w:rPr>
        <w:t>2</w:t>
      </w:r>
      <w:r w:rsidRPr="00E40CFE">
        <w:rPr>
          <w:rStyle w:val="Lienhypertexte"/>
          <w:rFonts w:asciiTheme="majorBidi" w:hAnsiTheme="majorBidi"/>
          <w:color w:val="auto"/>
          <w:u w:val="none"/>
          <w:lang w:val="en-US"/>
        </w:rPr>
        <w:t xml:space="preserve">, 10V) from </w:t>
      </w:r>
      <w:proofErr w:type="spellStart"/>
      <w:r w:rsidRPr="00E40CFE">
        <w:rPr>
          <w:rStyle w:val="Lienhypertexte"/>
          <w:rFonts w:asciiTheme="majorBidi" w:hAnsiTheme="majorBidi"/>
          <w:color w:val="auto"/>
          <w:u w:val="none"/>
          <w:lang w:val="en-US"/>
        </w:rPr>
        <w:t>Saidal</w:t>
      </w:r>
      <w:proofErr w:type="spellEnd"/>
      <w:r w:rsidRPr="00E40CFE">
        <w:rPr>
          <w:rStyle w:val="Lienhypertexte"/>
          <w:rFonts w:asciiTheme="majorBidi" w:hAnsiTheme="majorBidi"/>
          <w:color w:val="auto"/>
          <w:u w:val="none"/>
          <w:lang w:val="en-US"/>
        </w:rPr>
        <w:t xml:space="preserve"> and the intercalating agent </w:t>
      </w:r>
      <w:proofErr w:type="spellStart"/>
      <w:r w:rsidRPr="00E40CFE">
        <w:rPr>
          <w:rStyle w:val="Lienhypertexte"/>
          <w:rFonts w:asciiTheme="majorBidi" w:hAnsiTheme="majorBidi"/>
          <w:color w:val="auto"/>
          <w:u w:val="none"/>
          <w:lang w:val="en-US"/>
        </w:rPr>
        <w:t>Octadecylamine</w:t>
      </w:r>
      <w:proofErr w:type="spellEnd"/>
      <w:r w:rsidRPr="00E40CFE">
        <w:rPr>
          <w:rStyle w:val="Lienhypertexte"/>
          <w:rFonts w:asciiTheme="majorBidi" w:hAnsiTheme="majorBidi"/>
          <w:color w:val="auto"/>
          <w:u w:val="none"/>
          <w:lang w:val="en-US"/>
        </w:rPr>
        <w:t xml:space="preserve"> (ODA, 90%) </w:t>
      </w:r>
      <w:proofErr w:type="gramStart"/>
      <w:r w:rsidRPr="00E40CFE">
        <w:rPr>
          <w:rStyle w:val="Lienhypertexte"/>
          <w:rFonts w:asciiTheme="majorBidi" w:hAnsiTheme="majorBidi"/>
          <w:color w:val="auto"/>
          <w:u w:val="none"/>
          <w:lang w:val="en-US"/>
        </w:rPr>
        <w:t>were obtained</w:t>
      </w:r>
      <w:proofErr w:type="gramEnd"/>
      <w:r w:rsidRPr="00E40CFE">
        <w:rPr>
          <w:rStyle w:val="Lienhypertexte"/>
          <w:rFonts w:asciiTheme="majorBidi" w:hAnsiTheme="majorBidi"/>
          <w:color w:val="auto"/>
          <w:u w:val="none"/>
          <w:lang w:val="en-US"/>
        </w:rPr>
        <w:t xml:space="preserve"> from </w:t>
      </w:r>
      <w:proofErr w:type="spellStart"/>
      <w:r w:rsidRPr="00E40CFE">
        <w:rPr>
          <w:rStyle w:val="Lienhypertexte"/>
          <w:rFonts w:asciiTheme="majorBidi" w:hAnsiTheme="majorBidi"/>
          <w:color w:val="auto"/>
          <w:u w:val="none"/>
          <w:lang w:val="en-US"/>
        </w:rPr>
        <w:t>Fluka</w:t>
      </w:r>
      <w:proofErr w:type="spellEnd"/>
      <w:r w:rsidRPr="00E40CFE">
        <w:rPr>
          <w:rStyle w:val="Lienhypertexte"/>
          <w:rFonts w:asciiTheme="majorBidi" w:hAnsiTheme="majorBidi"/>
          <w:color w:val="auto"/>
          <w:u w:val="none"/>
          <w:lang w:val="en-US"/>
        </w:rPr>
        <w:t>.</w:t>
      </w:r>
      <w:r w:rsidRPr="00E40CFE">
        <w:rPr>
          <w:rFonts w:asciiTheme="majorBidi" w:hAnsiTheme="majorBidi"/>
          <w:color w:val="auto"/>
          <w:lang w:val="en-US"/>
        </w:rPr>
        <w:t xml:space="preserve"> </w:t>
      </w:r>
      <w:r w:rsidRPr="00E40CFE">
        <w:rPr>
          <w:rStyle w:val="Lienhypertexte"/>
          <w:rFonts w:asciiTheme="majorBidi" w:hAnsiTheme="majorBidi"/>
          <w:color w:val="auto"/>
          <w:u w:val="none"/>
          <w:lang w:val="en-US"/>
        </w:rPr>
        <w:t xml:space="preserve">Foundry </w:t>
      </w:r>
      <w:proofErr w:type="spellStart"/>
      <w:r w:rsidRPr="00E40CFE">
        <w:rPr>
          <w:rStyle w:val="Lienhypertexte"/>
          <w:rFonts w:asciiTheme="majorBidi" w:hAnsiTheme="majorBidi"/>
          <w:color w:val="auto"/>
          <w:u w:val="none"/>
          <w:lang w:val="en-US"/>
        </w:rPr>
        <w:t>bentonite</w:t>
      </w:r>
      <w:proofErr w:type="spellEnd"/>
      <w:r w:rsidRPr="00E40CFE">
        <w:rPr>
          <w:rStyle w:val="Lienhypertexte"/>
          <w:rFonts w:asciiTheme="majorBidi" w:hAnsiTheme="majorBidi"/>
          <w:color w:val="auto"/>
          <w:u w:val="none"/>
          <w:lang w:val="en-US"/>
        </w:rPr>
        <w:t xml:space="preserve"> (BNT), unearthed from </w:t>
      </w:r>
      <w:proofErr w:type="spellStart"/>
      <w:r w:rsidRPr="00E40CFE">
        <w:rPr>
          <w:rStyle w:val="Lienhypertexte"/>
          <w:rFonts w:asciiTheme="majorBidi" w:hAnsiTheme="majorBidi"/>
          <w:color w:val="auto"/>
          <w:u w:val="none"/>
          <w:lang w:val="en-US"/>
        </w:rPr>
        <w:t>Hammam-Boughrara</w:t>
      </w:r>
      <w:proofErr w:type="spellEnd"/>
      <w:r w:rsidRPr="00E40CFE">
        <w:rPr>
          <w:rStyle w:val="Lienhypertexte"/>
          <w:rFonts w:asciiTheme="majorBidi" w:hAnsiTheme="majorBidi"/>
          <w:color w:val="auto"/>
          <w:u w:val="none"/>
          <w:lang w:val="en-US"/>
        </w:rPr>
        <w:t xml:space="preserve"> layer of </w:t>
      </w:r>
      <w:proofErr w:type="spellStart"/>
      <w:r w:rsidRPr="00E40CFE">
        <w:rPr>
          <w:rStyle w:val="Lienhypertexte"/>
          <w:rFonts w:asciiTheme="majorBidi" w:hAnsiTheme="majorBidi"/>
          <w:color w:val="auto"/>
          <w:u w:val="none"/>
          <w:lang w:val="en-US"/>
        </w:rPr>
        <w:t>Maghnia</w:t>
      </w:r>
      <w:proofErr w:type="spellEnd"/>
      <w:r w:rsidRPr="00E40CFE">
        <w:rPr>
          <w:rStyle w:val="Lienhypertexte"/>
          <w:rFonts w:asciiTheme="majorBidi" w:hAnsiTheme="majorBidi"/>
          <w:color w:val="auto"/>
          <w:u w:val="none"/>
          <w:lang w:val="en-US"/>
        </w:rPr>
        <w:t xml:space="preserve">, was kindly supplied by </w:t>
      </w:r>
      <w:proofErr w:type="spellStart"/>
      <w:r w:rsidRPr="00E40CFE">
        <w:rPr>
          <w:rStyle w:val="Lienhypertexte"/>
          <w:rFonts w:asciiTheme="majorBidi" w:hAnsiTheme="majorBidi"/>
          <w:color w:val="auto"/>
          <w:u w:val="none"/>
          <w:lang w:val="en-US"/>
        </w:rPr>
        <w:t>bental</w:t>
      </w:r>
      <w:proofErr w:type="spellEnd"/>
      <w:r w:rsidRPr="00E40CFE">
        <w:rPr>
          <w:rStyle w:val="Lienhypertexte"/>
          <w:rFonts w:asciiTheme="majorBidi" w:hAnsiTheme="majorBidi"/>
          <w:color w:val="auto"/>
          <w:u w:val="none"/>
          <w:lang w:val="en-US"/>
        </w:rPr>
        <w:t xml:space="preserve">. </w:t>
      </w:r>
    </w:p>
    <w:p w:rsidR="002E1761" w:rsidRPr="00560B27" w:rsidRDefault="002E1761" w:rsidP="00E40CFE">
      <w:pPr>
        <w:tabs>
          <w:tab w:val="left" w:pos="709"/>
          <w:tab w:val="left" w:pos="1302"/>
        </w:tabs>
        <w:spacing w:line="360" w:lineRule="auto"/>
        <w:jc w:val="both"/>
        <w:rPr>
          <w:rFonts w:asciiTheme="majorBidi" w:hAnsiTheme="majorBidi" w:cstheme="majorBidi"/>
          <w:sz w:val="24"/>
          <w:szCs w:val="24"/>
          <w:lang w:val="en-GB"/>
        </w:rPr>
      </w:pPr>
      <w:r w:rsidRPr="00560B27">
        <w:rPr>
          <w:rFonts w:asciiTheme="majorBidi" w:hAnsiTheme="majorBidi" w:cstheme="majorBidi"/>
          <w:sz w:val="24"/>
          <w:szCs w:val="24"/>
          <w:lang w:val="en-GB"/>
        </w:rPr>
        <w:t xml:space="preserve">The corrected </w:t>
      </w:r>
      <w:r>
        <w:rPr>
          <w:rFonts w:asciiTheme="majorBidi" w:hAnsiTheme="majorBidi" w:cstheme="majorBidi"/>
          <w:sz w:val="24"/>
          <w:szCs w:val="24"/>
          <w:lang w:val="en-GB"/>
        </w:rPr>
        <w:t>text</w:t>
      </w:r>
      <w:r w:rsidRPr="00560B27">
        <w:rPr>
          <w:rFonts w:asciiTheme="majorBidi" w:hAnsiTheme="majorBidi" w:cstheme="majorBidi"/>
          <w:sz w:val="24"/>
          <w:szCs w:val="24"/>
          <w:lang w:val="en-GB"/>
        </w:rPr>
        <w:t xml:space="preserve"> is after:</w:t>
      </w:r>
    </w:p>
    <w:p w:rsidR="00E40CFE" w:rsidRPr="00E40CFE" w:rsidRDefault="00E40CFE" w:rsidP="00E40CFE">
      <w:pPr>
        <w:pStyle w:val="Titre3"/>
        <w:shd w:val="clear" w:color="auto" w:fill="FFFFFF"/>
        <w:spacing w:before="0" w:line="360" w:lineRule="auto"/>
        <w:jc w:val="both"/>
        <w:rPr>
          <w:rFonts w:asciiTheme="majorBidi" w:hAnsiTheme="majorBidi"/>
          <w:color w:val="auto"/>
          <w:lang w:val="en-US"/>
        </w:rPr>
      </w:pPr>
      <w:r w:rsidRPr="00E40CFE">
        <w:rPr>
          <w:rFonts w:asciiTheme="majorBidi" w:hAnsiTheme="majorBidi"/>
          <w:color w:val="auto"/>
          <w:lang w:val="en"/>
        </w:rPr>
        <w:t xml:space="preserve">Polyether </w:t>
      </w:r>
      <w:proofErr w:type="spellStart"/>
      <w:r w:rsidRPr="00E40CFE">
        <w:rPr>
          <w:rFonts w:asciiTheme="majorBidi" w:hAnsiTheme="majorBidi"/>
          <w:color w:val="auto"/>
          <w:lang w:val="en"/>
        </w:rPr>
        <w:t>polyols</w:t>
      </w:r>
      <w:proofErr w:type="spellEnd"/>
      <w:r w:rsidRPr="00E40CFE">
        <w:rPr>
          <w:rFonts w:asciiTheme="majorBidi" w:hAnsiTheme="majorBidi"/>
          <w:color w:val="auto"/>
          <w:lang w:val="en"/>
        </w:rPr>
        <w:t xml:space="preserve"> grafted with 10% of </w:t>
      </w:r>
      <w:r w:rsidRPr="00E40CFE">
        <w:rPr>
          <w:rFonts w:asciiTheme="majorBidi" w:hAnsiTheme="majorBidi"/>
          <w:color w:val="auto"/>
          <w:shd w:val="clear" w:color="auto" w:fill="FDFDFF"/>
          <w:lang w:val="en-US"/>
        </w:rPr>
        <w:t>styrene acrylonitrile</w:t>
      </w:r>
      <w:r w:rsidRPr="00E40CFE">
        <w:rPr>
          <w:rFonts w:asciiTheme="majorBidi" w:hAnsiTheme="majorBidi"/>
          <w:color w:val="auto"/>
          <w:lang w:val="en"/>
        </w:rPr>
        <w:t xml:space="preserve"> (SAN) molecules, called </w:t>
      </w:r>
      <w:r w:rsidRPr="00E40CFE">
        <w:rPr>
          <w:rFonts w:asciiTheme="majorBidi" w:hAnsiTheme="majorBidi"/>
          <w:color w:val="auto"/>
          <w:lang w:val="en-US"/>
        </w:rPr>
        <w:t xml:space="preserve">copolymer </w:t>
      </w:r>
      <w:proofErr w:type="spellStart"/>
      <w:r w:rsidRPr="00E40CFE">
        <w:rPr>
          <w:rFonts w:asciiTheme="majorBidi" w:hAnsiTheme="majorBidi"/>
          <w:color w:val="auto"/>
          <w:lang w:val="en-US"/>
        </w:rPr>
        <w:t>polyol</w:t>
      </w:r>
      <w:proofErr w:type="spellEnd"/>
      <w:r w:rsidRPr="00E40CFE">
        <w:rPr>
          <w:rFonts w:asciiTheme="majorBidi" w:hAnsiTheme="majorBidi"/>
          <w:color w:val="auto"/>
          <w:lang w:val="en-US"/>
        </w:rPr>
        <w:t xml:space="preserve"> (</w:t>
      </w:r>
      <w:r w:rsidRPr="00E40CFE">
        <w:rPr>
          <w:rFonts w:asciiTheme="majorBidi" w:hAnsiTheme="majorBidi"/>
          <w:color w:val="auto"/>
          <w:lang w:val="en"/>
        </w:rPr>
        <w:t xml:space="preserve">CPP) or </w:t>
      </w:r>
      <w:proofErr w:type="gramStart"/>
      <w:r w:rsidRPr="00E40CFE">
        <w:rPr>
          <w:rFonts w:asciiTheme="majorBidi" w:hAnsiTheme="majorBidi"/>
          <w:color w:val="auto"/>
          <w:shd w:val="clear" w:color="auto" w:fill="FFFFFF"/>
          <w:lang w:val="en-US"/>
        </w:rPr>
        <w:t xml:space="preserve">polymer polyether </w:t>
      </w:r>
      <w:proofErr w:type="spellStart"/>
      <w:r w:rsidRPr="00E40CFE">
        <w:rPr>
          <w:rFonts w:asciiTheme="majorBidi" w:hAnsiTheme="majorBidi"/>
          <w:color w:val="auto"/>
          <w:shd w:val="clear" w:color="auto" w:fill="FFFFFF"/>
          <w:lang w:val="en-US"/>
        </w:rPr>
        <w:t>polyol</w:t>
      </w:r>
      <w:proofErr w:type="spellEnd"/>
      <w:r w:rsidRPr="00E40CFE">
        <w:rPr>
          <w:rFonts w:asciiTheme="majorBidi" w:hAnsiTheme="majorBidi"/>
          <w:color w:val="auto"/>
          <w:lang w:val="en"/>
        </w:rPr>
        <w:t xml:space="preserve"> (POPE) were supplied by </w:t>
      </w:r>
      <w:proofErr w:type="spellStart"/>
      <w:r w:rsidRPr="00E40CFE">
        <w:rPr>
          <w:rFonts w:asciiTheme="majorBidi" w:hAnsiTheme="majorBidi"/>
          <w:color w:val="auto"/>
          <w:lang w:val="en"/>
        </w:rPr>
        <w:t>Confortchem</w:t>
      </w:r>
      <w:proofErr w:type="spellEnd"/>
      <w:proofErr w:type="gramEnd"/>
      <w:r w:rsidRPr="00E40CFE">
        <w:rPr>
          <w:rFonts w:asciiTheme="majorBidi" w:hAnsiTheme="majorBidi"/>
          <w:color w:val="auto"/>
          <w:lang w:val="en"/>
        </w:rPr>
        <w:t xml:space="preserve">. </w:t>
      </w:r>
      <w:proofErr w:type="gramStart"/>
      <w:r w:rsidRPr="00E40CFE">
        <w:rPr>
          <w:rFonts w:asciiTheme="majorBidi" w:hAnsiTheme="majorBidi"/>
          <w:color w:val="auto"/>
          <w:lang w:val="en"/>
        </w:rPr>
        <w:t xml:space="preserve">Polymeric methane </w:t>
      </w:r>
      <w:proofErr w:type="spellStart"/>
      <w:r w:rsidRPr="00E40CFE">
        <w:rPr>
          <w:rFonts w:asciiTheme="majorBidi" w:hAnsiTheme="majorBidi"/>
          <w:color w:val="auto"/>
          <w:lang w:val="en"/>
        </w:rPr>
        <w:t>diphenyl</w:t>
      </w:r>
      <w:proofErr w:type="spellEnd"/>
      <w:r w:rsidRPr="00E40CFE">
        <w:rPr>
          <w:rFonts w:asciiTheme="majorBidi" w:hAnsiTheme="majorBidi"/>
          <w:color w:val="auto"/>
          <w:lang w:val="en"/>
        </w:rPr>
        <w:t xml:space="preserve"> </w:t>
      </w:r>
      <w:proofErr w:type="spellStart"/>
      <w:r w:rsidRPr="00E40CFE">
        <w:rPr>
          <w:rFonts w:asciiTheme="majorBidi" w:hAnsiTheme="majorBidi"/>
          <w:color w:val="auto"/>
          <w:lang w:val="en"/>
        </w:rPr>
        <w:t>diisocyanate</w:t>
      </w:r>
      <w:proofErr w:type="spellEnd"/>
      <w:r w:rsidRPr="00E40CFE">
        <w:rPr>
          <w:rFonts w:asciiTheme="majorBidi" w:hAnsiTheme="majorBidi"/>
          <w:color w:val="auto"/>
          <w:lang w:val="en"/>
        </w:rPr>
        <w:t xml:space="preserve"> (PMDI) was supplied by the company BASF</w:t>
      </w:r>
      <w:proofErr w:type="gramEnd"/>
      <w:r w:rsidRPr="00E40CFE">
        <w:rPr>
          <w:rFonts w:asciiTheme="majorBidi" w:hAnsiTheme="majorBidi"/>
          <w:color w:val="auto"/>
          <w:lang w:val="en"/>
        </w:rPr>
        <w:t xml:space="preserve">. </w:t>
      </w:r>
      <w:proofErr w:type="spellStart"/>
      <w:r w:rsidRPr="00E40CFE">
        <w:rPr>
          <w:rFonts w:asciiTheme="majorBidi" w:hAnsiTheme="majorBidi"/>
          <w:color w:val="auto"/>
          <w:lang w:val="en"/>
        </w:rPr>
        <w:t>Triethylenediamine</w:t>
      </w:r>
      <w:proofErr w:type="spellEnd"/>
      <w:r w:rsidRPr="00E40CFE">
        <w:rPr>
          <w:rFonts w:asciiTheme="majorBidi" w:hAnsiTheme="majorBidi"/>
          <w:color w:val="auto"/>
          <w:lang w:val="en"/>
        </w:rPr>
        <w:t xml:space="preserve"> (A-33) used as a catalyst was </w:t>
      </w:r>
      <w:r w:rsidRPr="00E40CFE">
        <w:rPr>
          <w:rFonts w:asciiTheme="majorBidi" w:eastAsia="TimesNewRoman" w:hAnsiTheme="majorBidi"/>
          <w:color w:val="auto"/>
          <w:lang w:val="en-US"/>
        </w:rPr>
        <w:t>purchased from</w:t>
      </w:r>
      <w:r w:rsidRPr="00E40CFE">
        <w:rPr>
          <w:rFonts w:asciiTheme="majorBidi" w:hAnsiTheme="majorBidi"/>
          <w:color w:val="auto"/>
          <w:lang w:val="en"/>
        </w:rPr>
        <w:t xml:space="preserve"> </w:t>
      </w:r>
      <w:proofErr w:type="spellStart"/>
      <w:r w:rsidRPr="00E40CFE">
        <w:rPr>
          <w:rFonts w:asciiTheme="majorBidi" w:hAnsiTheme="majorBidi"/>
          <w:color w:val="auto"/>
          <w:lang w:val="en"/>
        </w:rPr>
        <w:t>Struktol</w:t>
      </w:r>
      <w:proofErr w:type="spellEnd"/>
      <w:r w:rsidRPr="00E40CFE">
        <w:rPr>
          <w:rFonts w:asciiTheme="majorBidi" w:hAnsiTheme="majorBidi"/>
          <w:color w:val="auto"/>
          <w:lang w:val="en"/>
        </w:rPr>
        <w:t>. Glycerol (C</w:t>
      </w:r>
      <w:r w:rsidRPr="00E40CFE">
        <w:rPr>
          <w:rFonts w:asciiTheme="majorBidi" w:hAnsiTheme="majorBidi"/>
          <w:color w:val="auto"/>
          <w:vertAlign w:val="subscript"/>
          <w:lang w:val="en"/>
        </w:rPr>
        <w:t>3</w:t>
      </w:r>
      <w:r w:rsidRPr="00E40CFE">
        <w:rPr>
          <w:rFonts w:asciiTheme="majorBidi" w:hAnsiTheme="majorBidi"/>
          <w:color w:val="auto"/>
          <w:lang w:val="en"/>
        </w:rPr>
        <w:t>H</w:t>
      </w:r>
      <w:r w:rsidRPr="00E40CFE">
        <w:rPr>
          <w:rFonts w:asciiTheme="majorBidi" w:hAnsiTheme="majorBidi"/>
          <w:color w:val="auto"/>
          <w:vertAlign w:val="subscript"/>
          <w:lang w:val="en"/>
        </w:rPr>
        <w:t>8</w:t>
      </w:r>
      <w:r w:rsidRPr="00E40CFE">
        <w:rPr>
          <w:rFonts w:asciiTheme="majorBidi" w:hAnsiTheme="majorBidi"/>
          <w:color w:val="auto"/>
          <w:lang w:val="en"/>
        </w:rPr>
        <w:t>O</w:t>
      </w:r>
      <w:r w:rsidRPr="00E40CFE">
        <w:rPr>
          <w:rFonts w:asciiTheme="majorBidi" w:hAnsiTheme="majorBidi"/>
          <w:color w:val="auto"/>
          <w:vertAlign w:val="subscript"/>
          <w:lang w:val="en"/>
        </w:rPr>
        <w:t>3</w:t>
      </w:r>
      <w:r w:rsidRPr="00E40CFE">
        <w:rPr>
          <w:rFonts w:asciiTheme="majorBidi" w:hAnsiTheme="majorBidi"/>
          <w:color w:val="auto"/>
          <w:lang w:val="en"/>
        </w:rPr>
        <w:t xml:space="preserve">) from </w:t>
      </w:r>
      <w:proofErr w:type="spellStart"/>
      <w:r w:rsidRPr="00E40CFE">
        <w:rPr>
          <w:rFonts w:asciiTheme="majorBidi" w:hAnsiTheme="majorBidi"/>
          <w:color w:val="auto"/>
          <w:lang w:val="en"/>
        </w:rPr>
        <w:t>Panreac</w:t>
      </w:r>
      <w:proofErr w:type="spellEnd"/>
      <w:r w:rsidRPr="00E40CFE">
        <w:rPr>
          <w:rFonts w:asciiTheme="majorBidi" w:hAnsiTheme="majorBidi"/>
          <w:color w:val="auto"/>
          <w:lang w:val="en"/>
        </w:rPr>
        <w:t xml:space="preserve">, Silicone L-580 from </w:t>
      </w:r>
      <w:proofErr w:type="spellStart"/>
      <w:r w:rsidRPr="00E40CFE">
        <w:rPr>
          <w:rFonts w:asciiTheme="majorBidi" w:hAnsiTheme="majorBidi"/>
          <w:color w:val="auto"/>
          <w:lang w:val="en"/>
        </w:rPr>
        <w:t>Niax</w:t>
      </w:r>
      <w:proofErr w:type="spellEnd"/>
      <w:r w:rsidRPr="00E40CFE">
        <w:rPr>
          <w:rFonts w:asciiTheme="majorBidi" w:hAnsiTheme="majorBidi"/>
          <w:color w:val="auto"/>
          <w:lang w:val="en"/>
        </w:rPr>
        <w:t>, Dichloromethane (CH</w:t>
      </w:r>
      <w:r w:rsidRPr="00E40CFE">
        <w:rPr>
          <w:rFonts w:asciiTheme="majorBidi" w:hAnsiTheme="majorBidi"/>
          <w:color w:val="auto"/>
          <w:vertAlign w:val="subscript"/>
          <w:lang w:val="en"/>
        </w:rPr>
        <w:t>2</w:t>
      </w:r>
      <w:r w:rsidRPr="00E40CFE">
        <w:rPr>
          <w:rFonts w:asciiTheme="majorBidi" w:hAnsiTheme="majorBidi"/>
          <w:color w:val="auto"/>
          <w:lang w:val="en"/>
        </w:rPr>
        <w:t>Cl</w:t>
      </w:r>
      <w:r w:rsidRPr="00E40CFE">
        <w:rPr>
          <w:rFonts w:asciiTheme="majorBidi" w:hAnsiTheme="majorBidi"/>
          <w:color w:val="auto"/>
          <w:vertAlign w:val="subscript"/>
          <w:lang w:val="en"/>
        </w:rPr>
        <w:t>2</w:t>
      </w:r>
      <w:r w:rsidRPr="00E40CFE">
        <w:rPr>
          <w:rFonts w:asciiTheme="majorBidi" w:hAnsiTheme="majorBidi"/>
          <w:color w:val="auto"/>
          <w:lang w:val="en"/>
        </w:rPr>
        <w:t>,</w:t>
      </w:r>
      <w:r w:rsidRPr="00E40CFE">
        <w:rPr>
          <w:rFonts w:asciiTheme="majorBidi" w:hAnsiTheme="majorBidi"/>
          <w:color w:val="auto"/>
          <w:vertAlign w:val="subscript"/>
          <w:lang w:val="en"/>
        </w:rPr>
        <w:t xml:space="preserve"> </w:t>
      </w:r>
      <w:r w:rsidRPr="00E40CFE">
        <w:rPr>
          <w:rFonts w:asciiTheme="majorBidi" w:hAnsiTheme="majorBidi"/>
          <w:color w:val="auto"/>
          <w:lang w:val="en"/>
        </w:rPr>
        <w:t xml:space="preserve">99.8%) was supplied by </w:t>
      </w:r>
      <w:proofErr w:type="spellStart"/>
      <w:r w:rsidRPr="00E40CFE">
        <w:rPr>
          <w:rFonts w:asciiTheme="majorBidi" w:hAnsiTheme="majorBidi"/>
          <w:color w:val="auto"/>
          <w:lang w:val="en-US"/>
        </w:rPr>
        <w:t>AcroSeal</w:t>
      </w:r>
      <w:proofErr w:type="spellEnd"/>
      <w:r w:rsidRPr="00E40CFE">
        <w:rPr>
          <w:rFonts w:asciiTheme="majorBidi" w:hAnsiTheme="majorBidi"/>
          <w:color w:val="auto"/>
          <w:lang w:val="en-US"/>
        </w:rPr>
        <w:t>.</w:t>
      </w:r>
      <w:r w:rsidRPr="00E40CFE">
        <w:rPr>
          <w:rFonts w:asciiTheme="majorBidi" w:hAnsiTheme="majorBidi"/>
          <w:color w:val="auto"/>
          <w:lang w:val="en"/>
        </w:rPr>
        <w:t xml:space="preserve"> Diamino-1</w:t>
      </w:r>
      <w:proofErr w:type="gramStart"/>
      <w:r w:rsidRPr="00E40CFE">
        <w:rPr>
          <w:rFonts w:asciiTheme="majorBidi" w:hAnsiTheme="majorBidi"/>
          <w:color w:val="auto"/>
          <w:lang w:val="en"/>
        </w:rPr>
        <w:t>,2</w:t>
      </w:r>
      <w:proofErr w:type="gramEnd"/>
      <w:r w:rsidRPr="00E40CFE">
        <w:rPr>
          <w:rFonts w:asciiTheme="majorBidi" w:hAnsiTheme="majorBidi"/>
          <w:color w:val="auto"/>
          <w:lang w:val="en"/>
        </w:rPr>
        <w:t>-propane (C</w:t>
      </w:r>
      <w:r w:rsidRPr="00E40CFE">
        <w:rPr>
          <w:rFonts w:asciiTheme="majorBidi" w:hAnsiTheme="majorBidi"/>
          <w:color w:val="auto"/>
          <w:vertAlign w:val="subscript"/>
          <w:lang w:val="en"/>
        </w:rPr>
        <w:t>3</w:t>
      </w:r>
      <w:r w:rsidRPr="00E40CFE">
        <w:rPr>
          <w:rFonts w:asciiTheme="majorBidi" w:hAnsiTheme="majorBidi"/>
          <w:color w:val="auto"/>
          <w:lang w:val="en"/>
        </w:rPr>
        <w:t>H</w:t>
      </w:r>
      <w:r w:rsidRPr="00E40CFE">
        <w:rPr>
          <w:rFonts w:asciiTheme="majorBidi" w:hAnsiTheme="majorBidi"/>
          <w:color w:val="auto"/>
          <w:vertAlign w:val="subscript"/>
          <w:lang w:val="en"/>
        </w:rPr>
        <w:t>10</w:t>
      </w:r>
      <w:r w:rsidRPr="00E40CFE">
        <w:rPr>
          <w:rFonts w:asciiTheme="majorBidi" w:hAnsiTheme="majorBidi"/>
          <w:color w:val="auto"/>
          <w:lang w:val="en"/>
        </w:rPr>
        <w:t>N</w:t>
      </w:r>
      <w:r w:rsidRPr="00E40CFE">
        <w:rPr>
          <w:rFonts w:asciiTheme="majorBidi" w:hAnsiTheme="majorBidi"/>
          <w:color w:val="auto"/>
          <w:vertAlign w:val="subscript"/>
          <w:lang w:val="en"/>
        </w:rPr>
        <w:t>2</w:t>
      </w:r>
      <w:r w:rsidRPr="00E40CFE">
        <w:rPr>
          <w:rFonts w:asciiTheme="majorBidi" w:hAnsiTheme="majorBidi"/>
          <w:color w:val="auto"/>
          <w:lang w:val="en"/>
        </w:rPr>
        <w:t xml:space="preserve">, &gt;98%), </w:t>
      </w:r>
      <w:r w:rsidRPr="00E40CFE">
        <w:rPr>
          <w:rStyle w:val="Lienhypertexte"/>
          <w:rFonts w:asciiTheme="majorBidi" w:hAnsiTheme="majorBidi"/>
          <w:color w:val="auto"/>
          <w:u w:val="none"/>
          <w:lang w:val="en-US"/>
        </w:rPr>
        <w:t>sodium chloride (</w:t>
      </w:r>
      <w:proofErr w:type="spellStart"/>
      <w:r w:rsidRPr="00E40CFE">
        <w:rPr>
          <w:rStyle w:val="Lienhypertexte"/>
          <w:rFonts w:asciiTheme="majorBidi" w:hAnsiTheme="majorBidi"/>
          <w:color w:val="auto"/>
          <w:u w:val="none"/>
          <w:lang w:val="en-US"/>
        </w:rPr>
        <w:t>NaCl</w:t>
      </w:r>
      <w:proofErr w:type="spellEnd"/>
      <w:r w:rsidRPr="00E40CFE">
        <w:rPr>
          <w:rStyle w:val="Lienhypertexte"/>
          <w:rFonts w:asciiTheme="majorBidi" w:hAnsiTheme="majorBidi"/>
          <w:color w:val="auto"/>
          <w:u w:val="none"/>
          <w:lang w:val="en-US"/>
        </w:rPr>
        <w:t>, 99%),</w:t>
      </w:r>
      <w:r w:rsidRPr="00E40CFE">
        <w:rPr>
          <w:rFonts w:asciiTheme="majorBidi" w:hAnsiTheme="majorBidi"/>
          <w:color w:val="auto"/>
          <w:lang w:val="en-US"/>
        </w:rPr>
        <w:t xml:space="preserve"> </w:t>
      </w:r>
      <w:hyperlink r:id="rId25" w:history="1">
        <w:r w:rsidRPr="00E40CFE">
          <w:rPr>
            <w:rStyle w:val="Lienhypertexte"/>
            <w:rFonts w:asciiTheme="majorBidi" w:hAnsiTheme="majorBidi"/>
            <w:color w:val="auto"/>
            <w:u w:val="none"/>
            <w:lang w:val="en-US"/>
          </w:rPr>
          <w:t xml:space="preserve">Ammonium acetate (NH4 </w:t>
        </w:r>
        <w:proofErr w:type="spellStart"/>
        <w:r w:rsidRPr="00E40CFE">
          <w:rPr>
            <w:rStyle w:val="Lienhypertexte"/>
            <w:rFonts w:asciiTheme="majorBidi" w:hAnsiTheme="majorBidi"/>
            <w:color w:val="auto"/>
            <w:u w:val="none"/>
            <w:lang w:val="en-US"/>
          </w:rPr>
          <w:t>OAc</w:t>
        </w:r>
        <w:proofErr w:type="spellEnd"/>
        <w:r w:rsidRPr="00E40CFE">
          <w:rPr>
            <w:rStyle w:val="Lienhypertexte"/>
            <w:rFonts w:asciiTheme="majorBidi" w:hAnsiTheme="majorBidi"/>
            <w:color w:val="auto"/>
            <w:u w:val="none"/>
            <w:lang w:val="en-US"/>
          </w:rPr>
          <w:t>, C</w:t>
        </w:r>
        <w:r w:rsidRPr="00E40CFE">
          <w:rPr>
            <w:rStyle w:val="Lienhypertexte"/>
            <w:rFonts w:asciiTheme="majorBidi" w:hAnsiTheme="majorBidi"/>
            <w:color w:val="auto"/>
            <w:u w:val="none"/>
            <w:vertAlign w:val="subscript"/>
            <w:lang w:val="en-US"/>
          </w:rPr>
          <w:t>2</w:t>
        </w:r>
        <w:r w:rsidRPr="00E40CFE">
          <w:rPr>
            <w:rStyle w:val="Lienhypertexte"/>
            <w:rFonts w:asciiTheme="majorBidi" w:hAnsiTheme="majorBidi"/>
            <w:color w:val="auto"/>
            <w:u w:val="none"/>
            <w:lang w:val="en-US"/>
          </w:rPr>
          <w:t>H</w:t>
        </w:r>
        <w:r w:rsidRPr="00E40CFE">
          <w:rPr>
            <w:rStyle w:val="Lienhypertexte"/>
            <w:rFonts w:asciiTheme="majorBidi" w:hAnsiTheme="majorBidi"/>
            <w:color w:val="auto"/>
            <w:u w:val="none"/>
            <w:vertAlign w:val="subscript"/>
            <w:lang w:val="en-US"/>
          </w:rPr>
          <w:t>7</w:t>
        </w:r>
        <w:r w:rsidRPr="00E40CFE">
          <w:rPr>
            <w:rStyle w:val="Lienhypertexte"/>
            <w:rFonts w:asciiTheme="majorBidi" w:hAnsiTheme="majorBidi"/>
            <w:color w:val="auto"/>
            <w:u w:val="none"/>
            <w:lang w:val="en-US"/>
          </w:rPr>
          <w:t>NO</w:t>
        </w:r>
        <w:r w:rsidRPr="00E40CFE">
          <w:rPr>
            <w:rStyle w:val="Lienhypertexte"/>
            <w:rFonts w:asciiTheme="majorBidi" w:hAnsiTheme="majorBidi"/>
            <w:color w:val="auto"/>
            <w:u w:val="none"/>
            <w:vertAlign w:val="subscript"/>
            <w:lang w:val="en-US"/>
          </w:rPr>
          <w:t>2</w:t>
        </w:r>
        <w:r w:rsidRPr="00E40CFE">
          <w:rPr>
            <w:rStyle w:val="Lienhypertexte"/>
            <w:rFonts w:asciiTheme="majorBidi" w:hAnsiTheme="majorBidi"/>
            <w:color w:val="auto"/>
            <w:u w:val="none"/>
            <w:lang w:val="en-US"/>
          </w:rPr>
          <w:t>, ≥98%</w:t>
        </w:r>
      </w:hyperlink>
      <w:r w:rsidRPr="00E40CFE">
        <w:rPr>
          <w:rFonts w:asciiTheme="majorBidi" w:hAnsiTheme="majorBidi"/>
          <w:color w:val="auto"/>
          <w:lang w:val="en-US"/>
        </w:rPr>
        <w:t xml:space="preserve">) and </w:t>
      </w:r>
      <w:r w:rsidRPr="00E40CFE">
        <w:rPr>
          <w:rFonts w:asciiTheme="majorBidi" w:hAnsiTheme="majorBidi"/>
          <w:color w:val="auto"/>
          <w:shd w:val="clear" w:color="auto" w:fill="FFFFFF"/>
          <w:cs/>
        </w:rPr>
        <w:t>‎</w:t>
      </w:r>
      <w:proofErr w:type="spellStart"/>
      <w:r w:rsidRPr="00E40CFE">
        <w:rPr>
          <w:rFonts w:asciiTheme="majorBidi" w:hAnsiTheme="majorBidi"/>
          <w:color w:val="auto"/>
          <w:shd w:val="clear" w:color="auto" w:fill="FFFFFF"/>
          <w:lang w:val="en-US"/>
        </w:rPr>
        <w:t>Chlorure</w:t>
      </w:r>
      <w:proofErr w:type="spellEnd"/>
      <w:r w:rsidRPr="00E40CFE">
        <w:rPr>
          <w:rFonts w:asciiTheme="majorBidi" w:hAnsiTheme="majorBidi"/>
          <w:color w:val="auto"/>
          <w:shd w:val="clear" w:color="auto" w:fill="FFFFFF"/>
          <w:lang w:val="en-US"/>
        </w:rPr>
        <w:t xml:space="preserve"> de potassium (</w:t>
      </w:r>
      <w:proofErr w:type="spellStart"/>
      <w:r w:rsidRPr="00E40CFE">
        <w:rPr>
          <w:rFonts w:asciiTheme="majorBidi" w:hAnsiTheme="majorBidi"/>
          <w:color w:val="auto"/>
          <w:shd w:val="clear" w:color="auto" w:fill="FFFFFF"/>
          <w:lang w:val="en-US"/>
        </w:rPr>
        <w:t>KCl</w:t>
      </w:r>
      <w:proofErr w:type="spellEnd"/>
      <w:r w:rsidRPr="00E40CFE">
        <w:rPr>
          <w:rFonts w:asciiTheme="majorBidi" w:hAnsiTheme="majorBidi"/>
          <w:color w:val="auto"/>
          <w:shd w:val="clear" w:color="auto" w:fill="FFFFFF"/>
          <w:lang w:val="en-US"/>
        </w:rPr>
        <w:t>, 99%)</w:t>
      </w:r>
      <w:r w:rsidRPr="00E40CFE">
        <w:rPr>
          <w:rFonts w:asciiTheme="majorBidi" w:hAnsiTheme="majorBidi"/>
          <w:color w:val="auto"/>
          <w:lang w:val="en"/>
        </w:rPr>
        <w:t xml:space="preserve"> was purchased from</w:t>
      </w:r>
      <w:r w:rsidRPr="00E40CFE">
        <w:rPr>
          <w:rFonts w:asciiTheme="majorBidi" w:hAnsiTheme="majorBidi"/>
          <w:color w:val="auto"/>
          <w:lang w:val="en-US"/>
        </w:rPr>
        <w:t xml:space="preserve"> </w:t>
      </w:r>
      <w:hyperlink r:id="rId26" w:history="1">
        <w:r w:rsidRPr="00E40CFE">
          <w:rPr>
            <w:rStyle w:val="Lienhypertexte"/>
            <w:rFonts w:asciiTheme="majorBidi" w:hAnsiTheme="majorBidi"/>
            <w:color w:val="auto"/>
            <w:u w:val="none"/>
            <w:lang w:val="en-US"/>
          </w:rPr>
          <w:t>Sigma-Aldrich</w:t>
        </w:r>
      </w:hyperlink>
      <w:r w:rsidRPr="00E40CFE">
        <w:rPr>
          <w:rFonts w:asciiTheme="majorBidi" w:hAnsiTheme="majorBidi"/>
          <w:color w:val="auto"/>
          <w:lang w:val="en-US"/>
        </w:rPr>
        <w:t>. H</w:t>
      </w:r>
      <w:r w:rsidRPr="00E40CFE">
        <w:rPr>
          <w:rStyle w:val="Lienhypertexte"/>
          <w:rFonts w:asciiTheme="majorBidi" w:hAnsiTheme="majorBidi"/>
          <w:color w:val="auto"/>
          <w:u w:val="none"/>
          <w:lang w:val="en-US"/>
        </w:rPr>
        <w:t>ydrochloric acid (</w:t>
      </w:r>
      <w:proofErr w:type="spellStart"/>
      <w:r w:rsidRPr="00E40CFE">
        <w:rPr>
          <w:rStyle w:val="Lienhypertexte"/>
          <w:rFonts w:asciiTheme="majorBidi" w:hAnsiTheme="majorBidi"/>
          <w:color w:val="auto"/>
          <w:u w:val="none"/>
          <w:lang w:val="en-US"/>
        </w:rPr>
        <w:t>HCl</w:t>
      </w:r>
      <w:proofErr w:type="spellEnd"/>
      <w:r w:rsidRPr="00E40CFE">
        <w:rPr>
          <w:rStyle w:val="Lienhypertexte"/>
          <w:rFonts w:asciiTheme="majorBidi" w:hAnsiTheme="majorBidi"/>
          <w:color w:val="auto"/>
          <w:u w:val="none"/>
          <w:lang w:val="en-US"/>
        </w:rPr>
        <w:t xml:space="preserve">, 35-37%) </w:t>
      </w:r>
      <w:proofErr w:type="gramStart"/>
      <w:r w:rsidRPr="00E40CFE">
        <w:rPr>
          <w:rStyle w:val="Lienhypertexte"/>
          <w:rFonts w:asciiTheme="majorBidi" w:hAnsiTheme="majorBidi"/>
          <w:color w:val="auto"/>
          <w:u w:val="none"/>
          <w:lang w:val="en-US"/>
        </w:rPr>
        <w:t>was purchased</w:t>
      </w:r>
      <w:proofErr w:type="gramEnd"/>
      <w:r w:rsidRPr="00E40CFE">
        <w:rPr>
          <w:rStyle w:val="Lienhypertexte"/>
          <w:rFonts w:asciiTheme="majorBidi" w:hAnsiTheme="majorBidi"/>
          <w:color w:val="auto"/>
          <w:u w:val="none"/>
          <w:lang w:val="en-US"/>
        </w:rPr>
        <w:t xml:space="preserve"> from </w:t>
      </w:r>
      <w:proofErr w:type="spellStart"/>
      <w:r w:rsidRPr="00E40CFE">
        <w:rPr>
          <w:rStyle w:val="Lienhypertexte"/>
          <w:rFonts w:asciiTheme="majorBidi" w:hAnsiTheme="majorBidi"/>
          <w:color w:val="auto"/>
          <w:u w:val="none"/>
          <w:lang w:val="en-US"/>
        </w:rPr>
        <w:t>Biochem</w:t>
      </w:r>
      <w:proofErr w:type="spellEnd"/>
      <w:r w:rsidRPr="00E40CFE">
        <w:rPr>
          <w:rStyle w:val="Lienhypertexte"/>
          <w:rFonts w:asciiTheme="majorBidi" w:hAnsiTheme="majorBidi"/>
          <w:color w:val="auto"/>
          <w:u w:val="none"/>
          <w:lang w:val="en-US"/>
        </w:rPr>
        <w:t>. Hydrogen Dioxide (H</w:t>
      </w:r>
      <w:r w:rsidRPr="00E40CFE">
        <w:rPr>
          <w:rStyle w:val="Lienhypertexte"/>
          <w:rFonts w:asciiTheme="majorBidi" w:hAnsiTheme="majorBidi"/>
          <w:color w:val="auto"/>
          <w:u w:val="none"/>
          <w:vertAlign w:val="subscript"/>
          <w:lang w:val="en-US"/>
        </w:rPr>
        <w:t>2</w:t>
      </w:r>
      <w:r w:rsidRPr="00E40CFE">
        <w:rPr>
          <w:rStyle w:val="Lienhypertexte"/>
          <w:rFonts w:asciiTheme="majorBidi" w:hAnsiTheme="majorBidi"/>
          <w:color w:val="auto"/>
          <w:u w:val="none"/>
          <w:lang w:val="en-US"/>
        </w:rPr>
        <w:t>O</w:t>
      </w:r>
      <w:r w:rsidRPr="00E40CFE">
        <w:rPr>
          <w:rStyle w:val="Lienhypertexte"/>
          <w:rFonts w:asciiTheme="majorBidi" w:hAnsiTheme="majorBidi"/>
          <w:color w:val="auto"/>
          <w:u w:val="none"/>
          <w:vertAlign w:val="subscript"/>
          <w:lang w:val="en-US"/>
        </w:rPr>
        <w:t>2</w:t>
      </w:r>
      <w:r w:rsidRPr="00E40CFE">
        <w:rPr>
          <w:rStyle w:val="Lienhypertexte"/>
          <w:rFonts w:asciiTheme="majorBidi" w:hAnsiTheme="majorBidi"/>
          <w:color w:val="auto"/>
          <w:u w:val="none"/>
          <w:lang w:val="en-US"/>
        </w:rPr>
        <w:t xml:space="preserve">, 10V) from </w:t>
      </w:r>
      <w:proofErr w:type="spellStart"/>
      <w:r w:rsidRPr="00E40CFE">
        <w:rPr>
          <w:rStyle w:val="Lienhypertexte"/>
          <w:rFonts w:asciiTheme="majorBidi" w:hAnsiTheme="majorBidi"/>
          <w:color w:val="auto"/>
          <w:u w:val="none"/>
          <w:lang w:val="en-US"/>
        </w:rPr>
        <w:t>Saidal</w:t>
      </w:r>
      <w:proofErr w:type="spellEnd"/>
      <w:r w:rsidRPr="00E40CFE">
        <w:rPr>
          <w:rStyle w:val="Lienhypertexte"/>
          <w:rFonts w:asciiTheme="majorBidi" w:hAnsiTheme="majorBidi"/>
          <w:color w:val="auto"/>
          <w:u w:val="none"/>
          <w:lang w:val="en-US"/>
        </w:rPr>
        <w:t xml:space="preserve"> and the intercalating agent </w:t>
      </w:r>
      <w:proofErr w:type="spellStart"/>
      <w:r w:rsidRPr="00E40CFE">
        <w:rPr>
          <w:rStyle w:val="Lienhypertexte"/>
          <w:rFonts w:asciiTheme="majorBidi" w:hAnsiTheme="majorBidi"/>
          <w:color w:val="auto"/>
          <w:u w:val="none"/>
          <w:lang w:val="en-US"/>
        </w:rPr>
        <w:t>Octadecylamine</w:t>
      </w:r>
      <w:proofErr w:type="spellEnd"/>
      <w:r w:rsidRPr="00E40CFE">
        <w:rPr>
          <w:rStyle w:val="Lienhypertexte"/>
          <w:rFonts w:asciiTheme="majorBidi" w:hAnsiTheme="majorBidi"/>
          <w:color w:val="auto"/>
          <w:u w:val="none"/>
          <w:lang w:val="en-US"/>
        </w:rPr>
        <w:t xml:space="preserve"> (ODA, 90%) </w:t>
      </w:r>
      <w:proofErr w:type="gramStart"/>
      <w:r w:rsidRPr="00E40CFE">
        <w:rPr>
          <w:rStyle w:val="Lienhypertexte"/>
          <w:rFonts w:asciiTheme="majorBidi" w:hAnsiTheme="majorBidi"/>
          <w:color w:val="auto"/>
          <w:u w:val="none"/>
          <w:lang w:val="en-US"/>
        </w:rPr>
        <w:t>were obtained</w:t>
      </w:r>
      <w:proofErr w:type="gramEnd"/>
      <w:r w:rsidRPr="00E40CFE">
        <w:rPr>
          <w:rStyle w:val="Lienhypertexte"/>
          <w:rFonts w:asciiTheme="majorBidi" w:hAnsiTheme="majorBidi"/>
          <w:color w:val="auto"/>
          <w:u w:val="none"/>
          <w:lang w:val="en-US"/>
        </w:rPr>
        <w:t xml:space="preserve"> from </w:t>
      </w:r>
      <w:proofErr w:type="spellStart"/>
      <w:r w:rsidRPr="00E40CFE">
        <w:rPr>
          <w:rStyle w:val="Lienhypertexte"/>
          <w:rFonts w:asciiTheme="majorBidi" w:hAnsiTheme="majorBidi"/>
          <w:color w:val="auto"/>
          <w:u w:val="none"/>
          <w:lang w:val="en-US"/>
        </w:rPr>
        <w:t>Fluka</w:t>
      </w:r>
      <w:proofErr w:type="spellEnd"/>
      <w:r w:rsidRPr="00E40CFE">
        <w:rPr>
          <w:rStyle w:val="Lienhypertexte"/>
          <w:rFonts w:asciiTheme="majorBidi" w:hAnsiTheme="majorBidi"/>
          <w:color w:val="auto"/>
          <w:u w:val="none"/>
          <w:lang w:val="en-US"/>
        </w:rPr>
        <w:t>.</w:t>
      </w:r>
      <w:r w:rsidRPr="00E40CFE">
        <w:rPr>
          <w:rFonts w:asciiTheme="majorBidi" w:hAnsiTheme="majorBidi"/>
          <w:color w:val="auto"/>
          <w:lang w:val="en-US"/>
        </w:rPr>
        <w:t xml:space="preserve"> </w:t>
      </w:r>
      <w:r w:rsidRPr="00E40CFE">
        <w:rPr>
          <w:rStyle w:val="Lienhypertexte"/>
          <w:rFonts w:asciiTheme="majorBidi" w:hAnsiTheme="majorBidi"/>
          <w:color w:val="auto"/>
          <w:u w:val="none"/>
          <w:lang w:val="en-US"/>
        </w:rPr>
        <w:t xml:space="preserve">Foundry </w:t>
      </w:r>
      <w:proofErr w:type="spellStart"/>
      <w:r w:rsidRPr="00E40CFE">
        <w:rPr>
          <w:rStyle w:val="Lienhypertexte"/>
          <w:rFonts w:asciiTheme="majorBidi" w:hAnsiTheme="majorBidi"/>
          <w:color w:val="auto"/>
          <w:u w:val="none"/>
          <w:lang w:val="en-US"/>
        </w:rPr>
        <w:t>bentonite</w:t>
      </w:r>
      <w:proofErr w:type="spellEnd"/>
      <w:r w:rsidRPr="00E40CFE">
        <w:rPr>
          <w:rStyle w:val="Lienhypertexte"/>
          <w:rFonts w:asciiTheme="majorBidi" w:hAnsiTheme="majorBidi"/>
          <w:color w:val="auto"/>
          <w:u w:val="none"/>
          <w:lang w:val="en-US"/>
        </w:rPr>
        <w:t xml:space="preserve"> (BNT), unearthed from </w:t>
      </w:r>
      <w:proofErr w:type="spellStart"/>
      <w:r w:rsidRPr="00E40CFE">
        <w:rPr>
          <w:rStyle w:val="Lienhypertexte"/>
          <w:rFonts w:asciiTheme="majorBidi" w:hAnsiTheme="majorBidi"/>
          <w:color w:val="auto"/>
          <w:u w:val="none"/>
          <w:lang w:val="en-US"/>
        </w:rPr>
        <w:t>Hammam-Boughrara</w:t>
      </w:r>
      <w:proofErr w:type="spellEnd"/>
      <w:r w:rsidRPr="00E40CFE">
        <w:rPr>
          <w:rStyle w:val="Lienhypertexte"/>
          <w:rFonts w:asciiTheme="majorBidi" w:hAnsiTheme="majorBidi"/>
          <w:color w:val="auto"/>
          <w:u w:val="none"/>
          <w:lang w:val="en-US"/>
        </w:rPr>
        <w:t xml:space="preserve"> layer of </w:t>
      </w:r>
      <w:proofErr w:type="spellStart"/>
      <w:r w:rsidRPr="00E40CFE">
        <w:rPr>
          <w:rStyle w:val="Lienhypertexte"/>
          <w:rFonts w:asciiTheme="majorBidi" w:hAnsiTheme="majorBidi"/>
          <w:color w:val="auto"/>
          <w:u w:val="none"/>
          <w:lang w:val="en-US"/>
        </w:rPr>
        <w:t>Maghnia</w:t>
      </w:r>
      <w:proofErr w:type="spellEnd"/>
      <w:r w:rsidRPr="00E40CFE">
        <w:rPr>
          <w:rStyle w:val="Lienhypertexte"/>
          <w:rFonts w:asciiTheme="majorBidi" w:hAnsiTheme="majorBidi"/>
          <w:color w:val="auto"/>
          <w:u w:val="none"/>
          <w:lang w:val="en-US"/>
        </w:rPr>
        <w:t xml:space="preserve">, was kindly supplied by </w:t>
      </w:r>
      <w:proofErr w:type="spellStart"/>
      <w:r w:rsidRPr="00E40CFE">
        <w:rPr>
          <w:rStyle w:val="Lienhypertexte"/>
          <w:rFonts w:asciiTheme="majorBidi" w:hAnsiTheme="majorBidi"/>
          <w:color w:val="auto"/>
          <w:u w:val="none"/>
          <w:lang w:val="en-US"/>
        </w:rPr>
        <w:t>bental</w:t>
      </w:r>
      <w:proofErr w:type="spellEnd"/>
      <w:r w:rsidRPr="00E40CFE">
        <w:rPr>
          <w:rStyle w:val="Lienhypertexte"/>
          <w:rFonts w:asciiTheme="majorBidi" w:hAnsiTheme="majorBidi"/>
          <w:color w:val="auto"/>
          <w:u w:val="none"/>
          <w:lang w:val="en-US"/>
        </w:rPr>
        <w:t xml:space="preserve">. </w:t>
      </w:r>
    </w:p>
    <w:p w:rsidR="0010572A" w:rsidRPr="00E40CFE" w:rsidRDefault="0010572A" w:rsidP="0010572A">
      <w:pPr>
        <w:tabs>
          <w:tab w:val="left" w:pos="1540"/>
        </w:tabs>
        <w:spacing w:line="360" w:lineRule="auto"/>
        <w:jc w:val="both"/>
        <w:rPr>
          <w:rFonts w:asciiTheme="majorBidi" w:hAnsiTheme="majorBidi" w:cstheme="majorBidi"/>
          <w:sz w:val="24"/>
          <w:szCs w:val="24"/>
          <w:shd w:val="clear" w:color="auto" w:fill="FFFFFF"/>
          <w:lang w:val="en-US"/>
        </w:rPr>
      </w:pPr>
    </w:p>
    <w:p w:rsidR="002E1761" w:rsidRPr="0010572A" w:rsidRDefault="00B70245" w:rsidP="00B70245">
      <w:pPr>
        <w:pStyle w:val="Paragraphedeliste"/>
        <w:numPr>
          <w:ilvl w:val="0"/>
          <w:numId w:val="11"/>
        </w:numPr>
        <w:tabs>
          <w:tab w:val="left" w:pos="1540"/>
        </w:tabs>
        <w:spacing w:line="360" w:lineRule="auto"/>
        <w:jc w:val="both"/>
        <w:rPr>
          <w:rFonts w:asciiTheme="majorBidi" w:hAnsiTheme="majorBidi" w:cstheme="majorBidi"/>
          <w:sz w:val="36"/>
          <w:szCs w:val="36"/>
          <w:shd w:val="clear" w:color="auto" w:fill="FFFFFF"/>
          <w:lang w:val="en-GB"/>
        </w:rPr>
      </w:pPr>
      <w:r>
        <w:rPr>
          <w:rFonts w:asciiTheme="majorBidi" w:hAnsiTheme="majorBidi" w:cstheme="majorBidi"/>
          <w:color w:val="000000"/>
          <w:sz w:val="24"/>
          <w:szCs w:val="24"/>
          <w:shd w:val="clear" w:color="auto" w:fill="FFFFFF"/>
          <w:lang w:val="en-US"/>
        </w:rPr>
        <w:t xml:space="preserve">Page 2, line 58, </w:t>
      </w:r>
      <w:proofErr w:type="spellStart"/>
      <w:r>
        <w:rPr>
          <w:rFonts w:asciiTheme="majorBidi" w:hAnsiTheme="majorBidi" w:cstheme="majorBidi"/>
          <w:color w:val="000000"/>
          <w:sz w:val="24"/>
          <w:szCs w:val="24"/>
          <w:shd w:val="clear" w:color="auto" w:fill="FFFFFF"/>
          <w:lang w:val="en-US"/>
        </w:rPr>
        <w:t>A</w:t>
      </w:r>
      <w:r w:rsidR="002E1761" w:rsidRPr="0010572A">
        <w:rPr>
          <w:rFonts w:asciiTheme="majorBidi" w:hAnsiTheme="majorBidi" w:cstheme="majorBidi"/>
          <w:color w:val="000000"/>
          <w:sz w:val="24"/>
          <w:szCs w:val="24"/>
          <w:shd w:val="clear" w:color="auto" w:fill="FFFFFF"/>
          <w:lang w:val="en-US"/>
        </w:rPr>
        <w:t>lkylammonium</w:t>
      </w:r>
      <w:proofErr w:type="spellEnd"/>
      <w:r w:rsidR="002E1761" w:rsidRPr="0010572A">
        <w:rPr>
          <w:rFonts w:asciiTheme="majorBidi" w:hAnsiTheme="majorBidi" w:cstheme="majorBidi"/>
          <w:color w:val="000000"/>
          <w:sz w:val="24"/>
          <w:szCs w:val="24"/>
          <w:shd w:val="clear" w:color="auto" w:fill="FFFFFF"/>
          <w:lang w:val="en-US"/>
        </w:rPr>
        <w:t xml:space="preserve"> ions are used for modification</w:t>
      </w:r>
      <w:r w:rsidR="002E1761" w:rsidRPr="0010572A">
        <w:rPr>
          <w:rFonts w:asciiTheme="majorBidi" w:hAnsiTheme="majorBidi" w:cstheme="majorBidi"/>
          <w:color w:val="000000"/>
          <w:sz w:val="24"/>
          <w:szCs w:val="24"/>
          <w:lang w:val="en-US"/>
        </w:rPr>
        <w:t xml:space="preserve"> </w:t>
      </w:r>
      <w:r w:rsidR="002E1761" w:rsidRPr="0010572A">
        <w:rPr>
          <w:rFonts w:asciiTheme="majorBidi" w:hAnsiTheme="majorBidi" w:cstheme="majorBidi"/>
          <w:color w:val="000000"/>
          <w:sz w:val="24"/>
          <w:szCs w:val="24"/>
          <w:shd w:val="clear" w:color="auto" w:fill="FFFFFF"/>
          <w:lang w:val="en-US"/>
        </w:rPr>
        <w:t>of MMT</w:t>
      </w:r>
    </w:p>
    <w:p w:rsidR="002E1761" w:rsidRPr="002E1761" w:rsidRDefault="006D350E" w:rsidP="006D350E">
      <w:pPr>
        <w:tabs>
          <w:tab w:val="left" w:pos="1540"/>
        </w:tabs>
        <w:spacing w:line="360" w:lineRule="auto"/>
        <w:ind w:left="360"/>
        <w:jc w:val="both"/>
        <w:rPr>
          <w:rFonts w:asciiTheme="majorBidi" w:hAnsiTheme="majorBidi" w:cstheme="majorBidi"/>
          <w:sz w:val="24"/>
          <w:szCs w:val="24"/>
          <w:shd w:val="clear" w:color="auto" w:fill="FFFFFF"/>
          <w:lang w:val="en-GB"/>
        </w:rPr>
      </w:pPr>
      <w:proofErr w:type="gramStart"/>
      <w:r>
        <w:rPr>
          <w:rFonts w:asciiTheme="majorBidi" w:hAnsiTheme="majorBidi" w:cstheme="majorBidi"/>
          <w:sz w:val="24"/>
          <w:szCs w:val="24"/>
          <w:shd w:val="clear" w:color="auto" w:fill="FFFFFF"/>
          <w:lang w:val="en-GB"/>
        </w:rPr>
        <w:t>yes</w:t>
      </w:r>
      <w:proofErr w:type="gramEnd"/>
      <w:r>
        <w:rPr>
          <w:rFonts w:asciiTheme="majorBidi" w:hAnsiTheme="majorBidi" w:cstheme="majorBidi"/>
          <w:sz w:val="24"/>
          <w:szCs w:val="24"/>
          <w:shd w:val="clear" w:color="auto" w:fill="FFFFFF"/>
          <w:lang w:val="en-GB"/>
        </w:rPr>
        <w:t xml:space="preserve">, I agree , we should precise the </w:t>
      </w:r>
      <w:proofErr w:type="spellStart"/>
      <w:r>
        <w:rPr>
          <w:rFonts w:asciiTheme="majorBidi" w:hAnsiTheme="majorBidi" w:cstheme="majorBidi"/>
          <w:sz w:val="24"/>
          <w:szCs w:val="24"/>
          <w:shd w:val="clear" w:color="auto" w:fill="FFFFFF"/>
          <w:lang w:val="en-GB"/>
        </w:rPr>
        <w:t>alkylammonium</w:t>
      </w:r>
      <w:proofErr w:type="spellEnd"/>
      <w:r>
        <w:rPr>
          <w:rFonts w:asciiTheme="majorBidi" w:hAnsiTheme="majorBidi" w:cstheme="majorBidi"/>
          <w:sz w:val="24"/>
          <w:szCs w:val="24"/>
          <w:shd w:val="clear" w:color="auto" w:fill="FFFFFF"/>
          <w:lang w:val="en-GB"/>
        </w:rPr>
        <w:t xml:space="preserve"> ions used for the modification of the MMT and this </w:t>
      </w:r>
      <w:proofErr w:type="spellStart"/>
      <w:r>
        <w:rPr>
          <w:rFonts w:asciiTheme="majorBidi" w:hAnsiTheme="majorBidi" w:cstheme="majorBidi"/>
          <w:sz w:val="24"/>
          <w:szCs w:val="24"/>
          <w:shd w:val="clear" w:color="auto" w:fill="FFFFFF"/>
          <w:lang w:val="en-GB"/>
        </w:rPr>
        <w:t>alkylammonium</w:t>
      </w:r>
      <w:proofErr w:type="spellEnd"/>
      <w:r>
        <w:rPr>
          <w:rFonts w:asciiTheme="majorBidi" w:hAnsiTheme="majorBidi" w:cstheme="majorBidi"/>
          <w:sz w:val="24"/>
          <w:szCs w:val="24"/>
          <w:shd w:val="clear" w:color="auto" w:fill="FFFFFF"/>
          <w:lang w:val="en-GB"/>
        </w:rPr>
        <w:t xml:space="preserve"> is sited in the material part, he is the </w:t>
      </w:r>
      <w:proofErr w:type="spellStart"/>
      <w:r>
        <w:rPr>
          <w:rFonts w:asciiTheme="majorBidi" w:hAnsiTheme="majorBidi" w:cstheme="majorBidi"/>
          <w:sz w:val="24"/>
          <w:szCs w:val="24"/>
          <w:shd w:val="clear" w:color="auto" w:fill="FFFFFF"/>
          <w:lang w:val="en-GB"/>
        </w:rPr>
        <w:t>octadecylamine</w:t>
      </w:r>
      <w:proofErr w:type="spellEnd"/>
      <w:r>
        <w:rPr>
          <w:rFonts w:asciiTheme="majorBidi" w:hAnsiTheme="majorBidi" w:cstheme="majorBidi"/>
          <w:sz w:val="24"/>
          <w:szCs w:val="24"/>
          <w:shd w:val="clear" w:color="auto" w:fill="FFFFFF"/>
          <w:lang w:val="en-GB"/>
        </w:rPr>
        <w:t xml:space="preserve"> (ODA, 90%) from </w:t>
      </w:r>
      <w:proofErr w:type="spellStart"/>
      <w:r>
        <w:rPr>
          <w:rFonts w:asciiTheme="majorBidi" w:hAnsiTheme="majorBidi" w:cstheme="majorBidi"/>
          <w:sz w:val="24"/>
          <w:szCs w:val="24"/>
          <w:shd w:val="clear" w:color="auto" w:fill="FFFFFF"/>
          <w:lang w:val="en-GB"/>
        </w:rPr>
        <w:t>Fluka</w:t>
      </w:r>
      <w:proofErr w:type="spellEnd"/>
      <w:r>
        <w:rPr>
          <w:rFonts w:asciiTheme="majorBidi" w:hAnsiTheme="majorBidi" w:cstheme="majorBidi"/>
          <w:sz w:val="24"/>
          <w:szCs w:val="24"/>
          <w:shd w:val="clear" w:color="auto" w:fill="FFFFFF"/>
          <w:lang w:val="en-GB"/>
        </w:rPr>
        <w:t>.</w:t>
      </w:r>
    </w:p>
    <w:p w:rsidR="0010572A" w:rsidRPr="0010572A" w:rsidRDefault="00E90007" w:rsidP="0010572A">
      <w:pPr>
        <w:pStyle w:val="Paragraphedeliste"/>
        <w:numPr>
          <w:ilvl w:val="0"/>
          <w:numId w:val="11"/>
        </w:numPr>
        <w:tabs>
          <w:tab w:val="left" w:pos="1540"/>
        </w:tabs>
        <w:spacing w:line="276" w:lineRule="auto"/>
        <w:jc w:val="both"/>
        <w:rPr>
          <w:rFonts w:asciiTheme="majorBidi" w:hAnsiTheme="majorBidi" w:cstheme="majorBidi"/>
          <w:color w:val="000000"/>
          <w:sz w:val="24"/>
          <w:szCs w:val="24"/>
          <w:lang w:val="en-US"/>
        </w:rPr>
      </w:pPr>
      <w:r w:rsidRPr="0010572A">
        <w:rPr>
          <w:rFonts w:asciiTheme="majorBidi" w:hAnsiTheme="majorBidi" w:cstheme="majorBidi"/>
          <w:color w:val="000000"/>
          <w:sz w:val="24"/>
          <w:szCs w:val="24"/>
          <w:shd w:val="clear" w:color="auto" w:fill="FFFFFF"/>
          <w:lang w:val="en-US"/>
        </w:rPr>
        <w:t xml:space="preserve">  </w:t>
      </w:r>
      <w:r w:rsidR="00B70245">
        <w:rPr>
          <w:rFonts w:asciiTheme="majorBidi" w:hAnsiTheme="majorBidi" w:cstheme="majorBidi"/>
          <w:color w:val="000000"/>
          <w:sz w:val="24"/>
          <w:szCs w:val="24"/>
          <w:shd w:val="clear" w:color="auto" w:fill="FFFFFF"/>
          <w:lang w:val="en-US"/>
        </w:rPr>
        <w:t xml:space="preserve">Page </w:t>
      </w:r>
      <w:proofErr w:type="gramStart"/>
      <w:r w:rsidR="00B70245">
        <w:rPr>
          <w:rFonts w:asciiTheme="majorBidi" w:hAnsiTheme="majorBidi" w:cstheme="majorBidi"/>
          <w:color w:val="000000"/>
          <w:sz w:val="24"/>
          <w:szCs w:val="24"/>
          <w:shd w:val="clear" w:color="auto" w:fill="FFFFFF"/>
          <w:lang w:val="en-US"/>
        </w:rPr>
        <w:t>1</w:t>
      </w:r>
      <w:proofErr w:type="gramEnd"/>
      <w:r w:rsidR="00B70245">
        <w:rPr>
          <w:rFonts w:asciiTheme="majorBidi" w:hAnsiTheme="majorBidi" w:cstheme="majorBidi"/>
          <w:color w:val="000000"/>
          <w:sz w:val="24"/>
          <w:szCs w:val="24"/>
          <w:shd w:val="clear" w:color="auto" w:fill="FFFFFF"/>
          <w:lang w:val="en-US"/>
        </w:rPr>
        <w:t>, line 15</w:t>
      </w:r>
      <w:r w:rsidR="0010572A">
        <w:rPr>
          <w:rFonts w:asciiTheme="majorBidi" w:hAnsiTheme="majorBidi" w:cstheme="majorBidi"/>
          <w:color w:val="000000"/>
          <w:sz w:val="24"/>
          <w:szCs w:val="24"/>
          <w:shd w:val="clear" w:color="auto" w:fill="FFFFFF"/>
          <w:lang w:val="en-US"/>
        </w:rPr>
        <w:t xml:space="preserve">, change IRTF by </w:t>
      </w:r>
      <w:r w:rsidRPr="0010572A">
        <w:rPr>
          <w:rFonts w:asciiTheme="majorBidi" w:hAnsiTheme="majorBidi" w:cstheme="majorBidi"/>
          <w:color w:val="000000"/>
          <w:sz w:val="24"/>
          <w:szCs w:val="24"/>
          <w:shd w:val="clear" w:color="auto" w:fill="FFFFFF"/>
          <w:lang w:val="en-US"/>
        </w:rPr>
        <w:t>FTIR in</w:t>
      </w:r>
      <w:r w:rsidR="0010572A">
        <w:rPr>
          <w:rFonts w:asciiTheme="majorBidi" w:hAnsiTheme="majorBidi" w:cstheme="majorBidi"/>
          <w:color w:val="000000"/>
          <w:sz w:val="24"/>
          <w:szCs w:val="24"/>
          <w:shd w:val="clear" w:color="auto" w:fill="FFFFFF"/>
          <w:lang w:val="en-US"/>
        </w:rPr>
        <w:t xml:space="preserve"> abstract. </w:t>
      </w:r>
    </w:p>
    <w:p w:rsidR="006D350E" w:rsidRPr="0010572A" w:rsidRDefault="006D350E" w:rsidP="0010572A">
      <w:pPr>
        <w:tabs>
          <w:tab w:val="left" w:pos="1540"/>
        </w:tabs>
        <w:spacing w:line="276" w:lineRule="auto"/>
        <w:jc w:val="both"/>
        <w:rPr>
          <w:rFonts w:asciiTheme="majorBidi" w:hAnsiTheme="majorBidi" w:cstheme="majorBidi"/>
          <w:color w:val="000000"/>
          <w:sz w:val="24"/>
          <w:szCs w:val="24"/>
          <w:lang w:val="en-US"/>
        </w:rPr>
      </w:pPr>
      <w:r w:rsidRPr="0010572A">
        <w:rPr>
          <w:rFonts w:asciiTheme="majorBidi" w:hAnsiTheme="majorBidi" w:cstheme="majorBidi"/>
          <w:sz w:val="24"/>
          <w:szCs w:val="24"/>
          <w:lang w:val="en-GB"/>
        </w:rPr>
        <w:t>The previous text was:</w:t>
      </w:r>
    </w:p>
    <w:p w:rsidR="006D350E" w:rsidRPr="00BB71E6" w:rsidRDefault="006D350E" w:rsidP="006D350E">
      <w:pPr>
        <w:spacing w:after="0" w:line="360" w:lineRule="auto"/>
        <w:jc w:val="both"/>
        <w:rPr>
          <w:rFonts w:ascii="Times New Roman" w:hAnsi="Times New Roman"/>
          <w:sz w:val="24"/>
          <w:szCs w:val="24"/>
          <w:lang w:val="en-GB"/>
        </w:rPr>
      </w:pPr>
      <w:r w:rsidRPr="00BB71E6">
        <w:rPr>
          <w:rFonts w:ascii="Times New Roman" w:hAnsi="Times New Roman"/>
          <w:i/>
          <w:sz w:val="24"/>
          <w:szCs w:val="24"/>
          <w:lang w:val="en-GB"/>
        </w:rPr>
        <w:lastRenderedPageBreak/>
        <w:t>Abstract:</w:t>
      </w:r>
      <w:r w:rsidRPr="00BB71E6">
        <w:rPr>
          <w:rFonts w:ascii="Times New Roman" w:hAnsi="Times New Roman"/>
          <w:sz w:val="24"/>
          <w:szCs w:val="24"/>
          <w:lang w:val="en-GB"/>
        </w:rPr>
        <w:t xml:space="preserve"> </w:t>
      </w:r>
      <w:r w:rsidRPr="00D93CB3">
        <w:rPr>
          <w:rFonts w:ascii="Times New Roman" w:hAnsi="Times New Roman"/>
          <w:sz w:val="24"/>
          <w:szCs w:val="24"/>
          <w:lang w:val="en-US"/>
        </w:rPr>
        <w:t xml:space="preserve">In this work, </w:t>
      </w:r>
      <w:proofErr w:type="spellStart"/>
      <w:r w:rsidRPr="00D93CB3">
        <w:rPr>
          <w:rFonts w:ascii="Times New Roman" w:hAnsi="Times New Roman"/>
          <w:sz w:val="24"/>
          <w:szCs w:val="24"/>
          <w:lang w:val="en-US"/>
        </w:rPr>
        <w:t>w</w:t>
      </w:r>
      <w:r w:rsidRPr="00D93CB3">
        <w:rPr>
          <w:rFonts w:ascii="Times New Roman" w:hAnsi="Times New Roman"/>
          <w:sz w:val="24"/>
          <w:szCs w:val="24"/>
          <w:lang w:val="en"/>
        </w:rPr>
        <w:t>e</w:t>
      </w:r>
      <w:proofErr w:type="spellEnd"/>
      <w:r w:rsidRPr="00D93CB3">
        <w:rPr>
          <w:rFonts w:ascii="Times New Roman" w:hAnsi="Times New Roman"/>
          <w:sz w:val="24"/>
          <w:szCs w:val="24"/>
          <w:lang w:val="en"/>
        </w:rPr>
        <w:t xml:space="preserve"> propose a novel method of elaboration nanostructured foams polyurethane/</w:t>
      </w:r>
      <w:proofErr w:type="spellStart"/>
      <w:r w:rsidRPr="00D93CB3">
        <w:rPr>
          <w:rFonts w:ascii="Times New Roman" w:hAnsi="Times New Roman"/>
          <w:sz w:val="24"/>
          <w:szCs w:val="24"/>
          <w:lang w:val="en"/>
        </w:rPr>
        <w:t>Organo</w:t>
      </w:r>
      <w:proofErr w:type="spellEnd"/>
      <w:r w:rsidRPr="00D93CB3">
        <w:rPr>
          <w:rFonts w:ascii="Times New Roman" w:hAnsi="Times New Roman"/>
          <w:sz w:val="24"/>
          <w:szCs w:val="24"/>
          <w:lang w:val="en"/>
        </w:rPr>
        <w:t>-modified</w:t>
      </w:r>
      <w:r>
        <w:rPr>
          <w:rFonts w:ascii="Times New Roman" w:hAnsi="Times New Roman"/>
          <w:sz w:val="24"/>
          <w:szCs w:val="24"/>
          <w:shd w:val="clear" w:color="auto" w:fill="FFFFFF"/>
          <w:lang w:val="en-US"/>
        </w:rPr>
        <w:t xml:space="preserve"> </w:t>
      </w:r>
      <w:proofErr w:type="spellStart"/>
      <w:r w:rsidRPr="00D93CB3">
        <w:rPr>
          <w:rFonts w:ascii="Times New Roman" w:hAnsi="Times New Roman"/>
          <w:sz w:val="24"/>
          <w:szCs w:val="24"/>
          <w:shd w:val="clear" w:color="auto" w:fill="FFFFFF"/>
          <w:lang w:val="en-US"/>
        </w:rPr>
        <w:t>Montmorillonite</w:t>
      </w:r>
      <w:proofErr w:type="spellEnd"/>
      <w:r w:rsidRPr="00D93CB3">
        <w:rPr>
          <w:rFonts w:ascii="Times New Roman" w:hAnsi="Times New Roman"/>
          <w:sz w:val="24"/>
          <w:szCs w:val="24"/>
          <w:lang w:val="en-US"/>
        </w:rPr>
        <w:t xml:space="preserve"> (</w:t>
      </w:r>
      <w:r w:rsidRPr="00D93CB3">
        <w:rPr>
          <w:rFonts w:ascii="Times New Roman" w:hAnsi="Times New Roman"/>
          <w:sz w:val="24"/>
          <w:szCs w:val="24"/>
          <w:lang w:val="en"/>
        </w:rPr>
        <w:t>PUR/OMMT)</w:t>
      </w:r>
      <w:r w:rsidRPr="00D93CB3">
        <w:rPr>
          <w:rFonts w:ascii="Times New Roman" w:hAnsi="Times New Roman"/>
          <w:sz w:val="24"/>
          <w:szCs w:val="24"/>
          <w:lang w:val="en-US"/>
        </w:rPr>
        <w:t xml:space="preserve"> elaborated by in situ polymerization using a twin-screw ext</w:t>
      </w:r>
      <w:r w:rsidRPr="00A7163E">
        <w:rPr>
          <w:rFonts w:asciiTheme="majorBidi" w:hAnsiTheme="majorBidi" w:cstheme="majorBidi"/>
          <w:sz w:val="24"/>
          <w:szCs w:val="24"/>
          <w:lang w:val="en-US"/>
        </w:rPr>
        <w:t xml:space="preserve">ruder in </w:t>
      </w:r>
      <w:proofErr w:type="spellStart"/>
      <w:r w:rsidRPr="00A7163E">
        <w:rPr>
          <w:rFonts w:asciiTheme="majorBidi" w:hAnsiTheme="majorBidi" w:cstheme="majorBidi"/>
          <w:sz w:val="24"/>
          <w:szCs w:val="24"/>
          <w:lang w:val="en-US"/>
        </w:rPr>
        <w:t>contrarotative</w:t>
      </w:r>
      <w:proofErr w:type="spellEnd"/>
      <w:r w:rsidRPr="00A7163E">
        <w:rPr>
          <w:rFonts w:asciiTheme="majorBidi" w:hAnsiTheme="majorBidi" w:cstheme="majorBidi"/>
          <w:sz w:val="24"/>
          <w:szCs w:val="24"/>
          <w:lang w:val="en-US"/>
        </w:rPr>
        <w:t xml:space="preserve"> mode combined with RIM process (</w:t>
      </w:r>
      <w:r w:rsidRPr="00A7163E">
        <w:rPr>
          <w:rFonts w:asciiTheme="majorBidi" w:hAnsiTheme="majorBidi" w:cstheme="majorBidi"/>
          <w:color w:val="000000"/>
          <w:sz w:val="24"/>
          <w:szCs w:val="24"/>
          <w:shd w:val="clear" w:color="auto" w:fill="FFFFFF"/>
          <w:lang w:val="en-US"/>
        </w:rPr>
        <w:t>reaction injection</w:t>
      </w:r>
      <w:r w:rsidRPr="00A7163E">
        <w:rPr>
          <w:rFonts w:asciiTheme="majorBidi" w:hAnsiTheme="majorBidi" w:cstheme="majorBidi"/>
          <w:color w:val="000000"/>
          <w:sz w:val="24"/>
          <w:szCs w:val="24"/>
          <w:lang w:val="en-US"/>
        </w:rPr>
        <w:t xml:space="preserve"> </w:t>
      </w:r>
      <w:proofErr w:type="spellStart"/>
      <w:r w:rsidRPr="00A7163E">
        <w:rPr>
          <w:rFonts w:asciiTheme="majorBidi" w:hAnsiTheme="majorBidi" w:cstheme="majorBidi"/>
          <w:color w:val="000000"/>
          <w:sz w:val="24"/>
          <w:szCs w:val="24"/>
          <w:shd w:val="clear" w:color="auto" w:fill="FFFFFF"/>
          <w:lang w:val="en-US"/>
        </w:rPr>
        <w:t>moulding</w:t>
      </w:r>
      <w:proofErr w:type="spellEnd"/>
      <w:r w:rsidRPr="00A7163E">
        <w:rPr>
          <w:rFonts w:asciiTheme="majorBidi" w:hAnsiTheme="majorBidi" w:cstheme="majorBidi"/>
          <w:color w:val="000000"/>
          <w:sz w:val="24"/>
          <w:szCs w:val="24"/>
          <w:shd w:val="clear" w:color="auto" w:fill="FFFFFF"/>
          <w:lang w:val="en-US"/>
        </w:rPr>
        <w:t xml:space="preserve"> (RIM) process</w:t>
      </w:r>
      <w:r w:rsidRPr="00A7163E">
        <w:rPr>
          <w:rFonts w:asciiTheme="majorBidi" w:hAnsiTheme="majorBidi" w:cstheme="majorBidi"/>
          <w:sz w:val="24"/>
          <w:szCs w:val="24"/>
          <w:lang w:val="en-US"/>
        </w:rPr>
        <w:t>)</w:t>
      </w:r>
      <w:r w:rsidRPr="00D93CB3">
        <w:rPr>
          <w:rFonts w:ascii="Times New Roman" w:hAnsi="Times New Roman"/>
          <w:sz w:val="24"/>
          <w:szCs w:val="24"/>
          <w:lang w:val="en-US"/>
        </w:rPr>
        <w:t xml:space="preserve"> with an appropriate montage. The blended </w:t>
      </w:r>
      <w:proofErr w:type="spellStart"/>
      <w:r w:rsidRPr="00D93CB3">
        <w:rPr>
          <w:rFonts w:ascii="Times New Roman" w:hAnsi="Times New Roman"/>
          <w:sz w:val="24"/>
          <w:szCs w:val="24"/>
          <w:lang w:val="en-US"/>
        </w:rPr>
        <w:t>polyols</w:t>
      </w:r>
      <w:proofErr w:type="spellEnd"/>
      <w:r w:rsidRPr="00D93CB3">
        <w:rPr>
          <w:rFonts w:ascii="Times New Roman" w:hAnsi="Times New Roman"/>
          <w:sz w:val="24"/>
          <w:szCs w:val="24"/>
          <w:lang w:val="en-US"/>
        </w:rPr>
        <w:t xml:space="preserve"> (CPP) were included between the OMMT layers via the twin-screw extruder. </w:t>
      </w:r>
      <w:r w:rsidRPr="00D93CB3">
        <w:rPr>
          <w:rFonts w:ascii="Times New Roman" w:hAnsi="Times New Roman"/>
          <w:sz w:val="24"/>
          <w:szCs w:val="24"/>
          <w:shd w:val="clear" w:color="auto" w:fill="FFFFFF"/>
          <w:lang w:val="en-US"/>
        </w:rPr>
        <w:t xml:space="preserve">The formulation of the PUR and the inter-foliar distance in the </w:t>
      </w:r>
      <w:proofErr w:type="spellStart"/>
      <w:r w:rsidRPr="00D93CB3">
        <w:rPr>
          <w:rFonts w:ascii="Times New Roman" w:hAnsi="Times New Roman"/>
          <w:sz w:val="24"/>
          <w:szCs w:val="24"/>
          <w:shd w:val="clear" w:color="auto" w:fill="FFFFFF"/>
          <w:lang w:val="en-US"/>
        </w:rPr>
        <w:t>montmorillonite</w:t>
      </w:r>
      <w:proofErr w:type="spellEnd"/>
      <w:r w:rsidRPr="00D93CB3">
        <w:rPr>
          <w:rFonts w:ascii="Times New Roman" w:hAnsi="Times New Roman"/>
          <w:sz w:val="24"/>
          <w:szCs w:val="24"/>
          <w:shd w:val="clear" w:color="auto" w:fill="FFFFFF"/>
          <w:lang w:val="en-US"/>
        </w:rPr>
        <w:t xml:space="preserve"> (MMT) both </w:t>
      </w:r>
      <w:proofErr w:type="gramStart"/>
      <w:r w:rsidRPr="00D93CB3">
        <w:rPr>
          <w:rFonts w:ascii="Times New Roman" w:hAnsi="Times New Roman"/>
          <w:sz w:val="24"/>
          <w:szCs w:val="24"/>
          <w:shd w:val="clear" w:color="auto" w:fill="FFFFFF"/>
          <w:lang w:val="en-US"/>
        </w:rPr>
        <w:t>have been optimized</w:t>
      </w:r>
      <w:proofErr w:type="gramEnd"/>
      <w:r w:rsidRPr="00D93CB3">
        <w:rPr>
          <w:rFonts w:ascii="Times New Roman" w:hAnsi="Times New Roman"/>
          <w:sz w:val="24"/>
          <w:szCs w:val="24"/>
          <w:shd w:val="clear" w:color="auto" w:fill="FFFFFF"/>
          <w:lang w:val="en-US"/>
        </w:rPr>
        <w:t xml:space="preserve">. The effect of some parameters such as MMT content and catalyst were also undertaken. </w:t>
      </w:r>
      <w:r w:rsidRPr="00D93CB3">
        <w:rPr>
          <w:rFonts w:ascii="Times New Roman" w:hAnsi="Times New Roman"/>
          <w:sz w:val="24"/>
          <w:szCs w:val="24"/>
          <w:lang w:val="en-US"/>
        </w:rPr>
        <w:t>The synthesized materials (O</w:t>
      </w:r>
      <w:r w:rsidRPr="00D93CB3">
        <w:rPr>
          <w:rFonts w:ascii="Times New Roman" w:hAnsi="Times New Roman"/>
          <w:sz w:val="24"/>
          <w:szCs w:val="24"/>
          <w:shd w:val="clear" w:color="auto" w:fill="FFFFFF"/>
          <w:lang w:val="en-US"/>
        </w:rPr>
        <w:t>MM</w:t>
      </w:r>
      <w:r w:rsidRPr="00061986">
        <w:rPr>
          <w:rFonts w:asciiTheme="majorBidi" w:hAnsiTheme="majorBidi" w:cstheme="majorBidi"/>
          <w:sz w:val="24"/>
          <w:szCs w:val="24"/>
          <w:shd w:val="clear" w:color="auto" w:fill="FFFFFF"/>
          <w:lang w:val="en-US"/>
        </w:rPr>
        <w:t xml:space="preserve">T, PUR </w:t>
      </w:r>
      <w:r w:rsidRPr="00061986">
        <w:rPr>
          <w:rFonts w:asciiTheme="majorBidi" w:hAnsiTheme="majorBidi" w:cstheme="majorBidi"/>
          <w:sz w:val="24"/>
          <w:szCs w:val="24"/>
          <w:lang w:val="en-US"/>
        </w:rPr>
        <w:t xml:space="preserve">and PUR/ OMMT) </w:t>
      </w:r>
      <w:proofErr w:type="gramStart"/>
      <w:r w:rsidRPr="00061986">
        <w:rPr>
          <w:rFonts w:asciiTheme="majorBidi" w:hAnsiTheme="majorBidi" w:cstheme="majorBidi"/>
          <w:sz w:val="24"/>
          <w:szCs w:val="24"/>
          <w:lang w:val="en-US"/>
        </w:rPr>
        <w:t>were characterized</w:t>
      </w:r>
      <w:proofErr w:type="gramEnd"/>
      <w:r w:rsidRPr="00061986">
        <w:rPr>
          <w:rFonts w:asciiTheme="majorBidi" w:hAnsiTheme="majorBidi" w:cstheme="majorBidi"/>
          <w:sz w:val="24"/>
          <w:szCs w:val="24"/>
          <w:lang w:val="en-US"/>
        </w:rPr>
        <w:t xml:space="preserve"> by different methods; </w:t>
      </w:r>
      <w:r w:rsidRPr="006D350E">
        <w:rPr>
          <w:rFonts w:asciiTheme="majorBidi" w:hAnsiTheme="majorBidi" w:cstheme="majorBidi"/>
          <w:sz w:val="24"/>
          <w:szCs w:val="24"/>
          <w:lang w:val="en-US"/>
        </w:rPr>
        <w:t xml:space="preserve">Fourier transform infrared spectroscopy </w:t>
      </w:r>
      <w:r>
        <w:rPr>
          <w:rFonts w:ascii="Times New Roman" w:hAnsi="Times New Roman"/>
          <w:sz w:val="24"/>
          <w:szCs w:val="24"/>
          <w:lang w:val="en-US"/>
        </w:rPr>
        <w:t>IRFT</w:t>
      </w:r>
      <w:r w:rsidRPr="00D93CB3">
        <w:rPr>
          <w:rFonts w:ascii="Times New Roman" w:hAnsi="Times New Roman"/>
          <w:sz w:val="24"/>
          <w:szCs w:val="24"/>
          <w:shd w:val="clear" w:color="auto" w:fill="FFFFFF"/>
          <w:lang w:val="en-US"/>
        </w:rPr>
        <w:t xml:space="preserve"> spectroscopy, X-ray diffraction</w:t>
      </w:r>
      <w:r w:rsidRPr="00D93CB3">
        <w:rPr>
          <w:rFonts w:ascii="Times New Roman" w:hAnsi="Times New Roman"/>
          <w:sz w:val="24"/>
          <w:szCs w:val="24"/>
          <w:lang w:val="en-US"/>
        </w:rPr>
        <w:t xml:space="preserve"> </w:t>
      </w:r>
      <w:r>
        <w:rPr>
          <w:rFonts w:ascii="Times New Roman" w:hAnsi="Times New Roman"/>
          <w:sz w:val="24"/>
          <w:szCs w:val="24"/>
          <w:lang w:val="en-US"/>
        </w:rPr>
        <w:t xml:space="preserve">(XRD) </w:t>
      </w:r>
      <w:r w:rsidRPr="00D93CB3">
        <w:rPr>
          <w:rFonts w:ascii="Times New Roman" w:hAnsi="Times New Roman"/>
          <w:sz w:val="24"/>
          <w:szCs w:val="24"/>
          <w:lang w:val="en-US"/>
        </w:rPr>
        <w:t xml:space="preserve">and </w:t>
      </w:r>
      <w:r w:rsidRPr="006D350E">
        <w:rPr>
          <w:rFonts w:asciiTheme="majorBidi" w:hAnsiTheme="majorBidi" w:cstheme="majorBidi"/>
          <w:sz w:val="24"/>
          <w:szCs w:val="24"/>
          <w:lang w:val="en-US"/>
        </w:rPr>
        <w:t>Scanning electron microscope</w:t>
      </w:r>
      <w:r w:rsidRPr="00D93CB3">
        <w:rPr>
          <w:rFonts w:ascii="Times New Roman" w:hAnsi="Times New Roman"/>
          <w:sz w:val="24"/>
          <w:szCs w:val="24"/>
          <w:lang w:val="en-US"/>
        </w:rPr>
        <w:t xml:space="preserve"> </w:t>
      </w:r>
      <w:r>
        <w:rPr>
          <w:rFonts w:ascii="Times New Roman" w:hAnsi="Times New Roman"/>
          <w:sz w:val="24"/>
          <w:szCs w:val="24"/>
          <w:lang w:val="en-US"/>
        </w:rPr>
        <w:t>(</w:t>
      </w:r>
      <w:r w:rsidRPr="00D93CB3">
        <w:rPr>
          <w:rFonts w:ascii="Times New Roman" w:hAnsi="Times New Roman"/>
          <w:sz w:val="24"/>
          <w:szCs w:val="24"/>
          <w:lang w:val="en-US"/>
        </w:rPr>
        <w:t>SEM</w:t>
      </w:r>
      <w:r>
        <w:rPr>
          <w:rFonts w:ascii="Times New Roman" w:hAnsi="Times New Roman"/>
          <w:sz w:val="24"/>
          <w:szCs w:val="24"/>
          <w:lang w:val="en-US"/>
        </w:rPr>
        <w:t>)</w:t>
      </w:r>
      <w:r w:rsidRPr="00D93CB3">
        <w:rPr>
          <w:rFonts w:ascii="Times New Roman" w:hAnsi="Times New Roman"/>
          <w:sz w:val="24"/>
          <w:szCs w:val="24"/>
          <w:lang w:val="en-US"/>
        </w:rPr>
        <w:t xml:space="preserve"> for only PUR/OMMT</w:t>
      </w:r>
      <w:r w:rsidRPr="00D93CB3">
        <w:rPr>
          <w:rFonts w:ascii="Times New Roman" w:hAnsi="Times New Roman"/>
          <w:sz w:val="24"/>
          <w:szCs w:val="24"/>
          <w:shd w:val="clear" w:color="auto" w:fill="FFFFFF"/>
          <w:lang w:val="en-US"/>
        </w:rPr>
        <w:t xml:space="preserve">. The evaluation tests like flammability according to UL 94 and the tensile test </w:t>
      </w:r>
      <w:proofErr w:type="gramStart"/>
      <w:r w:rsidRPr="00D93CB3">
        <w:rPr>
          <w:rFonts w:ascii="Times New Roman" w:hAnsi="Times New Roman"/>
          <w:sz w:val="24"/>
          <w:szCs w:val="24"/>
          <w:shd w:val="clear" w:color="auto" w:fill="FFFFFF"/>
          <w:lang w:val="en-US"/>
        </w:rPr>
        <w:t>were carried out</w:t>
      </w:r>
      <w:proofErr w:type="gramEnd"/>
      <w:r w:rsidRPr="00D93CB3">
        <w:rPr>
          <w:rFonts w:ascii="Times New Roman" w:hAnsi="Times New Roman"/>
          <w:sz w:val="24"/>
          <w:szCs w:val="24"/>
          <w:shd w:val="clear" w:color="auto" w:fill="FFFFFF"/>
          <w:lang w:val="en-US"/>
        </w:rPr>
        <w:t>. In view of the obtained results, the PUR 4 foam admits mechanical and flame-retardant properties better than the PUR 3 foam. However, the PUR 4 + 2% OMMT formula exhibits the most delayed flame diffusion and pronounced stiffness.</w:t>
      </w:r>
    </w:p>
    <w:p w:rsidR="006D350E" w:rsidRDefault="006D350E" w:rsidP="006D350E">
      <w:pPr>
        <w:spacing w:after="0" w:line="360" w:lineRule="auto"/>
        <w:jc w:val="both"/>
        <w:rPr>
          <w:rFonts w:ascii="Times New Roman" w:hAnsi="Times New Roman"/>
          <w:i/>
          <w:sz w:val="24"/>
          <w:szCs w:val="24"/>
          <w:lang w:val="en-GB"/>
        </w:rPr>
      </w:pPr>
    </w:p>
    <w:p w:rsidR="006D350E" w:rsidRPr="00560B27" w:rsidRDefault="006D350E" w:rsidP="006D350E">
      <w:pPr>
        <w:tabs>
          <w:tab w:val="left" w:pos="709"/>
          <w:tab w:val="left" w:pos="1302"/>
        </w:tabs>
        <w:spacing w:line="360" w:lineRule="auto"/>
        <w:jc w:val="both"/>
        <w:rPr>
          <w:rFonts w:asciiTheme="majorBidi" w:hAnsiTheme="majorBidi" w:cstheme="majorBidi"/>
          <w:sz w:val="24"/>
          <w:szCs w:val="24"/>
          <w:lang w:val="en-GB"/>
        </w:rPr>
      </w:pPr>
      <w:r w:rsidRPr="00560B27">
        <w:rPr>
          <w:rFonts w:asciiTheme="majorBidi" w:hAnsiTheme="majorBidi" w:cstheme="majorBidi"/>
          <w:sz w:val="24"/>
          <w:szCs w:val="24"/>
          <w:lang w:val="en-GB"/>
        </w:rPr>
        <w:t xml:space="preserve">The corrected </w:t>
      </w:r>
      <w:r>
        <w:rPr>
          <w:rFonts w:asciiTheme="majorBidi" w:hAnsiTheme="majorBidi" w:cstheme="majorBidi"/>
          <w:sz w:val="24"/>
          <w:szCs w:val="24"/>
          <w:lang w:val="en-GB"/>
        </w:rPr>
        <w:t>text</w:t>
      </w:r>
      <w:r w:rsidRPr="00560B27">
        <w:rPr>
          <w:rFonts w:asciiTheme="majorBidi" w:hAnsiTheme="majorBidi" w:cstheme="majorBidi"/>
          <w:sz w:val="24"/>
          <w:szCs w:val="24"/>
          <w:lang w:val="en-GB"/>
        </w:rPr>
        <w:t xml:space="preserve"> is after:</w:t>
      </w:r>
    </w:p>
    <w:p w:rsidR="006D350E" w:rsidRPr="00BB71E6" w:rsidRDefault="006D350E" w:rsidP="00FA24D0">
      <w:pPr>
        <w:spacing w:before="240" w:line="360" w:lineRule="auto"/>
        <w:jc w:val="both"/>
        <w:rPr>
          <w:rFonts w:ascii="Times New Roman" w:hAnsi="Times New Roman"/>
          <w:sz w:val="24"/>
          <w:szCs w:val="24"/>
          <w:lang w:val="en-GB"/>
        </w:rPr>
      </w:pPr>
      <w:r w:rsidRPr="00BB71E6">
        <w:rPr>
          <w:rFonts w:ascii="Times New Roman" w:hAnsi="Times New Roman"/>
          <w:i/>
          <w:sz w:val="24"/>
          <w:szCs w:val="24"/>
          <w:lang w:val="en-GB"/>
        </w:rPr>
        <w:t>Abstract:</w:t>
      </w:r>
      <w:r w:rsidRPr="00BB71E6">
        <w:rPr>
          <w:rFonts w:ascii="Times New Roman" w:hAnsi="Times New Roman"/>
          <w:sz w:val="24"/>
          <w:szCs w:val="24"/>
          <w:lang w:val="en-GB"/>
        </w:rPr>
        <w:t xml:space="preserve"> </w:t>
      </w:r>
      <w:r w:rsidRPr="00D93CB3">
        <w:rPr>
          <w:rFonts w:ascii="Times New Roman" w:hAnsi="Times New Roman"/>
          <w:sz w:val="24"/>
          <w:szCs w:val="24"/>
          <w:lang w:val="en-US"/>
        </w:rPr>
        <w:t xml:space="preserve">In this work, </w:t>
      </w:r>
      <w:proofErr w:type="spellStart"/>
      <w:r w:rsidRPr="00D93CB3">
        <w:rPr>
          <w:rFonts w:ascii="Times New Roman" w:hAnsi="Times New Roman"/>
          <w:sz w:val="24"/>
          <w:szCs w:val="24"/>
          <w:lang w:val="en-US"/>
        </w:rPr>
        <w:t>w</w:t>
      </w:r>
      <w:r w:rsidR="00FA24D0">
        <w:rPr>
          <w:rFonts w:ascii="Times New Roman" w:hAnsi="Times New Roman"/>
          <w:sz w:val="24"/>
          <w:szCs w:val="24"/>
          <w:lang w:val="en"/>
        </w:rPr>
        <w:t>e</w:t>
      </w:r>
      <w:proofErr w:type="spellEnd"/>
      <w:r w:rsidR="00FA24D0">
        <w:rPr>
          <w:rFonts w:ascii="Times New Roman" w:hAnsi="Times New Roman"/>
          <w:sz w:val="24"/>
          <w:szCs w:val="24"/>
          <w:lang w:val="en"/>
        </w:rPr>
        <w:t xml:space="preserve"> propose a new</w:t>
      </w:r>
      <w:r w:rsidRPr="00D93CB3">
        <w:rPr>
          <w:rFonts w:ascii="Times New Roman" w:hAnsi="Times New Roman"/>
          <w:sz w:val="24"/>
          <w:szCs w:val="24"/>
          <w:lang w:val="en"/>
        </w:rPr>
        <w:t xml:space="preserve"> method of elaboration nanostructured foams polyurethane/</w:t>
      </w:r>
      <w:proofErr w:type="spellStart"/>
      <w:r w:rsidRPr="00D93CB3">
        <w:rPr>
          <w:rFonts w:ascii="Times New Roman" w:hAnsi="Times New Roman"/>
          <w:sz w:val="24"/>
          <w:szCs w:val="24"/>
          <w:lang w:val="en"/>
        </w:rPr>
        <w:t>Organo</w:t>
      </w:r>
      <w:proofErr w:type="spellEnd"/>
      <w:r w:rsidRPr="00D93CB3">
        <w:rPr>
          <w:rFonts w:ascii="Times New Roman" w:hAnsi="Times New Roman"/>
          <w:sz w:val="24"/>
          <w:szCs w:val="24"/>
          <w:lang w:val="en"/>
        </w:rPr>
        <w:t>-modified</w:t>
      </w:r>
      <w:r>
        <w:rPr>
          <w:rFonts w:ascii="Times New Roman" w:hAnsi="Times New Roman"/>
          <w:sz w:val="24"/>
          <w:szCs w:val="24"/>
          <w:shd w:val="clear" w:color="auto" w:fill="FFFFFF"/>
          <w:lang w:val="en-US"/>
        </w:rPr>
        <w:t xml:space="preserve"> </w:t>
      </w:r>
      <w:proofErr w:type="spellStart"/>
      <w:r w:rsidRPr="00D93CB3">
        <w:rPr>
          <w:rFonts w:ascii="Times New Roman" w:hAnsi="Times New Roman"/>
          <w:sz w:val="24"/>
          <w:szCs w:val="24"/>
          <w:shd w:val="clear" w:color="auto" w:fill="FFFFFF"/>
          <w:lang w:val="en-US"/>
        </w:rPr>
        <w:t>Montmorillonite</w:t>
      </w:r>
      <w:proofErr w:type="spellEnd"/>
      <w:r w:rsidRPr="00D93CB3">
        <w:rPr>
          <w:rFonts w:ascii="Times New Roman" w:hAnsi="Times New Roman"/>
          <w:sz w:val="24"/>
          <w:szCs w:val="24"/>
          <w:lang w:val="en-US"/>
        </w:rPr>
        <w:t xml:space="preserve"> (</w:t>
      </w:r>
      <w:r w:rsidRPr="00D93CB3">
        <w:rPr>
          <w:rFonts w:ascii="Times New Roman" w:hAnsi="Times New Roman"/>
          <w:sz w:val="24"/>
          <w:szCs w:val="24"/>
          <w:lang w:val="en"/>
        </w:rPr>
        <w:t>PUR/OMMT)</w:t>
      </w:r>
      <w:r w:rsidRPr="00D93CB3">
        <w:rPr>
          <w:rFonts w:ascii="Times New Roman" w:hAnsi="Times New Roman"/>
          <w:sz w:val="24"/>
          <w:szCs w:val="24"/>
          <w:lang w:val="en-US"/>
        </w:rPr>
        <w:t xml:space="preserve"> elaborated by in situ polymerization using a twin-screw ext</w:t>
      </w:r>
      <w:r w:rsidRPr="00A7163E">
        <w:rPr>
          <w:rFonts w:asciiTheme="majorBidi" w:hAnsiTheme="majorBidi" w:cstheme="majorBidi"/>
          <w:sz w:val="24"/>
          <w:szCs w:val="24"/>
          <w:lang w:val="en-US"/>
        </w:rPr>
        <w:t xml:space="preserve">ruder in </w:t>
      </w:r>
      <w:proofErr w:type="spellStart"/>
      <w:r w:rsidRPr="00A7163E">
        <w:rPr>
          <w:rFonts w:asciiTheme="majorBidi" w:hAnsiTheme="majorBidi" w:cstheme="majorBidi"/>
          <w:sz w:val="24"/>
          <w:szCs w:val="24"/>
          <w:lang w:val="en-US"/>
        </w:rPr>
        <w:t>contrarotative</w:t>
      </w:r>
      <w:proofErr w:type="spellEnd"/>
      <w:r w:rsidRPr="00A7163E">
        <w:rPr>
          <w:rFonts w:asciiTheme="majorBidi" w:hAnsiTheme="majorBidi" w:cstheme="majorBidi"/>
          <w:sz w:val="24"/>
          <w:szCs w:val="24"/>
          <w:lang w:val="en-US"/>
        </w:rPr>
        <w:t xml:space="preserve"> mode combined with RIM process (</w:t>
      </w:r>
      <w:r w:rsidRPr="00A7163E">
        <w:rPr>
          <w:rFonts w:asciiTheme="majorBidi" w:hAnsiTheme="majorBidi" w:cstheme="majorBidi"/>
          <w:color w:val="000000"/>
          <w:sz w:val="24"/>
          <w:szCs w:val="24"/>
          <w:shd w:val="clear" w:color="auto" w:fill="FFFFFF"/>
          <w:lang w:val="en-US"/>
        </w:rPr>
        <w:t>reaction injection</w:t>
      </w:r>
      <w:r w:rsidRPr="00A7163E">
        <w:rPr>
          <w:rFonts w:asciiTheme="majorBidi" w:hAnsiTheme="majorBidi" w:cstheme="majorBidi"/>
          <w:color w:val="000000"/>
          <w:sz w:val="24"/>
          <w:szCs w:val="24"/>
          <w:lang w:val="en-US"/>
        </w:rPr>
        <w:t xml:space="preserve"> </w:t>
      </w:r>
      <w:proofErr w:type="spellStart"/>
      <w:r w:rsidRPr="00A7163E">
        <w:rPr>
          <w:rFonts w:asciiTheme="majorBidi" w:hAnsiTheme="majorBidi" w:cstheme="majorBidi"/>
          <w:color w:val="000000"/>
          <w:sz w:val="24"/>
          <w:szCs w:val="24"/>
          <w:shd w:val="clear" w:color="auto" w:fill="FFFFFF"/>
          <w:lang w:val="en-US"/>
        </w:rPr>
        <w:t>moulding</w:t>
      </w:r>
      <w:proofErr w:type="spellEnd"/>
      <w:r w:rsidRPr="00A7163E">
        <w:rPr>
          <w:rFonts w:asciiTheme="majorBidi" w:hAnsiTheme="majorBidi" w:cstheme="majorBidi"/>
          <w:color w:val="000000"/>
          <w:sz w:val="24"/>
          <w:szCs w:val="24"/>
          <w:shd w:val="clear" w:color="auto" w:fill="FFFFFF"/>
          <w:lang w:val="en-US"/>
        </w:rPr>
        <w:t xml:space="preserve"> (RIM) process</w:t>
      </w:r>
      <w:r w:rsidRPr="00A7163E">
        <w:rPr>
          <w:rFonts w:asciiTheme="majorBidi" w:hAnsiTheme="majorBidi" w:cstheme="majorBidi"/>
          <w:sz w:val="24"/>
          <w:szCs w:val="24"/>
          <w:lang w:val="en-US"/>
        </w:rPr>
        <w:t>)</w:t>
      </w:r>
      <w:r w:rsidRPr="00D93CB3">
        <w:rPr>
          <w:rFonts w:ascii="Times New Roman" w:hAnsi="Times New Roman"/>
          <w:sz w:val="24"/>
          <w:szCs w:val="24"/>
          <w:lang w:val="en-US"/>
        </w:rPr>
        <w:t xml:space="preserve"> with an appropriate montage. The blended </w:t>
      </w:r>
      <w:proofErr w:type="spellStart"/>
      <w:r w:rsidRPr="00D93CB3">
        <w:rPr>
          <w:rFonts w:ascii="Times New Roman" w:hAnsi="Times New Roman"/>
          <w:sz w:val="24"/>
          <w:szCs w:val="24"/>
          <w:lang w:val="en-US"/>
        </w:rPr>
        <w:t>polyols</w:t>
      </w:r>
      <w:proofErr w:type="spellEnd"/>
      <w:r w:rsidRPr="00D93CB3">
        <w:rPr>
          <w:rFonts w:ascii="Times New Roman" w:hAnsi="Times New Roman"/>
          <w:sz w:val="24"/>
          <w:szCs w:val="24"/>
          <w:lang w:val="en-US"/>
        </w:rPr>
        <w:t xml:space="preserve"> (CPP) were included between the OMMT layers via the twin-screw extruder. </w:t>
      </w:r>
      <w:r w:rsidRPr="00D93CB3">
        <w:rPr>
          <w:rFonts w:ascii="Times New Roman" w:hAnsi="Times New Roman"/>
          <w:sz w:val="24"/>
          <w:szCs w:val="24"/>
          <w:shd w:val="clear" w:color="auto" w:fill="FFFFFF"/>
          <w:lang w:val="en-US"/>
        </w:rPr>
        <w:t xml:space="preserve">The formulation of the PUR and the inter-foliar distance in the </w:t>
      </w:r>
      <w:proofErr w:type="spellStart"/>
      <w:r w:rsidRPr="00D93CB3">
        <w:rPr>
          <w:rFonts w:ascii="Times New Roman" w:hAnsi="Times New Roman"/>
          <w:sz w:val="24"/>
          <w:szCs w:val="24"/>
          <w:shd w:val="clear" w:color="auto" w:fill="FFFFFF"/>
          <w:lang w:val="en-US"/>
        </w:rPr>
        <w:t>montmorillonite</w:t>
      </w:r>
      <w:proofErr w:type="spellEnd"/>
      <w:r w:rsidRPr="00D93CB3">
        <w:rPr>
          <w:rFonts w:ascii="Times New Roman" w:hAnsi="Times New Roman"/>
          <w:sz w:val="24"/>
          <w:szCs w:val="24"/>
          <w:shd w:val="clear" w:color="auto" w:fill="FFFFFF"/>
          <w:lang w:val="en-US"/>
        </w:rPr>
        <w:t xml:space="preserve"> (MMT) both </w:t>
      </w:r>
      <w:proofErr w:type="gramStart"/>
      <w:r w:rsidRPr="00D93CB3">
        <w:rPr>
          <w:rFonts w:ascii="Times New Roman" w:hAnsi="Times New Roman"/>
          <w:sz w:val="24"/>
          <w:szCs w:val="24"/>
          <w:shd w:val="clear" w:color="auto" w:fill="FFFFFF"/>
          <w:lang w:val="en-US"/>
        </w:rPr>
        <w:t>have been optimized</w:t>
      </w:r>
      <w:proofErr w:type="gramEnd"/>
      <w:r w:rsidRPr="00D93CB3">
        <w:rPr>
          <w:rFonts w:ascii="Times New Roman" w:hAnsi="Times New Roman"/>
          <w:sz w:val="24"/>
          <w:szCs w:val="24"/>
          <w:shd w:val="clear" w:color="auto" w:fill="FFFFFF"/>
          <w:lang w:val="en-US"/>
        </w:rPr>
        <w:t xml:space="preserve">. The effect of some parameters such as MMT content and catalyst were also undertaken. </w:t>
      </w:r>
      <w:r w:rsidRPr="00D93CB3">
        <w:rPr>
          <w:rFonts w:ascii="Times New Roman" w:hAnsi="Times New Roman"/>
          <w:sz w:val="24"/>
          <w:szCs w:val="24"/>
          <w:lang w:val="en-US"/>
        </w:rPr>
        <w:t>The synthesized materials (O</w:t>
      </w:r>
      <w:r w:rsidRPr="00D93CB3">
        <w:rPr>
          <w:rFonts w:ascii="Times New Roman" w:hAnsi="Times New Roman"/>
          <w:sz w:val="24"/>
          <w:szCs w:val="24"/>
          <w:shd w:val="clear" w:color="auto" w:fill="FFFFFF"/>
          <w:lang w:val="en-US"/>
        </w:rPr>
        <w:t>MM</w:t>
      </w:r>
      <w:r w:rsidRPr="00061986">
        <w:rPr>
          <w:rFonts w:asciiTheme="majorBidi" w:hAnsiTheme="majorBidi" w:cstheme="majorBidi"/>
          <w:sz w:val="24"/>
          <w:szCs w:val="24"/>
          <w:shd w:val="clear" w:color="auto" w:fill="FFFFFF"/>
          <w:lang w:val="en-US"/>
        </w:rPr>
        <w:t xml:space="preserve">T, PUR </w:t>
      </w:r>
      <w:r w:rsidRPr="00061986">
        <w:rPr>
          <w:rFonts w:asciiTheme="majorBidi" w:hAnsiTheme="majorBidi" w:cstheme="majorBidi"/>
          <w:sz w:val="24"/>
          <w:szCs w:val="24"/>
          <w:lang w:val="en-US"/>
        </w:rPr>
        <w:t xml:space="preserve">and PUR/ OMMT) </w:t>
      </w:r>
      <w:proofErr w:type="gramStart"/>
      <w:r w:rsidRPr="00061986">
        <w:rPr>
          <w:rFonts w:asciiTheme="majorBidi" w:hAnsiTheme="majorBidi" w:cstheme="majorBidi"/>
          <w:sz w:val="24"/>
          <w:szCs w:val="24"/>
          <w:lang w:val="en-US"/>
        </w:rPr>
        <w:t>were characterized</w:t>
      </w:r>
      <w:proofErr w:type="gramEnd"/>
      <w:r w:rsidRPr="00061986">
        <w:rPr>
          <w:rFonts w:asciiTheme="majorBidi" w:hAnsiTheme="majorBidi" w:cstheme="majorBidi"/>
          <w:sz w:val="24"/>
          <w:szCs w:val="24"/>
          <w:lang w:val="en-US"/>
        </w:rPr>
        <w:t xml:space="preserve"> by different methods; </w:t>
      </w:r>
      <w:r w:rsidRPr="006D350E">
        <w:rPr>
          <w:rFonts w:asciiTheme="majorBidi" w:hAnsiTheme="majorBidi" w:cstheme="majorBidi"/>
          <w:sz w:val="24"/>
          <w:szCs w:val="24"/>
          <w:lang w:val="en-US"/>
        </w:rPr>
        <w:t xml:space="preserve">Fourier transform infrared spectroscopy </w:t>
      </w:r>
      <w:r>
        <w:rPr>
          <w:rFonts w:ascii="Times New Roman" w:hAnsi="Times New Roman"/>
          <w:sz w:val="24"/>
          <w:szCs w:val="24"/>
          <w:lang w:val="en-US"/>
        </w:rPr>
        <w:t>FT</w:t>
      </w:r>
      <w:r w:rsidRPr="00D93CB3">
        <w:rPr>
          <w:rFonts w:ascii="Times New Roman" w:hAnsi="Times New Roman"/>
          <w:sz w:val="24"/>
          <w:szCs w:val="24"/>
          <w:shd w:val="clear" w:color="auto" w:fill="FFFFFF"/>
          <w:lang w:val="en-US"/>
        </w:rPr>
        <w:t>IR spectroscopy, X-ray diffraction</w:t>
      </w:r>
      <w:r w:rsidRPr="00D93CB3">
        <w:rPr>
          <w:rFonts w:ascii="Times New Roman" w:hAnsi="Times New Roman"/>
          <w:sz w:val="24"/>
          <w:szCs w:val="24"/>
          <w:lang w:val="en-US"/>
        </w:rPr>
        <w:t xml:space="preserve"> </w:t>
      </w:r>
      <w:r>
        <w:rPr>
          <w:rFonts w:ascii="Times New Roman" w:hAnsi="Times New Roman"/>
          <w:sz w:val="24"/>
          <w:szCs w:val="24"/>
          <w:lang w:val="en-US"/>
        </w:rPr>
        <w:t xml:space="preserve">(XRD) </w:t>
      </w:r>
      <w:r w:rsidRPr="00D93CB3">
        <w:rPr>
          <w:rFonts w:ascii="Times New Roman" w:hAnsi="Times New Roman"/>
          <w:sz w:val="24"/>
          <w:szCs w:val="24"/>
          <w:lang w:val="en-US"/>
        </w:rPr>
        <w:t xml:space="preserve">and </w:t>
      </w:r>
      <w:r w:rsidRPr="006D350E">
        <w:rPr>
          <w:rFonts w:asciiTheme="majorBidi" w:hAnsiTheme="majorBidi" w:cstheme="majorBidi"/>
          <w:sz w:val="24"/>
          <w:szCs w:val="24"/>
          <w:lang w:val="en-US"/>
        </w:rPr>
        <w:t>Scanning electron microscope</w:t>
      </w:r>
      <w:r w:rsidRPr="00D93CB3">
        <w:rPr>
          <w:rFonts w:ascii="Times New Roman" w:hAnsi="Times New Roman"/>
          <w:sz w:val="24"/>
          <w:szCs w:val="24"/>
          <w:lang w:val="en-US"/>
        </w:rPr>
        <w:t xml:space="preserve"> </w:t>
      </w:r>
      <w:r>
        <w:rPr>
          <w:rFonts w:ascii="Times New Roman" w:hAnsi="Times New Roman"/>
          <w:sz w:val="24"/>
          <w:szCs w:val="24"/>
          <w:lang w:val="en-US"/>
        </w:rPr>
        <w:t>(</w:t>
      </w:r>
      <w:r w:rsidRPr="00D93CB3">
        <w:rPr>
          <w:rFonts w:ascii="Times New Roman" w:hAnsi="Times New Roman"/>
          <w:sz w:val="24"/>
          <w:szCs w:val="24"/>
          <w:lang w:val="en-US"/>
        </w:rPr>
        <w:t>SEM</w:t>
      </w:r>
      <w:r>
        <w:rPr>
          <w:rFonts w:ascii="Times New Roman" w:hAnsi="Times New Roman"/>
          <w:sz w:val="24"/>
          <w:szCs w:val="24"/>
          <w:lang w:val="en-US"/>
        </w:rPr>
        <w:t>)</w:t>
      </w:r>
      <w:r w:rsidRPr="00D93CB3">
        <w:rPr>
          <w:rFonts w:ascii="Times New Roman" w:hAnsi="Times New Roman"/>
          <w:sz w:val="24"/>
          <w:szCs w:val="24"/>
          <w:lang w:val="en-US"/>
        </w:rPr>
        <w:t xml:space="preserve"> for only PUR/OMMT</w:t>
      </w:r>
      <w:r w:rsidRPr="00D93CB3">
        <w:rPr>
          <w:rFonts w:ascii="Times New Roman" w:hAnsi="Times New Roman"/>
          <w:sz w:val="24"/>
          <w:szCs w:val="24"/>
          <w:shd w:val="clear" w:color="auto" w:fill="FFFFFF"/>
          <w:lang w:val="en-US"/>
        </w:rPr>
        <w:t xml:space="preserve">. The evaluation tests like flammability according to UL 94 and the tensile test </w:t>
      </w:r>
      <w:proofErr w:type="gramStart"/>
      <w:r w:rsidRPr="00D93CB3">
        <w:rPr>
          <w:rFonts w:ascii="Times New Roman" w:hAnsi="Times New Roman"/>
          <w:sz w:val="24"/>
          <w:szCs w:val="24"/>
          <w:shd w:val="clear" w:color="auto" w:fill="FFFFFF"/>
          <w:lang w:val="en-US"/>
        </w:rPr>
        <w:t>were carried out</w:t>
      </w:r>
      <w:proofErr w:type="gramEnd"/>
      <w:r w:rsidRPr="00D93CB3">
        <w:rPr>
          <w:rFonts w:ascii="Times New Roman" w:hAnsi="Times New Roman"/>
          <w:sz w:val="24"/>
          <w:szCs w:val="24"/>
          <w:shd w:val="clear" w:color="auto" w:fill="FFFFFF"/>
          <w:lang w:val="en-US"/>
        </w:rPr>
        <w:t>. In view of the obtained results, the PUR 4 foam admits mechanical and flame-retardant properties better than the PUR 3 foam. However, the PUR 4 + 2% OMMT formula exhibits the most delayed flame diffusion and pronounced stiffness.</w:t>
      </w:r>
    </w:p>
    <w:p w:rsidR="0010572A" w:rsidRDefault="0010572A" w:rsidP="0023422F">
      <w:pPr>
        <w:tabs>
          <w:tab w:val="left" w:pos="1540"/>
        </w:tabs>
        <w:spacing w:before="240" w:line="276" w:lineRule="auto"/>
        <w:jc w:val="both"/>
        <w:rPr>
          <w:rFonts w:asciiTheme="majorBidi" w:hAnsiTheme="majorBidi" w:cstheme="majorBidi"/>
          <w:b/>
          <w:bCs/>
          <w:color w:val="000000"/>
          <w:sz w:val="24"/>
          <w:szCs w:val="24"/>
          <w:u w:val="single"/>
          <w:shd w:val="clear" w:color="auto" w:fill="FFFFFF"/>
          <w:lang w:val="en-US"/>
        </w:rPr>
      </w:pPr>
      <w:r w:rsidRPr="0010572A">
        <w:rPr>
          <w:rFonts w:asciiTheme="majorBidi" w:hAnsiTheme="majorBidi" w:cstheme="majorBidi"/>
          <w:b/>
          <w:bCs/>
          <w:color w:val="000000"/>
          <w:sz w:val="24"/>
          <w:szCs w:val="24"/>
          <w:u w:val="single"/>
          <w:shd w:val="clear" w:color="auto" w:fill="FFFFFF"/>
          <w:lang w:val="en-US"/>
        </w:rPr>
        <w:t>Answer to reviewer C:</w:t>
      </w:r>
    </w:p>
    <w:p w:rsidR="00B43B7A" w:rsidRPr="00B43B7A" w:rsidRDefault="00B43B7A" w:rsidP="00B43B7A">
      <w:pPr>
        <w:pStyle w:val="Paragraphedeliste"/>
        <w:numPr>
          <w:ilvl w:val="0"/>
          <w:numId w:val="15"/>
        </w:numPr>
        <w:tabs>
          <w:tab w:val="left" w:pos="1540"/>
        </w:tabs>
        <w:spacing w:line="276" w:lineRule="auto"/>
        <w:jc w:val="both"/>
        <w:rPr>
          <w:rFonts w:asciiTheme="majorBidi" w:hAnsiTheme="majorBidi" w:cstheme="majorBidi"/>
          <w:color w:val="000000"/>
          <w:sz w:val="36"/>
          <w:szCs w:val="36"/>
          <w:shd w:val="clear" w:color="auto" w:fill="FFFFFF"/>
          <w:lang w:val="en-US"/>
        </w:rPr>
      </w:pPr>
      <w:r w:rsidRPr="00B43B7A">
        <w:rPr>
          <w:rFonts w:asciiTheme="majorBidi" w:hAnsiTheme="majorBidi" w:cstheme="majorBidi"/>
          <w:color w:val="000000"/>
          <w:sz w:val="24"/>
          <w:szCs w:val="24"/>
          <w:shd w:val="clear" w:color="auto" w:fill="FFFFFF"/>
          <w:lang w:val="en-US"/>
        </w:rPr>
        <w:t xml:space="preserve">English </w:t>
      </w:r>
      <w:proofErr w:type="gramStart"/>
      <w:r w:rsidRPr="00B43B7A">
        <w:rPr>
          <w:rFonts w:asciiTheme="majorBidi" w:hAnsiTheme="majorBidi" w:cstheme="majorBidi"/>
          <w:color w:val="000000"/>
          <w:sz w:val="24"/>
          <w:szCs w:val="24"/>
          <w:shd w:val="clear" w:color="auto" w:fill="FFFFFF"/>
          <w:lang w:val="en-US"/>
        </w:rPr>
        <w:t>should be significantly improved</w:t>
      </w:r>
      <w:proofErr w:type="gramEnd"/>
      <w:r w:rsidRPr="00B43B7A">
        <w:rPr>
          <w:rFonts w:asciiTheme="majorBidi" w:hAnsiTheme="majorBidi" w:cstheme="majorBidi"/>
          <w:color w:val="000000"/>
          <w:sz w:val="24"/>
          <w:szCs w:val="24"/>
          <w:shd w:val="clear" w:color="auto" w:fill="FFFFFF"/>
          <w:lang w:val="en-US"/>
        </w:rPr>
        <w:t xml:space="preserve"> throughout the text.</w:t>
      </w:r>
    </w:p>
    <w:p w:rsidR="00B43B7A" w:rsidRDefault="00B43B7A" w:rsidP="00B43B7A">
      <w:pPr>
        <w:pStyle w:val="Paragraphedeliste"/>
        <w:tabs>
          <w:tab w:val="left" w:pos="1540"/>
        </w:tabs>
        <w:spacing w:line="276" w:lineRule="auto"/>
        <w:jc w:val="both"/>
        <w:rPr>
          <w:rFonts w:ascii="Arial" w:hAnsi="Arial" w:cs="Arial"/>
          <w:color w:val="000000"/>
          <w:sz w:val="19"/>
          <w:szCs w:val="19"/>
          <w:shd w:val="clear" w:color="auto" w:fill="FFFFFF"/>
          <w:lang w:val="en-US"/>
        </w:rPr>
      </w:pPr>
    </w:p>
    <w:p w:rsidR="00F7520B" w:rsidRDefault="0010572A" w:rsidP="00B43B7A">
      <w:pPr>
        <w:pStyle w:val="Paragraphedeliste"/>
        <w:tabs>
          <w:tab w:val="left" w:pos="1540"/>
        </w:tabs>
        <w:spacing w:line="276" w:lineRule="auto"/>
        <w:jc w:val="both"/>
        <w:rPr>
          <w:rFonts w:asciiTheme="majorBidi" w:hAnsiTheme="majorBidi" w:cstheme="majorBidi"/>
          <w:color w:val="000000"/>
          <w:sz w:val="24"/>
          <w:szCs w:val="24"/>
          <w:shd w:val="clear" w:color="auto" w:fill="FFFFFF"/>
          <w:lang w:val="en-US"/>
        </w:rPr>
      </w:pPr>
      <w:r w:rsidRPr="0010572A">
        <w:rPr>
          <w:rFonts w:asciiTheme="majorBidi" w:hAnsiTheme="majorBidi" w:cstheme="majorBidi"/>
          <w:color w:val="000000"/>
          <w:sz w:val="24"/>
          <w:szCs w:val="24"/>
          <w:shd w:val="clear" w:color="auto" w:fill="FFFFFF"/>
          <w:lang w:val="en-US"/>
        </w:rPr>
        <w:lastRenderedPageBreak/>
        <w:t>Yes, I</w:t>
      </w:r>
      <w:r w:rsidR="00B43B7A">
        <w:rPr>
          <w:rFonts w:asciiTheme="majorBidi" w:hAnsiTheme="majorBidi" w:cstheme="majorBidi"/>
          <w:color w:val="000000"/>
          <w:sz w:val="24"/>
          <w:szCs w:val="24"/>
          <w:shd w:val="clear" w:color="auto" w:fill="FFFFFF"/>
          <w:lang w:val="en-US"/>
        </w:rPr>
        <w:t xml:space="preserve"> agree: in the revised manuscript, we tried to improve the E</w:t>
      </w:r>
      <w:r w:rsidRPr="0010572A">
        <w:rPr>
          <w:rFonts w:asciiTheme="majorBidi" w:hAnsiTheme="majorBidi" w:cstheme="majorBidi"/>
          <w:color w:val="000000"/>
          <w:sz w:val="24"/>
          <w:szCs w:val="24"/>
          <w:shd w:val="clear" w:color="auto" w:fill="FFFFFF"/>
          <w:lang w:val="en-US"/>
        </w:rPr>
        <w:t>nglish</w:t>
      </w:r>
      <w:r w:rsidR="00B43B7A">
        <w:rPr>
          <w:rFonts w:asciiTheme="majorBidi" w:hAnsiTheme="majorBidi" w:cstheme="majorBidi"/>
          <w:color w:val="000000"/>
          <w:sz w:val="24"/>
          <w:szCs w:val="24"/>
          <w:shd w:val="clear" w:color="auto" w:fill="FFFFFF"/>
          <w:lang w:val="en-US"/>
        </w:rPr>
        <w:t xml:space="preserve"> language.</w:t>
      </w:r>
    </w:p>
    <w:p w:rsidR="00F7520B" w:rsidRDefault="0010572A" w:rsidP="00F7520B">
      <w:pPr>
        <w:pStyle w:val="Paragraphedeliste"/>
        <w:tabs>
          <w:tab w:val="left" w:pos="1540"/>
        </w:tabs>
        <w:spacing w:line="276" w:lineRule="auto"/>
        <w:jc w:val="both"/>
        <w:rPr>
          <w:rFonts w:asciiTheme="majorBidi" w:hAnsiTheme="majorBidi" w:cstheme="majorBidi"/>
          <w:color w:val="000000"/>
          <w:sz w:val="24"/>
          <w:szCs w:val="24"/>
          <w:shd w:val="clear" w:color="auto" w:fill="FFFFFF"/>
          <w:lang w:val="en-US"/>
        </w:rPr>
      </w:pPr>
      <w:r w:rsidRPr="0010572A">
        <w:rPr>
          <w:rFonts w:asciiTheme="majorBidi" w:hAnsiTheme="majorBidi" w:cstheme="majorBidi"/>
          <w:color w:val="000000"/>
          <w:sz w:val="24"/>
          <w:szCs w:val="24"/>
          <w:shd w:val="clear" w:color="auto" w:fill="FFFFFF"/>
          <w:lang w:val="en-US"/>
        </w:rPr>
        <w:t xml:space="preserve"> </w:t>
      </w:r>
    </w:p>
    <w:p w:rsidR="0010572A" w:rsidRPr="00E331AA" w:rsidRDefault="00E331AA" w:rsidP="00E331AA">
      <w:pPr>
        <w:pStyle w:val="Paragraphedeliste"/>
        <w:numPr>
          <w:ilvl w:val="0"/>
          <w:numId w:val="15"/>
        </w:numPr>
        <w:tabs>
          <w:tab w:val="left" w:pos="1540"/>
        </w:tabs>
        <w:spacing w:line="276" w:lineRule="auto"/>
        <w:jc w:val="both"/>
        <w:rPr>
          <w:rFonts w:asciiTheme="majorBidi" w:hAnsiTheme="majorBidi" w:cstheme="majorBidi"/>
          <w:color w:val="000000"/>
          <w:sz w:val="24"/>
          <w:szCs w:val="24"/>
          <w:shd w:val="clear" w:color="auto" w:fill="FFFFFF"/>
          <w:lang w:val="en-US"/>
        </w:rPr>
      </w:pPr>
      <w:r w:rsidRPr="00E331AA">
        <w:rPr>
          <w:rFonts w:asciiTheme="majorBidi" w:hAnsiTheme="majorBidi" w:cstheme="majorBidi"/>
          <w:color w:val="000000"/>
          <w:sz w:val="24"/>
          <w:szCs w:val="24"/>
          <w:shd w:val="clear" w:color="auto" w:fill="FFFFFF"/>
          <w:lang w:val="en-US"/>
        </w:rPr>
        <w:t>P</w:t>
      </w:r>
      <w:r w:rsidR="0088018A" w:rsidRPr="00E331AA">
        <w:rPr>
          <w:rFonts w:asciiTheme="majorBidi" w:hAnsiTheme="majorBidi" w:cstheme="majorBidi"/>
          <w:color w:val="000000"/>
          <w:sz w:val="24"/>
          <w:szCs w:val="24"/>
          <w:shd w:val="clear" w:color="auto" w:fill="FFFFFF"/>
          <w:lang w:val="en-US"/>
        </w:rPr>
        <w:t>age 2</w:t>
      </w:r>
      <w:r w:rsidRPr="00E331AA">
        <w:rPr>
          <w:rFonts w:asciiTheme="majorBidi" w:hAnsiTheme="majorBidi" w:cstheme="majorBidi"/>
          <w:color w:val="000000"/>
          <w:sz w:val="24"/>
          <w:szCs w:val="24"/>
          <w:shd w:val="clear" w:color="auto" w:fill="FFFFFF"/>
          <w:lang w:val="en-US"/>
        </w:rPr>
        <w:t xml:space="preserve">, </w:t>
      </w:r>
      <w:r>
        <w:rPr>
          <w:rFonts w:asciiTheme="majorBidi" w:hAnsiTheme="majorBidi" w:cstheme="majorBidi"/>
          <w:color w:val="000000"/>
          <w:sz w:val="24"/>
          <w:szCs w:val="24"/>
          <w:shd w:val="clear" w:color="auto" w:fill="FFFFFF"/>
          <w:lang w:val="en-US"/>
        </w:rPr>
        <w:t>l</w:t>
      </w:r>
      <w:r w:rsidRPr="00E331AA">
        <w:rPr>
          <w:rFonts w:asciiTheme="majorBidi" w:hAnsiTheme="majorBidi" w:cstheme="majorBidi"/>
          <w:color w:val="000000"/>
          <w:sz w:val="24"/>
          <w:szCs w:val="24"/>
          <w:shd w:val="clear" w:color="auto" w:fill="FFFFFF"/>
          <w:lang w:val="en-US"/>
        </w:rPr>
        <w:t>ine 46</w:t>
      </w:r>
      <w:r w:rsidR="0088018A" w:rsidRPr="00E331AA">
        <w:rPr>
          <w:rFonts w:asciiTheme="majorBidi" w:hAnsiTheme="majorBidi" w:cstheme="majorBidi"/>
          <w:color w:val="000000"/>
          <w:sz w:val="24"/>
          <w:szCs w:val="24"/>
          <w:shd w:val="clear" w:color="auto" w:fill="FFFFFF"/>
          <w:lang w:val="en-US"/>
        </w:rPr>
        <w:t xml:space="preserve"> </w:t>
      </w:r>
      <w:r w:rsidR="0010572A" w:rsidRPr="00E331AA">
        <w:rPr>
          <w:rFonts w:asciiTheme="majorBidi" w:hAnsiTheme="majorBidi" w:cstheme="majorBidi"/>
          <w:color w:val="000000"/>
          <w:sz w:val="24"/>
          <w:szCs w:val="24"/>
          <w:shd w:val="clear" w:color="auto" w:fill="FFFFFF"/>
          <w:lang w:val="en-US"/>
        </w:rPr>
        <w:t xml:space="preserve">: small letter: polymeric and </w:t>
      </w:r>
      <w:proofErr w:type="spellStart"/>
      <w:r w:rsidR="0010572A" w:rsidRPr="00E331AA">
        <w:rPr>
          <w:rFonts w:asciiTheme="majorBidi" w:hAnsiTheme="majorBidi" w:cstheme="majorBidi"/>
          <w:color w:val="000000"/>
          <w:sz w:val="24"/>
          <w:szCs w:val="24"/>
          <w:shd w:val="clear" w:color="auto" w:fill="FFFFFF"/>
          <w:lang w:val="en-US"/>
        </w:rPr>
        <w:t>diamino</w:t>
      </w:r>
      <w:proofErr w:type="spellEnd"/>
    </w:p>
    <w:p w:rsidR="00F7520B" w:rsidRPr="00F7520B" w:rsidRDefault="00F7520B" w:rsidP="00F7520B">
      <w:pPr>
        <w:tabs>
          <w:tab w:val="left" w:pos="1540"/>
        </w:tabs>
        <w:spacing w:line="276" w:lineRule="auto"/>
        <w:ind w:left="360"/>
        <w:jc w:val="both"/>
        <w:rPr>
          <w:rFonts w:asciiTheme="majorBidi" w:hAnsiTheme="majorBidi" w:cstheme="majorBidi"/>
          <w:color w:val="000000"/>
          <w:sz w:val="24"/>
          <w:szCs w:val="24"/>
          <w:lang w:val="en-US"/>
        </w:rPr>
      </w:pPr>
      <w:r w:rsidRPr="00F7520B">
        <w:rPr>
          <w:rFonts w:asciiTheme="majorBidi" w:hAnsiTheme="majorBidi" w:cstheme="majorBidi"/>
          <w:sz w:val="24"/>
          <w:szCs w:val="24"/>
          <w:lang w:val="en-GB"/>
        </w:rPr>
        <w:t>The previous text was:</w:t>
      </w:r>
    </w:p>
    <w:p w:rsidR="00F7520B" w:rsidRPr="00D93CB3" w:rsidRDefault="00F7520B" w:rsidP="00D91074">
      <w:pPr>
        <w:pStyle w:val="PrformatHTML"/>
        <w:shd w:val="clear" w:color="auto" w:fill="FFFFFF"/>
        <w:spacing w:before="240" w:after="240" w:line="360" w:lineRule="auto"/>
        <w:jc w:val="both"/>
        <w:rPr>
          <w:rFonts w:ascii="Times New Roman" w:hAnsi="Times New Roman" w:cs="Times New Roman"/>
          <w:sz w:val="24"/>
          <w:szCs w:val="24"/>
          <w:shd w:val="clear" w:color="auto" w:fill="FFFFFF"/>
          <w:lang w:val="en-US"/>
        </w:rPr>
      </w:pPr>
      <w:r w:rsidRPr="00D93CB3">
        <w:rPr>
          <w:rFonts w:ascii="Times New Roman" w:hAnsi="Times New Roman" w:cs="Times New Roman"/>
          <w:sz w:val="24"/>
          <w:szCs w:val="24"/>
          <w:shd w:val="clear" w:color="auto" w:fill="FFFFFF"/>
          <w:lang w:val="en-US"/>
        </w:rPr>
        <w:t>But, no work used the combin</w:t>
      </w:r>
      <w:r>
        <w:rPr>
          <w:rFonts w:ascii="Times New Roman" w:hAnsi="Times New Roman" w:cs="Times New Roman"/>
          <w:sz w:val="24"/>
          <w:szCs w:val="24"/>
          <w:shd w:val="clear" w:color="auto" w:fill="FFFFFF"/>
          <w:lang w:val="en-US"/>
        </w:rPr>
        <w:t xml:space="preserve">ation of grafted </w:t>
      </w:r>
      <w:proofErr w:type="spellStart"/>
      <w:r>
        <w:rPr>
          <w:rFonts w:ascii="Times New Roman" w:hAnsi="Times New Roman" w:cs="Times New Roman"/>
          <w:sz w:val="24"/>
          <w:szCs w:val="24"/>
          <w:shd w:val="clear" w:color="auto" w:fill="FFFFFF"/>
          <w:lang w:val="en-US"/>
        </w:rPr>
        <w:t>polyol</w:t>
      </w:r>
      <w:proofErr w:type="spellEnd"/>
      <w:r>
        <w:rPr>
          <w:rFonts w:ascii="Times New Roman" w:hAnsi="Times New Roman" w:cs="Times New Roman"/>
          <w:sz w:val="24"/>
          <w:szCs w:val="24"/>
          <w:shd w:val="clear" w:color="auto" w:fill="FFFFFF"/>
          <w:lang w:val="en-US"/>
        </w:rPr>
        <w:t xml:space="preserve"> (CPP), P</w:t>
      </w:r>
      <w:r w:rsidRPr="00D93CB3">
        <w:rPr>
          <w:rFonts w:ascii="Times New Roman" w:hAnsi="Times New Roman" w:cs="Times New Roman"/>
          <w:sz w:val="24"/>
          <w:szCs w:val="24"/>
          <w:shd w:val="clear" w:color="auto" w:fill="FFFFFF"/>
          <w:lang w:val="en-US"/>
        </w:rPr>
        <w:t xml:space="preserve">olymeric </w:t>
      </w:r>
      <w:proofErr w:type="spellStart"/>
      <w:r w:rsidRPr="00D93CB3">
        <w:rPr>
          <w:rFonts w:ascii="Times New Roman" w:hAnsi="Times New Roman" w:cs="Times New Roman"/>
          <w:sz w:val="24"/>
          <w:szCs w:val="24"/>
          <w:shd w:val="clear" w:color="auto" w:fill="FFFFFF"/>
          <w:lang w:val="en-US"/>
        </w:rPr>
        <w:t>diphenylmethane</w:t>
      </w:r>
      <w:proofErr w:type="spellEnd"/>
      <w:r w:rsidRPr="00D93CB3">
        <w:rPr>
          <w:rFonts w:ascii="Times New Roman" w:hAnsi="Times New Roman" w:cs="Times New Roman"/>
          <w:sz w:val="24"/>
          <w:szCs w:val="24"/>
          <w:shd w:val="clear" w:color="auto" w:fill="FFFFFF"/>
          <w:lang w:val="en-US"/>
        </w:rPr>
        <w:t xml:space="preserve"> </w:t>
      </w:r>
      <w:proofErr w:type="spellStart"/>
      <w:r w:rsidRPr="00D93CB3">
        <w:rPr>
          <w:rFonts w:ascii="Times New Roman" w:hAnsi="Times New Roman" w:cs="Times New Roman"/>
          <w:sz w:val="24"/>
          <w:szCs w:val="24"/>
          <w:shd w:val="clear" w:color="auto" w:fill="FFFFFF"/>
          <w:lang w:val="en-US"/>
        </w:rPr>
        <w:t>diisocyanate</w:t>
      </w:r>
      <w:proofErr w:type="spellEnd"/>
      <w:r w:rsidRPr="00D93CB3">
        <w:rPr>
          <w:rFonts w:ascii="Times New Roman" w:hAnsi="Times New Roman" w:cs="Times New Roman"/>
          <w:sz w:val="24"/>
          <w:szCs w:val="24"/>
          <w:shd w:val="clear" w:color="auto" w:fill="FFFFFF"/>
          <w:lang w:val="en-US"/>
        </w:rPr>
        <w:t xml:space="preserve"> (PMDI) and/or Diamino-1</w:t>
      </w:r>
      <w:proofErr w:type="gramStart"/>
      <w:r w:rsidRPr="00D93CB3">
        <w:rPr>
          <w:rFonts w:ascii="Times New Roman" w:hAnsi="Times New Roman" w:cs="Times New Roman"/>
          <w:sz w:val="24"/>
          <w:szCs w:val="24"/>
          <w:shd w:val="clear" w:color="auto" w:fill="FFFFFF"/>
          <w:lang w:val="en-US"/>
        </w:rPr>
        <w:t>,2</w:t>
      </w:r>
      <w:proofErr w:type="gramEnd"/>
      <w:r w:rsidRPr="00D93CB3">
        <w:rPr>
          <w:rFonts w:ascii="Times New Roman" w:hAnsi="Times New Roman" w:cs="Times New Roman"/>
          <w:sz w:val="24"/>
          <w:szCs w:val="24"/>
          <w:shd w:val="clear" w:color="auto" w:fill="FFFFFF"/>
          <w:lang w:val="en-US"/>
        </w:rPr>
        <w:t xml:space="preserve"> propane as a catalyst. </w:t>
      </w:r>
    </w:p>
    <w:p w:rsidR="00F7520B" w:rsidRPr="00F7520B" w:rsidRDefault="00F7520B" w:rsidP="00F7520B">
      <w:pPr>
        <w:tabs>
          <w:tab w:val="left" w:pos="709"/>
          <w:tab w:val="left" w:pos="1302"/>
        </w:tabs>
        <w:spacing w:line="360" w:lineRule="auto"/>
        <w:ind w:left="360"/>
        <w:jc w:val="both"/>
        <w:rPr>
          <w:rFonts w:asciiTheme="majorBidi" w:hAnsiTheme="majorBidi" w:cstheme="majorBidi"/>
          <w:sz w:val="24"/>
          <w:szCs w:val="24"/>
          <w:lang w:val="en-GB"/>
        </w:rPr>
      </w:pPr>
      <w:r w:rsidRPr="00F7520B">
        <w:rPr>
          <w:rFonts w:asciiTheme="majorBidi" w:hAnsiTheme="majorBidi" w:cstheme="majorBidi"/>
          <w:sz w:val="24"/>
          <w:szCs w:val="24"/>
          <w:lang w:val="en-GB"/>
        </w:rPr>
        <w:t>The corrected text is after:</w:t>
      </w:r>
    </w:p>
    <w:p w:rsidR="00AB5381" w:rsidRPr="00D93CB3" w:rsidRDefault="00AB5381" w:rsidP="00AB5381">
      <w:pPr>
        <w:pStyle w:val="PrformatHTML"/>
        <w:shd w:val="clear" w:color="auto" w:fill="FFFFFF"/>
        <w:spacing w:line="360" w:lineRule="auto"/>
        <w:jc w:val="both"/>
        <w:rPr>
          <w:rFonts w:ascii="Times New Roman" w:hAnsi="Times New Roman" w:cs="Times New Roman"/>
          <w:sz w:val="24"/>
          <w:szCs w:val="24"/>
          <w:shd w:val="clear" w:color="auto" w:fill="FFFFFF"/>
          <w:lang w:val="en-US"/>
        </w:rPr>
      </w:pPr>
      <w:r w:rsidRPr="00D93CB3">
        <w:rPr>
          <w:rFonts w:ascii="Times New Roman" w:hAnsi="Times New Roman" w:cs="Times New Roman"/>
          <w:sz w:val="24"/>
          <w:szCs w:val="24"/>
          <w:shd w:val="clear" w:color="auto" w:fill="FFFFFF"/>
          <w:lang w:val="en-US"/>
        </w:rPr>
        <w:t>But, no work used the combin</w:t>
      </w:r>
      <w:r>
        <w:rPr>
          <w:rFonts w:ascii="Times New Roman" w:hAnsi="Times New Roman" w:cs="Times New Roman"/>
          <w:sz w:val="24"/>
          <w:szCs w:val="24"/>
          <w:shd w:val="clear" w:color="auto" w:fill="FFFFFF"/>
          <w:lang w:val="en-US"/>
        </w:rPr>
        <w:t xml:space="preserve">ation of grafted </w:t>
      </w:r>
      <w:proofErr w:type="spellStart"/>
      <w:r>
        <w:rPr>
          <w:rFonts w:ascii="Times New Roman" w:hAnsi="Times New Roman" w:cs="Times New Roman"/>
          <w:sz w:val="24"/>
          <w:szCs w:val="24"/>
          <w:shd w:val="clear" w:color="auto" w:fill="FFFFFF"/>
          <w:lang w:val="en-US"/>
        </w:rPr>
        <w:t>polyol</w:t>
      </w:r>
      <w:proofErr w:type="spellEnd"/>
      <w:r>
        <w:rPr>
          <w:rFonts w:ascii="Times New Roman" w:hAnsi="Times New Roman" w:cs="Times New Roman"/>
          <w:sz w:val="24"/>
          <w:szCs w:val="24"/>
          <w:shd w:val="clear" w:color="auto" w:fill="FFFFFF"/>
          <w:lang w:val="en-US"/>
        </w:rPr>
        <w:t xml:space="preserve"> (CPP), p</w:t>
      </w:r>
      <w:r w:rsidRPr="00D93CB3">
        <w:rPr>
          <w:rFonts w:ascii="Times New Roman" w:hAnsi="Times New Roman" w:cs="Times New Roman"/>
          <w:sz w:val="24"/>
          <w:szCs w:val="24"/>
          <w:shd w:val="clear" w:color="auto" w:fill="FFFFFF"/>
          <w:lang w:val="en-US"/>
        </w:rPr>
        <w:t xml:space="preserve">olymeric </w:t>
      </w:r>
      <w:proofErr w:type="spellStart"/>
      <w:r w:rsidRPr="00D93CB3">
        <w:rPr>
          <w:rFonts w:ascii="Times New Roman" w:hAnsi="Times New Roman" w:cs="Times New Roman"/>
          <w:sz w:val="24"/>
          <w:szCs w:val="24"/>
          <w:shd w:val="clear" w:color="auto" w:fill="FFFFFF"/>
          <w:lang w:val="en-US"/>
        </w:rPr>
        <w:t>diphenylmeth</w:t>
      </w:r>
      <w:r>
        <w:rPr>
          <w:rFonts w:ascii="Times New Roman" w:hAnsi="Times New Roman" w:cs="Times New Roman"/>
          <w:sz w:val="24"/>
          <w:szCs w:val="24"/>
          <w:shd w:val="clear" w:color="auto" w:fill="FFFFFF"/>
          <w:lang w:val="en-US"/>
        </w:rPr>
        <w:t>ane</w:t>
      </w:r>
      <w:proofErr w:type="spellEnd"/>
      <w:r>
        <w:rPr>
          <w:rFonts w:ascii="Times New Roman" w:hAnsi="Times New Roman" w:cs="Times New Roman"/>
          <w:sz w:val="24"/>
          <w:szCs w:val="24"/>
          <w:shd w:val="clear" w:color="auto" w:fill="FFFFFF"/>
          <w:lang w:val="en-US"/>
        </w:rPr>
        <w:t xml:space="preserve"> </w:t>
      </w:r>
      <w:proofErr w:type="spellStart"/>
      <w:r>
        <w:rPr>
          <w:rFonts w:ascii="Times New Roman" w:hAnsi="Times New Roman" w:cs="Times New Roman"/>
          <w:sz w:val="24"/>
          <w:szCs w:val="24"/>
          <w:shd w:val="clear" w:color="auto" w:fill="FFFFFF"/>
          <w:lang w:val="en-US"/>
        </w:rPr>
        <w:t>diisocyanate</w:t>
      </w:r>
      <w:proofErr w:type="spellEnd"/>
      <w:r>
        <w:rPr>
          <w:rFonts w:ascii="Times New Roman" w:hAnsi="Times New Roman" w:cs="Times New Roman"/>
          <w:sz w:val="24"/>
          <w:szCs w:val="24"/>
          <w:shd w:val="clear" w:color="auto" w:fill="FFFFFF"/>
          <w:lang w:val="en-US"/>
        </w:rPr>
        <w:t xml:space="preserve"> (PMDI) and/or d</w:t>
      </w:r>
      <w:r w:rsidRPr="00D93CB3">
        <w:rPr>
          <w:rFonts w:ascii="Times New Roman" w:hAnsi="Times New Roman" w:cs="Times New Roman"/>
          <w:sz w:val="24"/>
          <w:szCs w:val="24"/>
          <w:shd w:val="clear" w:color="auto" w:fill="FFFFFF"/>
          <w:lang w:val="en-US"/>
        </w:rPr>
        <w:t>iamino-1</w:t>
      </w:r>
      <w:proofErr w:type="gramStart"/>
      <w:r w:rsidRPr="00D93CB3">
        <w:rPr>
          <w:rFonts w:ascii="Times New Roman" w:hAnsi="Times New Roman" w:cs="Times New Roman"/>
          <w:sz w:val="24"/>
          <w:szCs w:val="24"/>
          <w:shd w:val="clear" w:color="auto" w:fill="FFFFFF"/>
          <w:lang w:val="en-US"/>
        </w:rPr>
        <w:t>,2</w:t>
      </w:r>
      <w:proofErr w:type="gramEnd"/>
      <w:r w:rsidRPr="00D93CB3">
        <w:rPr>
          <w:rFonts w:ascii="Times New Roman" w:hAnsi="Times New Roman" w:cs="Times New Roman"/>
          <w:sz w:val="24"/>
          <w:szCs w:val="24"/>
          <w:shd w:val="clear" w:color="auto" w:fill="FFFFFF"/>
          <w:lang w:val="en-US"/>
        </w:rPr>
        <w:t xml:space="preserve"> propane as a catalyst. </w:t>
      </w:r>
    </w:p>
    <w:p w:rsidR="00F7520B" w:rsidRPr="00AB5381" w:rsidRDefault="00F7520B" w:rsidP="00F7520B">
      <w:pPr>
        <w:ind w:left="360"/>
        <w:rPr>
          <w:rFonts w:asciiTheme="majorBidi" w:hAnsiTheme="majorBidi" w:cstheme="majorBidi"/>
          <w:color w:val="000000"/>
          <w:sz w:val="24"/>
          <w:szCs w:val="24"/>
          <w:shd w:val="clear" w:color="auto" w:fill="FFFFFF"/>
          <w:lang w:val="en-US"/>
        </w:rPr>
      </w:pPr>
    </w:p>
    <w:p w:rsidR="0010572A" w:rsidRPr="0010572A" w:rsidRDefault="0088018A" w:rsidP="00E331AA">
      <w:pPr>
        <w:pStyle w:val="Paragraphedeliste"/>
        <w:numPr>
          <w:ilvl w:val="0"/>
          <w:numId w:val="13"/>
        </w:numPr>
        <w:tabs>
          <w:tab w:val="left" w:pos="1540"/>
        </w:tabs>
        <w:spacing w:line="276" w:lineRule="auto"/>
        <w:jc w:val="both"/>
        <w:rPr>
          <w:rFonts w:asciiTheme="majorBidi" w:hAnsiTheme="majorBidi" w:cstheme="majorBidi"/>
          <w:color w:val="000000"/>
          <w:sz w:val="24"/>
          <w:szCs w:val="24"/>
          <w:lang w:val="en-US"/>
        </w:rPr>
      </w:pPr>
      <w:r>
        <w:rPr>
          <w:rFonts w:asciiTheme="majorBidi" w:hAnsiTheme="majorBidi" w:cstheme="majorBidi"/>
          <w:color w:val="000000"/>
          <w:sz w:val="24"/>
          <w:szCs w:val="24"/>
          <w:shd w:val="clear" w:color="auto" w:fill="FFFFFF"/>
          <w:lang w:val="en-US"/>
        </w:rPr>
        <w:t xml:space="preserve"> </w:t>
      </w:r>
      <w:r w:rsidR="00E331AA" w:rsidRPr="00E331AA">
        <w:rPr>
          <w:rFonts w:asciiTheme="majorBidi" w:hAnsiTheme="majorBidi" w:cstheme="majorBidi"/>
          <w:color w:val="000000"/>
          <w:sz w:val="24"/>
          <w:szCs w:val="24"/>
          <w:shd w:val="clear" w:color="auto" w:fill="FFFFFF"/>
          <w:lang w:val="en-US"/>
        </w:rPr>
        <w:t xml:space="preserve">Page 2, </w:t>
      </w:r>
      <w:r w:rsidR="00E331AA">
        <w:rPr>
          <w:rFonts w:asciiTheme="majorBidi" w:hAnsiTheme="majorBidi" w:cstheme="majorBidi"/>
          <w:color w:val="000000"/>
          <w:sz w:val="24"/>
          <w:szCs w:val="24"/>
          <w:shd w:val="clear" w:color="auto" w:fill="FFFFFF"/>
          <w:lang w:val="en-US"/>
        </w:rPr>
        <w:t xml:space="preserve">line 49 </w:t>
      </w:r>
      <w:r>
        <w:rPr>
          <w:rFonts w:asciiTheme="majorBidi" w:hAnsiTheme="majorBidi" w:cstheme="majorBidi"/>
          <w:color w:val="000000"/>
          <w:sz w:val="24"/>
          <w:szCs w:val="24"/>
          <w:shd w:val="clear" w:color="auto" w:fill="FFFFFF"/>
          <w:lang w:val="en-US"/>
        </w:rPr>
        <w:t>: enhanced</w:t>
      </w:r>
    </w:p>
    <w:p w:rsidR="00AB5381" w:rsidRPr="00AB5381" w:rsidRDefault="00AB5381" w:rsidP="00AB5381">
      <w:pPr>
        <w:spacing w:line="276" w:lineRule="auto"/>
        <w:ind w:firstLine="360"/>
        <w:jc w:val="both"/>
        <w:rPr>
          <w:rFonts w:asciiTheme="majorBidi" w:hAnsiTheme="majorBidi" w:cstheme="majorBidi"/>
          <w:color w:val="000000"/>
          <w:sz w:val="24"/>
          <w:szCs w:val="24"/>
          <w:lang w:val="en-US"/>
        </w:rPr>
      </w:pPr>
      <w:r w:rsidRPr="00AB5381">
        <w:rPr>
          <w:rFonts w:asciiTheme="majorBidi" w:hAnsiTheme="majorBidi" w:cstheme="majorBidi"/>
          <w:sz w:val="24"/>
          <w:szCs w:val="24"/>
          <w:lang w:val="en-GB"/>
        </w:rPr>
        <w:t>The previous text was:</w:t>
      </w:r>
    </w:p>
    <w:p w:rsidR="00AB5381" w:rsidRDefault="00AB5381" w:rsidP="00AB5381">
      <w:pPr>
        <w:pStyle w:val="PrformatHTML"/>
        <w:shd w:val="clear" w:color="auto" w:fill="FFFFFF"/>
        <w:spacing w:after="240" w:line="360" w:lineRule="auto"/>
        <w:jc w:val="both"/>
        <w:rPr>
          <w:rFonts w:ascii="Times New Roman" w:hAnsi="Times New Roman" w:cs="Times New Roman"/>
          <w:sz w:val="24"/>
          <w:szCs w:val="24"/>
          <w:shd w:val="clear" w:color="auto" w:fill="FFFFFF"/>
          <w:lang w:val="en-US"/>
        </w:rPr>
      </w:pPr>
      <w:r w:rsidRPr="00D93CB3">
        <w:rPr>
          <w:rFonts w:ascii="Times New Roman" w:hAnsi="Times New Roman" w:cs="Times New Roman"/>
          <w:sz w:val="24"/>
          <w:szCs w:val="24"/>
          <w:shd w:val="clear" w:color="auto" w:fill="FFFFFF"/>
          <w:lang w:val="en-US"/>
        </w:rPr>
        <w:t>The main goal of the present study consists in the preparation of nanostructured foam polyurethane/OMMT with enhance mechanical and flame-retardant proprieties.</w:t>
      </w:r>
    </w:p>
    <w:p w:rsidR="00AB5381" w:rsidRPr="00F7520B" w:rsidRDefault="00AB5381" w:rsidP="00AB5381">
      <w:pPr>
        <w:tabs>
          <w:tab w:val="left" w:pos="709"/>
          <w:tab w:val="left" w:pos="1302"/>
        </w:tabs>
        <w:spacing w:line="360" w:lineRule="auto"/>
        <w:ind w:left="360"/>
        <w:jc w:val="both"/>
        <w:rPr>
          <w:rFonts w:asciiTheme="majorBidi" w:hAnsiTheme="majorBidi" w:cstheme="majorBidi"/>
          <w:sz w:val="24"/>
          <w:szCs w:val="24"/>
          <w:lang w:val="en-GB"/>
        </w:rPr>
      </w:pPr>
      <w:r w:rsidRPr="00F7520B">
        <w:rPr>
          <w:rFonts w:asciiTheme="majorBidi" w:hAnsiTheme="majorBidi" w:cstheme="majorBidi"/>
          <w:sz w:val="24"/>
          <w:szCs w:val="24"/>
          <w:lang w:val="en-GB"/>
        </w:rPr>
        <w:t>The corrected text is after:</w:t>
      </w:r>
    </w:p>
    <w:p w:rsidR="00AB5381" w:rsidRDefault="00AB5381" w:rsidP="00AB5381">
      <w:pPr>
        <w:pStyle w:val="PrformatHTML"/>
        <w:shd w:val="clear" w:color="auto" w:fill="FFFFFF"/>
        <w:spacing w:after="240" w:line="360" w:lineRule="auto"/>
        <w:jc w:val="both"/>
        <w:rPr>
          <w:rFonts w:ascii="Times New Roman" w:hAnsi="Times New Roman" w:cs="Times New Roman"/>
          <w:sz w:val="24"/>
          <w:szCs w:val="24"/>
          <w:shd w:val="clear" w:color="auto" w:fill="FFFFFF"/>
          <w:lang w:val="en-US"/>
        </w:rPr>
      </w:pPr>
      <w:r w:rsidRPr="00D93CB3">
        <w:rPr>
          <w:rFonts w:ascii="Times New Roman" w:hAnsi="Times New Roman" w:cs="Times New Roman"/>
          <w:sz w:val="24"/>
          <w:szCs w:val="24"/>
          <w:shd w:val="clear" w:color="auto" w:fill="FFFFFF"/>
          <w:lang w:val="en-US"/>
        </w:rPr>
        <w:t>The main goal of the present study consists in the preparation of nanostructured foam polyurethane/OMMT with enhance</w:t>
      </w:r>
      <w:r>
        <w:rPr>
          <w:rFonts w:ascii="Times New Roman" w:hAnsi="Times New Roman" w:cs="Times New Roman"/>
          <w:sz w:val="24"/>
          <w:szCs w:val="24"/>
          <w:shd w:val="clear" w:color="auto" w:fill="FFFFFF"/>
          <w:lang w:val="en-US"/>
        </w:rPr>
        <w:t>d</w:t>
      </w:r>
      <w:r w:rsidRPr="00D93CB3">
        <w:rPr>
          <w:rFonts w:ascii="Times New Roman" w:hAnsi="Times New Roman" w:cs="Times New Roman"/>
          <w:sz w:val="24"/>
          <w:szCs w:val="24"/>
          <w:shd w:val="clear" w:color="auto" w:fill="FFFFFF"/>
          <w:lang w:val="en-US"/>
        </w:rPr>
        <w:t xml:space="preserve"> mechanical and flame-retardant proprieties.</w:t>
      </w:r>
    </w:p>
    <w:p w:rsidR="00AB5381" w:rsidRDefault="00AB5381" w:rsidP="00AB5381">
      <w:pPr>
        <w:pStyle w:val="Paragraphedeliste"/>
        <w:tabs>
          <w:tab w:val="left" w:pos="1540"/>
        </w:tabs>
        <w:spacing w:line="276" w:lineRule="auto"/>
        <w:jc w:val="both"/>
        <w:rPr>
          <w:rFonts w:asciiTheme="majorBidi" w:hAnsiTheme="majorBidi" w:cstheme="majorBidi"/>
          <w:color w:val="000000"/>
          <w:sz w:val="24"/>
          <w:szCs w:val="24"/>
          <w:shd w:val="clear" w:color="auto" w:fill="FFFFFF"/>
          <w:lang w:val="en-US"/>
        </w:rPr>
      </w:pPr>
    </w:p>
    <w:p w:rsidR="0010572A" w:rsidRDefault="00E331AA" w:rsidP="00E331AA">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sidRPr="00E331AA">
        <w:rPr>
          <w:rFonts w:asciiTheme="majorBidi" w:hAnsiTheme="majorBidi" w:cstheme="majorBidi"/>
          <w:color w:val="000000"/>
          <w:sz w:val="24"/>
          <w:szCs w:val="24"/>
          <w:shd w:val="clear" w:color="auto" w:fill="FFFFFF"/>
          <w:lang w:val="en-US"/>
        </w:rPr>
        <w:t xml:space="preserve">Page 2, </w:t>
      </w:r>
      <w:r>
        <w:rPr>
          <w:rFonts w:asciiTheme="majorBidi" w:hAnsiTheme="majorBidi" w:cstheme="majorBidi"/>
          <w:color w:val="000000"/>
          <w:sz w:val="24"/>
          <w:szCs w:val="24"/>
          <w:shd w:val="clear" w:color="auto" w:fill="FFFFFF"/>
          <w:lang w:val="en-US"/>
        </w:rPr>
        <w:t>l</w:t>
      </w:r>
      <w:r w:rsidR="0088018A">
        <w:rPr>
          <w:rFonts w:asciiTheme="majorBidi" w:hAnsiTheme="majorBidi" w:cstheme="majorBidi"/>
          <w:color w:val="000000"/>
          <w:sz w:val="24"/>
          <w:szCs w:val="24"/>
          <w:shd w:val="clear" w:color="auto" w:fill="FFFFFF"/>
          <w:lang w:val="en-US"/>
        </w:rPr>
        <w:t xml:space="preserve">ine 56 </w:t>
      </w:r>
      <w:r w:rsidR="0010572A" w:rsidRPr="0010572A">
        <w:rPr>
          <w:rFonts w:asciiTheme="majorBidi" w:hAnsiTheme="majorBidi" w:cstheme="majorBidi"/>
          <w:color w:val="000000"/>
          <w:sz w:val="24"/>
          <w:szCs w:val="24"/>
          <w:shd w:val="clear" w:color="auto" w:fill="FFFFFF"/>
          <w:lang w:val="en-US"/>
        </w:rPr>
        <w:t>: were investigated instead of were performed</w:t>
      </w:r>
    </w:p>
    <w:p w:rsidR="00AB5381" w:rsidRPr="00AB5381" w:rsidRDefault="00AB5381" w:rsidP="00AB5381">
      <w:pPr>
        <w:spacing w:line="276" w:lineRule="auto"/>
        <w:ind w:firstLine="360"/>
        <w:jc w:val="both"/>
        <w:rPr>
          <w:rFonts w:asciiTheme="majorBidi" w:hAnsiTheme="majorBidi" w:cstheme="majorBidi"/>
          <w:color w:val="000000"/>
          <w:sz w:val="24"/>
          <w:szCs w:val="24"/>
          <w:lang w:val="en-US"/>
        </w:rPr>
      </w:pPr>
      <w:r w:rsidRPr="00AB5381">
        <w:rPr>
          <w:rFonts w:asciiTheme="majorBidi" w:hAnsiTheme="majorBidi" w:cstheme="majorBidi"/>
          <w:sz w:val="24"/>
          <w:szCs w:val="24"/>
          <w:lang w:val="en-GB"/>
        </w:rPr>
        <w:t>The previous text was:</w:t>
      </w:r>
    </w:p>
    <w:p w:rsidR="00AB5381" w:rsidRDefault="00AB5381" w:rsidP="00AB5381">
      <w:pPr>
        <w:pStyle w:val="PrformatHTML"/>
        <w:shd w:val="clear" w:color="auto" w:fill="FFFFFF"/>
        <w:spacing w:after="240" w:line="360" w:lineRule="auto"/>
        <w:jc w:val="both"/>
        <w:rPr>
          <w:rFonts w:ascii="Times New Roman" w:hAnsi="Times New Roman" w:cs="Times New Roman"/>
          <w:sz w:val="24"/>
          <w:szCs w:val="24"/>
          <w:shd w:val="clear" w:color="auto" w:fill="FFFFFF"/>
          <w:lang w:val="en-US"/>
        </w:rPr>
      </w:pPr>
      <w:r w:rsidRPr="00D93CB3">
        <w:rPr>
          <w:rFonts w:ascii="Times New Roman" w:hAnsi="Times New Roman" w:cs="Times New Roman"/>
          <w:sz w:val="24"/>
          <w:szCs w:val="24"/>
          <w:shd w:val="clear" w:color="auto" w:fill="FFFFFF"/>
          <w:lang w:val="en-US"/>
        </w:rPr>
        <w:t xml:space="preserve">The spectral, morphological and mechanical proprieties of the synthesized material </w:t>
      </w:r>
      <w:proofErr w:type="gramStart"/>
      <w:r w:rsidRPr="00D93CB3">
        <w:rPr>
          <w:rFonts w:ascii="Times New Roman" w:hAnsi="Times New Roman" w:cs="Times New Roman"/>
          <w:sz w:val="24"/>
          <w:szCs w:val="24"/>
          <w:shd w:val="clear" w:color="auto" w:fill="FFFFFF"/>
          <w:lang w:val="en-US"/>
        </w:rPr>
        <w:t>were performed</w:t>
      </w:r>
      <w:proofErr w:type="gramEnd"/>
      <w:r w:rsidRPr="00D93CB3">
        <w:rPr>
          <w:rFonts w:ascii="Times New Roman" w:hAnsi="Times New Roman" w:cs="Times New Roman"/>
          <w:sz w:val="24"/>
          <w:szCs w:val="24"/>
          <w:shd w:val="clear" w:color="auto" w:fill="FFFFFF"/>
          <w:lang w:val="en-US"/>
        </w:rPr>
        <w:t>.</w:t>
      </w:r>
    </w:p>
    <w:p w:rsidR="00AB5381" w:rsidRPr="00F7520B" w:rsidRDefault="00AB5381" w:rsidP="00AB5381">
      <w:pPr>
        <w:tabs>
          <w:tab w:val="left" w:pos="709"/>
          <w:tab w:val="left" w:pos="1302"/>
        </w:tabs>
        <w:spacing w:line="360" w:lineRule="auto"/>
        <w:ind w:left="360"/>
        <w:jc w:val="both"/>
        <w:rPr>
          <w:rFonts w:asciiTheme="majorBidi" w:hAnsiTheme="majorBidi" w:cstheme="majorBidi"/>
          <w:sz w:val="24"/>
          <w:szCs w:val="24"/>
          <w:lang w:val="en-GB"/>
        </w:rPr>
      </w:pPr>
      <w:r w:rsidRPr="00F7520B">
        <w:rPr>
          <w:rFonts w:asciiTheme="majorBidi" w:hAnsiTheme="majorBidi" w:cstheme="majorBidi"/>
          <w:sz w:val="24"/>
          <w:szCs w:val="24"/>
          <w:lang w:val="en-GB"/>
        </w:rPr>
        <w:t>The corrected text is after:</w:t>
      </w:r>
    </w:p>
    <w:p w:rsidR="00AB5381" w:rsidRDefault="00AB5381" w:rsidP="00AB5381">
      <w:pPr>
        <w:pStyle w:val="PrformatHTML"/>
        <w:shd w:val="clear" w:color="auto" w:fill="FFFFFF"/>
        <w:spacing w:after="240" w:line="360" w:lineRule="auto"/>
        <w:jc w:val="both"/>
        <w:rPr>
          <w:rFonts w:ascii="Times New Roman" w:hAnsi="Times New Roman" w:cs="Times New Roman"/>
          <w:sz w:val="24"/>
          <w:szCs w:val="24"/>
          <w:shd w:val="clear" w:color="auto" w:fill="FFFFFF"/>
          <w:lang w:val="en-US"/>
        </w:rPr>
      </w:pPr>
      <w:r w:rsidRPr="00D93CB3">
        <w:rPr>
          <w:rFonts w:ascii="Times New Roman" w:hAnsi="Times New Roman" w:cs="Times New Roman"/>
          <w:sz w:val="24"/>
          <w:szCs w:val="24"/>
          <w:shd w:val="clear" w:color="auto" w:fill="FFFFFF"/>
          <w:lang w:val="en-US"/>
        </w:rPr>
        <w:t xml:space="preserve">The spectral, morphological and mechanical proprieties of the synthesized material </w:t>
      </w:r>
      <w:proofErr w:type="gramStart"/>
      <w:r w:rsidRPr="00D93CB3">
        <w:rPr>
          <w:rFonts w:ascii="Times New Roman" w:hAnsi="Times New Roman" w:cs="Times New Roman"/>
          <w:sz w:val="24"/>
          <w:szCs w:val="24"/>
          <w:shd w:val="clear" w:color="auto" w:fill="FFFFFF"/>
          <w:lang w:val="en-US"/>
        </w:rPr>
        <w:t xml:space="preserve">were </w:t>
      </w:r>
      <w:r>
        <w:rPr>
          <w:rFonts w:ascii="Times New Roman" w:hAnsi="Times New Roman" w:cs="Times New Roman"/>
          <w:sz w:val="24"/>
          <w:szCs w:val="24"/>
          <w:shd w:val="clear" w:color="auto" w:fill="FFFFFF"/>
          <w:lang w:val="en-US"/>
        </w:rPr>
        <w:t>investigated</w:t>
      </w:r>
      <w:proofErr w:type="gramEnd"/>
      <w:r w:rsidRPr="00D93CB3">
        <w:rPr>
          <w:rFonts w:ascii="Times New Roman" w:hAnsi="Times New Roman" w:cs="Times New Roman"/>
          <w:sz w:val="24"/>
          <w:szCs w:val="24"/>
          <w:shd w:val="clear" w:color="auto" w:fill="FFFFFF"/>
          <w:lang w:val="en-US"/>
        </w:rPr>
        <w:t>.</w:t>
      </w:r>
    </w:p>
    <w:p w:rsidR="0010572A" w:rsidRDefault="00E331AA" w:rsidP="00E331AA">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sidRPr="00E331AA">
        <w:rPr>
          <w:rFonts w:asciiTheme="majorBidi" w:hAnsiTheme="majorBidi" w:cstheme="majorBidi"/>
          <w:color w:val="000000"/>
          <w:sz w:val="24"/>
          <w:szCs w:val="24"/>
          <w:shd w:val="clear" w:color="auto" w:fill="FFFFFF"/>
          <w:lang w:val="en-US"/>
        </w:rPr>
        <w:t>P</w:t>
      </w:r>
      <w:r>
        <w:rPr>
          <w:rFonts w:asciiTheme="majorBidi" w:hAnsiTheme="majorBidi" w:cstheme="majorBidi"/>
          <w:color w:val="000000"/>
          <w:sz w:val="24"/>
          <w:szCs w:val="24"/>
          <w:shd w:val="clear" w:color="auto" w:fill="FFFFFF"/>
          <w:lang w:val="en-US"/>
        </w:rPr>
        <w:t>age 3</w:t>
      </w:r>
      <w:r w:rsidRPr="00E331AA">
        <w:rPr>
          <w:rFonts w:asciiTheme="majorBidi" w:hAnsiTheme="majorBidi" w:cstheme="majorBidi"/>
          <w:color w:val="000000"/>
          <w:sz w:val="24"/>
          <w:szCs w:val="24"/>
          <w:shd w:val="clear" w:color="auto" w:fill="FFFFFF"/>
          <w:lang w:val="en-US"/>
        </w:rPr>
        <w:t xml:space="preserve">, </w:t>
      </w:r>
      <w:r>
        <w:rPr>
          <w:rFonts w:asciiTheme="majorBidi" w:hAnsiTheme="majorBidi" w:cstheme="majorBidi"/>
          <w:color w:val="000000"/>
          <w:sz w:val="24"/>
          <w:szCs w:val="24"/>
          <w:shd w:val="clear" w:color="auto" w:fill="FFFFFF"/>
          <w:lang w:val="en-US"/>
        </w:rPr>
        <w:t>line 60</w:t>
      </w:r>
      <w:r w:rsidR="0010572A" w:rsidRPr="0010572A">
        <w:rPr>
          <w:rFonts w:asciiTheme="majorBidi" w:hAnsiTheme="majorBidi" w:cstheme="majorBidi"/>
          <w:color w:val="000000"/>
          <w:sz w:val="24"/>
          <w:szCs w:val="24"/>
          <w:shd w:val="clear" w:color="auto" w:fill="FFFFFF"/>
          <w:lang w:val="en-US"/>
        </w:rPr>
        <w:t xml:space="preserve"> were supplied. </w:t>
      </w:r>
    </w:p>
    <w:p w:rsidR="00F71678" w:rsidRPr="00F71678" w:rsidRDefault="00F71678" w:rsidP="00F71678">
      <w:pPr>
        <w:spacing w:line="276" w:lineRule="auto"/>
        <w:ind w:left="360"/>
        <w:jc w:val="both"/>
        <w:rPr>
          <w:rFonts w:asciiTheme="majorBidi" w:hAnsiTheme="majorBidi" w:cstheme="majorBidi"/>
          <w:color w:val="000000"/>
          <w:sz w:val="24"/>
          <w:szCs w:val="24"/>
          <w:lang w:val="en-US"/>
        </w:rPr>
      </w:pPr>
      <w:r w:rsidRPr="00F71678">
        <w:rPr>
          <w:rFonts w:asciiTheme="majorBidi" w:hAnsiTheme="majorBidi" w:cstheme="majorBidi"/>
          <w:sz w:val="24"/>
          <w:szCs w:val="24"/>
          <w:lang w:val="en-GB"/>
        </w:rPr>
        <w:t>The previous text was:</w:t>
      </w:r>
    </w:p>
    <w:p w:rsidR="00F71678" w:rsidRPr="00F71678" w:rsidRDefault="00F71678" w:rsidP="00F71678">
      <w:pPr>
        <w:tabs>
          <w:tab w:val="left" w:pos="1540"/>
        </w:tabs>
        <w:spacing w:line="276" w:lineRule="auto"/>
        <w:ind w:left="360"/>
        <w:jc w:val="both"/>
        <w:rPr>
          <w:rFonts w:asciiTheme="majorBidi" w:hAnsiTheme="majorBidi" w:cstheme="majorBidi"/>
          <w:sz w:val="24"/>
          <w:szCs w:val="24"/>
          <w:lang w:val="en"/>
        </w:rPr>
      </w:pPr>
      <w:r w:rsidRPr="00F71678">
        <w:rPr>
          <w:rFonts w:asciiTheme="majorBidi" w:hAnsiTheme="majorBidi" w:cstheme="majorBidi"/>
          <w:sz w:val="24"/>
          <w:szCs w:val="24"/>
          <w:lang w:val="en"/>
        </w:rPr>
        <w:t xml:space="preserve">Polyether </w:t>
      </w:r>
      <w:proofErr w:type="spellStart"/>
      <w:r w:rsidRPr="00F71678">
        <w:rPr>
          <w:rFonts w:asciiTheme="majorBidi" w:hAnsiTheme="majorBidi" w:cstheme="majorBidi"/>
          <w:sz w:val="24"/>
          <w:szCs w:val="24"/>
          <w:lang w:val="en"/>
        </w:rPr>
        <w:t>polyols</w:t>
      </w:r>
      <w:proofErr w:type="spellEnd"/>
      <w:r w:rsidRPr="00F71678">
        <w:rPr>
          <w:rFonts w:asciiTheme="majorBidi" w:hAnsiTheme="majorBidi" w:cstheme="majorBidi"/>
          <w:sz w:val="24"/>
          <w:szCs w:val="24"/>
          <w:lang w:val="en"/>
        </w:rPr>
        <w:t xml:space="preserve"> grafted with 10% of </w:t>
      </w:r>
      <w:r w:rsidRPr="00F71678">
        <w:rPr>
          <w:rFonts w:asciiTheme="majorBidi" w:hAnsiTheme="majorBidi" w:cstheme="majorBidi"/>
          <w:sz w:val="24"/>
          <w:szCs w:val="24"/>
          <w:shd w:val="clear" w:color="auto" w:fill="FDFDFF"/>
          <w:lang w:val="en-US"/>
        </w:rPr>
        <w:t>styrene acrylonitrile</w:t>
      </w:r>
      <w:r w:rsidRPr="00F71678">
        <w:rPr>
          <w:rFonts w:asciiTheme="majorBidi" w:hAnsiTheme="majorBidi" w:cstheme="majorBidi"/>
          <w:sz w:val="24"/>
          <w:szCs w:val="24"/>
          <w:lang w:val="en"/>
        </w:rPr>
        <w:t xml:space="preserve"> (SAN) molecules, called </w:t>
      </w:r>
      <w:r w:rsidRPr="00F71678">
        <w:rPr>
          <w:rFonts w:asciiTheme="majorBidi" w:hAnsiTheme="majorBidi" w:cstheme="majorBidi"/>
          <w:sz w:val="24"/>
          <w:szCs w:val="24"/>
          <w:lang w:val="en-US"/>
        </w:rPr>
        <w:t xml:space="preserve">copolymer </w:t>
      </w:r>
      <w:proofErr w:type="spellStart"/>
      <w:r w:rsidRPr="00F71678">
        <w:rPr>
          <w:rFonts w:asciiTheme="majorBidi" w:hAnsiTheme="majorBidi" w:cstheme="majorBidi"/>
          <w:sz w:val="24"/>
          <w:szCs w:val="24"/>
          <w:lang w:val="en-US"/>
        </w:rPr>
        <w:t>polyol</w:t>
      </w:r>
      <w:proofErr w:type="spellEnd"/>
      <w:r w:rsidRPr="00F71678">
        <w:rPr>
          <w:rFonts w:asciiTheme="majorBidi" w:hAnsiTheme="majorBidi" w:cstheme="majorBidi"/>
          <w:sz w:val="24"/>
          <w:szCs w:val="24"/>
          <w:lang w:val="en-US"/>
        </w:rPr>
        <w:t xml:space="preserve"> (</w:t>
      </w:r>
      <w:r w:rsidRPr="00F71678">
        <w:rPr>
          <w:rFonts w:asciiTheme="majorBidi" w:hAnsiTheme="majorBidi" w:cstheme="majorBidi"/>
          <w:sz w:val="24"/>
          <w:szCs w:val="24"/>
          <w:lang w:val="en"/>
        </w:rPr>
        <w:t xml:space="preserve">CPP) or </w:t>
      </w:r>
      <w:r w:rsidRPr="00F71678">
        <w:rPr>
          <w:rFonts w:asciiTheme="majorBidi" w:hAnsiTheme="majorBidi" w:cstheme="majorBidi"/>
          <w:sz w:val="24"/>
          <w:szCs w:val="24"/>
          <w:shd w:val="clear" w:color="auto" w:fill="FFFFFF"/>
          <w:lang w:val="en-US"/>
        </w:rPr>
        <w:t xml:space="preserve">polymer polyether </w:t>
      </w:r>
      <w:proofErr w:type="spellStart"/>
      <w:r w:rsidRPr="00F71678">
        <w:rPr>
          <w:rFonts w:asciiTheme="majorBidi" w:hAnsiTheme="majorBidi" w:cstheme="majorBidi"/>
          <w:sz w:val="24"/>
          <w:szCs w:val="24"/>
          <w:shd w:val="clear" w:color="auto" w:fill="FFFFFF"/>
          <w:lang w:val="en-US"/>
        </w:rPr>
        <w:t>polyol</w:t>
      </w:r>
      <w:proofErr w:type="spellEnd"/>
      <w:r w:rsidRPr="00F71678">
        <w:rPr>
          <w:rFonts w:asciiTheme="majorBidi" w:hAnsiTheme="majorBidi" w:cstheme="majorBidi"/>
          <w:sz w:val="24"/>
          <w:szCs w:val="24"/>
          <w:lang w:val="en"/>
        </w:rPr>
        <w:t xml:space="preserve"> (POPE) supplied by </w:t>
      </w:r>
      <w:proofErr w:type="spellStart"/>
      <w:r w:rsidRPr="00F71678">
        <w:rPr>
          <w:rFonts w:asciiTheme="majorBidi" w:hAnsiTheme="majorBidi" w:cstheme="majorBidi"/>
          <w:sz w:val="24"/>
          <w:szCs w:val="24"/>
          <w:lang w:val="en"/>
        </w:rPr>
        <w:t>Confortchem</w:t>
      </w:r>
      <w:proofErr w:type="spellEnd"/>
      <w:r w:rsidRPr="00F71678">
        <w:rPr>
          <w:rFonts w:asciiTheme="majorBidi" w:hAnsiTheme="majorBidi" w:cstheme="majorBidi"/>
          <w:sz w:val="24"/>
          <w:szCs w:val="24"/>
          <w:lang w:val="en"/>
        </w:rPr>
        <w:t>.</w:t>
      </w:r>
    </w:p>
    <w:p w:rsidR="00F71678" w:rsidRPr="00F71678" w:rsidRDefault="00F71678" w:rsidP="00F71678">
      <w:pPr>
        <w:tabs>
          <w:tab w:val="left" w:pos="709"/>
          <w:tab w:val="left" w:pos="1302"/>
        </w:tabs>
        <w:spacing w:line="360" w:lineRule="auto"/>
        <w:ind w:left="360"/>
        <w:jc w:val="both"/>
        <w:rPr>
          <w:rFonts w:asciiTheme="majorBidi" w:hAnsiTheme="majorBidi" w:cstheme="majorBidi"/>
          <w:sz w:val="24"/>
          <w:szCs w:val="24"/>
          <w:lang w:val="en-GB"/>
        </w:rPr>
      </w:pPr>
      <w:r w:rsidRPr="00F71678">
        <w:rPr>
          <w:rFonts w:asciiTheme="majorBidi" w:hAnsiTheme="majorBidi" w:cstheme="majorBidi"/>
          <w:sz w:val="24"/>
          <w:szCs w:val="24"/>
          <w:lang w:val="en-GB"/>
        </w:rPr>
        <w:lastRenderedPageBreak/>
        <w:t>The corrected text is after:</w:t>
      </w:r>
    </w:p>
    <w:p w:rsidR="00F71678" w:rsidRPr="00F71678" w:rsidRDefault="00F71678" w:rsidP="00F71678">
      <w:pPr>
        <w:tabs>
          <w:tab w:val="left" w:pos="1540"/>
        </w:tabs>
        <w:spacing w:line="276" w:lineRule="auto"/>
        <w:ind w:left="360"/>
        <w:jc w:val="both"/>
        <w:rPr>
          <w:rFonts w:asciiTheme="majorBidi" w:hAnsiTheme="majorBidi" w:cstheme="majorBidi"/>
          <w:color w:val="000000"/>
          <w:sz w:val="24"/>
          <w:szCs w:val="24"/>
          <w:shd w:val="clear" w:color="auto" w:fill="FFFFFF"/>
          <w:lang w:val="en-US"/>
        </w:rPr>
      </w:pPr>
      <w:r w:rsidRPr="00F71678">
        <w:rPr>
          <w:rFonts w:asciiTheme="majorBidi" w:hAnsiTheme="majorBidi" w:cstheme="majorBidi"/>
          <w:sz w:val="24"/>
          <w:szCs w:val="24"/>
          <w:lang w:val="en"/>
        </w:rPr>
        <w:t xml:space="preserve">Polyether </w:t>
      </w:r>
      <w:proofErr w:type="spellStart"/>
      <w:r w:rsidRPr="00F71678">
        <w:rPr>
          <w:rFonts w:asciiTheme="majorBidi" w:hAnsiTheme="majorBidi" w:cstheme="majorBidi"/>
          <w:sz w:val="24"/>
          <w:szCs w:val="24"/>
          <w:lang w:val="en"/>
        </w:rPr>
        <w:t>polyols</w:t>
      </w:r>
      <w:proofErr w:type="spellEnd"/>
      <w:r w:rsidRPr="00F71678">
        <w:rPr>
          <w:rFonts w:asciiTheme="majorBidi" w:hAnsiTheme="majorBidi" w:cstheme="majorBidi"/>
          <w:sz w:val="24"/>
          <w:szCs w:val="24"/>
          <w:lang w:val="en"/>
        </w:rPr>
        <w:t xml:space="preserve"> grafted with 10% of </w:t>
      </w:r>
      <w:r w:rsidRPr="00F71678">
        <w:rPr>
          <w:rFonts w:asciiTheme="majorBidi" w:hAnsiTheme="majorBidi" w:cstheme="majorBidi"/>
          <w:sz w:val="24"/>
          <w:szCs w:val="24"/>
          <w:shd w:val="clear" w:color="auto" w:fill="FDFDFF"/>
          <w:lang w:val="en-US"/>
        </w:rPr>
        <w:t>styrene acrylonitrile</w:t>
      </w:r>
      <w:r w:rsidRPr="00F71678">
        <w:rPr>
          <w:rFonts w:asciiTheme="majorBidi" w:hAnsiTheme="majorBidi" w:cstheme="majorBidi"/>
          <w:sz w:val="24"/>
          <w:szCs w:val="24"/>
          <w:lang w:val="en"/>
        </w:rPr>
        <w:t xml:space="preserve"> (SAN) molecules, called </w:t>
      </w:r>
      <w:r w:rsidRPr="00F71678">
        <w:rPr>
          <w:rFonts w:asciiTheme="majorBidi" w:hAnsiTheme="majorBidi" w:cstheme="majorBidi"/>
          <w:sz w:val="24"/>
          <w:szCs w:val="24"/>
          <w:lang w:val="en-US"/>
        </w:rPr>
        <w:t xml:space="preserve">copolymer </w:t>
      </w:r>
      <w:proofErr w:type="spellStart"/>
      <w:r w:rsidRPr="00F71678">
        <w:rPr>
          <w:rFonts w:asciiTheme="majorBidi" w:hAnsiTheme="majorBidi" w:cstheme="majorBidi"/>
          <w:sz w:val="24"/>
          <w:szCs w:val="24"/>
          <w:lang w:val="en-US"/>
        </w:rPr>
        <w:t>polyol</w:t>
      </w:r>
      <w:proofErr w:type="spellEnd"/>
      <w:r w:rsidRPr="00F71678">
        <w:rPr>
          <w:rFonts w:asciiTheme="majorBidi" w:hAnsiTheme="majorBidi" w:cstheme="majorBidi"/>
          <w:sz w:val="24"/>
          <w:szCs w:val="24"/>
          <w:lang w:val="en-US"/>
        </w:rPr>
        <w:t xml:space="preserve"> (</w:t>
      </w:r>
      <w:r w:rsidRPr="00F71678">
        <w:rPr>
          <w:rFonts w:asciiTheme="majorBidi" w:hAnsiTheme="majorBidi" w:cstheme="majorBidi"/>
          <w:sz w:val="24"/>
          <w:szCs w:val="24"/>
          <w:lang w:val="en"/>
        </w:rPr>
        <w:t xml:space="preserve">CPP) or </w:t>
      </w:r>
      <w:proofErr w:type="gramStart"/>
      <w:r w:rsidRPr="00F71678">
        <w:rPr>
          <w:rFonts w:asciiTheme="majorBidi" w:hAnsiTheme="majorBidi" w:cstheme="majorBidi"/>
          <w:sz w:val="24"/>
          <w:szCs w:val="24"/>
          <w:shd w:val="clear" w:color="auto" w:fill="FFFFFF"/>
          <w:lang w:val="en-US"/>
        </w:rPr>
        <w:t xml:space="preserve">polymer polyether </w:t>
      </w:r>
      <w:proofErr w:type="spellStart"/>
      <w:r w:rsidRPr="00F71678">
        <w:rPr>
          <w:rFonts w:asciiTheme="majorBidi" w:hAnsiTheme="majorBidi" w:cstheme="majorBidi"/>
          <w:sz w:val="24"/>
          <w:szCs w:val="24"/>
          <w:shd w:val="clear" w:color="auto" w:fill="FFFFFF"/>
          <w:lang w:val="en-US"/>
        </w:rPr>
        <w:t>polyol</w:t>
      </w:r>
      <w:proofErr w:type="spellEnd"/>
      <w:r w:rsidRPr="00F71678">
        <w:rPr>
          <w:rFonts w:asciiTheme="majorBidi" w:hAnsiTheme="majorBidi" w:cstheme="majorBidi"/>
          <w:sz w:val="24"/>
          <w:szCs w:val="24"/>
          <w:lang w:val="en"/>
        </w:rPr>
        <w:t xml:space="preserve"> (POPE) were supplied by </w:t>
      </w:r>
      <w:proofErr w:type="spellStart"/>
      <w:r w:rsidRPr="00F71678">
        <w:rPr>
          <w:rFonts w:asciiTheme="majorBidi" w:hAnsiTheme="majorBidi" w:cstheme="majorBidi"/>
          <w:sz w:val="24"/>
          <w:szCs w:val="24"/>
          <w:lang w:val="en"/>
        </w:rPr>
        <w:t>Confortchem</w:t>
      </w:r>
      <w:proofErr w:type="spellEnd"/>
      <w:proofErr w:type="gramEnd"/>
      <w:r w:rsidRPr="00F71678">
        <w:rPr>
          <w:rFonts w:asciiTheme="majorBidi" w:hAnsiTheme="majorBidi" w:cstheme="majorBidi"/>
          <w:sz w:val="24"/>
          <w:szCs w:val="24"/>
          <w:lang w:val="en"/>
        </w:rPr>
        <w:t xml:space="preserve">. </w:t>
      </w:r>
    </w:p>
    <w:p w:rsidR="00F7520B" w:rsidRDefault="0088018A" w:rsidP="0010572A">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 </w:t>
      </w:r>
      <w:r w:rsidR="00E331AA" w:rsidRPr="00E331AA">
        <w:rPr>
          <w:rFonts w:asciiTheme="majorBidi" w:hAnsiTheme="majorBidi" w:cstheme="majorBidi"/>
          <w:color w:val="000000"/>
          <w:sz w:val="24"/>
          <w:szCs w:val="24"/>
          <w:shd w:val="clear" w:color="auto" w:fill="FFFFFF"/>
          <w:lang w:val="en-US"/>
        </w:rPr>
        <w:t>P</w:t>
      </w:r>
      <w:r w:rsidR="00E331AA">
        <w:rPr>
          <w:rFonts w:asciiTheme="majorBidi" w:hAnsiTheme="majorBidi" w:cstheme="majorBidi"/>
          <w:color w:val="000000"/>
          <w:sz w:val="24"/>
          <w:szCs w:val="24"/>
          <w:shd w:val="clear" w:color="auto" w:fill="FFFFFF"/>
          <w:lang w:val="en-US"/>
        </w:rPr>
        <w:t>age 3</w:t>
      </w:r>
      <w:r w:rsidR="00E331AA" w:rsidRPr="00E331AA">
        <w:rPr>
          <w:rFonts w:asciiTheme="majorBidi" w:hAnsiTheme="majorBidi" w:cstheme="majorBidi"/>
          <w:color w:val="000000"/>
          <w:sz w:val="24"/>
          <w:szCs w:val="24"/>
          <w:shd w:val="clear" w:color="auto" w:fill="FFFFFF"/>
          <w:lang w:val="en-US"/>
        </w:rPr>
        <w:t xml:space="preserve">, </w:t>
      </w:r>
      <w:r w:rsidR="00E331AA">
        <w:rPr>
          <w:rFonts w:asciiTheme="majorBidi" w:hAnsiTheme="majorBidi" w:cstheme="majorBidi"/>
          <w:color w:val="000000"/>
          <w:sz w:val="24"/>
          <w:szCs w:val="24"/>
          <w:shd w:val="clear" w:color="auto" w:fill="FFFFFF"/>
          <w:lang w:val="en-US"/>
        </w:rPr>
        <w:t>line 61</w:t>
      </w:r>
      <w:r w:rsidR="0010572A" w:rsidRPr="0010572A">
        <w:rPr>
          <w:rFonts w:asciiTheme="majorBidi" w:hAnsiTheme="majorBidi" w:cstheme="majorBidi"/>
          <w:color w:val="000000"/>
          <w:sz w:val="24"/>
          <w:szCs w:val="24"/>
          <w:shd w:val="clear" w:color="auto" w:fill="FFFFFF"/>
          <w:lang w:val="en-US"/>
        </w:rPr>
        <w:t xml:space="preserve"> was supplied</w:t>
      </w:r>
    </w:p>
    <w:p w:rsidR="00F71678" w:rsidRPr="00F71678" w:rsidRDefault="00F71678" w:rsidP="00A46FE4">
      <w:pPr>
        <w:spacing w:line="276" w:lineRule="auto"/>
        <w:jc w:val="both"/>
        <w:rPr>
          <w:rFonts w:asciiTheme="majorBidi" w:hAnsiTheme="majorBidi" w:cstheme="majorBidi"/>
          <w:sz w:val="24"/>
          <w:szCs w:val="24"/>
          <w:lang w:val="en-GB"/>
        </w:rPr>
      </w:pPr>
      <w:r w:rsidRPr="00F71678">
        <w:rPr>
          <w:rFonts w:asciiTheme="majorBidi" w:hAnsiTheme="majorBidi" w:cstheme="majorBidi"/>
          <w:sz w:val="24"/>
          <w:szCs w:val="24"/>
          <w:lang w:val="en-GB"/>
        </w:rPr>
        <w:t>The previous text was:</w:t>
      </w:r>
    </w:p>
    <w:p w:rsidR="00F71678" w:rsidRPr="00F71678" w:rsidRDefault="00F71678" w:rsidP="00F71678">
      <w:pPr>
        <w:spacing w:line="276" w:lineRule="auto"/>
        <w:ind w:left="360"/>
        <w:jc w:val="both"/>
        <w:rPr>
          <w:rFonts w:asciiTheme="majorBidi" w:hAnsiTheme="majorBidi" w:cstheme="majorBidi"/>
          <w:sz w:val="24"/>
          <w:szCs w:val="24"/>
          <w:lang w:val="en-GB"/>
        </w:rPr>
      </w:pPr>
      <w:r w:rsidRPr="00F71678">
        <w:rPr>
          <w:rFonts w:asciiTheme="majorBidi" w:hAnsiTheme="majorBidi" w:cstheme="majorBidi"/>
          <w:sz w:val="24"/>
          <w:szCs w:val="24"/>
          <w:lang w:val="en"/>
        </w:rPr>
        <w:t xml:space="preserve">Polymeric methane </w:t>
      </w:r>
      <w:proofErr w:type="spellStart"/>
      <w:r w:rsidRPr="00F71678">
        <w:rPr>
          <w:rFonts w:asciiTheme="majorBidi" w:hAnsiTheme="majorBidi" w:cstheme="majorBidi"/>
          <w:sz w:val="24"/>
          <w:szCs w:val="24"/>
          <w:lang w:val="en"/>
        </w:rPr>
        <w:t>diphenyl</w:t>
      </w:r>
      <w:proofErr w:type="spellEnd"/>
      <w:r w:rsidRPr="00F71678">
        <w:rPr>
          <w:rFonts w:asciiTheme="majorBidi" w:hAnsiTheme="majorBidi" w:cstheme="majorBidi"/>
          <w:sz w:val="24"/>
          <w:szCs w:val="24"/>
          <w:lang w:val="en"/>
        </w:rPr>
        <w:t xml:space="preserve"> </w:t>
      </w:r>
      <w:proofErr w:type="spellStart"/>
      <w:r w:rsidRPr="00F71678">
        <w:rPr>
          <w:rFonts w:asciiTheme="majorBidi" w:hAnsiTheme="majorBidi" w:cstheme="majorBidi"/>
          <w:sz w:val="24"/>
          <w:szCs w:val="24"/>
          <w:lang w:val="en"/>
        </w:rPr>
        <w:t>diisocyanate</w:t>
      </w:r>
      <w:proofErr w:type="spellEnd"/>
      <w:r w:rsidRPr="00F71678">
        <w:rPr>
          <w:rFonts w:asciiTheme="majorBidi" w:hAnsiTheme="majorBidi" w:cstheme="majorBidi"/>
          <w:sz w:val="24"/>
          <w:szCs w:val="24"/>
          <w:lang w:val="en"/>
        </w:rPr>
        <w:t xml:space="preserve"> (PMDI) supplied by the company BASF.</w:t>
      </w:r>
    </w:p>
    <w:p w:rsidR="00F71678" w:rsidRPr="00F71678" w:rsidRDefault="00F71678" w:rsidP="00A46FE4">
      <w:pPr>
        <w:tabs>
          <w:tab w:val="left" w:pos="709"/>
          <w:tab w:val="left" w:pos="1302"/>
        </w:tabs>
        <w:spacing w:line="360" w:lineRule="auto"/>
        <w:jc w:val="both"/>
        <w:rPr>
          <w:rFonts w:asciiTheme="majorBidi" w:hAnsiTheme="majorBidi" w:cstheme="majorBidi"/>
          <w:sz w:val="24"/>
          <w:szCs w:val="24"/>
          <w:lang w:val="en-GB"/>
        </w:rPr>
      </w:pPr>
      <w:r w:rsidRPr="00F71678">
        <w:rPr>
          <w:rFonts w:asciiTheme="majorBidi" w:hAnsiTheme="majorBidi" w:cstheme="majorBidi"/>
          <w:sz w:val="24"/>
          <w:szCs w:val="24"/>
          <w:lang w:val="en-GB"/>
        </w:rPr>
        <w:t>The corrected text is after:</w:t>
      </w:r>
    </w:p>
    <w:p w:rsidR="00F71678" w:rsidRPr="00F71678" w:rsidRDefault="00F71678" w:rsidP="00F71678">
      <w:pPr>
        <w:spacing w:line="276" w:lineRule="auto"/>
        <w:ind w:left="360"/>
        <w:jc w:val="both"/>
        <w:rPr>
          <w:rFonts w:asciiTheme="majorBidi" w:hAnsiTheme="majorBidi" w:cstheme="majorBidi"/>
          <w:color w:val="000000"/>
          <w:sz w:val="24"/>
          <w:szCs w:val="24"/>
          <w:lang w:val="en-GB"/>
        </w:rPr>
      </w:pPr>
      <w:r w:rsidRPr="00F71678">
        <w:rPr>
          <w:rFonts w:asciiTheme="majorBidi" w:hAnsiTheme="majorBidi" w:cstheme="majorBidi"/>
          <w:sz w:val="24"/>
          <w:szCs w:val="24"/>
          <w:lang w:val="en"/>
        </w:rPr>
        <w:t xml:space="preserve"> Polymeric methane </w:t>
      </w:r>
      <w:proofErr w:type="spellStart"/>
      <w:r w:rsidRPr="00F71678">
        <w:rPr>
          <w:rFonts w:asciiTheme="majorBidi" w:hAnsiTheme="majorBidi" w:cstheme="majorBidi"/>
          <w:sz w:val="24"/>
          <w:szCs w:val="24"/>
          <w:lang w:val="en"/>
        </w:rPr>
        <w:t>diphenyl</w:t>
      </w:r>
      <w:proofErr w:type="spellEnd"/>
      <w:r w:rsidRPr="00F71678">
        <w:rPr>
          <w:rFonts w:asciiTheme="majorBidi" w:hAnsiTheme="majorBidi" w:cstheme="majorBidi"/>
          <w:sz w:val="24"/>
          <w:szCs w:val="24"/>
          <w:lang w:val="en"/>
        </w:rPr>
        <w:t xml:space="preserve"> </w:t>
      </w:r>
      <w:proofErr w:type="spellStart"/>
      <w:r w:rsidRPr="00F71678">
        <w:rPr>
          <w:rFonts w:asciiTheme="majorBidi" w:hAnsiTheme="majorBidi" w:cstheme="majorBidi"/>
          <w:sz w:val="24"/>
          <w:szCs w:val="24"/>
          <w:lang w:val="en"/>
        </w:rPr>
        <w:t>diisocyanate</w:t>
      </w:r>
      <w:proofErr w:type="spellEnd"/>
      <w:r w:rsidRPr="00F71678">
        <w:rPr>
          <w:rFonts w:asciiTheme="majorBidi" w:hAnsiTheme="majorBidi" w:cstheme="majorBidi"/>
          <w:sz w:val="24"/>
          <w:szCs w:val="24"/>
          <w:lang w:val="en"/>
        </w:rPr>
        <w:t xml:space="preserve"> (PMDI) </w:t>
      </w:r>
      <w:r w:rsidR="0088018A">
        <w:rPr>
          <w:rFonts w:asciiTheme="majorBidi" w:hAnsiTheme="majorBidi" w:cstheme="majorBidi"/>
          <w:color w:val="000000"/>
          <w:sz w:val="24"/>
          <w:szCs w:val="24"/>
          <w:lang w:val="en-US"/>
        </w:rPr>
        <w:t xml:space="preserve">with </w:t>
      </w:r>
      <w:r w:rsidR="0088018A">
        <w:rPr>
          <w:rFonts w:asciiTheme="majorBidi" w:hAnsiTheme="majorBidi"/>
          <w:color w:val="000000"/>
          <w:lang w:val="en-US"/>
        </w:rPr>
        <w:t>30% of %NCO</w:t>
      </w:r>
      <w:proofErr w:type="gramStart"/>
      <w:r w:rsidR="0088018A">
        <w:rPr>
          <w:rFonts w:asciiTheme="majorBidi" w:hAnsiTheme="majorBidi"/>
          <w:color w:val="000000"/>
          <w:lang w:val="en-US"/>
        </w:rPr>
        <w:t xml:space="preserve">,  </w:t>
      </w:r>
      <w:r w:rsidRPr="00F71678">
        <w:rPr>
          <w:rFonts w:asciiTheme="majorBidi" w:hAnsiTheme="majorBidi" w:cstheme="majorBidi"/>
          <w:sz w:val="24"/>
          <w:szCs w:val="24"/>
          <w:lang w:val="en"/>
        </w:rPr>
        <w:t>was</w:t>
      </w:r>
      <w:proofErr w:type="gramEnd"/>
      <w:r w:rsidRPr="00F71678">
        <w:rPr>
          <w:rFonts w:asciiTheme="majorBidi" w:hAnsiTheme="majorBidi" w:cstheme="majorBidi"/>
          <w:sz w:val="24"/>
          <w:szCs w:val="24"/>
          <w:lang w:val="en"/>
        </w:rPr>
        <w:t xml:space="preserve"> supplied by the company BASF.</w:t>
      </w:r>
    </w:p>
    <w:p w:rsidR="00F7520B" w:rsidRDefault="00E331AA" w:rsidP="00E331AA">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sidRPr="00E331AA">
        <w:rPr>
          <w:rFonts w:asciiTheme="majorBidi" w:hAnsiTheme="majorBidi" w:cstheme="majorBidi"/>
          <w:color w:val="000000"/>
          <w:sz w:val="24"/>
          <w:szCs w:val="24"/>
          <w:shd w:val="clear" w:color="auto" w:fill="FFFFFF"/>
          <w:lang w:val="en-US"/>
        </w:rPr>
        <w:t xml:space="preserve">Page </w:t>
      </w:r>
      <w:r>
        <w:rPr>
          <w:rFonts w:asciiTheme="majorBidi" w:hAnsiTheme="majorBidi" w:cstheme="majorBidi"/>
          <w:color w:val="000000"/>
          <w:sz w:val="24"/>
          <w:szCs w:val="24"/>
          <w:shd w:val="clear" w:color="auto" w:fill="FFFFFF"/>
          <w:lang w:val="en-US"/>
        </w:rPr>
        <w:t>3</w:t>
      </w:r>
      <w:r w:rsidRPr="00E331AA">
        <w:rPr>
          <w:rFonts w:asciiTheme="majorBidi" w:hAnsiTheme="majorBidi" w:cstheme="majorBidi"/>
          <w:color w:val="000000"/>
          <w:sz w:val="24"/>
          <w:szCs w:val="24"/>
          <w:shd w:val="clear" w:color="auto" w:fill="FFFFFF"/>
          <w:lang w:val="en-US"/>
        </w:rPr>
        <w:t xml:space="preserve">, </w:t>
      </w:r>
      <w:r>
        <w:rPr>
          <w:rFonts w:asciiTheme="majorBidi" w:hAnsiTheme="majorBidi" w:cstheme="majorBidi"/>
          <w:color w:val="000000"/>
          <w:sz w:val="24"/>
          <w:szCs w:val="24"/>
          <w:shd w:val="clear" w:color="auto" w:fill="FFFFFF"/>
          <w:lang w:val="en-US"/>
        </w:rPr>
        <w:t>line 62</w:t>
      </w:r>
      <w:r w:rsidR="0010572A" w:rsidRPr="0010572A">
        <w:rPr>
          <w:rFonts w:asciiTheme="majorBidi" w:hAnsiTheme="majorBidi" w:cstheme="majorBidi"/>
          <w:color w:val="000000"/>
          <w:sz w:val="24"/>
          <w:szCs w:val="24"/>
          <w:shd w:val="clear" w:color="auto" w:fill="FFFFFF"/>
          <w:lang w:val="en-US"/>
        </w:rPr>
        <w:t>: was purchased</w:t>
      </w:r>
    </w:p>
    <w:p w:rsidR="00A46FE4" w:rsidRPr="00A46FE4" w:rsidRDefault="00F71678" w:rsidP="00A46FE4">
      <w:pPr>
        <w:spacing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previous text was:</w:t>
      </w:r>
    </w:p>
    <w:p w:rsidR="00F71678" w:rsidRPr="00A46FE4" w:rsidRDefault="00F71678" w:rsidP="00A46FE4">
      <w:pPr>
        <w:spacing w:line="276" w:lineRule="auto"/>
        <w:ind w:left="360"/>
        <w:jc w:val="both"/>
        <w:rPr>
          <w:rFonts w:asciiTheme="majorBidi" w:hAnsiTheme="majorBidi" w:cstheme="majorBidi"/>
          <w:sz w:val="24"/>
          <w:szCs w:val="24"/>
          <w:lang w:val="en-GB"/>
        </w:rPr>
      </w:pPr>
      <w:proofErr w:type="spellStart"/>
      <w:r w:rsidRPr="00A46FE4">
        <w:rPr>
          <w:rFonts w:asciiTheme="majorBidi" w:hAnsiTheme="majorBidi" w:cstheme="majorBidi"/>
          <w:sz w:val="24"/>
          <w:szCs w:val="24"/>
          <w:lang w:val="en"/>
        </w:rPr>
        <w:t>Triethylenediamine</w:t>
      </w:r>
      <w:proofErr w:type="spellEnd"/>
      <w:r w:rsidRPr="00A46FE4">
        <w:rPr>
          <w:rFonts w:asciiTheme="majorBidi" w:hAnsiTheme="majorBidi" w:cstheme="majorBidi"/>
          <w:sz w:val="24"/>
          <w:szCs w:val="24"/>
          <w:lang w:val="en"/>
        </w:rPr>
        <w:t xml:space="preserve"> (A-33) used as catalyst </w:t>
      </w:r>
      <w:r w:rsidRPr="00A46FE4">
        <w:rPr>
          <w:rFonts w:asciiTheme="majorBidi" w:eastAsia="TimesNewRoman" w:hAnsiTheme="majorBidi" w:cstheme="majorBidi"/>
          <w:sz w:val="24"/>
          <w:szCs w:val="24"/>
          <w:lang w:val="en-US"/>
        </w:rPr>
        <w:t>purchased from</w:t>
      </w:r>
      <w:r w:rsidRPr="00A46FE4">
        <w:rPr>
          <w:rFonts w:asciiTheme="majorBidi" w:hAnsiTheme="majorBidi" w:cstheme="majorBidi"/>
          <w:sz w:val="24"/>
          <w:szCs w:val="24"/>
          <w:lang w:val="en"/>
        </w:rPr>
        <w:t xml:space="preserve"> </w:t>
      </w:r>
      <w:proofErr w:type="spellStart"/>
      <w:r w:rsidRPr="00A46FE4">
        <w:rPr>
          <w:rFonts w:asciiTheme="majorBidi" w:hAnsiTheme="majorBidi" w:cstheme="majorBidi"/>
          <w:sz w:val="24"/>
          <w:szCs w:val="24"/>
          <w:lang w:val="en"/>
        </w:rPr>
        <w:t>Struktol</w:t>
      </w:r>
      <w:proofErr w:type="spellEnd"/>
      <w:r w:rsidRPr="00A46FE4">
        <w:rPr>
          <w:rFonts w:asciiTheme="majorBidi" w:hAnsiTheme="majorBidi" w:cstheme="majorBidi"/>
          <w:sz w:val="24"/>
          <w:szCs w:val="24"/>
          <w:lang w:val="en"/>
        </w:rPr>
        <w:t>.</w:t>
      </w:r>
    </w:p>
    <w:p w:rsidR="00A46FE4" w:rsidRPr="00A46FE4" w:rsidRDefault="00F71678" w:rsidP="00A46FE4">
      <w:pPr>
        <w:tabs>
          <w:tab w:val="left" w:pos="709"/>
          <w:tab w:val="left" w:pos="1302"/>
        </w:tabs>
        <w:spacing w:line="360"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corrected text is after:</w:t>
      </w:r>
    </w:p>
    <w:p w:rsidR="00F71678" w:rsidRPr="00A46FE4" w:rsidRDefault="00A46FE4" w:rsidP="00A46FE4">
      <w:pPr>
        <w:tabs>
          <w:tab w:val="left" w:pos="709"/>
          <w:tab w:val="left" w:pos="1302"/>
        </w:tabs>
        <w:spacing w:line="360" w:lineRule="auto"/>
        <w:ind w:left="360"/>
        <w:jc w:val="both"/>
        <w:rPr>
          <w:rFonts w:asciiTheme="majorBidi" w:hAnsiTheme="majorBidi" w:cstheme="majorBidi"/>
          <w:sz w:val="24"/>
          <w:szCs w:val="24"/>
          <w:lang w:val="en-GB"/>
        </w:rPr>
      </w:pPr>
      <w:proofErr w:type="spellStart"/>
      <w:r w:rsidRPr="00A46FE4">
        <w:rPr>
          <w:rFonts w:asciiTheme="majorBidi" w:hAnsiTheme="majorBidi" w:cstheme="majorBidi"/>
          <w:sz w:val="24"/>
          <w:szCs w:val="24"/>
          <w:lang w:val="en"/>
        </w:rPr>
        <w:t>Triethylenediamine</w:t>
      </w:r>
      <w:proofErr w:type="spellEnd"/>
      <w:r w:rsidRPr="00A46FE4">
        <w:rPr>
          <w:rFonts w:asciiTheme="majorBidi" w:hAnsiTheme="majorBidi" w:cstheme="majorBidi"/>
          <w:sz w:val="24"/>
          <w:szCs w:val="24"/>
          <w:lang w:val="en"/>
        </w:rPr>
        <w:t xml:space="preserve"> (A-33) used as catalyst was </w:t>
      </w:r>
      <w:r w:rsidRPr="00A46FE4">
        <w:rPr>
          <w:rFonts w:asciiTheme="majorBidi" w:eastAsia="TimesNewRoman" w:hAnsiTheme="majorBidi" w:cstheme="majorBidi"/>
          <w:sz w:val="24"/>
          <w:szCs w:val="24"/>
          <w:lang w:val="en-US"/>
        </w:rPr>
        <w:t>purchased from</w:t>
      </w:r>
      <w:r w:rsidRPr="00A46FE4">
        <w:rPr>
          <w:rFonts w:asciiTheme="majorBidi" w:hAnsiTheme="majorBidi" w:cstheme="majorBidi"/>
          <w:sz w:val="24"/>
          <w:szCs w:val="24"/>
          <w:lang w:val="en"/>
        </w:rPr>
        <w:t xml:space="preserve"> </w:t>
      </w:r>
      <w:proofErr w:type="spellStart"/>
      <w:r w:rsidRPr="00A46FE4">
        <w:rPr>
          <w:rFonts w:asciiTheme="majorBidi" w:hAnsiTheme="majorBidi" w:cstheme="majorBidi"/>
          <w:sz w:val="24"/>
          <w:szCs w:val="24"/>
          <w:lang w:val="en"/>
        </w:rPr>
        <w:t>Struktol</w:t>
      </w:r>
      <w:proofErr w:type="spellEnd"/>
    </w:p>
    <w:p w:rsidR="00F71678" w:rsidRDefault="00E331AA" w:rsidP="00F71678">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sidRPr="00E331AA">
        <w:rPr>
          <w:rFonts w:asciiTheme="majorBidi" w:hAnsiTheme="majorBidi" w:cstheme="majorBidi"/>
          <w:color w:val="000000"/>
          <w:sz w:val="24"/>
          <w:szCs w:val="24"/>
          <w:shd w:val="clear" w:color="auto" w:fill="FFFFFF"/>
          <w:lang w:val="en-US"/>
        </w:rPr>
        <w:t xml:space="preserve">Page </w:t>
      </w:r>
      <w:r>
        <w:rPr>
          <w:rFonts w:asciiTheme="majorBidi" w:hAnsiTheme="majorBidi" w:cstheme="majorBidi"/>
          <w:color w:val="000000"/>
          <w:sz w:val="24"/>
          <w:szCs w:val="24"/>
          <w:shd w:val="clear" w:color="auto" w:fill="FFFFFF"/>
          <w:lang w:val="en-US"/>
        </w:rPr>
        <w:t>3</w:t>
      </w:r>
      <w:r w:rsidRPr="00E331AA">
        <w:rPr>
          <w:rFonts w:asciiTheme="majorBidi" w:hAnsiTheme="majorBidi" w:cstheme="majorBidi"/>
          <w:color w:val="000000"/>
          <w:sz w:val="24"/>
          <w:szCs w:val="24"/>
          <w:shd w:val="clear" w:color="auto" w:fill="FFFFFF"/>
          <w:lang w:val="en-US"/>
        </w:rPr>
        <w:t xml:space="preserve">, </w:t>
      </w:r>
      <w:r>
        <w:rPr>
          <w:rFonts w:asciiTheme="majorBidi" w:hAnsiTheme="majorBidi" w:cstheme="majorBidi"/>
          <w:color w:val="000000"/>
          <w:sz w:val="24"/>
          <w:szCs w:val="24"/>
          <w:shd w:val="clear" w:color="auto" w:fill="FFFFFF"/>
          <w:lang w:val="en-US"/>
        </w:rPr>
        <w:t>line 64</w:t>
      </w:r>
      <w:r w:rsidR="0088018A">
        <w:rPr>
          <w:rFonts w:asciiTheme="majorBidi" w:hAnsiTheme="majorBidi" w:cstheme="majorBidi"/>
          <w:color w:val="000000"/>
          <w:sz w:val="24"/>
          <w:szCs w:val="24"/>
          <w:shd w:val="clear" w:color="auto" w:fill="FFFFFF"/>
          <w:lang w:val="en-US"/>
        </w:rPr>
        <w:t xml:space="preserve"> </w:t>
      </w:r>
      <w:r w:rsidR="0010572A" w:rsidRPr="0010572A">
        <w:rPr>
          <w:rFonts w:asciiTheme="majorBidi" w:hAnsiTheme="majorBidi" w:cstheme="majorBidi"/>
          <w:color w:val="000000"/>
          <w:sz w:val="24"/>
          <w:szCs w:val="24"/>
          <w:shd w:val="clear" w:color="auto" w:fill="FFFFFF"/>
          <w:lang w:val="en-US"/>
        </w:rPr>
        <w:t xml:space="preserve">: was supplied by </w:t>
      </w:r>
      <w:proofErr w:type="spellStart"/>
      <w:r w:rsidR="0010572A" w:rsidRPr="0010572A">
        <w:rPr>
          <w:rFonts w:asciiTheme="majorBidi" w:hAnsiTheme="majorBidi" w:cstheme="majorBidi"/>
          <w:color w:val="000000"/>
          <w:sz w:val="24"/>
          <w:szCs w:val="24"/>
          <w:shd w:val="clear" w:color="auto" w:fill="FFFFFF"/>
          <w:lang w:val="en-US"/>
        </w:rPr>
        <w:t>AeroSeal</w:t>
      </w:r>
      <w:proofErr w:type="spellEnd"/>
    </w:p>
    <w:p w:rsidR="00A46FE4" w:rsidRDefault="00F71678" w:rsidP="00A46FE4">
      <w:pPr>
        <w:spacing w:line="276" w:lineRule="auto"/>
        <w:jc w:val="both"/>
        <w:rPr>
          <w:rFonts w:asciiTheme="majorBidi" w:hAnsiTheme="majorBidi" w:cstheme="majorBidi"/>
          <w:sz w:val="24"/>
          <w:szCs w:val="24"/>
          <w:lang w:val="en-GB"/>
        </w:rPr>
      </w:pPr>
      <w:r w:rsidRPr="00F71678">
        <w:rPr>
          <w:rFonts w:asciiTheme="majorBidi" w:hAnsiTheme="majorBidi" w:cstheme="majorBidi"/>
          <w:sz w:val="24"/>
          <w:szCs w:val="24"/>
          <w:lang w:val="en-GB"/>
        </w:rPr>
        <w:t>The previous text was:</w:t>
      </w:r>
    </w:p>
    <w:p w:rsidR="00F71678" w:rsidRPr="00A46FE4" w:rsidRDefault="00F71678" w:rsidP="00A46FE4">
      <w:pPr>
        <w:spacing w:line="276" w:lineRule="auto"/>
        <w:ind w:left="360"/>
        <w:jc w:val="both"/>
        <w:rPr>
          <w:rFonts w:asciiTheme="majorBidi" w:hAnsiTheme="majorBidi" w:cstheme="majorBidi"/>
          <w:sz w:val="24"/>
          <w:szCs w:val="24"/>
          <w:lang w:val="en-GB"/>
        </w:rPr>
      </w:pPr>
      <w:r w:rsidRPr="00A46FE4">
        <w:rPr>
          <w:rFonts w:asciiTheme="majorBidi" w:hAnsiTheme="majorBidi" w:cstheme="majorBidi"/>
          <w:sz w:val="24"/>
          <w:szCs w:val="24"/>
          <w:lang w:val="en"/>
        </w:rPr>
        <w:t>Dichloromethane (CH</w:t>
      </w:r>
      <w:r w:rsidRPr="00A46FE4">
        <w:rPr>
          <w:rFonts w:asciiTheme="majorBidi" w:hAnsiTheme="majorBidi" w:cstheme="majorBidi"/>
          <w:sz w:val="24"/>
          <w:szCs w:val="24"/>
          <w:vertAlign w:val="subscript"/>
          <w:lang w:val="en"/>
        </w:rPr>
        <w:t>2</w:t>
      </w:r>
      <w:r w:rsidRPr="00A46FE4">
        <w:rPr>
          <w:rFonts w:asciiTheme="majorBidi" w:hAnsiTheme="majorBidi" w:cstheme="majorBidi"/>
          <w:sz w:val="24"/>
          <w:szCs w:val="24"/>
          <w:lang w:val="en"/>
        </w:rPr>
        <w:t>Cl</w:t>
      </w:r>
      <w:r w:rsidRPr="00A46FE4">
        <w:rPr>
          <w:rFonts w:asciiTheme="majorBidi" w:hAnsiTheme="majorBidi" w:cstheme="majorBidi"/>
          <w:sz w:val="24"/>
          <w:szCs w:val="24"/>
          <w:vertAlign w:val="subscript"/>
          <w:lang w:val="en"/>
        </w:rPr>
        <w:t>2</w:t>
      </w:r>
      <w:r w:rsidRPr="00A46FE4">
        <w:rPr>
          <w:rFonts w:asciiTheme="majorBidi" w:hAnsiTheme="majorBidi" w:cstheme="majorBidi"/>
          <w:sz w:val="24"/>
          <w:szCs w:val="24"/>
          <w:lang w:val="en"/>
        </w:rPr>
        <w:t>,</w:t>
      </w:r>
      <w:r w:rsidRPr="00A46FE4">
        <w:rPr>
          <w:rFonts w:asciiTheme="majorBidi" w:hAnsiTheme="majorBidi" w:cstheme="majorBidi"/>
          <w:sz w:val="24"/>
          <w:szCs w:val="24"/>
          <w:vertAlign w:val="subscript"/>
          <w:lang w:val="en"/>
        </w:rPr>
        <w:t xml:space="preserve"> </w:t>
      </w:r>
      <w:r w:rsidRPr="00A46FE4">
        <w:rPr>
          <w:rFonts w:asciiTheme="majorBidi" w:hAnsiTheme="majorBidi" w:cstheme="majorBidi"/>
          <w:sz w:val="24"/>
          <w:szCs w:val="24"/>
          <w:lang w:val="en"/>
        </w:rPr>
        <w:t xml:space="preserve">99.8%) from </w:t>
      </w:r>
      <w:proofErr w:type="spellStart"/>
      <w:r w:rsidRPr="00A46FE4">
        <w:rPr>
          <w:rFonts w:asciiTheme="majorBidi" w:hAnsiTheme="majorBidi" w:cstheme="majorBidi"/>
          <w:sz w:val="24"/>
          <w:szCs w:val="24"/>
          <w:lang w:val="en-US"/>
        </w:rPr>
        <w:t>AcroSeal</w:t>
      </w:r>
      <w:proofErr w:type="spellEnd"/>
      <w:r w:rsidRPr="00A46FE4">
        <w:rPr>
          <w:rFonts w:asciiTheme="majorBidi" w:hAnsiTheme="majorBidi" w:cstheme="majorBidi"/>
          <w:sz w:val="24"/>
          <w:szCs w:val="24"/>
          <w:lang w:val="en-US"/>
        </w:rPr>
        <w:t>.</w:t>
      </w:r>
    </w:p>
    <w:p w:rsidR="00A46FE4" w:rsidRDefault="00F71678" w:rsidP="00A46FE4">
      <w:pPr>
        <w:tabs>
          <w:tab w:val="left" w:pos="709"/>
          <w:tab w:val="left" w:pos="1302"/>
        </w:tabs>
        <w:spacing w:line="360"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corrected text is after:</w:t>
      </w:r>
    </w:p>
    <w:p w:rsidR="00A46FE4" w:rsidRPr="00A46FE4" w:rsidRDefault="00A46FE4" w:rsidP="00A46FE4">
      <w:pPr>
        <w:tabs>
          <w:tab w:val="left" w:pos="709"/>
          <w:tab w:val="left" w:pos="1302"/>
        </w:tabs>
        <w:spacing w:line="360" w:lineRule="auto"/>
        <w:ind w:left="360"/>
        <w:jc w:val="both"/>
        <w:rPr>
          <w:rFonts w:asciiTheme="majorBidi" w:hAnsiTheme="majorBidi" w:cstheme="majorBidi"/>
          <w:sz w:val="24"/>
          <w:szCs w:val="24"/>
          <w:lang w:val="en-GB"/>
        </w:rPr>
      </w:pPr>
      <w:proofErr w:type="gramStart"/>
      <w:r w:rsidRPr="00A46FE4">
        <w:rPr>
          <w:rFonts w:asciiTheme="majorBidi" w:hAnsiTheme="majorBidi" w:cstheme="majorBidi"/>
          <w:sz w:val="24"/>
          <w:szCs w:val="24"/>
          <w:lang w:val="en"/>
        </w:rPr>
        <w:t>Dichloromethane (CH</w:t>
      </w:r>
      <w:r w:rsidRPr="00A46FE4">
        <w:rPr>
          <w:rFonts w:asciiTheme="majorBidi" w:hAnsiTheme="majorBidi" w:cstheme="majorBidi"/>
          <w:sz w:val="24"/>
          <w:szCs w:val="24"/>
          <w:vertAlign w:val="subscript"/>
          <w:lang w:val="en"/>
        </w:rPr>
        <w:t>2</w:t>
      </w:r>
      <w:r w:rsidRPr="00A46FE4">
        <w:rPr>
          <w:rFonts w:asciiTheme="majorBidi" w:hAnsiTheme="majorBidi" w:cstheme="majorBidi"/>
          <w:sz w:val="24"/>
          <w:szCs w:val="24"/>
          <w:lang w:val="en"/>
        </w:rPr>
        <w:t>Cl</w:t>
      </w:r>
      <w:r w:rsidRPr="00A46FE4">
        <w:rPr>
          <w:rFonts w:asciiTheme="majorBidi" w:hAnsiTheme="majorBidi" w:cstheme="majorBidi"/>
          <w:sz w:val="24"/>
          <w:szCs w:val="24"/>
          <w:vertAlign w:val="subscript"/>
          <w:lang w:val="en"/>
        </w:rPr>
        <w:t>2</w:t>
      </w:r>
      <w:r w:rsidRPr="00A46FE4">
        <w:rPr>
          <w:rFonts w:asciiTheme="majorBidi" w:hAnsiTheme="majorBidi" w:cstheme="majorBidi"/>
          <w:sz w:val="24"/>
          <w:szCs w:val="24"/>
          <w:lang w:val="en"/>
        </w:rPr>
        <w:t>,</w:t>
      </w:r>
      <w:r w:rsidRPr="00A46FE4">
        <w:rPr>
          <w:rFonts w:asciiTheme="majorBidi" w:hAnsiTheme="majorBidi" w:cstheme="majorBidi"/>
          <w:sz w:val="24"/>
          <w:szCs w:val="24"/>
          <w:vertAlign w:val="subscript"/>
          <w:lang w:val="en"/>
        </w:rPr>
        <w:t xml:space="preserve"> </w:t>
      </w:r>
      <w:r w:rsidRPr="00A46FE4">
        <w:rPr>
          <w:rFonts w:asciiTheme="majorBidi" w:hAnsiTheme="majorBidi" w:cstheme="majorBidi"/>
          <w:sz w:val="24"/>
          <w:szCs w:val="24"/>
          <w:lang w:val="en"/>
        </w:rPr>
        <w:t>99.8%)</w:t>
      </w:r>
      <w:r w:rsidR="00F85323">
        <w:rPr>
          <w:rFonts w:asciiTheme="majorBidi" w:hAnsiTheme="majorBidi" w:cstheme="majorBidi"/>
          <w:sz w:val="24"/>
          <w:szCs w:val="24"/>
          <w:lang w:val="en"/>
        </w:rPr>
        <w:t xml:space="preserve"> </w:t>
      </w:r>
      <w:r w:rsidRPr="00A46FE4">
        <w:rPr>
          <w:rFonts w:asciiTheme="majorBidi" w:hAnsiTheme="majorBidi" w:cstheme="majorBidi"/>
          <w:sz w:val="24"/>
          <w:szCs w:val="24"/>
          <w:lang w:val="en"/>
        </w:rPr>
        <w:t xml:space="preserve">was supplied by </w:t>
      </w:r>
      <w:proofErr w:type="spellStart"/>
      <w:r w:rsidRPr="00A46FE4">
        <w:rPr>
          <w:rFonts w:asciiTheme="majorBidi" w:hAnsiTheme="majorBidi" w:cstheme="majorBidi"/>
          <w:sz w:val="24"/>
          <w:szCs w:val="24"/>
          <w:lang w:val="en-US"/>
        </w:rPr>
        <w:t>AcroSeal</w:t>
      </w:r>
      <w:proofErr w:type="spellEnd"/>
      <w:proofErr w:type="gramEnd"/>
      <w:r w:rsidRPr="00A46FE4">
        <w:rPr>
          <w:rFonts w:asciiTheme="majorBidi" w:hAnsiTheme="majorBidi" w:cstheme="majorBidi"/>
          <w:sz w:val="24"/>
          <w:szCs w:val="24"/>
          <w:lang w:val="en-US"/>
        </w:rPr>
        <w:t>.</w:t>
      </w:r>
    </w:p>
    <w:p w:rsidR="00F7520B" w:rsidRDefault="00E331AA" w:rsidP="0010572A">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sidRPr="00E331AA">
        <w:rPr>
          <w:rFonts w:asciiTheme="majorBidi" w:hAnsiTheme="majorBidi" w:cstheme="majorBidi"/>
          <w:color w:val="000000"/>
          <w:sz w:val="24"/>
          <w:szCs w:val="24"/>
          <w:shd w:val="clear" w:color="auto" w:fill="FFFFFF"/>
          <w:lang w:val="en-US"/>
        </w:rPr>
        <w:t xml:space="preserve">Page </w:t>
      </w:r>
      <w:r>
        <w:rPr>
          <w:rFonts w:asciiTheme="majorBidi" w:hAnsiTheme="majorBidi" w:cstheme="majorBidi"/>
          <w:color w:val="000000"/>
          <w:sz w:val="24"/>
          <w:szCs w:val="24"/>
          <w:shd w:val="clear" w:color="auto" w:fill="FFFFFF"/>
          <w:lang w:val="en-US"/>
        </w:rPr>
        <w:t>3</w:t>
      </w:r>
      <w:r w:rsidRPr="00E331AA">
        <w:rPr>
          <w:rFonts w:asciiTheme="majorBidi" w:hAnsiTheme="majorBidi" w:cstheme="majorBidi"/>
          <w:color w:val="000000"/>
          <w:sz w:val="24"/>
          <w:szCs w:val="24"/>
          <w:shd w:val="clear" w:color="auto" w:fill="FFFFFF"/>
          <w:lang w:val="en-US"/>
        </w:rPr>
        <w:t xml:space="preserve">, </w:t>
      </w:r>
      <w:r>
        <w:rPr>
          <w:rFonts w:asciiTheme="majorBidi" w:hAnsiTheme="majorBidi" w:cstheme="majorBidi"/>
          <w:color w:val="000000"/>
          <w:sz w:val="24"/>
          <w:szCs w:val="24"/>
          <w:shd w:val="clear" w:color="auto" w:fill="FFFFFF"/>
          <w:lang w:val="en-US"/>
        </w:rPr>
        <w:t>l</w:t>
      </w:r>
      <w:r w:rsidR="0010572A" w:rsidRPr="0010572A">
        <w:rPr>
          <w:rFonts w:asciiTheme="majorBidi" w:hAnsiTheme="majorBidi" w:cstheme="majorBidi"/>
          <w:color w:val="000000"/>
          <w:sz w:val="24"/>
          <w:szCs w:val="24"/>
          <w:shd w:val="clear" w:color="auto" w:fill="FFFFFF"/>
          <w:lang w:val="en-US"/>
        </w:rPr>
        <w:t>ine 6</w:t>
      </w:r>
      <w:r>
        <w:rPr>
          <w:rFonts w:asciiTheme="majorBidi" w:hAnsiTheme="majorBidi" w:cstheme="majorBidi"/>
          <w:color w:val="000000"/>
          <w:sz w:val="24"/>
          <w:szCs w:val="24"/>
          <w:shd w:val="clear" w:color="auto" w:fill="FFFFFF"/>
          <w:lang w:val="en-US"/>
        </w:rPr>
        <w:t>6</w:t>
      </w:r>
      <w:r w:rsidR="0010572A" w:rsidRPr="0010572A">
        <w:rPr>
          <w:rFonts w:asciiTheme="majorBidi" w:hAnsiTheme="majorBidi" w:cstheme="majorBidi"/>
          <w:color w:val="000000"/>
          <w:sz w:val="24"/>
          <w:szCs w:val="24"/>
          <w:shd w:val="clear" w:color="auto" w:fill="FFFFFF"/>
          <w:lang w:val="en-US"/>
        </w:rPr>
        <w:t xml:space="preserve"> were purchased</w:t>
      </w:r>
    </w:p>
    <w:p w:rsidR="00F71678" w:rsidRPr="00F85323" w:rsidRDefault="00F71678" w:rsidP="00A46FE4">
      <w:pPr>
        <w:spacing w:line="276" w:lineRule="auto"/>
        <w:jc w:val="both"/>
        <w:rPr>
          <w:rFonts w:asciiTheme="majorBidi" w:hAnsiTheme="majorBidi" w:cstheme="majorBidi"/>
          <w:sz w:val="24"/>
          <w:szCs w:val="24"/>
          <w:lang w:val="en-GB"/>
        </w:rPr>
      </w:pPr>
      <w:r w:rsidRPr="00F85323">
        <w:rPr>
          <w:rFonts w:asciiTheme="majorBidi" w:hAnsiTheme="majorBidi" w:cstheme="majorBidi"/>
          <w:sz w:val="24"/>
          <w:szCs w:val="24"/>
          <w:lang w:val="en-GB"/>
        </w:rPr>
        <w:t>The previous text was:</w:t>
      </w:r>
    </w:p>
    <w:p w:rsidR="00F85323" w:rsidRPr="00F85323" w:rsidRDefault="00F85323" w:rsidP="00F85323">
      <w:pPr>
        <w:spacing w:line="276" w:lineRule="auto"/>
        <w:ind w:firstLine="708"/>
        <w:jc w:val="both"/>
        <w:rPr>
          <w:rFonts w:asciiTheme="majorBidi" w:hAnsiTheme="majorBidi" w:cstheme="majorBidi"/>
          <w:sz w:val="24"/>
          <w:szCs w:val="24"/>
          <w:lang w:val="en-GB"/>
        </w:rPr>
      </w:pPr>
      <w:r w:rsidRPr="00F85323">
        <w:rPr>
          <w:rFonts w:asciiTheme="majorBidi" w:hAnsiTheme="majorBidi" w:cstheme="majorBidi"/>
          <w:sz w:val="24"/>
          <w:szCs w:val="24"/>
          <w:lang w:val="en"/>
        </w:rPr>
        <w:t>Diamino-1</w:t>
      </w:r>
      <w:proofErr w:type="gramStart"/>
      <w:r w:rsidRPr="00F85323">
        <w:rPr>
          <w:rFonts w:asciiTheme="majorBidi" w:hAnsiTheme="majorBidi" w:cstheme="majorBidi"/>
          <w:sz w:val="24"/>
          <w:szCs w:val="24"/>
          <w:lang w:val="en"/>
        </w:rPr>
        <w:t>,2</w:t>
      </w:r>
      <w:proofErr w:type="gramEnd"/>
      <w:r w:rsidRPr="00F85323">
        <w:rPr>
          <w:rFonts w:asciiTheme="majorBidi" w:hAnsiTheme="majorBidi" w:cstheme="majorBidi"/>
          <w:sz w:val="24"/>
          <w:szCs w:val="24"/>
          <w:lang w:val="en"/>
        </w:rPr>
        <w:t>-propane (C</w:t>
      </w:r>
      <w:r w:rsidRPr="00F85323">
        <w:rPr>
          <w:rFonts w:asciiTheme="majorBidi" w:hAnsiTheme="majorBidi" w:cstheme="majorBidi"/>
          <w:sz w:val="24"/>
          <w:szCs w:val="24"/>
          <w:vertAlign w:val="subscript"/>
          <w:lang w:val="en"/>
        </w:rPr>
        <w:t>3</w:t>
      </w:r>
      <w:r w:rsidRPr="00F85323">
        <w:rPr>
          <w:rFonts w:asciiTheme="majorBidi" w:hAnsiTheme="majorBidi" w:cstheme="majorBidi"/>
          <w:sz w:val="24"/>
          <w:szCs w:val="24"/>
          <w:lang w:val="en"/>
        </w:rPr>
        <w:t>H</w:t>
      </w:r>
      <w:r w:rsidRPr="00F85323">
        <w:rPr>
          <w:rFonts w:asciiTheme="majorBidi" w:hAnsiTheme="majorBidi" w:cstheme="majorBidi"/>
          <w:sz w:val="24"/>
          <w:szCs w:val="24"/>
          <w:vertAlign w:val="subscript"/>
          <w:lang w:val="en"/>
        </w:rPr>
        <w:t>10</w:t>
      </w:r>
      <w:r w:rsidRPr="00F85323">
        <w:rPr>
          <w:rFonts w:asciiTheme="majorBidi" w:hAnsiTheme="majorBidi" w:cstheme="majorBidi"/>
          <w:sz w:val="24"/>
          <w:szCs w:val="24"/>
          <w:lang w:val="en"/>
        </w:rPr>
        <w:t>N</w:t>
      </w:r>
      <w:r w:rsidRPr="00F85323">
        <w:rPr>
          <w:rFonts w:asciiTheme="majorBidi" w:hAnsiTheme="majorBidi" w:cstheme="majorBidi"/>
          <w:sz w:val="24"/>
          <w:szCs w:val="24"/>
          <w:vertAlign w:val="subscript"/>
          <w:lang w:val="en"/>
        </w:rPr>
        <w:t>2</w:t>
      </w:r>
      <w:r w:rsidRPr="00F85323">
        <w:rPr>
          <w:rFonts w:asciiTheme="majorBidi" w:hAnsiTheme="majorBidi" w:cstheme="majorBidi"/>
          <w:sz w:val="24"/>
          <w:szCs w:val="24"/>
          <w:lang w:val="en"/>
        </w:rPr>
        <w:t xml:space="preserve">, &gt;98%) and </w:t>
      </w:r>
      <w:r w:rsidRPr="00F85323">
        <w:rPr>
          <w:rStyle w:val="Lienhypertexte"/>
          <w:rFonts w:asciiTheme="majorBidi" w:hAnsiTheme="majorBidi" w:cstheme="majorBidi"/>
          <w:color w:val="auto"/>
          <w:sz w:val="24"/>
          <w:szCs w:val="24"/>
          <w:u w:val="none"/>
          <w:lang w:val="en-US"/>
        </w:rPr>
        <w:t>sodium chloride (</w:t>
      </w:r>
      <w:proofErr w:type="spellStart"/>
      <w:r w:rsidRPr="00F85323">
        <w:rPr>
          <w:rStyle w:val="Lienhypertexte"/>
          <w:rFonts w:asciiTheme="majorBidi" w:hAnsiTheme="majorBidi" w:cstheme="majorBidi"/>
          <w:color w:val="auto"/>
          <w:sz w:val="24"/>
          <w:szCs w:val="24"/>
          <w:u w:val="none"/>
          <w:lang w:val="en-US"/>
        </w:rPr>
        <w:t>NaCl</w:t>
      </w:r>
      <w:proofErr w:type="spellEnd"/>
      <w:r w:rsidRPr="00F85323">
        <w:rPr>
          <w:rStyle w:val="Lienhypertexte"/>
          <w:rFonts w:asciiTheme="majorBidi" w:hAnsiTheme="majorBidi" w:cstheme="majorBidi"/>
          <w:color w:val="auto"/>
          <w:sz w:val="24"/>
          <w:szCs w:val="24"/>
          <w:u w:val="none"/>
          <w:lang w:val="en-US"/>
        </w:rPr>
        <w:t>, 99%)</w:t>
      </w:r>
      <w:r w:rsidRPr="00F85323">
        <w:rPr>
          <w:rFonts w:asciiTheme="majorBidi" w:hAnsiTheme="majorBidi" w:cstheme="majorBidi"/>
          <w:sz w:val="24"/>
          <w:szCs w:val="24"/>
          <w:lang w:val="en"/>
        </w:rPr>
        <w:t xml:space="preserve"> purchased from</w:t>
      </w:r>
      <w:r w:rsidRPr="00F85323">
        <w:rPr>
          <w:rFonts w:asciiTheme="majorBidi" w:hAnsiTheme="majorBidi" w:cstheme="majorBidi"/>
          <w:sz w:val="24"/>
          <w:szCs w:val="24"/>
          <w:lang w:val="en-US"/>
        </w:rPr>
        <w:t xml:space="preserve"> </w:t>
      </w:r>
      <w:hyperlink r:id="rId27" w:history="1">
        <w:r w:rsidRPr="00F85323">
          <w:rPr>
            <w:rStyle w:val="Lienhypertexte"/>
            <w:rFonts w:asciiTheme="majorBidi" w:hAnsiTheme="majorBidi" w:cstheme="majorBidi"/>
            <w:color w:val="auto"/>
            <w:sz w:val="24"/>
            <w:szCs w:val="24"/>
            <w:u w:val="none"/>
            <w:lang w:val="en-US"/>
          </w:rPr>
          <w:t>Sigma-Aldrich</w:t>
        </w:r>
      </w:hyperlink>
      <w:r w:rsidRPr="00F85323">
        <w:rPr>
          <w:rFonts w:asciiTheme="majorBidi" w:hAnsiTheme="majorBidi" w:cstheme="majorBidi"/>
          <w:sz w:val="24"/>
          <w:szCs w:val="24"/>
          <w:lang w:val="en-US"/>
        </w:rPr>
        <w:t>.</w:t>
      </w:r>
    </w:p>
    <w:p w:rsidR="00F71678" w:rsidRPr="00F85323" w:rsidRDefault="00F71678" w:rsidP="00A46FE4">
      <w:pPr>
        <w:tabs>
          <w:tab w:val="left" w:pos="709"/>
          <w:tab w:val="left" w:pos="1302"/>
        </w:tabs>
        <w:spacing w:line="360" w:lineRule="auto"/>
        <w:jc w:val="both"/>
        <w:rPr>
          <w:rFonts w:asciiTheme="majorBidi" w:hAnsiTheme="majorBidi" w:cstheme="majorBidi"/>
          <w:sz w:val="24"/>
          <w:szCs w:val="24"/>
          <w:lang w:val="en-GB"/>
        </w:rPr>
      </w:pPr>
      <w:r w:rsidRPr="00F85323">
        <w:rPr>
          <w:rFonts w:asciiTheme="majorBidi" w:hAnsiTheme="majorBidi" w:cstheme="majorBidi"/>
          <w:sz w:val="24"/>
          <w:szCs w:val="24"/>
          <w:lang w:val="en-GB"/>
        </w:rPr>
        <w:t>The corrected text is after:</w:t>
      </w:r>
    </w:p>
    <w:p w:rsidR="00F85323" w:rsidRPr="00F85323" w:rsidRDefault="00F85323" w:rsidP="00A46FE4">
      <w:pPr>
        <w:tabs>
          <w:tab w:val="left" w:pos="709"/>
          <w:tab w:val="left" w:pos="1302"/>
        </w:tabs>
        <w:spacing w:line="360" w:lineRule="auto"/>
        <w:jc w:val="both"/>
        <w:rPr>
          <w:rFonts w:asciiTheme="majorBidi" w:hAnsiTheme="majorBidi" w:cstheme="majorBidi"/>
          <w:sz w:val="24"/>
          <w:szCs w:val="24"/>
          <w:lang w:val="en-GB"/>
        </w:rPr>
      </w:pPr>
      <w:r w:rsidRPr="00F85323">
        <w:rPr>
          <w:rFonts w:asciiTheme="majorBidi" w:hAnsiTheme="majorBidi" w:cstheme="majorBidi"/>
          <w:sz w:val="24"/>
          <w:szCs w:val="24"/>
          <w:lang w:val="en"/>
        </w:rPr>
        <w:tab/>
        <w:t>Diamino-1</w:t>
      </w:r>
      <w:proofErr w:type="gramStart"/>
      <w:r w:rsidRPr="00F85323">
        <w:rPr>
          <w:rFonts w:asciiTheme="majorBidi" w:hAnsiTheme="majorBidi" w:cstheme="majorBidi"/>
          <w:sz w:val="24"/>
          <w:szCs w:val="24"/>
          <w:lang w:val="en"/>
        </w:rPr>
        <w:t>,2</w:t>
      </w:r>
      <w:proofErr w:type="gramEnd"/>
      <w:r w:rsidRPr="00F85323">
        <w:rPr>
          <w:rFonts w:asciiTheme="majorBidi" w:hAnsiTheme="majorBidi" w:cstheme="majorBidi"/>
          <w:sz w:val="24"/>
          <w:szCs w:val="24"/>
          <w:lang w:val="en"/>
        </w:rPr>
        <w:t>-propane (C</w:t>
      </w:r>
      <w:r w:rsidRPr="00F85323">
        <w:rPr>
          <w:rFonts w:asciiTheme="majorBidi" w:hAnsiTheme="majorBidi" w:cstheme="majorBidi"/>
          <w:sz w:val="24"/>
          <w:szCs w:val="24"/>
          <w:vertAlign w:val="subscript"/>
          <w:lang w:val="en"/>
        </w:rPr>
        <w:t>3</w:t>
      </w:r>
      <w:r w:rsidRPr="00F85323">
        <w:rPr>
          <w:rFonts w:asciiTheme="majorBidi" w:hAnsiTheme="majorBidi" w:cstheme="majorBidi"/>
          <w:sz w:val="24"/>
          <w:szCs w:val="24"/>
          <w:lang w:val="en"/>
        </w:rPr>
        <w:t>H</w:t>
      </w:r>
      <w:r w:rsidRPr="00F85323">
        <w:rPr>
          <w:rFonts w:asciiTheme="majorBidi" w:hAnsiTheme="majorBidi" w:cstheme="majorBidi"/>
          <w:sz w:val="24"/>
          <w:szCs w:val="24"/>
          <w:vertAlign w:val="subscript"/>
          <w:lang w:val="en"/>
        </w:rPr>
        <w:t>10</w:t>
      </w:r>
      <w:r w:rsidRPr="00F85323">
        <w:rPr>
          <w:rFonts w:asciiTheme="majorBidi" w:hAnsiTheme="majorBidi" w:cstheme="majorBidi"/>
          <w:sz w:val="24"/>
          <w:szCs w:val="24"/>
          <w:lang w:val="en"/>
        </w:rPr>
        <w:t>N</w:t>
      </w:r>
      <w:r w:rsidRPr="00F85323">
        <w:rPr>
          <w:rFonts w:asciiTheme="majorBidi" w:hAnsiTheme="majorBidi" w:cstheme="majorBidi"/>
          <w:sz w:val="24"/>
          <w:szCs w:val="24"/>
          <w:vertAlign w:val="subscript"/>
          <w:lang w:val="en"/>
        </w:rPr>
        <w:t>2</w:t>
      </w:r>
      <w:r w:rsidRPr="00F85323">
        <w:rPr>
          <w:rFonts w:asciiTheme="majorBidi" w:hAnsiTheme="majorBidi" w:cstheme="majorBidi"/>
          <w:sz w:val="24"/>
          <w:szCs w:val="24"/>
          <w:lang w:val="en"/>
        </w:rPr>
        <w:t xml:space="preserve">, &gt;98%) and </w:t>
      </w:r>
      <w:r w:rsidRPr="00F85323">
        <w:rPr>
          <w:rStyle w:val="Lienhypertexte"/>
          <w:rFonts w:asciiTheme="majorBidi" w:hAnsiTheme="majorBidi" w:cstheme="majorBidi"/>
          <w:color w:val="auto"/>
          <w:sz w:val="24"/>
          <w:szCs w:val="24"/>
          <w:u w:val="none"/>
          <w:lang w:val="en-US"/>
        </w:rPr>
        <w:t>sodium chloride (</w:t>
      </w:r>
      <w:proofErr w:type="spellStart"/>
      <w:r w:rsidRPr="00F85323">
        <w:rPr>
          <w:rStyle w:val="Lienhypertexte"/>
          <w:rFonts w:asciiTheme="majorBidi" w:hAnsiTheme="majorBidi" w:cstheme="majorBidi"/>
          <w:color w:val="auto"/>
          <w:sz w:val="24"/>
          <w:szCs w:val="24"/>
          <w:u w:val="none"/>
          <w:lang w:val="en-US"/>
        </w:rPr>
        <w:t>NaCl</w:t>
      </w:r>
      <w:proofErr w:type="spellEnd"/>
      <w:r w:rsidRPr="00F85323">
        <w:rPr>
          <w:rStyle w:val="Lienhypertexte"/>
          <w:rFonts w:asciiTheme="majorBidi" w:hAnsiTheme="majorBidi" w:cstheme="majorBidi"/>
          <w:color w:val="auto"/>
          <w:sz w:val="24"/>
          <w:szCs w:val="24"/>
          <w:u w:val="none"/>
          <w:lang w:val="en-US"/>
        </w:rPr>
        <w:t>, 99%)</w:t>
      </w:r>
      <w:r w:rsidRPr="00F85323">
        <w:rPr>
          <w:rFonts w:asciiTheme="majorBidi" w:hAnsiTheme="majorBidi" w:cstheme="majorBidi"/>
          <w:sz w:val="24"/>
          <w:szCs w:val="24"/>
          <w:lang w:val="en"/>
        </w:rPr>
        <w:t xml:space="preserve"> was purchased from</w:t>
      </w:r>
      <w:r w:rsidRPr="00F85323">
        <w:rPr>
          <w:rFonts w:asciiTheme="majorBidi" w:hAnsiTheme="majorBidi" w:cstheme="majorBidi"/>
          <w:sz w:val="24"/>
          <w:szCs w:val="24"/>
          <w:lang w:val="en-US"/>
        </w:rPr>
        <w:t xml:space="preserve"> </w:t>
      </w:r>
      <w:hyperlink r:id="rId28" w:history="1">
        <w:r w:rsidRPr="00F85323">
          <w:rPr>
            <w:rStyle w:val="Lienhypertexte"/>
            <w:rFonts w:asciiTheme="majorBidi" w:hAnsiTheme="majorBidi" w:cstheme="majorBidi"/>
            <w:color w:val="auto"/>
            <w:sz w:val="24"/>
            <w:szCs w:val="24"/>
            <w:u w:val="none"/>
            <w:lang w:val="en-US"/>
          </w:rPr>
          <w:t>Sigma-Aldrich</w:t>
        </w:r>
      </w:hyperlink>
      <w:r w:rsidRPr="00F85323">
        <w:rPr>
          <w:rFonts w:asciiTheme="majorBidi" w:hAnsiTheme="majorBidi" w:cstheme="majorBidi"/>
          <w:sz w:val="24"/>
          <w:szCs w:val="24"/>
          <w:lang w:val="en-US"/>
        </w:rPr>
        <w:t>.</w:t>
      </w:r>
    </w:p>
    <w:p w:rsidR="00F7520B" w:rsidRDefault="00E331AA" w:rsidP="0010572A">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sidRPr="00E331AA">
        <w:rPr>
          <w:rFonts w:asciiTheme="majorBidi" w:hAnsiTheme="majorBidi" w:cstheme="majorBidi"/>
          <w:color w:val="000000"/>
          <w:sz w:val="24"/>
          <w:szCs w:val="24"/>
          <w:shd w:val="clear" w:color="auto" w:fill="FFFFFF"/>
          <w:lang w:val="en-US"/>
        </w:rPr>
        <w:t xml:space="preserve">Page </w:t>
      </w:r>
      <w:r>
        <w:rPr>
          <w:rFonts w:asciiTheme="majorBidi" w:hAnsiTheme="majorBidi" w:cstheme="majorBidi"/>
          <w:color w:val="000000"/>
          <w:sz w:val="24"/>
          <w:szCs w:val="24"/>
          <w:shd w:val="clear" w:color="auto" w:fill="FFFFFF"/>
          <w:lang w:val="en-US"/>
        </w:rPr>
        <w:t>3</w:t>
      </w:r>
      <w:r w:rsidRPr="00E331AA">
        <w:rPr>
          <w:rFonts w:asciiTheme="majorBidi" w:hAnsiTheme="majorBidi" w:cstheme="majorBidi"/>
          <w:color w:val="000000"/>
          <w:sz w:val="24"/>
          <w:szCs w:val="24"/>
          <w:shd w:val="clear" w:color="auto" w:fill="FFFFFF"/>
          <w:lang w:val="en-US"/>
        </w:rPr>
        <w:t xml:space="preserve">, </w:t>
      </w:r>
      <w:r>
        <w:rPr>
          <w:rFonts w:asciiTheme="majorBidi" w:hAnsiTheme="majorBidi" w:cstheme="majorBidi"/>
          <w:color w:val="000000"/>
          <w:sz w:val="24"/>
          <w:szCs w:val="24"/>
          <w:shd w:val="clear" w:color="auto" w:fill="FFFFFF"/>
          <w:lang w:val="en-US"/>
        </w:rPr>
        <w:t>l</w:t>
      </w:r>
      <w:r w:rsidR="00D528A0">
        <w:rPr>
          <w:rFonts w:asciiTheme="majorBidi" w:hAnsiTheme="majorBidi" w:cstheme="majorBidi"/>
          <w:color w:val="000000"/>
          <w:sz w:val="24"/>
          <w:szCs w:val="24"/>
          <w:shd w:val="clear" w:color="auto" w:fill="FFFFFF"/>
          <w:lang w:val="en-US"/>
        </w:rPr>
        <w:t xml:space="preserve">ine 66 </w:t>
      </w:r>
      <w:r w:rsidR="0010572A" w:rsidRPr="0010572A">
        <w:rPr>
          <w:rFonts w:asciiTheme="majorBidi" w:hAnsiTheme="majorBidi" w:cstheme="majorBidi"/>
          <w:color w:val="000000"/>
          <w:sz w:val="24"/>
          <w:szCs w:val="24"/>
          <w:shd w:val="clear" w:color="auto" w:fill="FFFFFF"/>
          <w:lang w:val="en-US"/>
        </w:rPr>
        <w:t>: was purchased</w:t>
      </w:r>
    </w:p>
    <w:p w:rsidR="00F71678" w:rsidRPr="00F85323" w:rsidRDefault="00F71678" w:rsidP="00F85323">
      <w:pPr>
        <w:spacing w:line="276" w:lineRule="auto"/>
        <w:jc w:val="both"/>
        <w:rPr>
          <w:rFonts w:asciiTheme="majorBidi" w:hAnsiTheme="majorBidi" w:cstheme="majorBidi"/>
          <w:sz w:val="24"/>
          <w:szCs w:val="24"/>
          <w:lang w:val="en-GB"/>
        </w:rPr>
      </w:pPr>
      <w:r w:rsidRPr="00F85323">
        <w:rPr>
          <w:rFonts w:asciiTheme="majorBidi" w:hAnsiTheme="majorBidi" w:cstheme="majorBidi"/>
          <w:sz w:val="24"/>
          <w:szCs w:val="24"/>
          <w:lang w:val="en-GB"/>
        </w:rPr>
        <w:t>The previous text was:</w:t>
      </w:r>
    </w:p>
    <w:p w:rsidR="00F85323" w:rsidRPr="00F85323" w:rsidRDefault="00F85323" w:rsidP="00F85323">
      <w:pPr>
        <w:pStyle w:val="Paragraphedeliste"/>
        <w:spacing w:line="276" w:lineRule="auto"/>
        <w:jc w:val="both"/>
        <w:rPr>
          <w:rFonts w:asciiTheme="majorBidi" w:hAnsiTheme="majorBidi" w:cstheme="majorBidi"/>
          <w:sz w:val="24"/>
          <w:szCs w:val="24"/>
          <w:lang w:val="en-GB"/>
        </w:rPr>
      </w:pPr>
      <w:r w:rsidRPr="00F85323">
        <w:rPr>
          <w:rFonts w:asciiTheme="majorBidi" w:hAnsiTheme="majorBidi" w:cstheme="majorBidi"/>
          <w:sz w:val="24"/>
          <w:szCs w:val="24"/>
          <w:lang w:val="en-US"/>
        </w:rPr>
        <w:lastRenderedPageBreak/>
        <w:t>H</w:t>
      </w:r>
      <w:r w:rsidRPr="00F85323">
        <w:rPr>
          <w:rStyle w:val="Lienhypertexte"/>
          <w:rFonts w:asciiTheme="majorBidi" w:hAnsiTheme="majorBidi" w:cstheme="majorBidi"/>
          <w:color w:val="auto"/>
          <w:sz w:val="24"/>
          <w:szCs w:val="24"/>
          <w:u w:val="none"/>
          <w:lang w:val="en-US"/>
        </w:rPr>
        <w:t>ydrochloric acid (</w:t>
      </w:r>
      <w:proofErr w:type="spellStart"/>
      <w:r w:rsidRPr="00F85323">
        <w:rPr>
          <w:rStyle w:val="Lienhypertexte"/>
          <w:rFonts w:asciiTheme="majorBidi" w:hAnsiTheme="majorBidi" w:cstheme="majorBidi"/>
          <w:color w:val="auto"/>
          <w:sz w:val="24"/>
          <w:szCs w:val="24"/>
          <w:u w:val="none"/>
          <w:lang w:val="en-US"/>
        </w:rPr>
        <w:t>HCl</w:t>
      </w:r>
      <w:proofErr w:type="spellEnd"/>
      <w:r w:rsidRPr="00F85323">
        <w:rPr>
          <w:rStyle w:val="Lienhypertexte"/>
          <w:rFonts w:asciiTheme="majorBidi" w:hAnsiTheme="majorBidi" w:cstheme="majorBidi"/>
          <w:color w:val="auto"/>
          <w:sz w:val="24"/>
          <w:szCs w:val="24"/>
          <w:u w:val="none"/>
          <w:lang w:val="en-US"/>
        </w:rPr>
        <w:t xml:space="preserve">, 35-37%) purchased from </w:t>
      </w:r>
      <w:proofErr w:type="spellStart"/>
      <w:r w:rsidRPr="00F85323">
        <w:rPr>
          <w:rStyle w:val="Lienhypertexte"/>
          <w:rFonts w:asciiTheme="majorBidi" w:hAnsiTheme="majorBidi" w:cstheme="majorBidi"/>
          <w:color w:val="auto"/>
          <w:sz w:val="24"/>
          <w:szCs w:val="24"/>
          <w:u w:val="none"/>
          <w:lang w:val="en-US"/>
        </w:rPr>
        <w:t>Biochem</w:t>
      </w:r>
      <w:proofErr w:type="spellEnd"/>
      <w:r w:rsidRPr="00F85323">
        <w:rPr>
          <w:rStyle w:val="Lienhypertexte"/>
          <w:rFonts w:asciiTheme="majorBidi" w:hAnsiTheme="majorBidi" w:cstheme="majorBidi"/>
          <w:color w:val="auto"/>
          <w:sz w:val="24"/>
          <w:szCs w:val="24"/>
          <w:u w:val="none"/>
          <w:lang w:val="en-US"/>
        </w:rPr>
        <w:t xml:space="preserve">. </w:t>
      </w:r>
    </w:p>
    <w:p w:rsidR="00F71678" w:rsidRPr="00F85323" w:rsidRDefault="00F71678" w:rsidP="00F85323">
      <w:pPr>
        <w:tabs>
          <w:tab w:val="left" w:pos="709"/>
          <w:tab w:val="left" w:pos="1302"/>
        </w:tabs>
        <w:spacing w:line="360" w:lineRule="auto"/>
        <w:jc w:val="both"/>
        <w:rPr>
          <w:rFonts w:asciiTheme="majorBidi" w:hAnsiTheme="majorBidi" w:cstheme="majorBidi"/>
          <w:sz w:val="24"/>
          <w:szCs w:val="24"/>
          <w:lang w:val="en-GB"/>
        </w:rPr>
      </w:pPr>
      <w:r w:rsidRPr="00F85323">
        <w:rPr>
          <w:rFonts w:asciiTheme="majorBidi" w:hAnsiTheme="majorBidi" w:cstheme="majorBidi"/>
          <w:sz w:val="24"/>
          <w:szCs w:val="24"/>
          <w:lang w:val="en-GB"/>
        </w:rPr>
        <w:t>The corrected text is after:</w:t>
      </w:r>
    </w:p>
    <w:p w:rsidR="00F85323" w:rsidRPr="00F85323" w:rsidRDefault="00F85323" w:rsidP="00F85323">
      <w:pPr>
        <w:pStyle w:val="Paragraphedeliste"/>
        <w:spacing w:line="276" w:lineRule="auto"/>
        <w:jc w:val="both"/>
        <w:rPr>
          <w:rFonts w:asciiTheme="majorBidi" w:hAnsiTheme="majorBidi" w:cstheme="majorBidi"/>
          <w:sz w:val="24"/>
          <w:szCs w:val="24"/>
          <w:lang w:val="en-GB"/>
        </w:rPr>
      </w:pPr>
      <w:r w:rsidRPr="00F85323">
        <w:rPr>
          <w:rFonts w:asciiTheme="majorBidi" w:hAnsiTheme="majorBidi" w:cstheme="majorBidi"/>
          <w:sz w:val="24"/>
          <w:szCs w:val="24"/>
          <w:lang w:val="en-US"/>
        </w:rPr>
        <w:t>H</w:t>
      </w:r>
      <w:r w:rsidRPr="00F85323">
        <w:rPr>
          <w:rStyle w:val="Lienhypertexte"/>
          <w:rFonts w:asciiTheme="majorBidi" w:hAnsiTheme="majorBidi" w:cstheme="majorBidi"/>
          <w:color w:val="auto"/>
          <w:sz w:val="24"/>
          <w:szCs w:val="24"/>
          <w:u w:val="none"/>
          <w:lang w:val="en-US"/>
        </w:rPr>
        <w:t>ydrochloric acid (</w:t>
      </w:r>
      <w:proofErr w:type="spellStart"/>
      <w:r w:rsidRPr="00F85323">
        <w:rPr>
          <w:rStyle w:val="Lienhypertexte"/>
          <w:rFonts w:asciiTheme="majorBidi" w:hAnsiTheme="majorBidi" w:cstheme="majorBidi"/>
          <w:color w:val="auto"/>
          <w:sz w:val="24"/>
          <w:szCs w:val="24"/>
          <w:u w:val="none"/>
          <w:lang w:val="en-US"/>
        </w:rPr>
        <w:t>HCl</w:t>
      </w:r>
      <w:proofErr w:type="spellEnd"/>
      <w:r w:rsidRPr="00F85323">
        <w:rPr>
          <w:rStyle w:val="Lienhypertexte"/>
          <w:rFonts w:asciiTheme="majorBidi" w:hAnsiTheme="majorBidi" w:cstheme="majorBidi"/>
          <w:color w:val="auto"/>
          <w:sz w:val="24"/>
          <w:szCs w:val="24"/>
          <w:u w:val="none"/>
          <w:lang w:val="en-US"/>
        </w:rPr>
        <w:t xml:space="preserve">, 35-37%) </w:t>
      </w:r>
      <w:proofErr w:type="gramStart"/>
      <w:r>
        <w:rPr>
          <w:rStyle w:val="Lienhypertexte"/>
          <w:rFonts w:asciiTheme="majorBidi" w:hAnsiTheme="majorBidi" w:cstheme="majorBidi"/>
          <w:color w:val="auto"/>
          <w:sz w:val="24"/>
          <w:szCs w:val="24"/>
          <w:u w:val="none"/>
          <w:lang w:val="en-US"/>
        </w:rPr>
        <w:t xml:space="preserve">was </w:t>
      </w:r>
      <w:r w:rsidRPr="00F85323">
        <w:rPr>
          <w:rStyle w:val="Lienhypertexte"/>
          <w:rFonts w:asciiTheme="majorBidi" w:hAnsiTheme="majorBidi" w:cstheme="majorBidi"/>
          <w:color w:val="auto"/>
          <w:sz w:val="24"/>
          <w:szCs w:val="24"/>
          <w:u w:val="none"/>
          <w:lang w:val="en-US"/>
        </w:rPr>
        <w:t>purchased</w:t>
      </w:r>
      <w:proofErr w:type="gramEnd"/>
      <w:r w:rsidRPr="00F85323">
        <w:rPr>
          <w:rStyle w:val="Lienhypertexte"/>
          <w:rFonts w:asciiTheme="majorBidi" w:hAnsiTheme="majorBidi" w:cstheme="majorBidi"/>
          <w:color w:val="auto"/>
          <w:sz w:val="24"/>
          <w:szCs w:val="24"/>
          <w:u w:val="none"/>
          <w:lang w:val="en-US"/>
        </w:rPr>
        <w:t xml:space="preserve"> from </w:t>
      </w:r>
      <w:proofErr w:type="spellStart"/>
      <w:r w:rsidRPr="00F85323">
        <w:rPr>
          <w:rStyle w:val="Lienhypertexte"/>
          <w:rFonts w:asciiTheme="majorBidi" w:hAnsiTheme="majorBidi" w:cstheme="majorBidi"/>
          <w:color w:val="auto"/>
          <w:sz w:val="24"/>
          <w:szCs w:val="24"/>
          <w:u w:val="none"/>
          <w:lang w:val="en-US"/>
        </w:rPr>
        <w:t>Biochem</w:t>
      </w:r>
      <w:proofErr w:type="spellEnd"/>
      <w:r w:rsidRPr="00F85323">
        <w:rPr>
          <w:rStyle w:val="Lienhypertexte"/>
          <w:rFonts w:asciiTheme="majorBidi" w:hAnsiTheme="majorBidi" w:cstheme="majorBidi"/>
          <w:color w:val="auto"/>
          <w:sz w:val="24"/>
          <w:szCs w:val="24"/>
          <w:u w:val="none"/>
          <w:lang w:val="en-US"/>
        </w:rPr>
        <w:t xml:space="preserve">. </w:t>
      </w:r>
    </w:p>
    <w:p w:rsidR="00F71678" w:rsidRPr="00F71678" w:rsidRDefault="00F71678" w:rsidP="00F71678">
      <w:pPr>
        <w:pStyle w:val="Paragraphedeliste"/>
        <w:tabs>
          <w:tab w:val="left" w:pos="1540"/>
        </w:tabs>
        <w:spacing w:line="276" w:lineRule="auto"/>
        <w:jc w:val="both"/>
        <w:rPr>
          <w:rFonts w:asciiTheme="majorBidi" w:hAnsiTheme="majorBidi" w:cstheme="majorBidi"/>
          <w:color w:val="000000"/>
          <w:sz w:val="24"/>
          <w:szCs w:val="24"/>
          <w:shd w:val="clear" w:color="auto" w:fill="FFFFFF"/>
          <w:lang w:val="en-GB"/>
        </w:rPr>
      </w:pPr>
    </w:p>
    <w:p w:rsidR="00F7520B" w:rsidRDefault="00D528A0" w:rsidP="0010572A">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sidRPr="00E331AA">
        <w:rPr>
          <w:rFonts w:asciiTheme="majorBidi" w:hAnsiTheme="majorBidi" w:cstheme="majorBidi"/>
          <w:color w:val="000000"/>
          <w:sz w:val="24"/>
          <w:szCs w:val="24"/>
          <w:shd w:val="clear" w:color="auto" w:fill="FFFFFF"/>
          <w:lang w:val="en-US"/>
        </w:rPr>
        <w:t xml:space="preserve">Page </w:t>
      </w:r>
      <w:r>
        <w:rPr>
          <w:rFonts w:asciiTheme="majorBidi" w:hAnsiTheme="majorBidi" w:cstheme="majorBidi"/>
          <w:color w:val="000000"/>
          <w:sz w:val="24"/>
          <w:szCs w:val="24"/>
          <w:shd w:val="clear" w:color="auto" w:fill="FFFFFF"/>
          <w:lang w:val="en-US"/>
        </w:rPr>
        <w:t>3</w:t>
      </w:r>
      <w:r w:rsidRPr="00E331AA">
        <w:rPr>
          <w:rFonts w:asciiTheme="majorBidi" w:hAnsiTheme="majorBidi" w:cstheme="majorBidi"/>
          <w:color w:val="000000"/>
          <w:sz w:val="24"/>
          <w:szCs w:val="24"/>
          <w:shd w:val="clear" w:color="auto" w:fill="FFFFFF"/>
          <w:lang w:val="en-US"/>
        </w:rPr>
        <w:t xml:space="preserve">, </w:t>
      </w:r>
      <w:r>
        <w:rPr>
          <w:rFonts w:asciiTheme="majorBidi" w:hAnsiTheme="majorBidi" w:cstheme="majorBidi"/>
          <w:color w:val="000000"/>
          <w:sz w:val="24"/>
          <w:szCs w:val="24"/>
          <w:shd w:val="clear" w:color="auto" w:fill="FFFFFF"/>
          <w:lang w:val="en-US"/>
        </w:rPr>
        <w:t>line 68</w:t>
      </w:r>
      <w:r w:rsidR="0088018A">
        <w:rPr>
          <w:rFonts w:asciiTheme="majorBidi" w:hAnsiTheme="majorBidi" w:cstheme="majorBidi"/>
          <w:color w:val="000000"/>
          <w:sz w:val="24"/>
          <w:szCs w:val="24"/>
          <w:shd w:val="clear" w:color="auto" w:fill="FFFFFF"/>
          <w:lang w:val="en-US"/>
        </w:rPr>
        <w:t xml:space="preserve"> </w:t>
      </w:r>
      <w:r w:rsidR="0010572A" w:rsidRPr="0010572A">
        <w:rPr>
          <w:rFonts w:asciiTheme="majorBidi" w:hAnsiTheme="majorBidi" w:cstheme="majorBidi"/>
          <w:color w:val="000000"/>
          <w:sz w:val="24"/>
          <w:szCs w:val="24"/>
          <w:shd w:val="clear" w:color="auto" w:fill="FFFFFF"/>
          <w:lang w:val="en-US"/>
        </w:rPr>
        <w:t xml:space="preserve">: were obtained from </w:t>
      </w:r>
      <w:proofErr w:type="spellStart"/>
      <w:r w:rsidR="0010572A" w:rsidRPr="0010572A">
        <w:rPr>
          <w:rFonts w:asciiTheme="majorBidi" w:hAnsiTheme="majorBidi" w:cstheme="majorBidi"/>
          <w:color w:val="000000"/>
          <w:sz w:val="24"/>
          <w:szCs w:val="24"/>
          <w:shd w:val="clear" w:color="auto" w:fill="FFFFFF"/>
          <w:lang w:val="en-US"/>
        </w:rPr>
        <w:t>Fluka</w:t>
      </w:r>
      <w:proofErr w:type="spellEnd"/>
    </w:p>
    <w:p w:rsidR="00F71678" w:rsidRDefault="00F71678" w:rsidP="00A46FE4">
      <w:pPr>
        <w:spacing w:line="276" w:lineRule="auto"/>
        <w:jc w:val="both"/>
        <w:rPr>
          <w:rFonts w:asciiTheme="majorBidi" w:hAnsiTheme="majorBidi" w:cstheme="majorBidi"/>
          <w:sz w:val="24"/>
          <w:szCs w:val="24"/>
          <w:lang w:val="en-GB"/>
        </w:rPr>
      </w:pPr>
      <w:r w:rsidRPr="00F71678">
        <w:rPr>
          <w:rFonts w:asciiTheme="majorBidi" w:hAnsiTheme="majorBidi" w:cstheme="majorBidi"/>
          <w:sz w:val="24"/>
          <w:szCs w:val="24"/>
          <w:lang w:val="en-GB"/>
        </w:rPr>
        <w:t>The previous text was:</w:t>
      </w:r>
    </w:p>
    <w:p w:rsidR="00F85323" w:rsidRPr="00F71678" w:rsidRDefault="00F85323" w:rsidP="00F85323">
      <w:pPr>
        <w:spacing w:line="276" w:lineRule="auto"/>
        <w:ind w:firstLine="708"/>
        <w:jc w:val="both"/>
        <w:rPr>
          <w:rFonts w:asciiTheme="majorBidi" w:hAnsiTheme="majorBidi" w:cstheme="majorBidi"/>
          <w:sz w:val="24"/>
          <w:szCs w:val="24"/>
          <w:lang w:val="en-GB"/>
        </w:rPr>
      </w:pPr>
      <w:r w:rsidRPr="00F85323">
        <w:rPr>
          <w:rStyle w:val="Lienhypertexte"/>
          <w:rFonts w:asciiTheme="majorBidi" w:hAnsiTheme="majorBidi" w:cstheme="majorBidi"/>
          <w:color w:val="auto"/>
          <w:sz w:val="24"/>
          <w:szCs w:val="24"/>
          <w:u w:val="none"/>
          <w:lang w:val="en-US"/>
        </w:rPr>
        <w:t>Hydrogen Dioxide (H</w:t>
      </w:r>
      <w:r w:rsidRPr="00F85323">
        <w:rPr>
          <w:rStyle w:val="Lienhypertexte"/>
          <w:rFonts w:asciiTheme="majorBidi" w:hAnsiTheme="majorBidi" w:cstheme="majorBidi"/>
          <w:color w:val="auto"/>
          <w:sz w:val="24"/>
          <w:szCs w:val="24"/>
          <w:u w:val="none"/>
          <w:vertAlign w:val="subscript"/>
          <w:lang w:val="en-US"/>
        </w:rPr>
        <w:t>2</w:t>
      </w:r>
      <w:r w:rsidRPr="00F85323">
        <w:rPr>
          <w:rStyle w:val="Lienhypertexte"/>
          <w:rFonts w:asciiTheme="majorBidi" w:hAnsiTheme="majorBidi" w:cstheme="majorBidi"/>
          <w:color w:val="auto"/>
          <w:sz w:val="24"/>
          <w:szCs w:val="24"/>
          <w:u w:val="none"/>
          <w:lang w:val="en-US"/>
        </w:rPr>
        <w:t>O</w:t>
      </w:r>
      <w:r w:rsidRPr="00F85323">
        <w:rPr>
          <w:rStyle w:val="Lienhypertexte"/>
          <w:rFonts w:asciiTheme="majorBidi" w:hAnsiTheme="majorBidi" w:cstheme="majorBidi"/>
          <w:color w:val="auto"/>
          <w:sz w:val="24"/>
          <w:szCs w:val="24"/>
          <w:u w:val="none"/>
          <w:vertAlign w:val="subscript"/>
          <w:lang w:val="en-US"/>
        </w:rPr>
        <w:t>2</w:t>
      </w:r>
      <w:r w:rsidRPr="00F85323">
        <w:rPr>
          <w:rStyle w:val="Lienhypertexte"/>
          <w:rFonts w:asciiTheme="majorBidi" w:hAnsiTheme="majorBidi" w:cstheme="majorBidi"/>
          <w:color w:val="auto"/>
          <w:sz w:val="24"/>
          <w:szCs w:val="24"/>
          <w:u w:val="none"/>
          <w:lang w:val="en-US"/>
        </w:rPr>
        <w:t xml:space="preserve">, 10V) from </w:t>
      </w:r>
      <w:proofErr w:type="spellStart"/>
      <w:r w:rsidRPr="00F85323">
        <w:rPr>
          <w:rStyle w:val="Lienhypertexte"/>
          <w:rFonts w:asciiTheme="majorBidi" w:hAnsiTheme="majorBidi" w:cstheme="majorBidi"/>
          <w:color w:val="auto"/>
          <w:sz w:val="24"/>
          <w:szCs w:val="24"/>
          <w:u w:val="none"/>
          <w:lang w:val="en-US"/>
        </w:rPr>
        <w:t>Saidal</w:t>
      </w:r>
      <w:proofErr w:type="spellEnd"/>
      <w:r w:rsidRPr="00F85323">
        <w:rPr>
          <w:rStyle w:val="Lienhypertexte"/>
          <w:rFonts w:asciiTheme="majorBidi" w:hAnsiTheme="majorBidi" w:cstheme="majorBidi"/>
          <w:color w:val="auto"/>
          <w:sz w:val="24"/>
          <w:szCs w:val="24"/>
          <w:u w:val="none"/>
          <w:lang w:val="en-US"/>
        </w:rPr>
        <w:t xml:space="preserve"> and the intercalating agent </w:t>
      </w:r>
      <w:proofErr w:type="spellStart"/>
      <w:r w:rsidRPr="00F85323">
        <w:rPr>
          <w:rStyle w:val="Lienhypertexte"/>
          <w:rFonts w:asciiTheme="majorBidi" w:hAnsiTheme="majorBidi" w:cstheme="majorBidi"/>
          <w:color w:val="auto"/>
          <w:sz w:val="24"/>
          <w:szCs w:val="24"/>
          <w:u w:val="none"/>
          <w:lang w:val="en-US"/>
        </w:rPr>
        <w:t>Octadecylamine</w:t>
      </w:r>
      <w:proofErr w:type="spellEnd"/>
      <w:r w:rsidRPr="00F85323">
        <w:rPr>
          <w:rStyle w:val="Lienhypertexte"/>
          <w:rFonts w:asciiTheme="majorBidi" w:hAnsiTheme="majorBidi" w:cstheme="majorBidi"/>
          <w:color w:val="auto"/>
          <w:sz w:val="24"/>
          <w:szCs w:val="24"/>
          <w:u w:val="none"/>
          <w:lang w:val="en-US"/>
        </w:rPr>
        <w:t xml:space="preserve"> (ODA, 90%) from </w:t>
      </w:r>
      <w:proofErr w:type="spellStart"/>
      <w:r w:rsidRPr="00F85323">
        <w:rPr>
          <w:rStyle w:val="Lienhypertexte"/>
          <w:rFonts w:asciiTheme="majorBidi" w:hAnsiTheme="majorBidi" w:cstheme="majorBidi"/>
          <w:color w:val="auto"/>
          <w:sz w:val="24"/>
          <w:szCs w:val="24"/>
          <w:u w:val="none"/>
          <w:lang w:val="en-US"/>
        </w:rPr>
        <w:t>Fluka</w:t>
      </w:r>
      <w:proofErr w:type="spellEnd"/>
      <w:r w:rsidRPr="00F85323">
        <w:rPr>
          <w:rStyle w:val="Lienhypertexte"/>
          <w:rFonts w:asciiTheme="majorBidi" w:hAnsiTheme="majorBidi" w:cstheme="majorBidi"/>
          <w:color w:val="auto"/>
          <w:sz w:val="24"/>
          <w:szCs w:val="24"/>
          <w:u w:val="none"/>
          <w:lang w:val="en-US"/>
        </w:rPr>
        <w:t>.</w:t>
      </w:r>
    </w:p>
    <w:p w:rsidR="00F85323" w:rsidRDefault="00F71678" w:rsidP="00F85323">
      <w:pPr>
        <w:tabs>
          <w:tab w:val="left" w:pos="709"/>
          <w:tab w:val="left" w:pos="1302"/>
        </w:tabs>
        <w:spacing w:line="360" w:lineRule="auto"/>
        <w:jc w:val="both"/>
        <w:rPr>
          <w:rFonts w:asciiTheme="majorBidi" w:hAnsiTheme="majorBidi" w:cstheme="majorBidi"/>
          <w:sz w:val="24"/>
          <w:szCs w:val="24"/>
          <w:lang w:val="en-GB"/>
        </w:rPr>
      </w:pPr>
      <w:r w:rsidRPr="00F71678">
        <w:rPr>
          <w:rFonts w:asciiTheme="majorBidi" w:hAnsiTheme="majorBidi" w:cstheme="majorBidi"/>
          <w:sz w:val="24"/>
          <w:szCs w:val="24"/>
          <w:lang w:val="en-GB"/>
        </w:rPr>
        <w:t>The corrected text is after:</w:t>
      </w:r>
    </w:p>
    <w:p w:rsidR="00F85323" w:rsidRPr="00F85323" w:rsidRDefault="00F85323" w:rsidP="00F85323">
      <w:pPr>
        <w:tabs>
          <w:tab w:val="left" w:pos="709"/>
          <w:tab w:val="left" w:pos="1302"/>
        </w:tabs>
        <w:spacing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ab/>
      </w:r>
      <w:r w:rsidRPr="00F85323">
        <w:rPr>
          <w:rStyle w:val="Lienhypertexte"/>
          <w:rFonts w:asciiTheme="majorBidi" w:hAnsiTheme="majorBidi" w:cstheme="majorBidi"/>
          <w:color w:val="auto"/>
          <w:sz w:val="24"/>
          <w:szCs w:val="24"/>
          <w:u w:val="none"/>
          <w:lang w:val="en-US"/>
        </w:rPr>
        <w:t>Hydrogen Dioxide (H</w:t>
      </w:r>
      <w:r w:rsidRPr="00F85323">
        <w:rPr>
          <w:rStyle w:val="Lienhypertexte"/>
          <w:rFonts w:asciiTheme="majorBidi" w:hAnsiTheme="majorBidi" w:cstheme="majorBidi"/>
          <w:color w:val="auto"/>
          <w:sz w:val="24"/>
          <w:szCs w:val="24"/>
          <w:u w:val="none"/>
          <w:vertAlign w:val="subscript"/>
          <w:lang w:val="en-US"/>
        </w:rPr>
        <w:t>2</w:t>
      </w:r>
      <w:r w:rsidRPr="00F85323">
        <w:rPr>
          <w:rStyle w:val="Lienhypertexte"/>
          <w:rFonts w:asciiTheme="majorBidi" w:hAnsiTheme="majorBidi" w:cstheme="majorBidi"/>
          <w:color w:val="auto"/>
          <w:sz w:val="24"/>
          <w:szCs w:val="24"/>
          <w:u w:val="none"/>
          <w:lang w:val="en-US"/>
        </w:rPr>
        <w:t>O</w:t>
      </w:r>
      <w:r w:rsidRPr="00F85323">
        <w:rPr>
          <w:rStyle w:val="Lienhypertexte"/>
          <w:rFonts w:asciiTheme="majorBidi" w:hAnsiTheme="majorBidi" w:cstheme="majorBidi"/>
          <w:color w:val="auto"/>
          <w:sz w:val="24"/>
          <w:szCs w:val="24"/>
          <w:u w:val="none"/>
          <w:vertAlign w:val="subscript"/>
          <w:lang w:val="en-US"/>
        </w:rPr>
        <w:t>2</w:t>
      </w:r>
      <w:r w:rsidRPr="00F85323">
        <w:rPr>
          <w:rStyle w:val="Lienhypertexte"/>
          <w:rFonts w:asciiTheme="majorBidi" w:hAnsiTheme="majorBidi" w:cstheme="majorBidi"/>
          <w:color w:val="auto"/>
          <w:sz w:val="24"/>
          <w:szCs w:val="24"/>
          <w:u w:val="none"/>
          <w:lang w:val="en-US"/>
        </w:rPr>
        <w:t xml:space="preserve">, 10V) from </w:t>
      </w:r>
      <w:proofErr w:type="spellStart"/>
      <w:r w:rsidRPr="00F85323">
        <w:rPr>
          <w:rStyle w:val="Lienhypertexte"/>
          <w:rFonts w:asciiTheme="majorBidi" w:hAnsiTheme="majorBidi" w:cstheme="majorBidi"/>
          <w:color w:val="auto"/>
          <w:sz w:val="24"/>
          <w:szCs w:val="24"/>
          <w:u w:val="none"/>
          <w:lang w:val="en-US"/>
        </w:rPr>
        <w:t>Saidal</w:t>
      </w:r>
      <w:proofErr w:type="spellEnd"/>
      <w:r w:rsidRPr="00F85323">
        <w:rPr>
          <w:rStyle w:val="Lienhypertexte"/>
          <w:rFonts w:asciiTheme="majorBidi" w:hAnsiTheme="majorBidi" w:cstheme="majorBidi"/>
          <w:color w:val="auto"/>
          <w:sz w:val="24"/>
          <w:szCs w:val="24"/>
          <w:u w:val="none"/>
          <w:lang w:val="en-US"/>
        </w:rPr>
        <w:t xml:space="preserve"> and the intercalating agent </w:t>
      </w:r>
      <w:proofErr w:type="spellStart"/>
      <w:r w:rsidRPr="00F85323">
        <w:rPr>
          <w:rStyle w:val="Lienhypertexte"/>
          <w:rFonts w:asciiTheme="majorBidi" w:hAnsiTheme="majorBidi" w:cstheme="majorBidi"/>
          <w:color w:val="auto"/>
          <w:sz w:val="24"/>
          <w:szCs w:val="24"/>
          <w:u w:val="none"/>
          <w:lang w:val="en-US"/>
        </w:rPr>
        <w:t>Octadecylamine</w:t>
      </w:r>
      <w:proofErr w:type="spellEnd"/>
      <w:r w:rsidRPr="00F85323">
        <w:rPr>
          <w:rStyle w:val="Lienhypertexte"/>
          <w:rFonts w:asciiTheme="majorBidi" w:hAnsiTheme="majorBidi" w:cstheme="majorBidi"/>
          <w:color w:val="auto"/>
          <w:sz w:val="24"/>
          <w:szCs w:val="24"/>
          <w:u w:val="none"/>
          <w:lang w:val="en-US"/>
        </w:rPr>
        <w:t xml:space="preserve"> (ODA, 90%) </w:t>
      </w:r>
      <w:proofErr w:type="gramStart"/>
      <w:r>
        <w:rPr>
          <w:rStyle w:val="Lienhypertexte"/>
          <w:rFonts w:asciiTheme="majorBidi" w:hAnsiTheme="majorBidi" w:cstheme="majorBidi"/>
          <w:color w:val="auto"/>
          <w:sz w:val="24"/>
          <w:szCs w:val="24"/>
          <w:u w:val="none"/>
          <w:lang w:val="en-US"/>
        </w:rPr>
        <w:t>were obtained</w:t>
      </w:r>
      <w:proofErr w:type="gramEnd"/>
      <w:r>
        <w:rPr>
          <w:rStyle w:val="Lienhypertexte"/>
          <w:rFonts w:asciiTheme="majorBidi" w:hAnsiTheme="majorBidi" w:cstheme="majorBidi"/>
          <w:color w:val="auto"/>
          <w:sz w:val="24"/>
          <w:szCs w:val="24"/>
          <w:u w:val="none"/>
          <w:lang w:val="en-US"/>
        </w:rPr>
        <w:t xml:space="preserve"> from </w:t>
      </w:r>
      <w:proofErr w:type="spellStart"/>
      <w:r w:rsidRPr="00F85323">
        <w:rPr>
          <w:rStyle w:val="Lienhypertexte"/>
          <w:rFonts w:asciiTheme="majorBidi" w:hAnsiTheme="majorBidi" w:cstheme="majorBidi"/>
          <w:color w:val="auto"/>
          <w:sz w:val="24"/>
          <w:szCs w:val="24"/>
          <w:u w:val="none"/>
          <w:lang w:val="en-US"/>
        </w:rPr>
        <w:t>Fluka</w:t>
      </w:r>
      <w:proofErr w:type="spellEnd"/>
      <w:r w:rsidRPr="00F85323">
        <w:rPr>
          <w:rStyle w:val="Lienhypertexte"/>
          <w:rFonts w:asciiTheme="majorBidi" w:hAnsiTheme="majorBidi" w:cstheme="majorBidi"/>
          <w:color w:val="auto"/>
          <w:sz w:val="24"/>
          <w:szCs w:val="24"/>
          <w:u w:val="none"/>
          <w:lang w:val="en-US"/>
        </w:rPr>
        <w:t>.</w:t>
      </w:r>
    </w:p>
    <w:p w:rsidR="00F7520B" w:rsidRDefault="00D528A0" w:rsidP="0010572A">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sidRPr="00E331AA">
        <w:rPr>
          <w:rFonts w:asciiTheme="majorBidi" w:hAnsiTheme="majorBidi" w:cstheme="majorBidi"/>
          <w:color w:val="000000"/>
          <w:sz w:val="24"/>
          <w:szCs w:val="24"/>
          <w:shd w:val="clear" w:color="auto" w:fill="FFFFFF"/>
          <w:lang w:val="en-US"/>
        </w:rPr>
        <w:t xml:space="preserve">Page </w:t>
      </w:r>
      <w:r>
        <w:rPr>
          <w:rFonts w:asciiTheme="majorBidi" w:hAnsiTheme="majorBidi" w:cstheme="majorBidi"/>
          <w:color w:val="000000"/>
          <w:sz w:val="24"/>
          <w:szCs w:val="24"/>
          <w:shd w:val="clear" w:color="auto" w:fill="FFFFFF"/>
          <w:lang w:val="en-US"/>
        </w:rPr>
        <w:t>3</w:t>
      </w:r>
      <w:r w:rsidRPr="00E331AA">
        <w:rPr>
          <w:rFonts w:asciiTheme="majorBidi" w:hAnsiTheme="majorBidi" w:cstheme="majorBidi"/>
          <w:color w:val="000000"/>
          <w:sz w:val="24"/>
          <w:szCs w:val="24"/>
          <w:shd w:val="clear" w:color="auto" w:fill="FFFFFF"/>
          <w:lang w:val="en-US"/>
        </w:rPr>
        <w:t xml:space="preserve">, </w:t>
      </w:r>
      <w:r>
        <w:rPr>
          <w:rFonts w:asciiTheme="majorBidi" w:hAnsiTheme="majorBidi" w:cstheme="majorBidi"/>
          <w:color w:val="000000"/>
          <w:sz w:val="24"/>
          <w:szCs w:val="24"/>
          <w:shd w:val="clear" w:color="auto" w:fill="FFFFFF"/>
          <w:lang w:val="en-US"/>
        </w:rPr>
        <w:t>line 72</w:t>
      </w:r>
      <w:r w:rsidR="0088018A">
        <w:rPr>
          <w:rFonts w:asciiTheme="majorBidi" w:hAnsiTheme="majorBidi" w:cstheme="majorBidi"/>
          <w:color w:val="000000"/>
          <w:sz w:val="24"/>
          <w:szCs w:val="24"/>
          <w:shd w:val="clear" w:color="auto" w:fill="FFFFFF"/>
          <w:lang w:val="en-US"/>
        </w:rPr>
        <w:t xml:space="preserve"> </w:t>
      </w:r>
      <w:r w:rsidR="0010572A" w:rsidRPr="0010572A">
        <w:rPr>
          <w:rFonts w:asciiTheme="majorBidi" w:hAnsiTheme="majorBidi" w:cstheme="majorBidi"/>
          <w:color w:val="000000"/>
          <w:sz w:val="24"/>
          <w:szCs w:val="24"/>
          <w:shd w:val="clear" w:color="auto" w:fill="FFFFFF"/>
          <w:lang w:val="en-US"/>
        </w:rPr>
        <w:t>: by applying instead of carrying</w:t>
      </w:r>
    </w:p>
    <w:p w:rsidR="00A46FE4" w:rsidRDefault="00A46FE4" w:rsidP="00A46FE4">
      <w:pPr>
        <w:spacing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previous text was:</w:t>
      </w:r>
    </w:p>
    <w:p w:rsidR="007076E9" w:rsidRPr="00D93CB3" w:rsidRDefault="007076E9" w:rsidP="007076E9">
      <w:pPr>
        <w:pStyle w:val="PrformatHTML"/>
        <w:shd w:val="clear" w:color="auto" w:fill="FFFFFF"/>
        <w:tabs>
          <w:tab w:val="clear" w:pos="916"/>
          <w:tab w:val="left" w:pos="709"/>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shd w:val="clear" w:color="auto" w:fill="FFFFFF"/>
          <w:lang w:val="en-US"/>
        </w:rPr>
        <w:tab/>
      </w:r>
      <w:r w:rsidRPr="00D93CB3">
        <w:rPr>
          <w:rFonts w:ascii="Times New Roman" w:hAnsi="Times New Roman" w:cs="Times New Roman"/>
          <w:sz w:val="24"/>
          <w:szCs w:val="24"/>
          <w:shd w:val="clear" w:color="auto" w:fill="FFFFFF"/>
          <w:lang w:val="en-US"/>
        </w:rPr>
        <w:t xml:space="preserve">The purification of the BNT consists in the elimination of all the impurities like quartz and calcite, </w:t>
      </w:r>
      <w:proofErr w:type="gramStart"/>
      <w:r w:rsidRPr="00D93CB3">
        <w:rPr>
          <w:rFonts w:ascii="Times New Roman" w:hAnsi="Times New Roman" w:cs="Times New Roman"/>
          <w:sz w:val="24"/>
          <w:szCs w:val="24"/>
          <w:shd w:val="clear" w:color="auto" w:fill="FFFFFF"/>
          <w:lang w:val="en-US"/>
        </w:rPr>
        <w:t>then</w:t>
      </w:r>
      <w:proofErr w:type="gramEnd"/>
      <w:r w:rsidRPr="00D93CB3">
        <w:rPr>
          <w:rFonts w:ascii="Times New Roman" w:hAnsi="Times New Roman" w:cs="Times New Roman"/>
          <w:sz w:val="24"/>
          <w:szCs w:val="24"/>
          <w:shd w:val="clear" w:color="auto" w:fill="FFFFFF"/>
          <w:lang w:val="en-US"/>
        </w:rPr>
        <w:t xml:space="preserve"> extract the MMT, by carrying various physicochemical treatments.</w:t>
      </w:r>
    </w:p>
    <w:p w:rsidR="00A46FE4" w:rsidRDefault="00A46FE4" w:rsidP="00A46FE4">
      <w:pPr>
        <w:tabs>
          <w:tab w:val="left" w:pos="709"/>
          <w:tab w:val="left" w:pos="1302"/>
        </w:tabs>
        <w:spacing w:line="360"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corrected text is after:</w:t>
      </w:r>
    </w:p>
    <w:p w:rsidR="007076E9" w:rsidRPr="00A46FE4" w:rsidRDefault="007076E9" w:rsidP="007076E9">
      <w:pPr>
        <w:tabs>
          <w:tab w:val="left" w:pos="709"/>
          <w:tab w:val="left" w:pos="1302"/>
        </w:tabs>
        <w:spacing w:line="360" w:lineRule="auto"/>
        <w:jc w:val="both"/>
        <w:rPr>
          <w:rFonts w:asciiTheme="majorBidi" w:hAnsiTheme="majorBidi" w:cstheme="majorBidi"/>
          <w:sz w:val="24"/>
          <w:szCs w:val="24"/>
          <w:lang w:val="en-GB"/>
        </w:rPr>
      </w:pPr>
      <w:r>
        <w:rPr>
          <w:rFonts w:ascii="Times New Roman" w:hAnsi="Times New Roman" w:cs="Times New Roman"/>
          <w:sz w:val="24"/>
          <w:szCs w:val="24"/>
          <w:shd w:val="clear" w:color="auto" w:fill="FFFFFF"/>
          <w:lang w:val="en-US"/>
        </w:rPr>
        <w:tab/>
      </w:r>
      <w:r w:rsidRPr="00D93CB3">
        <w:rPr>
          <w:rFonts w:ascii="Times New Roman" w:hAnsi="Times New Roman" w:cs="Times New Roman"/>
          <w:sz w:val="24"/>
          <w:szCs w:val="24"/>
          <w:shd w:val="clear" w:color="auto" w:fill="FFFFFF"/>
          <w:lang w:val="en-US"/>
        </w:rPr>
        <w:t xml:space="preserve">The purification of the BNT consists in the elimination of all the impurities like quartz and calcite, </w:t>
      </w:r>
      <w:proofErr w:type="gramStart"/>
      <w:r w:rsidRPr="00D93CB3">
        <w:rPr>
          <w:rFonts w:ascii="Times New Roman" w:hAnsi="Times New Roman" w:cs="Times New Roman"/>
          <w:sz w:val="24"/>
          <w:szCs w:val="24"/>
          <w:shd w:val="clear" w:color="auto" w:fill="FFFFFF"/>
          <w:lang w:val="en-US"/>
        </w:rPr>
        <w:t>then</w:t>
      </w:r>
      <w:proofErr w:type="gramEnd"/>
      <w:r w:rsidRPr="00D93CB3">
        <w:rPr>
          <w:rFonts w:ascii="Times New Roman" w:hAnsi="Times New Roman" w:cs="Times New Roman"/>
          <w:sz w:val="24"/>
          <w:szCs w:val="24"/>
          <w:shd w:val="clear" w:color="auto" w:fill="FFFFFF"/>
          <w:lang w:val="en-US"/>
        </w:rPr>
        <w:t xml:space="preserve"> extract the MMT, by </w:t>
      </w:r>
      <w:r>
        <w:rPr>
          <w:rFonts w:ascii="Times New Roman" w:hAnsi="Times New Roman" w:cs="Times New Roman"/>
          <w:sz w:val="24"/>
          <w:szCs w:val="24"/>
          <w:shd w:val="clear" w:color="auto" w:fill="FFFFFF"/>
          <w:lang w:val="en-US"/>
        </w:rPr>
        <w:t>applying</w:t>
      </w:r>
      <w:r w:rsidRPr="00D93CB3">
        <w:rPr>
          <w:rFonts w:ascii="Times New Roman" w:hAnsi="Times New Roman" w:cs="Times New Roman"/>
          <w:sz w:val="24"/>
          <w:szCs w:val="24"/>
          <w:shd w:val="clear" w:color="auto" w:fill="FFFFFF"/>
          <w:lang w:val="en-US"/>
        </w:rPr>
        <w:t xml:space="preserve"> various physicochemical treatments.</w:t>
      </w:r>
    </w:p>
    <w:p w:rsidR="00F7520B" w:rsidRDefault="00D528A0" w:rsidP="0010572A">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sidRPr="00E331AA">
        <w:rPr>
          <w:rFonts w:asciiTheme="majorBidi" w:hAnsiTheme="majorBidi" w:cstheme="majorBidi"/>
          <w:color w:val="000000"/>
          <w:sz w:val="24"/>
          <w:szCs w:val="24"/>
          <w:shd w:val="clear" w:color="auto" w:fill="FFFFFF"/>
          <w:lang w:val="en-US"/>
        </w:rPr>
        <w:t xml:space="preserve">Page </w:t>
      </w:r>
      <w:r>
        <w:rPr>
          <w:rFonts w:asciiTheme="majorBidi" w:hAnsiTheme="majorBidi" w:cstheme="majorBidi"/>
          <w:color w:val="000000"/>
          <w:sz w:val="24"/>
          <w:szCs w:val="24"/>
          <w:shd w:val="clear" w:color="auto" w:fill="FFFFFF"/>
          <w:lang w:val="en-US"/>
        </w:rPr>
        <w:t>3</w:t>
      </w:r>
      <w:r w:rsidRPr="00E331AA">
        <w:rPr>
          <w:rFonts w:asciiTheme="majorBidi" w:hAnsiTheme="majorBidi" w:cstheme="majorBidi"/>
          <w:color w:val="000000"/>
          <w:sz w:val="24"/>
          <w:szCs w:val="24"/>
          <w:shd w:val="clear" w:color="auto" w:fill="FFFFFF"/>
          <w:lang w:val="en-US"/>
        </w:rPr>
        <w:t xml:space="preserve">, </w:t>
      </w:r>
      <w:r>
        <w:rPr>
          <w:rFonts w:asciiTheme="majorBidi" w:hAnsiTheme="majorBidi" w:cstheme="majorBidi"/>
          <w:color w:val="000000"/>
          <w:sz w:val="24"/>
          <w:szCs w:val="24"/>
          <w:shd w:val="clear" w:color="auto" w:fill="FFFFFF"/>
          <w:lang w:val="en-US"/>
        </w:rPr>
        <w:t>line 73</w:t>
      </w:r>
      <w:r w:rsidR="00A87D5B">
        <w:rPr>
          <w:rFonts w:asciiTheme="majorBidi" w:hAnsiTheme="majorBidi" w:cstheme="majorBidi"/>
          <w:color w:val="000000"/>
          <w:sz w:val="24"/>
          <w:szCs w:val="24"/>
          <w:shd w:val="clear" w:color="auto" w:fill="FFFFFF"/>
          <w:lang w:val="en-US"/>
        </w:rPr>
        <w:t xml:space="preserve"> </w:t>
      </w:r>
      <w:r w:rsidR="0010572A" w:rsidRPr="0010572A">
        <w:rPr>
          <w:rFonts w:asciiTheme="majorBidi" w:hAnsiTheme="majorBidi" w:cstheme="majorBidi"/>
          <w:color w:val="000000"/>
          <w:sz w:val="24"/>
          <w:szCs w:val="24"/>
          <w:shd w:val="clear" w:color="auto" w:fill="FFFFFF"/>
          <w:lang w:val="en-US"/>
        </w:rPr>
        <w:t xml:space="preserve">: </w:t>
      </w:r>
      <w:proofErr w:type="spellStart"/>
      <w:r w:rsidR="0010572A" w:rsidRPr="0010572A">
        <w:rPr>
          <w:rFonts w:asciiTheme="majorBidi" w:hAnsiTheme="majorBidi" w:cstheme="majorBidi"/>
          <w:color w:val="000000"/>
          <w:sz w:val="24"/>
          <w:szCs w:val="24"/>
          <w:shd w:val="clear" w:color="auto" w:fill="FFFFFF"/>
          <w:lang w:val="en-US"/>
        </w:rPr>
        <w:t>sedimented</w:t>
      </w:r>
      <w:proofErr w:type="spellEnd"/>
    </w:p>
    <w:p w:rsidR="00A46FE4" w:rsidRDefault="00A46FE4" w:rsidP="00A46FE4">
      <w:pPr>
        <w:spacing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previous text was:</w:t>
      </w:r>
    </w:p>
    <w:p w:rsidR="007076E9" w:rsidRPr="00A46FE4" w:rsidRDefault="007076E9" w:rsidP="007076E9">
      <w:pPr>
        <w:spacing w:line="276" w:lineRule="auto"/>
        <w:ind w:firstLine="708"/>
        <w:jc w:val="both"/>
        <w:rPr>
          <w:rFonts w:asciiTheme="majorBidi" w:hAnsiTheme="majorBidi" w:cstheme="majorBidi"/>
          <w:sz w:val="24"/>
          <w:szCs w:val="24"/>
          <w:lang w:val="en-GB"/>
        </w:rPr>
      </w:pPr>
      <w:r w:rsidRPr="00D93CB3">
        <w:rPr>
          <w:rFonts w:ascii="Times New Roman" w:hAnsi="Times New Roman" w:cs="Times New Roman"/>
          <w:sz w:val="24"/>
          <w:szCs w:val="24"/>
          <w:shd w:val="clear" w:color="auto" w:fill="FFFFFF"/>
          <w:lang w:val="en-US"/>
        </w:rPr>
        <w:t xml:space="preserve">In order to extract MMT and remove the quartz particles present in the BNT, we sediment the suspension (BNT/water, 10% </w:t>
      </w:r>
      <w:proofErr w:type="spellStart"/>
      <w:r w:rsidRPr="00D93CB3">
        <w:rPr>
          <w:rFonts w:ascii="Times New Roman" w:hAnsi="Times New Roman" w:cs="Times New Roman"/>
          <w:sz w:val="24"/>
          <w:szCs w:val="24"/>
          <w:shd w:val="clear" w:color="auto" w:fill="FFFFFF"/>
          <w:lang w:val="en-US"/>
        </w:rPr>
        <w:t>Wt</w:t>
      </w:r>
      <w:proofErr w:type="spellEnd"/>
      <w:r w:rsidRPr="00D93CB3">
        <w:rPr>
          <w:rFonts w:ascii="Times New Roman" w:hAnsi="Times New Roman" w:cs="Times New Roman"/>
          <w:sz w:val="24"/>
          <w:szCs w:val="24"/>
          <w:shd w:val="clear" w:color="auto" w:fill="FFFFFF"/>
          <w:lang w:val="en-US"/>
        </w:rPr>
        <w:t>) during 70 hours; the aqueous solution was centrifuged in order to recover the MMT.</w:t>
      </w:r>
    </w:p>
    <w:p w:rsidR="00A46FE4" w:rsidRPr="00A46FE4" w:rsidRDefault="00A46FE4" w:rsidP="00A46FE4">
      <w:pPr>
        <w:tabs>
          <w:tab w:val="left" w:pos="709"/>
          <w:tab w:val="left" w:pos="1302"/>
        </w:tabs>
        <w:spacing w:line="360"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corrected text is after:</w:t>
      </w:r>
    </w:p>
    <w:p w:rsidR="00A46FE4" w:rsidRPr="00A46FE4" w:rsidRDefault="007076E9" w:rsidP="00D528A0">
      <w:pPr>
        <w:tabs>
          <w:tab w:val="left" w:pos="709"/>
        </w:tabs>
        <w:spacing w:before="240" w:line="360" w:lineRule="auto"/>
        <w:jc w:val="both"/>
        <w:rPr>
          <w:rFonts w:asciiTheme="majorBidi" w:hAnsiTheme="majorBidi" w:cstheme="majorBidi"/>
          <w:color w:val="000000"/>
          <w:sz w:val="24"/>
          <w:szCs w:val="24"/>
          <w:shd w:val="clear" w:color="auto" w:fill="FFFFFF"/>
          <w:lang w:val="en-GB"/>
        </w:rPr>
      </w:pPr>
      <w:r>
        <w:rPr>
          <w:rFonts w:ascii="Times New Roman" w:hAnsi="Times New Roman" w:cs="Times New Roman"/>
          <w:sz w:val="24"/>
          <w:szCs w:val="24"/>
          <w:shd w:val="clear" w:color="auto" w:fill="FFFFFF"/>
          <w:lang w:val="en-US"/>
        </w:rPr>
        <w:tab/>
      </w:r>
      <w:r w:rsidRPr="00D93CB3">
        <w:rPr>
          <w:rFonts w:ascii="Times New Roman" w:hAnsi="Times New Roman" w:cs="Times New Roman"/>
          <w:sz w:val="24"/>
          <w:szCs w:val="24"/>
          <w:shd w:val="clear" w:color="auto" w:fill="FFFFFF"/>
          <w:lang w:val="en-US"/>
        </w:rPr>
        <w:t xml:space="preserve">In order to extract MMT and remove the quartz particles present in the BNT, we </w:t>
      </w:r>
      <w:proofErr w:type="spellStart"/>
      <w:r w:rsidRPr="00D93CB3">
        <w:rPr>
          <w:rFonts w:ascii="Times New Roman" w:hAnsi="Times New Roman" w:cs="Times New Roman"/>
          <w:sz w:val="24"/>
          <w:szCs w:val="24"/>
          <w:shd w:val="clear" w:color="auto" w:fill="FFFFFF"/>
          <w:lang w:val="en-US"/>
        </w:rPr>
        <w:t>sediment</w:t>
      </w:r>
      <w:r>
        <w:rPr>
          <w:rFonts w:ascii="Times New Roman" w:hAnsi="Times New Roman" w:cs="Times New Roman"/>
          <w:sz w:val="24"/>
          <w:szCs w:val="24"/>
          <w:shd w:val="clear" w:color="auto" w:fill="FFFFFF"/>
          <w:lang w:val="en-US"/>
        </w:rPr>
        <w:t>ed</w:t>
      </w:r>
      <w:proofErr w:type="spellEnd"/>
      <w:r w:rsidRPr="00D93CB3">
        <w:rPr>
          <w:rFonts w:ascii="Times New Roman" w:hAnsi="Times New Roman" w:cs="Times New Roman"/>
          <w:sz w:val="24"/>
          <w:szCs w:val="24"/>
          <w:shd w:val="clear" w:color="auto" w:fill="FFFFFF"/>
          <w:lang w:val="en-US"/>
        </w:rPr>
        <w:t xml:space="preserve"> the suspension (BNT/water, 10% </w:t>
      </w:r>
      <w:proofErr w:type="spellStart"/>
      <w:r w:rsidRPr="00D93CB3">
        <w:rPr>
          <w:rFonts w:ascii="Times New Roman" w:hAnsi="Times New Roman" w:cs="Times New Roman"/>
          <w:sz w:val="24"/>
          <w:szCs w:val="24"/>
          <w:shd w:val="clear" w:color="auto" w:fill="FFFFFF"/>
          <w:lang w:val="en-US"/>
        </w:rPr>
        <w:t>Wt</w:t>
      </w:r>
      <w:proofErr w:type="spellEnd"/>
      <w:r w:rsidRPr="00D93CB3">
        <w:rPr>
          <w:rFonts w:ascii="Times New Roman" w:hAnsi="Times New Roman" w:cs="Times New Roman"/>
          <w:sz w:val="24"/>
          <w:szCs w:val="24"/>
          <w:shd w:val="clear" w:color="auto" w:fill="FFFFFF"/>
          <w:lang w:val="en-US"/>
        </w:rPr>
        <w:t xml:space="preserve">) during 70 hours; the aqueous solution </w:t>
      </w:r>
      <w:proofErr w:type="gramStart"/>
      <w:r w:rsidRPr="00D93CB3">
        <w:rPr>
          <w:rFonts w:ascii="Times New Roman" w:hAnsi="Times New Roman" w:cs="Times New Roman"/>
          <w:sz w:val="24"/>
          <w:szCs w:val="24"/>
          <w:shd w:val="clear" w:color="auto" w:fill="FFFFFF"/>
          <w:lang w:val="en-US"/>
        </w:rPr>
        <w:t>was</w:t>
      </w:r>
      <w:r w:rsidR="00D528A0">
        <w:rPr>
          <w:rFonts w:ascii="Times New Roman" w:hAnsi="Times New Roman" w:cs="Times New Roman"/>
          <w:sz w:val="24"/>
          <w:szCs w:val="24"/>
          <w:shd w:val="clear" w:color="auto" w:fill="FFFFFF"/>
          <w:lang w:val="en-US"/>
        </w:rPr>
        <w:t xml:space="preserve"> </w:t>
      </w:r>
      <w:r w:rsidRPr="00D93CB3">
        <w:rPr>
          <w:rFonts w:ascii="Times New Roman" w:hAnsi="Times New Roman" w:cs="Times New Roman"/>
          <w:sz w:val="24"/>
          <w:szCs w:val="24"/>
          <w:shd w:val="clear" w:color="auto" w:fill="FFFFFF"/>
          <w:lang w:val="en-US"/>
        </w:rPr>
        <w:t>centrifuged</w:t>
      </w:r>
      <w:proofErr w:type="gramEnd"/>
      <w:r w:rsidRPr="00D93CB3">
        <w:rPr>
          <w:rFonts w:ascii="Times New Roman" w:hAnsi="Times New Roman" w:cs="Times New Roman"/>
          <w:sz w:val="24"/>
          <w:szCs w:val="24"/>
          <w:shd w:val="clear" w:color="auto" w:fill="FFFFFF"/>
          <w:lang w:val="en-US"/>
        </w:rPr>
        <w:t xml:space="preserve"> in order to recover the MMT.</w:t>
      </w:r>
    </w:p>
    <w:p w:rsidR="00F7520B" w:rsidRDefault="00D528A0" w:rsidP="00A87D5B">
      <w:pPr>
        <w:pStyle w:val="Paragraphedeliste"/>
        <w:numPr>
          <w:ilvl w:val="0"/>
          <w:numId w:val="13"/>
        </w:numPr>
        <w:tabs>
          <w:tab w:val="left" w:pos="1540"/>
        </w:tabs>
        <w:spacing w:before="240" w:line="276" w:lineRule="auto"/>
        <w:jc w:val="both"/>
        <w:rPr>
          <w:rFonts w:asciiTheme="majorBidi" w:hAnsiTheme="majorBidi" w:cstheme="majorBidi"/>
          <w:color w:val="000000"/>
          <w:sz w:val="24"/>
          <w:szCs w:val="24"/>
          <w:shd w:val="clear" w:color="auto" w:fill="FFFFFF"/>
          <w:lang w:val="en-US"/>
        </w:rPr>
      </w:pPr>
      <w:r w:rsidRPr="00E331AA">
        <w:rPr>
          <w:rFonts w:asciiTheme="majorBidi" w:hAnsiTheme="majorBidi" w:cstheme="majorBidi"/>
          <w:color w:val="000000"/>
          <w:sz w:val="24"/>
          <w:szCs w:val="24"/>
          <w:shd w:val="clear" w:color="auto" w:fill="FFFFFF"/>
          <w:lang w:val="en-US"/>
        </w:rPr>
        <w:t xml:space="preserve">Page </w:t>
      </w:r>
      <w:r>
        <w:rPr>
          <w:rFonts w:asciiTheme="majorBidi" w:hAnsiTheme="majorBidi" w:cstheme="majorBidi"/>
          <w:color w:val="000000"/>
          <w:sz w:val="24"/>
          <w:szCs w:val="24"/>
          <w:shd w:val="clear" w:color="auto" w:fill="FFFFFF"/>
          <w:lang w:val="en-US"/>
        </w:rPr>
        <w:t>3</w:t>
      </w:r>
      <w:r w:rsidRPr="00E331AA">
        <w:rPr>
          <w:rFonts w:asciiTheme="majorBidi" w:hAnsiTheme="majorBidi" w:cstheme="majorBidi"/>
          <w:color w:val="000000"/>
          <w:sz w:val="24"/>
          <w:szCs w:val="24"/>
          <w:shd w:val="clear" w:color="auto" w:fill="FFFFFF"/>
          <w:lang w:val="en-US"/>
        </w:rPr>
        <w:t xml:space="preserve">, </w:t>
      </w:r>
      <w:r>
        <w:rPr>
          <w:rFonts w:asciiTheme="majorBidi" w:hAnsiTheme="majorBidi" w:cstheme="majorBidi"/>
          <w:color w:val="000000"/>
          <w:sz w:val="24"/>
          <w:szCs w:val="24"/>
          <w:shd w:val="clear" w:color="auto" w:fill="FFFFFF"/>
          <w:lang w:val="en-US"/>
        </w:rPr>
        <w:t>l</w:t>
      </w:r>
      <w:r w:rsidR="0010572A" w:rsidRPr="0010572A">
        <w:rPr>
          <w:rFonts w:asciiTheme="majorBidi" w:hAnsiTheme="majorBidi" w:cstheme="majorBidi"/>
          <w:color w:val="000000"/>
          <w:sz w:val="24"/>
          <w:szCs w:val="24"/>
          <w:shd w:val="clear" w:color="auto" w:fill="FFFFFF"/>
          <w:lang w:val="en-US"/>
        </w:rPr>
        <w:t xml:space="preserve">ine </w:t>
      </w:r>
      <w:proofErr w:type="gramStart"/>
      <w:r w:rsidR="0010572A" w:rsidRPr="0010572A">
        <w:rPr>
          <w:rFonts w:asciiTheme="majorBidi" w:hAnsiTheme="majorBidi" w:cstheme="majorBidi"/>
          <w:color w:val="000000"/>
          <w:sz w:val="24"/>
          <w:szCs w:val="24"/>
          <w:shd w:val="clear" w:color="auto" w:fill="FFFFFF"/>
          <w:lang w:val="en-US"/>
        </w:rPr>
        <w:t>7</w:t>
      </w:r>
      <w:r>
        <w:rPr>
          <w:rFonts w:asciiTheme="majorBidi" w:hAnsiTheme="majorBidi" w:cstheme="majorBidi"/>
          <w:color w:val="000000"/>
          <w:sz w:val="24"/>
          <w:szCs w:val="24"/>
          <w:shd w:val="clear" w:color="auto" w:fill="FFFFFF"/>
          <w:lang w:val="en-US"/>
        </w:rPr>
        <w:t xml:space="preserve">8 </w:t>
      </w:r>
      <w:r w:rsidR="0010572A" w:rsidRPr="0010572A">
        <w:rPr>
          <w:rFonts w:asciiTheme="majorBidi" w:hAnsiTheme="majorBidi" w:cstheme="majorBidi"/>
          <w:color w:val="000000"/>
          <w:sz w:val="24"/>
          <w:szCs w:val="24"/>
          <w:shd w:val="clear" w:color="auto" w:fill="FFFFFF"/>
          <w:lang w:val="en-US"/>
        </w:rPr>
        <w:t>:</w:t>
      </w:r>
      <w:proofErr w:type="gramEnd"/>
      <w:r w:rsidR="0010572A" w:rsidRPr="0010572A">
        <w:rPr>
          <w:rFonts w:asciiTheme="majorBidi" w:hAnsiTheme="majorBidi" w:cstheme="majorBidi"/>
          <w:color w:val="000000"/>
          <w:sz w:val="24"/>
          <w:szCs w:val="24"/>
          <w:shd w:val="clear" w:color="auto" w:fill="FFFFFF"/>
          <w:lang w:val="en-US"/>
        </w:rPr>
        <w:t xml:space="preserve"> The </w:t>
      </w:r>
      <w:proofErr w:type="spellStart"/>
      <w:r w:rsidR="0010572A" w:rsidRPr="0010572A">
        <w:rPr>
          <w:rFonts w:asciiTheme="majorBidi" w:hAnsiTheme="majorBidi" w:cstheme="majorBidi"/>
          <w:color w:val="000000"/>
          <w:sz w:val="24"/>
          <w:szCs w:val="24"/>
          <w:shd w:val="clear" w:color="auto" w:fill="FFFFFF"/>
          <w:lang w:val="en-US"/>
        </w:rPr>
        <w:t>sentense</w:t>
      </w:r>
      <w:proofErr w:type="spellEnd"/>
      <w:r w:rsidR="0010572A" w:rsidRPr="0010572A">
        <w:rPr>
          <w:rFonts w:asciiTheme="majorBidi" w:hAnsiTheme="majorBidi" w:cstheme="majorBidi"/>
          <w:color w:val="000000"/>
          <w:sz w:val="24"/>
          <w:szCs w:val="24"/>
          <w:shd w:val="clear" w:color="auto" w:fill="FFFFFF"/>
          <w:lang w:val="en-US"/>
        </w:rPr>
        <w:t xml:space="preserve"> should start: In order to obtain uniform MMT</w:t>
      </w:r>
      <w:r w:rsidR="00F7520B">
        <w:rPr>
          <w:rFonts w:asciiTheme="majorBidi" w:hAnsiTheme="majorBidi" w:cstheme="majorBidi"/>
          <w:color w:val="000000"/>
          <w:sz w:val="24"/>
          <w:szCs w:val="24"/>
          <w:lang w:val="en-US"/>
        </w:rPr>
        <w:t xml:space="preserve"> </w:t>
      </w:r>
      <w:r w:rsidR="0010572A" w:rsidRPr="0010572A">
        <w:rPr>
          <w:rFonts w:asciiTheme="majorBidi" w:hAnsiTheme="majorBidi" w:cstheme="majorBidi"/>
          <w:color w:val="000000"/>
          <w:sz w:val="24"/>
          <w:szCs w:val="24"/>
          <w:shd w:val="clear" w:color="auto" w:fill="FFFFFF"/>
          <w:lang w:val="en-US"/>
        </w:rPr>
        <w:t>surface....</w:t>
      </w:r>
    </w:p>
    <w:p w:rsidR="00A46FE4" w:rsidRDefault="00A46FE4" w:rsidP="00A87D5B">
      <w:pPr>
        <w:spacing w:before="240"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previous text was:</w:t>
      </w:r>
    </w:p>
    <w:p w:rsidR="007076E9" w:rsidRPr="00A46FE4" w:rsidRDefault="007076E9" w:rsidP="00A87D5B">
      <w:pPr>
        <w:spacing w:before="240" w:line="276" w:lineRule="auto"/>
        <w:jc w:val="both"/>
        <w:rPr>
          <w:rFonts w:asciiTheme="majorBidi" w:hAnsiTheme="majorBidi" w:cstheme="majorBidi"/>
          <w:sz w:val="24"/>
          <w:szCs w:val="24"/>
          <w:lang w:val="en-GB"/>
        </w:rPr>
      </w:pPr>
      <w:r w:rsidRPr="00D93CB3">
        <w:rPr>
          <w:rFonts w:ascii="Times New Roman" w:hAnsi="Times New Roman" w:cs="Times New Roman"/>
          <w:sz w:val="24"/>
          <w:szCs w:val="24"/>
          <w:shd w:val="clear" w:color="auto" w:fill="FFFFFF"/>
          <w:lang w:val="en-US"/>
        </w:rPr>
        <w:t xml:space="preserve">For the purpose of uniformed the surface of MMT, a </w:t>
      </w:r>
      <w:proofErr w:type="spellStart"/>
      <w:r w:rsidRPr="00D93CB3">
        <w:rPr>
          <w:rFonts w:ascii="Times New Roman" w:hAnsi="Times New Roman" w:cs="Times New Roman"/>
          <w:sz w:val="24"/>
          <w:szCs w:val="24"/>
          <w:shd w:val="clear" w:color="auto" w:fill="FFFFFF"/>
          <w:lang w:val="en-US"/>
        </w:rPr>
        <w:t>cation</w:t>
      </w:r>
      <w:proofErr w:type="spellEnd"/>
      <w:r w:rsidRPr="00D93CB3">
        <w:rPr>
          <w:rFonts w:ascii="Times New Roman" w:hAnsi="Times New Roman" w:cs="Times New Roman"/>
          <w:sz w:val="24"/>
          <w:szCs w:val="24"/>
          <w:shd w:val="clear" w:color="auto" w:fill="FFFFFF"/>
          <w:lang w:val="en-US"/>
        </w:rPr>
        <w:t xml:space="preserve"> exchange is necessary.  </w:t>
      </w:r>
    </w:p>
    <w:p w:rsidR="00A46FE4" w:rsidRPr="00A46FE4" w:rsidRDefault="00A46FE4" w:rsidP="00A46FE4">
      <w:pPr>
        <w:tabs>
          <w:tab w:val="left" w:pos="709"/>
          <w:tab w:val="left" w:pos="1302"/>
        </w:tabs>
        <w:spacing w:line="360"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lastRenderedPageBreak/>
        <w:t>The corrected text is after:</w:t>
      </w:r>
    </w:p>
    <w:p w:rsidR="007076E9" w:rsidRPr="00A46FE4" w:rsidRDefault="007076E9" w:rsidP="007076E9">
      <w:pPr>
        <w:spacing w:line="276" w:lineRule="auto"/>
        <w:jc w:val="both"/>
        <w:rPr>
          <w:rFonts w:asciiTheme="majorBidi" w:hAnsiTheme="majorBidi" w:cstheme="majorBidi"/>
          <w:sz w:val="24"/>
          <w:szCs w:val="24"/>
          <w:lang w:val="en-GB"/>
        </w:rPr>
      </w:pPr>
      <w:r>
        <w:rPr>
          <w:rFonts w:ascii="Times New Roman" w:hAnsi="Times New Roman" w:cs="Times New Roman"/>
          <w:sz w:val="24"/>
          <w:szCs w:val="24"/>
          <w:shd w:val="clear" w:color="auto" w:fill="FFFFFF"/>
          <w:lang w:val="en-US"/>
        </w:rPr>
        <w:t xml:space="preserve">In order to obtain uniform </w:t>
      </w:r>
      <w:r w:rsidRPr="00D93CB3">
        <w:rPr>
          <w:rFonts w:ascii="Times New Roman" w:hAnsi="Times New Roman" w:cs="Times New Roman"/>
          <w:sz w:val="24"/>
          <w:szCs w:val="24"/>
          <w:shd w:val="clear" w:color="auto" w:fill="FFFFFF"/>
          <w:lang w:val="en-US"/>
        </w:rPr>
        <w:t>MMT</w:t>
      </w:r>
      <w:r>
        <w:rPr>
          <w:rFonts w:ascii="Times New Roman" w:hAnsi="Times New Roman" w:cs="Times New Roman"/>
          <w:sz w:val="24"/>
          <w:szCs w:val="24"/>
          <w:shd w:val="clear" w:color="auto" w:fill="FFFFFF"/>
          <w:lang w:val="en-US"/>
        </w:rPr>
        <w:t xml:space="preserve"> surface</w:t>
      </w:r>
      <w:r w:rsidRPr="00D93CB3">
        <w:rPr>
          <w:rFonts w:ascii="Times New Roman" w:hAnsi="Times New Roman" w:cs="Times New Roman"/>
          <w:sz w:val="24"/>
          <w:szCs w:val="24"/>
          <w:shd w:val="clear" w:color="auto" w:fill="FFFFFF"/>
          <w:lang w:val="en-US"/>
        </w:rPr>
        <w:t xml:space="preserve">, a </w:t>
      </w:r>
      <w:proofErr w:type="spellStart"/>
      <w:r w:rsidRPr="00D93CB3">
        <w:rPr>
          <w:rFonts w:ascii="Times New Roman" w:hAnsi="Times New Roman" w:cs="Times New Roman"/>
          <w:sz w:val="24"/>
          <w:szCs w:val="24"/>
          <w:shd w:val="clear" w:color="auto" w:fill="FFFFFF"/>
          <w:lang w:val="en-US"/>
        </w:rPr>
        <w:t>cation</w:t>
      </w:r>
      <w:proofErr w:type="spellEnd"/>
      <w:r w:rsidRPr="00D93CB3">
        <w:rPr>
          <w:rFonts w:ascii="Times New Roman" w:hAnsi="Times New Roman" w:cs="Times New Roman"/>
          <w:sz w:val="24"/>
          <w:szCs w:val="24"/>
          <w:shd w:val="clear" w:color="auto" w:fill="FFFFFF"/>
          <w:lang w:val="en-US"/>
        </w:rPr>
        <w:t xml:space="preserve"> exchange is necessary.  </w:t>
      </w:r>
    </w:p>
    <w:p w:rsidR="00F7520B" w:rsidRDefault="00D528A0" w:rsidP="0010572A">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Page 4, line 101 </w:t>
      </w:r>
      <w:r w:rsidR="0010572A" w:rsidRPr="0010572A">
        <w:rPr>
          <w:rFonts w:asciiTheme="majorBidi" w:hAnsiTheme="majorBidi" w:cstheme="majorBidi"/>
          <w:color w:val="000000"/>
          <w:sz w:val="24"/>
          <w:szCs w:val="24"/>
          <w:shd w:val="clear" w:color="auto" w:fill="FFFFFF"/>
          <w:lang w:val="en-US"/>
        </w:rPr>
        <w:t>: 30 s</w:t>
      </w:r>
    </w:p>
    <w:p w:rsidR="00A46FE4" w:rsidRDefault="00A46FE4" w:rsidP="00A46FE4">
      <w:pPr>
        <w:spacing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previous text was:</w:t>
      </w:r>
    </w:p>
    <w:p w:rsidR="007076E9" w:rsidRPr="00A46FE4" w:rsidRDefault="007076E9" w:rsidP="00577480">
      <w:pPr>
        <w:tabs>
          <w:tab w:val="left" w:pos="1540"/>
        </w:tabs>
        <w:spacing w:line="360" w:lineRule="auto"/>
        <w:jc w:val="both"/>
        <w:rPr>
          <w:rFonts w:asciiTheme="majorBidi" w:hAnsiTheme="majorBidi" w:cstheme="majorBidi"/>
          <w:color w:val="000000"/>
          <w:sz w:val="24"/>
          <w:szCs w:val="24"/>
          <w:shd w:val="clear" w:color="auto" w:fill="FFFFFF"/>
          <w:lang w:val="en-GB"/>
        </w:rPr>
      </w:pPr>
      <w:r w:rsidRPr="00D93CB3">
        <w:rPr>
          <w:rFonts w:ascii="Times New Roman" w:hAnsi="Times New Roman"/>
          <w:sz w:val="24"/>
          <w:szCs w:val="24"/>
          <w:shd w:val="clear" w:color="auto" w:fill="FFFFFF"/>
          <w:lang w:val="en-US"/>
        </w:rPr>
        <w:t xml:space="preserve">After the calculations carried out, the </w:t>
      </w:r>
      <w:proofErr w:type="spellStart"/>
      <w:r w:rsidRPr="00D93CB3">
        <w:rPr>
          <w:rFonts w:ascii="Times New Roman" w:hAnsi="Times New Roman"/>
          <w:sz w:val="24"/>
          <w:szCs w:val="24"/>
          <w:shd w:val="clear" w:color="auto" w:fill="FFFFFF"/>
          <w:lang w:val="en-US"/>
        </w:rPr>
        <w:t>polyol</w:t>
      </w:r>
      <w:proofErr w:type="spellEnd"/>
      <w:r w:rsidRPr="00D93CB3">
        <w:rPr>
          <w:rFonts w:ascii="Times New Roman" w:hAnsi="Times New Roman"/>
          <w:sz w:val="24"/>
          <w:szCs w:val="24"/>
          <w:shd w:val="clear" w:color="auto" w:fill="FFFFFF"/>
          <w:lang w:val="en-US"/>
        </w:rPr>
        <w:t xml:space="preserve"> (CPP), the glycerol, the silicone oil, the catalyst (A-33) </w:t>
      </w:r>
      <w:proofErr w:type="gramStart"/>
      <w:r w:rsidRPr="00D93CB3">
        <w:rPr>
          <w:rFonts w:ascii="Times New Roman" w:hAnsi="Times New Roman"/>
          <w:sz w:val="24"/>
          <w:szCs w:val="24"/>
          <w:shd w:val="clear" w:color="auto" w:fill="FFFFFF"/>
          <w:lang w:val="en-US"/>
        </w:rPr>
        <w:t>are mixed</w:t>
      </w:r>
      <w:proofErr w:type="gramEnd"/>
      <w:r w:rsidRPr="00D93CB3">
        <w:rPr>
          <w:rFonts w:ascii="Times New Roman" w:hAnsi="Times New Roman"/>
          <w:sz w:val="24"/>
          <w:szCs w:val="24"/>
          <w:shd w:val="clear" w:color="auto" w:fill="FFFFFF"/>
          <w:lang w:val="en-US"/>
        </w:rPr>
        <w:t xml:space="preserve"> with ultra-</w:t>
      </w:r>
      <w:proofErr w:type="spellStart"/>
      <w:r w:rsidRPr="00D93CB3">
        <w:rPr>
          <w:rFonts w:ascii="Times New Roman" w:hAnsi="Times New Roman"/>
          <w:sz w:val="24"/>
          <w:szCs w:val="24"/>
          <w:shd w:val="clear" w:color="auto" w:fill="FFFFFF"/>
          <w:lang w:val="en-US"/>
        </w:rPr>
        <w:t>turrax</w:t>
      </w:r>
      <w:proofErr w:type="spellEnd"/>
      <w:r w:rsidRPr="00D93CB3">
        <w:rPr>
          <w:rFonts w:ascii="Times New Roman" w:hAnsi="Times New Roman"/>
          <w:sz w:val="24"/>
          <w:szCs w:val="24"/>
          <w:shd w:val="clear" w:color="auto" w:fill="FFFFFF"/>
          <w:lang w:val="en-US"/>
        </w:rPr>
        <w:t xml:space="preserve"> (30</w:t>
      </w:r>
      <w:r>
        <w:rPr>
          <w:rFonts w:ascii="Times New Roman" w:hAnsi="Times New Roman"/>
          <w:sz w:val="24"/>
          <w:szCs w:val="24"/>
          <w:shd w:val="clear" w:color="auto" w:fill="FFFFFF"/>
          <w:lang w:val="en-US"/>
        </w:rPr>
        <w:t xml:space="preserve">s), then we added the PMDI and </w:t>
      </w:r>
      <w:r w:rsidR="00577480">
        <w:rPr>
          <w:rFonts w:ascii="Times New Roman" w:hAnsi="Times New Roman"/>
          <w:sz w:val="24"/>
          <w:szCs w:val="24"/>
          <w:shd w:val="clear" w:color="auto" w:fill="FFFFFF"/>
          <w:lang w:val="en-US"/>
        </w:rPr>
        <w:t>D</w:t>
      </w:r>
      <w:r w:rsidRPr="00D93CB3">
        <w:rPr>
          <w:rFonts w:ascii="Times New Roman" w:hAnsi="Times New Roman"/>
          <w:sz w:val="24"/>
          <w:szCs w:val="24"/>
          <w:shd w:val="clear" w:color="auto" w:fill="FFFFFF"/>
          <w:lang w:val="en-US"/>
        </w:rPr>
        <w:t>ichloromethane; the mixture is mixed for 4 to 5 s at a predetermined speed of 6000 rpm and the mixture is injected into the mussel system of the RIM process.</w:t>
      </w:r>
    </w:p>
    <w:p w:rsidR="00A46FE4" w:rsidRPr="00A46FE4" w:rsidRDefault="00A46FE4" w:rsidP="00A46FE4">
      <w:pPr>
        <w:tabs>
          <w:tab w:val="left" w:pos="709"/>
          <w:tab w:val="left" w:pos="1302"/>
        </w:tabs>
        <w:spacing w:line="360"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corrected text is after:</w:t>
      </w:r>
    </w:p>
    <w:p w:rsidR="00A46FE4" w:rsidRDefault="007076E9" w:rsidP="00577480">
      <w:pPr>
        <w:tabs>
          <w:tab w:val="left" w:pos="1540"/>
        </w:tabs>
        <w:spacing w:line="360" w:lineRule="auto"/>
        <w:jc w:val="both"/>
        <w:rPr>
          <w:rFonts w:ascii="Times New Roman" w:hAnsi="Times New Roman"/>
          <w:sz w:val="24"/>
          <w:szCs w:val="24"/>
          <w:shd w:val="clear" w:color="auto" w:fill="FFFFFF"/>
          <w:lang w:val="en-US"/>
        </w:rPr>
      </w:pPr>
      <w:r w:rsidRPr="00D93CB3">
        <w:rPr>
          <w:rFonts w:ascii="Times New Roman" w:hAnsi="Times New Roman"/>
          <w:sz w:val="24"/>
          <w:szCs w:val="24"/>
          <w:shd w:val="clear" w:color="auto" w:fill="FFFFFF"/>
          <w:lang w:val="en-US"/>
        </w:rPr>
        <w:t xml:space="preserve">After the calculations carried out, the </w:t>
      </w:r>
      <w:proofErr w:type="spellStart"/>
      <w:r w:rsidRPr="00D93CB3">
        <w:rPr>
          <w:rFonts w:ascii="Times New Roman" w:hAnsi="Times New Roman"/>
          <w:sz w:val="24"/>
          <w:szCs w:val="24"/>
          <w:shd w:val="clear" w:color="auto" w:fill="FFFFFF"/>
          <w:lang w:val="en-US"/>
        </w:rPr>
        <w:t>polyol</w:t>
      </w:r>
      <w:proofErr w:type="spellEnd"/>
      <w:r w:rsidRPr="00D93CB3">
        <w:rPr>
          <w:rFonts w:ascii="Times New Roman" w:hAnsi="Times New Roman"/>
          <w:sz w:val="24"/>
          <w:szCs w:val="24"/>
          <w:shd w:val="clear" w:color="auto" w:fill="FFFFFF"/>
          <w:lang w:val="en-US"/>
        </w:rPr>
        <w:t xml:space="preserve"> (CPP), the glycerol, the silicone oil, the catalyst (A-33) are mixed with ultra-</w:t>
      </w:r>
      <w:proofErr w:type="spellStart"/>
      <w:r w:rsidRPr="00D93CB3">
        <w:rPr>
          <w:rFonts w:ascii="Times New Roman" w:hAnsi="Times New Roman"/>
          <w:sz w:val="24"/>
          <w:szCs w:val="24"/>
          <w:shd w:val="clear" w:color="auto" w:fill="FFFFFF"/>
          <w:lang w:val="en-US"/>
        </w:rPr>
        <w:t>turrax</w:t>
      </w:r>
      <w:proofErr w:type="spellEnd"/>
      <w:r w:rsidRPr="00D93CB3">
        <w:rPr>
          <w:rFonts w:ascii="Times New Roman" w:hAnsi="Times New Roman"/>
          <w:sz w:val="24"/>
          <w:szCs w:val="24"/>
          <w:shd w:val="clear" w:color="auto" w:fill="FFFFFF"/>
          <w:lang w:val="en-US"/>
        </w:rPr>
        <w:t xml:space="preserve"> (30</w:t>
      </w:r>
      <w:r>
        <w:rPr>
          <w:rFonts w:ascii="Times New Roman" w:hAnsi="Times New Roman"/>
          <w:sz w:val="24"/>
          <w:szCs w:val="24"/>
          <w:shd w:val="clear" w:color="auto" w:fill="FFFFFF"/>
          <w:lang w:val="en-US"/>
        </w:rPr>
        <w:t xml:space="preserve"> s), then we added the PMDI and d</w:t>
      </w:r>
      <w:r w:rsidRPr="00D93CB3">
        <w:rPr>
          <w:rFonts w:ascii="Times New Roman" w:hAnsi="Times New Roman"/>
          <w:sz w:val="24"/>
          <w:szCs w:val="24"/>
          <w:shd w:val="clear" w:color="auto" w:fill="FFFFFF"/>
          <w:lang w:val="en-US"/>
        </w:rPr>
        <w:t>ichloromethane; the mixture is mixed for 4 to 5 s at a predetermined speed of 6000 rpm and the mixture is injected into the mussel system of the RIM process.</w:t>
      </w:r>
    </w:p>
    <w:p w:rsidR="00A46FE4" w:rsidRDefault="00D528A0" w:rsidP="00D528A0">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Page 4,line 102</w:t>
      </w:r>
      <w:r w:rsidR="00A87D5B">
        <w:rPr>
          <w:rFonts w:asciiTheme="majorBidi" w:hAnsiTheme="majorBidi" w:cstheme="majorBidi"/>
          <w:color w:val="000000"/>
          <w:sz w:val="24"/>
          <w:szCs w:val="24"/>
          <w:shd w:val="clear" w:color="auto" w:fill="FFFFFF"/>
          <w:lang w:val="en-US"/>
        </w:rPr>
        <w:t xml:space="preserve"> </w:t>
      </w:r>
      <w:r w:rsidR="0010572A" w:rsidRPr="0010572A">
        <w:rPr>
          <w:rFonts w:asciiTheme="majorBidi" w:hAnsiTheme="majorBidi" w:cstheme="majorBidi"/>
          <w:color w:val="000000"/>
          <w:sz w:val="24"/>
          <w:szCs w:val="24"/>
          <w:shd w:val="clear" w:color="auto" w:fill="FFFFFF"/>
          <w:lang w:val="en-US"/>
        </w:rPr>
        <w:t>: was stirred instead was mixed</w:t>
      </w:r>
    </w:p>
    <w:p w:rsidR="00A46FE4" w:rsidRDefault="00A46FE4" w:rsidP="0023422F">
      <w:pPr>
        <w:tabs>
          <w:tab w:val="left" w:pos="1540"/>
        </w:tabs>
        <w:spacing w:before="240"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previous text was:</w:t>
      </w:r>
    </w:p>
    <w:p w:rsidR="00577480" w:rsidRDefault="00577480" w:rsidP="00577480">
      <w:pPr>
        <w:tabs>
          <w:tab w:val="left" w:pos="1540"/>
        </w:tabs>
        <w:spacing w:line="360" w:lineRule="auto"/>
        <w:jc w:val="both"/>
        <w:rPr>
          <w:rFonts w:ascii="Times New Roman" w:hAnsi="Times New Roman"/>
          <w:sz w:val="24"/>
          <w:szCs w:val="24"/>
          <w:shd w:val="clear" w:color="auto" w:fill="FFFFFF"/>
          <w:lang w:val="en-US"/>
        </w:rPr>
      </w:pPr>
      <w:r w:rsidRPr="00D93CB3">
        <w:rPr>
          <w:rFonts w:ascii="Times New Roman" w:hAnsi="Times New Roman"/>
          <w:sz w:val="24"/>
          <w:szCs w:val="24"/>
          <w:shd w:val="clear" w:color="auto" w:fill="FFFFFF"/>
          <w:lang w:val="en-US"/>
        </w:rPr>
        <w:t xml:space="preserve">After the calculations carried out, the </w:t>
      </w:r>
      <w:proofErr w:type="spellStart"/>
      <w:r w:rsidRPr="00D93CB3">
        <w:rPr>
          <w:rFonts w:ascii="Times New Roman" w:hAnsi="Times New Roman"/>
          <w:sz w:val="24"/>
          <w:szCs w:val="24"/>
          <w:shd w:val="clear" w:color="auto" w:fill="FFFFFF"/>
          <w:lang w:val="en-US"/>
        </w:rPr>
        <w:t>polyol</w:t>
      </w:r>
      <w:proofErr w:type="spellEnd"/>
      <w:r w:rsidRPr="00D93CB3">
        <w:rPr>
          <w:rFonts w:ascii="Times New Roman" w:hAnsi="Times New Roman"/>
          <w:sz w:val="24"/>
          <w:szCs w:val="24"/>
          <w:shd w:val="clear" w:color="auto" w:fill="FFFFFF"/>
          <w:lang w:val="en-US"/>
        </w:rPr>
        <w:t xml:space="preserve"> (CPP), the glycerol, the silicone oil, the catalyst (A-33) are mixed with ultra-</w:t>
      </w:r>
      <w:proofErr w:type="spellStart"/>
      <w:r w:rsidRPr="00D93CB3">
        <w:rPr>
          <w:rFonts w:ascii="Times New Roman" w:hAnsi="Times New Roman"/>
          <w:sz w:val="24"/>
          <w:szCs w:val="24"/>
          <w:shd w:val="clear" w:color="auto" w:fill="FFFFFF"/>
          <w:lang w:val="en-US"/>
        </w:rPr>
        <w:t>turrax</w:t>
      </w:r>
      <w:proofErr w:type="spellEnd"/>
      <w:r w:rsidRPr="00D93CB3">
        <w:rPr>
          <w:rFonts w:ascii="Times New Roman" w:hAnsi="Times New Roman"/>
          <w:sz w:val="24"/>
          <w:szCs w:val="24"/>
          <w:shd w:val="clear" w:color="auto" w:fill="FFFFFF"/>
          <w:lang w:val="en-US"/>
        </w:rPr>
        <w:t xml:space="preserve"> (30</w:t>
      </w:r>
      <w:r>
        <w:rPr>
          <w:rFonts w:ascii="Times New Roman" w:hAnsi="Times New Roman"/>
          <w:sz w:val="24"/>
          <w:szCs w:val="24"/>
          <w:shd w:val="clear" w:color="auto" w:fill="FFFFFF"/>
          <w:lang w:val="en-US"/>
        </w:rPr>
        <w:t xml:space="preserve"> s), then we added the PMDI and d</w:t>
      </w:r>
      <w:r w:rsidRPr="00D93CB3">
        <w:rPr>
          <w:rFonts w:ascii="Times New Roman" w:hAnsi="Times New Roman"/>
          <w:sz w:val="24"/>
          <w:szCs w:val="24"/>
          <w:shd w:val="clear" w:color="auto" w:fill="FFFFFF"/>
          <w:lang w:val="en-US"/>
        </w:rPr>
        <w:t>ichloromethane; the mixture is mixed for 4 to 5 s at a predetermined speed of 6000 rpm and the mixture is injected into the mussel system of the RIM process.</w:t>
      </w:r>
    </w:p>
    <w:p w:rsidR="00A46FE4" w:rsidRPr="00A46FE4" w:rsidRDefault="00A46FE4" w:rsidP="0023422F">
      <w:pPr>
        <w:tabs>
          <w:tab w:val="left" w:pos="709"/>
          <w:tab w:val="left" w:pos="1302"/>
        </w:tabs>
        <w:spacing w:before="240" w:line="360"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corrected text is after:</w:t>
      </w:r>
    </w:p>
    <w:p w:rsidR="00577480" w:rsidRDefault="00577480" w:rsidP="00577480">
      <w:pPr>
        <w:tabs>
          <w:tab w:val="left" w:pos="1540"/>
        </w:tabs>
        <w:spacing w:line="360" w:lineRule="auto"/>
        <w:jc w:val="both"/>
        <w:rPr>
          <w:rFonts w:ascii="Times New Roman" w:hAnsi="Times New Roman"/>
          <w:sz w:val="24"/>
          <w:szCs w:val="24"/>
          <w:shd w:val="clear" w:color="auto" w:fill="FFFFFF"/>
          <w:lang w:val="en-US"/>
        </w:rPr>
      </w:pPr>
      <w:r w:rsidRPr="00D93CB3">
        <w:rPr>
          <w:rFonts w:ascii="Times New Roman" w:hAnsi="Times New Roman"/>
          <w:sz w:val="24"/>
          <w:szCs w:val="24"/>
          <w:shd w:val="clear" w:color="auto" w:fill="FFFFFF"/>
          <w:lang w:val="en-US"/>
        </w:rPr>
        <w:t xml:space="preserve">After the calculations carried out, the </w:t>
      </w:r>
      <w:proofErr w:type="spellStart"/>
      <w:r w:rsidRPr="00D93CB3">
        <w:rPr>
          <w:rFonts w:ascii="Times New Roman" w:hAnsi="Times New Roman"/>
          <w:sz w:val="24"/>
          <w:szCs w:val="24"/>
          <w:shd w:val="clear" w:color="auto" w:fill="FFFFFF"/>
          <w:lang w:val="en-US"/>
        </w:rPr>
        <w:t>polyol</w:t>
      </w:r>
      <w:proofErr w:type="spellEnd"/>
      <w:r w:rsidRPr="00D93CB3">
        <w:rPr>
          <w:rFonts w:ascii="Times New Roman" w:hAnsi="Times New Roman"/>
          <w:sz w:val="24"/>
          <w:szCs w:val="24"/>
          <w:shd w:val="clear" w:color="auto" w:fill="FFFFFF"/>
          <w:lang w:val="en-US"/>
        </w:rPr>
        <w:t xml:space="preserve"> (CPP), the glycerol, the silicone oil, the catalyst (A-33) </w:t>
      </w:r>
      <w:r>
        <w:rPr>
          <w:rFonts w:ascii="Times New Roman" w:hAnsi="Times New Roman"/>
          <w:sz w:val="24"/>
          <w:szCs w:val="24"/>
          <w:shd w:val="clear" w:color="auto" w:fill="FFFFFF"/>
          <w:lang w:val="en-US"/>
        </w:rPr>
        <w:t>was stirred</w:t>
      </w:r>
      <w:r w:rsidRPr="00D93CB3">
        <w:rPr>
          <w:rFonts w:ascii="Times New Roman" w:hAnsi="Times New Roman"/>
          <w:sz w:val="24"/>
          <w:szCs w:val="24"/>
          <w:shd w:val="clear" w:color="auto" w:fill="FFFFFF"/>
          <w:lang w:val="en-US"/>
        </w:rPr>
        <w:t xml:space="preserve"> with ultra-</w:t>
      </w:r>
      <w:proofErr w:type="spellStart"/>
      <w:r w:rsidRPr="00D93CB3">
        <w:rPr>
          <w:rFonts w:ascii="Times New Roman" w:hAnsi="Times New Roman"/>
          <w:sz w:val="24"/>
          <w:szCs w:val="24"/>
          <w:shd w:val="clear" w:color="auto" w:fill="FFFFFF"/>
          <w:lang w:val="en-US"/>
        </w:rPr>
        <w:t>turrax</w:t>
      </w:r>
      <w:proofErr w:type="spellEnd"/>
      <w:r w:rsidRPr="00D93CB3">
        <w:rPr>
          <w:rFonts w:ascii="Times New Roman" w:hAnsi="Times New Roman"/>
          <w:sz w:val="24"/>
          <w:szCs w:val="24"/>
          <w:shd w:val="clear" w:color="auto" w:fill="FFFFFF"/>
          <w:lang w:val="en-US"/>
        </w:rPr>
        <w:t xml:space="preserve"> (30</w:t>
      </w:r>
      <w:r>
        <w:rPr>
          <w:rFonts w:ascii="Times New Roman" w:hAnsi="Times New Roman"/>
          <w:sz w:val="24"/>
          <w:szCs w:val="24"/>
          <w:shd w:val="clear" w:color="auto" w:fill="FFFFFF"/>
          <w:lang w:val="en-US"/>
        </w:rPr>
        <w:t xml:space="preserve"> s), then we added the PMDI and d</w:t>
      </w:r>
      <w:r w:rsidRPr="00D93CB3">
        <w:rPr>
          <w:rFonts w:ascii="Times New Roman" w:hAnsi="Times New Roman"/>
          <w:sz w:val="24"/>
          <w:szCs w:val="24"/>
          <w:shd w:val="clear" w:color="auto" w:fill="FFFFFF"/>
          <w:lang w:val="en-US"/>
        </w:rPr>
        <w:t xml:space="preserve">ichloromethane; the mixture </w:t>
      </w:r>
      <w:r>
        <w:rPr>
          <w:rFonts w:ascii="Times New Roman" w:hAnsi="Times New Roman"/>
          <w:sz w:val="24"/>
          <w:szCs w:val="24"/>
          <w:shd w:val="clear" w:color="auto" w:fill="FFFFFF"/>
          <w:lang w:val="en-US"/>
        </w:rPr>
        <w:t>was stirred</w:t>
      </w:r>
      <w:r w:rsidRPr="00D93CB3">
        <w:rPr>
          <w:rFonts w:ascii="Times New Roman" w:hAnsi="Times New Roman"/>
          <w:sz w:val="24"/>
          <w:szCs w:val="24"/>
          <w:shd w:val="clear" w:color="auto" w:fill="FFFFFF"/>
          <w:lang w:val="en-US"/>
        </w:rPr>
        <w:t xml:space="preserve"> for 4 to 5 s at a predetermined speed of 6000 rpm and the mixture is injected into the mussel system of the RIM process.</w:t>
      </w:r>
    </w:p>
    <w:p w:rsidR="00F7520B" w:rsidRDefault="00D528A0" w:rsidP="00D528A0">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Page 4, l</w:t>
      </w:r>
      <w:r w:rsidR="0010572A" w:rsidRPr="0010572A">
        <w:rPr>
          <w:rFonts w:asciiTheme="majorBidi" w:hAnsiTheme="majorBidi" w:cstheme="majorBidi"/>
          <w:color w:val="000000"/>
          <w:sz w:val="24"/>
          <w:szCs w:val="24"/>
          <w:shd w:val="clear" w:color="auto" w:fill="FFFFFF"/>
          <w:lang w:val="en-US"/>
        </w:rPr>
        <w:t>ine 10</w:t>
      </w:r>
      <w:r>
        <w:rPr>
          <w:rFonts w:asciiTheme="majorBidi" w:hAnsiTheme="majorBidi" w:cstheme="majorBidi"/>
          <w:color w:val="000000"/>
          <w:sz w:val="24"/>
          <w:szCs w:val="24"/>
          <w:shd w:val="clear" w:color="auto" w:fill="FFFFFF"/>
          <w:lang w:val="en-US"/>
        </w:rPr>
        <w:t xml:space="preserve">8 </w:t>
      </w:r>
      <w:r w:rsidR="0010572A" w:rsidRPr="0010572A">
        <w:rPr>
          <w:rFonts w:asciiTheme="majorBidi" w:hAnsiTheme="majorBidi" w:cstheme="majorBidi"/>
          <w:color w:val="000000"/>
          <w:sz w:val="24"/>
          <w:szCs w:val="24"/>
          <w:shd w:val="clear" w:color="auto" w:fill="FFFFFF"/>
          <w:lang w:val="en-US"/>
        </w:rPr>
        <w:t>: rise time</w:t>
      </w:r>
    </w:p>
    <w:p w:rsidR="00A46FE4" w:rsidRDefault="00A46FE4" w:rsidP="00A46FE4">
      <w:pPr>
        <w:spacing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previous text was:</w:t>
      </w:r>
    </w:p>
    <w:p w:rsidR="00577480" w:rsidRDefault="00577480" w:rsidP="00577480">
      <w:pPr>
        <w:pStyle w:val="PrformatHTML"/>
        <w:shd w:val="clear" w:color="auto" w:fill="FFFFFF"/>
        <w:tabs>
          <w:tab w:val="clear" w:pos="916"/>
          <w:tab w:val="left" w:pos="426"/>
        </w:tabs>
        <w:spacing w:after="240" w:line="360" w:lineRule="auto"/>
        <w:jc w:val="both"/>
        <w:rPr>
          <w:rFonts w:ascii="Times New Roman" w:hAnsi="Times New Roman" w:cs="Times New Roman"/>
          <w:sz w:val="24"/>
          <w:szCs w:val="24"/>
          <w:shd w:val="clear" w:color="auto" w:fill="FFFFFF"/>
          <w:lang w:val="en-US"/>
        </w:rPr>
      </w:pPr>
      <w:r w:rsidRPr="00D93CB3">
        <w:rPr>
          <w:rFonts w:ascii="Times New Roman" w:hAnsi="Times New Roman" w:cs="Times New Roman"/>
          <w:sz w:val="24"/>
          <w:szCs w:val="24"/>
          <w:shd w:val="clear" w:color="auto" w:fill="FFFFFF"/>
          <w:lang w:val="en-US"/>
        </w:rPr>
        <w:t xml:space="preserve">Table I summarizes the </w:t>
      </w:r>
      <w:r>
        <w:rPr>
          <w:rFonts w:ascii="Times New Roman" w:hAnsi="Times New Roman" w:cs="Times New Roman"/>
          <w:sz w:val="24"/>
          <w:szCs w:val="24"/>
          <w:shd w:val="clear" w:color="auto" w:fill="FFFFFF"/>
          <w:lang w:val="en-US"/>
        </w:rPr>
        <w:t>agitation time, cream time and R</w:t>
      </w:r>
      <w:r w:rsidRPr="00D93CB3">
        <w:rPr>
          <w:rFonts w:ascii="Times New Roman" w:hAnsi="Times New Roman" w:cs="Times New Roman"/>
          <w:sz w:val="24"/>
          <w:szCs w:val="24"/>
          <w:shd w:val="clear" w:color="auto" w:fill="FFFFFF"/>
          <w:lang w:val="en-US"/>
        </w:rPr>
        <w:t>ise time for both formulas with which we worked.</w:t>
      </w:r>
    </w:p>
    <w:p w:rsidR="00A46FE4" w:rsidRPr="00A46FE4" w:rsidRDefault="00A46FE4" w:rsidP="00A46FE4">
      <w:pPr>
        <w:tabs>
          <w:tab w:val="left" w:pos="709"/>
          <w:tab w:val="left" w:pos="1302"/>
        </w:tabs>
        <w:spacing w:line="360"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corrected text is after:</w:t>
      </w:r>
    </w:p>
    <w:p w:rsidR="00577480" w:rsidRDefault="00577480" w:rsidP="00577480">
      <w:pPr>
        <w:pStyle w:val="PrformatHTML"/>
        <w:shd w:val="clear" w:color="auto" w:fill="FFFFFF"/>
        <w:tabs>
          <w:tab w:val="clear" w:pos="916"/>
          <w:tab w:val="left" w:pos="426"/>
        </w:tabs>
        <w:spacing w:after="240" w:line="360" w:lineRule="auto"/>
        <w:jc w:val="both"/>
        <w:rPr>
          <w:rFonts w:ascii="Times New Roman" w:hAnsi="Times New Roman" w:cs="Times New Roman"/>
          <w:sz w:val="24"/>
          <w:szCs w:val="24"/>
          <w:shd w:val="clear" w:color="auto" w:fill="FFFFFF"/>
          <w:lang w:val="en-US"/>
        </w:rPr>
      </w:pPr>
      <w:r w:rsidRPr="00D93CB3">
        <w:rPr>
          <w:rFonts w:ascii="Times New Roman" w:hAnsi="Times New Roman" w:cs="Times New Roman"/>
          <w:sz w:val="24"/>
          <w:szCs w:val="24"/>
          <w:shd w:val="clear" w:color="auto" w:fill="FFFFFF"/>
          <w:lang w:val="en-US"/>
        </w:rPr>
        <w:lastRenderedPageBreak/>
        <w:t xml:space="preserve">Table I summarizes the </w:t>
      </w:r>
      <w:r>
        <w:rPr>
          <w:rFonts w:ascii="Times New Roman" w:hAnsi="Times New Roman" w:cs="Times New Roman"/>
          <w:sz w:val="24"/>
          <w:szCs w:val="24"/>
          <w:shd w:val="clear" w:color="auto" w:fill="FFFFFF"/>
          <w:lang w:val="en-US"/>
        </w:rPr>
        <w:t>agitation time, cream time and r</w:t>
      </w:r>
      <w:r w:rsidRPr="00D93CB3">
        <w:rPr>
          <w:rFonts w:ascii="Times New Roman" w:hAnsi="Times New Roman" w:cs="Times New Roman"/>
          <w:sz w:val="24"/>
          <w:szCs w:val="24"/>
          <w:shd w:val="clear" w:color="auto" w:fill="FFFFFF"/>
          <w:lang w:val="en-US"/>
        </w:rPr>
        <w:t>ise time for both formulas with which we worked.</w:t>
      </w:r>
    </w:p>
    <w:p w:rsidR="00F7520B" w:rsidRDefault="00D528A0" w:rsidP="003B7604">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Page </w:t>
      </w:r>
      <w:proofErr w:type="gramStart"/>
      <w:r>
        <w:rPr>
          <w:rFonts w:asciiTheme="majorBidi" w:hAnsiTheme="majorBidi" w:cstheme="majorBidi"/>
          <w:color w:val="000000"/>
          <w:sz w:val="24"/>
          <w:szCs w:val="24"/>
          <w:shd w:val="clear" w:color="auto" w:fill="FFFFFF"/>
          <w:lang w:val="en-US"/>
        </w:rPr>
        <w:t>4</w:t>
      </w:r>
      <w:proofErr w:type="gramEnd"/>
      <w:r>
        <w:rPr>
          <w:rFonts w:asciiTheme="majorBidi" w:hAnsiTheme="majorBidi" w:cstheme="majorBidi"/>
          <w:color w:val="000000"/>
          <w:sz w:val="24"/>
          <w:szCs w:val="24"/>
          <w:shd w:val="clear" w:color="auto" w:fill="FFFFFF"/>
          <w:lang w:val="en-US"/>
        </w:rPr>
        <w:t>, line 108,</w:t>
      </w:r>
      <w:r w:rsidR="003B7604">
        <w:rPr>
          <w:rFonts w:asciiTheme="majorBidi" w:hAnsiTheme="majorBidi" w:cstheme="majorBidi"/>
          <w:color w:val="000000"/>
          <w:sz w:val="24"/>
          <w:szCs w:val="24"/>
          <w:shd w:val="clear" w:color="auto" w:fill="FFFFFF"/>
          <w:lang w:val="en-US"/>
        </w:rPr>
        <w:t xml:space="preserve"> </w:t>
      </w:r>
      <w:r w:rsidR="0010572A" w:rsidRPr="0010572A">
        <w:rPr>
          <w:rFonts w:asciiTheme="majorBidi" w:hAnsiTheme="majorBidi" w:cstheme="majorBidi"/>
          <w:color w:val="000000"/>
          <w:sz w:val="24"/>
          <w:szCs w:val="24"/>
          <w:shd w:val="clear" w:color="auto" w:fill="FFFFFF"/>
          <w:lang w:val="en-US"/>
        </w:rPr>
        <w:t>after formulas should be the end of the sentence.</w:t>
      </w:r>
    </w:p>
    <w:p w:rsidR="00A46FE4" w:rsidRDefault="00A46FE4" w:rsidP="00A46FE4">
      <w:pPr>
        <w:spacing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previous text was:</w:t>
      </w:r>
    </w:p>
    <w:p w:rsidR="00577480" w:rsidRDefault="00577480" w:rsidP="00577480">
      <w:pPr>
        <w:pStyle w:val="PrformatHTML"/>
        <w:shd w:val="clear" w:color="auto" w:fill="FFFFFF"/>
        <w:tabs>
          <w:tab w:val="clear" w:pos="916"/>
          <w:tab w:val="left" w:pos="426"/>
        </w:tabs>
        <w:spacing w:after="24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ab/>
      </w:r>
      <w:r w:rsidRPr="00D93CB3">
        <w:rPr>
          <w:rFonts w:ascii="Times New Roman" w:hAnsi="Times New Roman" w:cs="Times New Roman"/>
          <w:sz w:val="24"/>
          <w:szCs w:val="24"/>
          <w:shd w:val="clear" w:color="auto" w:fill="FFFFFF"/>
          <w:lang w:val="en-US"/>
        </w:rPr>
        <w:t xml:space="preserve">Table I summarizes the </w:t>
      </w:r>
      <w:r>
        <w:rPr>
          <w:rFonts w:ascii="Times New Roman" w:hAnsi="Times New Roman" w:cs="Times New Roman"/>
          <w:sz w:val="24"/>
          <w:szCs w:val="24"/>
          <w:shd w:val="clear" w:color="auto" w:fill="FFFFFF"/>
          <w:lang w:val="en-US"/>
        </w:rPr>
        <w:t>agitation time, cream time and r</w:t>
      </w:r>
      <w:r w:rsidRPr="00D93CB3">
        <w:rPr>
          <w:rFonts w:ascii="Times New Roman" w:hAnsi="Times New Roman" w:cs="Times New Roman"/>
          <w:sz w:val="24"/>
          <w:szCs w:val="24"/>
          <w:shd w:val="clear" w:color="auto" w:fill="FFFFFF"/>
          <w:lang w:val="en-US"/>
        </w:rPr>
        <w:t>ise time for both formulas with which we worked.</w:t>
      </w:r>
    </w:p>
    <w:p w:rsidR="00A46FE4" w:rsidRPr="00A46FE4" w:rsidRDefault="00A46FE4" w:rsidP="00A46FE4">
      <w:pPr>
        <w:spacing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corrected text is after:</w:t>
      </w:r>
    </w:p>
    <w:p w:rsidR="00577480" w:rsidRDefault="00577480" w:rsidP="00577480">
      <w:pPr>
        <w:pStyle w:val="PrformatHTML"/>
        <w:shd w:val="clear" w:color="auto" w:fill="FFFFFF"/>
        <w:tabs>
          <w:tab w:val="clear" w:pos="916"/>
          <w:tab w:val="left" w:pos="426"/>
        </w:tabs>
        <w:spacing w:after="240" w:line="360" w:lineRule="auto"/>
        <w:jc w:val="both"/>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ab/>
      </w:r>
      <w:r w:rsidRPr="00D93CB3">
        <w:rPr>
          <w:rFonts w:ascii="Times New Roman" w:hAnsi="Times New Roman" w:cs="Times New Roman"/>
          <w:sz w:val="24"/>
          <w:szCs w:val="24"/>
          <w:shd w:val="clear" w:color="auto" w:fill="FFFFFF"/>
          <w:lang w:val="en-US"/>
        </w:rPr>
        <w:t xml:space="preserve">Table I summarizes the </w:t>
      </w:r>
      <w:r>
        <w:rPr>
          <w:rFonts w:ascii="Times New Roman" w:hAnsi="Times New Roman" w:cs="Times New Roman"/>
          <w:sz w:val="24"/>
          <w:szCs w:val="24"/>
          <w:shd w:val="clear" w:color="auto" w:fill="FFFFFF"/>
          <w:lang w:val="en-US"/>
        </w:rPr>
        <w:t>agitation time, cream time and r</w:t>
      </w:r>
      <w:r w:rsidRPr="00D93CB3">
        <w:rPr>
          <w:rFonts w:ascii="Times New Roman" w:hAnsi="Times New Roman" w:cs="Times New Roman"/>
          <w:sz w:val="24"/>
          <w:szCs w:val="24"/>
          <w:shd w:val="clear" w:color="auto" w:fill="FFFFFF"/>
          <w:lang w:val="en-US"/>
        </w:rPr>
        <w:t>ise time for both formulas</w:t>
      </w:r>
      <w:r>
        <w:rPr>
          <w:rFonts w:ascii="Times New Roman" w:hAnsi="Times New Roman" w:cs="Times New Roman"/>
          <w:sz w:val="24"/>
          <w:szCs w:val="24"/>
          <w:shd w:val="clear" w:color="auto" w:fill="FFFFFF"/>
          <w:lang w:val="en-US"/>
        </w:rPr>
        <w:t>.</w:t>
      </w:r>
    </w:p>
    <w:p w:rsidR="00F7520B" w:rsidRDefault="00D528A0" w:rsidP="00D528A0">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Page 5, l</w:t>
      </w:r>
      <w:r w:rsidR="003B7604">
        <w:rPr>
          <w:rFonts w:asciiTheme="majorBidi" w:hAnsiTheme="majorBidi" w:cstheme="majorBidi"/>
          <w:color w:val="000000"/>
          <w:sz w:val="24"/>
          <w:szCs w:val="24"/>
          <w:shd w:val="clear" w:color="auto" w:fill="FFFFFF"/>
          <w:lang w:val="en-US"/>
        </w:rPr>
        <w:t>ine 118,</w:t>
      </w:r>
      <w:r w:rsidR="0010572A" w:rsidRPr="0010572A">
        <w:rPr>
          <w:rFonts w:asciiTheme="majorBidi" w:hAnsiTheme="majorBidi" w:cstheme="majorBidi"/>
          <w:color w:val="000000"/>
          <w:sz w:val="24"/>
          <w:szCs w:val="24"/>
          <w:shd w:val="clear" w:color="auto" w:fill="FFFFFF"/>
          <w:lang w:val="en-US"/>
        </w:rPr>
        <w:t>: 10 wt. %</w:t>
      </w:r>
    </w:p>
    <w:p w:rsidR="00A46FE4" w:rsidRDefault="00A46FE4" w:rsidP="0023422F">
      <w:pPr>
        <w:spacing w:before="240"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previous text was:</w:t>
      </w:r>
    </w:p>
    <w:p w:rsidR="0036168A" w:rsidRPr="00D93CB3" w:rsidRDefault="0036168A" w:rsidP="0036168A">
      <w:pPr>
        <w:spacing w:line="360" w:lineRule="auto"/>
        <w:jc w:val="both"/>
        <w:rPr>
          <w:rFonts w:ascii="Times New Roman" w:hAnsi="Times New Roman"/>
          <w:sz w:val="24"/>
          <w:szCs w:val="24"/>
          <w:shd w:val="clear" w:color="auto" w:fill="FFFFFF"/>
          <w:lang w:val="en-US"/>
        </w:rPr>
      </w:pPr>
      <w:r w:rsidRPr="00D93CB3">
        <w:rPr>
          <w:rFonts w:ascii="Times New Roman" w:hAnsi="Times New Roman"/>
          <w:sz w:val="24"/>
          <w:szCs w:val="24"/>
          <w:shd w:val="clear" w:color="auto" w:fill="FFFFFF"/>
          <w:lang w:val="en-US"/>
        </w:rPr>
        <w:t>For the PUR 3 formul</w:t>
      </w:r>
      <w:r w:rsidR="003B7604">
        <w:rPr>
          <w:rFonts w:ascii="Times New Roman" w:hAnsi="Times New Roman"/>
          <w:sz w:val="24"/>
          <w:szCs w:val="24"/>
          <w:shd w:val="clear" w:color="auto" w:fill="FFFFFF"/>
          <w:lang w:val="en-US"/>
        </w:rPr>
        <w:t>a, we added 2, 3, 5, 7 and 10wt</w:t>
      </w:r>
      <w:r w:rsidRPr="00D93CB3">
        <w:rPr>
          <w:rFonts w:ascii="Times New Roman" w:hAnsi="Times New Roman"/>
          <w:sz w:val="24"/>
          <w:szCs w:val="24"/>
          <w:shd w:val="clear" w:color="auto" w:fill="FFFFFF"/>
          <w:lang w:val="en-US"/>
        </w:rPr>
        <w:t xml:space="preserve"> </w:t>
      </w:r>
      <w:proofErr w:type="gramStart"/>
      <w:r w:rsidRPr="00D93CB3">
        <w:rPr>
          <w:rFonts w:ascii="Times New Roman" w:hAnsi="Times New Roman"/>
          <w:sz w:val="24"/>
          <w:szCs w:val="24"/>
          <w:shd w:val="clear" w:color="auto" w:fill="FFFFFF"/>
          <w:lang w:val="en-US"/>
        </w:rPr>
        <w:t>%  and</w:t>
      </w:r>
      <w:proofErr w:type="gramEnd"/>
      <w:r w:rsidRPr="00D93CB3">
        <w:rPr>
          <w:rFonts w:ascii="Times New Roman" w:hAnsi="Times New Roman"/>
          <w:sz w:val="24"/>
          <w:szCs w:val="24"/>
          <w:shd w:val="clear" w:color="auto" w:fill="FFFFFF"/>
          <w:lang w:val="en-US"/>
        </w:rPr>
        <w:t xml:space="preserve"> for the PUR 4 formula, we add only 2 wt. % of OMMT.</w:t>
      </w:r>
    </w:p>
    <w:p w:rsidR="00A46FE4" w:rsidRPr="00A46FE4" w:rsidRDefault="00A46FE4" w:rsidP="0023422F">
      <w:pPr>
        <w:tabs>
          <w:tab w:val="left" w:pos="709"/>
          <w:tab w:val="left" w:pos="1302"/>
        </w:tabs>
        <w:spacing w:before="240" w:line="360"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corrected text is after:</w:t>
      </w:r>
    </w:p>
    <w:p w:rsidR="0036168A" w:rsidRPr="00D93CB3" w:rsidRDefault="0036168A" w:rsidP="0036168A">
      <w:pPr>
        <w:spacing w:line="360" w:lineRule="auto"/>
        <w:jc w:val="both"/>
        <w:rPr>
          <w:rFonts w:ascii="Times New Roman" w:hAnsi="Times New Roman"/>
          <w:sz w:val="24"/>
          <w:szCs w:val="24"/>
          <w:shd w:val="clear" w:color="auto" w:fill="FFFFFF"/>
          <w:lang w:val="en-US"/>
        </w:rPr>
      </w:pPr>
      <w:r w:rsidRPr="00D93CB3">
        <w:rPr>
          <w:rFonts w:ascii="Times New Roman" w:hAnsi="Times New Roman"/>
          <w:sz w:val="24"/>
          <w:szCs w:val="24"/>
          <w:shd w:val="clear" w:color="auto" w:fill="FFFFFF"/>
          <w:lang w:val="en-US"/>
        </w:rPr>
        <w:t>For the PUR 3 formula, we added 2, 3, 5, 7 and 10</w:t>
      </w:r>
      <w:r>
        <w:rPr>
          <w:rFonts w:ascii="Times New Roman" w:hAnsi="Times New Roman"/>
          <w:sz w:val="24"/>
          <w:szCs w:val="24"/>
          <w:shd w:val="clear" w:color="auto" w:fill="FFFFFF"/>
          <w:lang w:val="en-US"/>
        </w:rPr>
        <w:t xml:space="preserve"> </w:t>
      </w:r>
      <w:r w:rsidRPr="00D93CB3">
        <w:rPr>
          <w:rFonts w:ascii="Times New Roman" w:hAnsi="Times New Roman"/>
          <w:sz w:val="24"/>
          <w:szCs w:val="24"/>
          <w:shd w:val="clear" w:color="auto" w:fill="FFFFFF"/>
          <w:lang w:val="en-US"/>
        </w:rPr>
        <w:t xml:space="preserve">wt. </w:t>
      </w:r>
      <w:proofErr w:type="gramStart"/>
      <w:r w:rsidRPr="00D93CB3">
        <w:rPr>
          <w:rFonts w:ascii="Times New Roman" w:hAnsi="Times New Roman"/>
          <w:sz w:val="24"/>
          <w:szCs w:val="24"/>
          <w:shd w:val="clear" w:color="auto" w:fill="FFFFFF"/>
          <w:lang w:val="en-US"/>
        </w:rPr>
        <w:t>%  and</w:t>
      </w:r>
      <w:proofErr w:type="gramEnd"/>
      <w:r w:rsidRPr="00D93CB3">
        <w:rPr>
          <w:rFonts w:ascii="Times New Roman" w:hAnsi="Times New Roman"/>
          <w:sz w:val="24"/>
          <w:szCs w:val="24"/>
          <w:shd w:val="clear" w:color="auto" w:fill="FFFFFF"/>
          <w:lang w:val="en-US"/>
        </w:rPr>
        <w:t xml:space="preserve"> for the PUR 4 formula, we add only 2 wt. % of OMMT.</w:t>
      </w:r>
    </w:p>
    <w:p w:rsidR="00F7520B" w:rsidRDefault="00D528A0" w:rsidP="00D528A0">
      <w:pPr>
        <w:pStyle w:val="Paragraphedeliste"/>
        <w:numPr>
          <w:ilvl w:val="0"/>
          <w:numId w:val="13"/>
        </w:numPr>
        <w:tabs>
          <w:tab w:val="left" w:pos="1540"/>
        </w:tabs>
        <w:spacing w:before="240" w:line="276"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Page 6, l</w:t>
      </w:r>
      <w:r w:rsidR="003B7604">
        <w:rPr>
          <w:rFonts w:asciiTheme="majorBidi" w:hAnsiTheme="majorBidi" w:cstheme="majorBidi"/>
          <w:color w:val="000000"/>
          <w:sz w:val="24"/>
          <w:szCs w:val="24"/>
          <w:shd w:val="clear" w:color="auto" w:fill="FFFFFF"/>
          <w:lang w:val="en-US"/>
        </w:rPr>
        <w:t xml:space="preserve">ine </w:t>
      </w:r>
      <w:r>
        <w:rPr>
          <w:rFonts w:asciiTheme="majorBidi" w:hAnsiTheme="majorBidi" w:cstheme="majorBidi"/>
          <w:color w:val="000000"/>
          <w:sz w:val="24"/>
          <w:szCs w:val="24"/>
          <w:shd w:val="clear" w:color="auto" w:fill="FFFFFF"/>
          <w:lang w:val="en-US"/>
        </w:rPr>
        <w:t>141</w:t>
      </w:r>
      <w:r w:rsidR="0010572A" w:rsidRPr="0010572A">
        <w:rPr>
          <w:rFonts w:asciiTheme="majorBidi" w:hAnsiTheme="majorBidi" w:cstheme="majorBidi"/>
          <w:color w:val="000000"/>
          <w:sz w:val="24"/>
          <w:szCs w:val="24"/>
          <w:shd w:val="clear" w:color="auto" w:fill="FFFFFF"/>
          <w:lang w:val="en-US"/>
        </w:rPr>
        <w:t>: appear instead of appears; attributed</w:t>
      </w:r>
    </w:p>
    <w:p w:rsidR="00A46FE4" w:rsidRDefault="00A46FE4" w:rsidP="00A46FE4">
      <w:pPr>
        <w:spacing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previous text was:</w:t>
      </w:r>
    </w:p>
    <w:p w:rsidR="0036168A" w:rsidRDefault="0036168A" w:rsidP="0036168A">
      <w:pPr>
        <w:pStyle w:val="PrformatHTML"/>
        <w:shd w:val="clear" w:color="auto" w:fill="FFFFFF"/>
        <w:tabs>
          <w:tab w:val="clear" w:pos="916"/>
          <w:tab w:val="left" w:pos="426"/>
        </w:tabs>
        <w:spacing w:before="240" w:after="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
        </w:rPr>
        <w:tab/>
      </w:r>
      <w:r w:rsidRPr="00D93CB3">
        <w:rPr>
          <w:rFonts w:ascii="Times New Roman" w:hAnsi="Times New Roman" w:cs="Times New Roman"/>
          <w:sz w:val="24"/>
          <w:szCs w:val="24"/>
          <w:lang w:val="en"/>
        </w:rPr>
        <w:t xml:space="preserve">After </w:t>
      </w:r>
      <w:proofErr w:type="spellStart"/>
      <w:r w:rsidRPr="00D93CB3">
        <w:rPr>
          <w:rFonts w:ascii="Times New Roman" w:hAnsi="Times New Roman" w:cs="Times New Roman"/>
          <w:sz w:val="24"/>
          <w:szCs w:val="24"/>
          <w:lang w:val="en"/>
        </w:rPr>
        <w:t>organophilic</w:t>
      </w:r>
      <w:proofErr w:type="spellEnd"/>
      <w:r w:rsidRPr="00D93CB3">
        <w:rPr>
          <w:rFonts w:ascii="Times New Roman" w:hAnsi="Times New Roman" w:cs="Times New Roman"/>
          <w:sz w:val="24"/>
          <w:szCs w:val="24"/>
          <w:lang w:val="en"/>
        </w:rPr>
        <w:t xml:space="preserve"> modification, new peaks at </w:t>
      </w:r>
      <w:r w:rsidRPr="00D93CB3">
        <w:rPr>
          <w:rFonts w:ascii="Times New Roman" w:hAnsi="Times New Roman" w:cs="Times New Roman"/>
          <w:sz w:val="24"/>
          <w:szCs w:val="24"/>
          <w:lang w:val="en-US"/>
        </w:rPr>
        <w:t>3263 and 1466 cm</w:t>
      </w:r>
      <w:r w:rsidRPr="00D93CB3">
        <w:rPr>
          <w:rFonts w:ascii="Times New Roman" w:hAnsi="Times New Roman" w:cs="Times New Roman"/>
          <w:sz w:val="24"/>
          <w:szCs w:val="24"/>
          <w:vertAlign w:val="superscript"/>
          <w:lang w:val="en"/>
        </w:rPr>
        <w:t>-1</w:t>
      </w:r>
      <w:r w:rsidRPr="00D93CB3">
        <w:rPr>
          <w:rFonts w:ascii="Times New Roman" w:hAnsi="Times New Roman" w:cs="Times New Roman"/>
          <w:sz w:val="24"/>
          <w:szCs w:val="24"/>
          <w:lang w:val="en-US"/>
        </w:rPr>
        <w:t xml:space="preserve"> appears in which were attributed to the stretching and bending vibrations of C-N group, respectively</w:t>
      </w:r>
      <w:r w:rsidRPr="00D93CB3">
        <w:rPr>
          <w:rFonts w:ascii="Times New Roman" w:hAnsi="Times New Roman" w:cs="Times New Roman"/>
          <w:sz w:val="24"/>
          <w:szCs w:val="24"/>
          <w:vertAlign w:val="superscript"/>
          <w:lang w:val="en"/>
        </w:rPr>
        <w:t xml:space="preserve"> 34,35</w:t>
      </w:r>
      <w:r w:rsidRPr="00D93CB3">
        <w:rPr>
          <w:rFonts w:ascii="Times New Roman" w:hAnsi="Times New Roman" w:cs="Times New Roman"/>
          <w:sz w:val="24"/>
          <w:szCs w:val="24"/>
          <w:lang w:val="en"/>
        </w:rPr>
        <w:t xml:space="preserve">, at </w:t>
      </w:r>
      <w:r w:rsidRPr="00D93CB3">
        <w:rPr>
          <w:rFonts w:ascii="Times New Roman" w:hAnsi="Times New Roman" w:cs="Times New Roman"/>
          <w:sz w:val="24"/>
          <w:szCs w:val="24"/>
          <w:lang w:val="en-US"/>
        </w:rPr>
        <w:t>2918 and 2853 cm</w:t>
      </w:r>
      <w:r w:rsidRPr="00D93CB3">
        <w:rPr>
          <w:rFonts w:ascii="Times New Roman" w:hAnsi="Times New Roman" w:cs="Times New Roman"/>
          <w:sz w:val="24"/>
          <w:szCs w:val="24"/>
          <w:vertAlign w:val="superscript"/>
          <w:lang w:val="en"/>
        </w:rPr>
        <w:t>-1</w:t>
      </w:r>
      <w:r w:rsidRPr="00D93CB3">
        <w:rPr>
          <w:rFonts w:ascii="Times New Roman" w:hAnsi="Times New Roman" w:cs="Times New Roman"/>
          <w:sz w:val="24"/>
          <w:szCs w:val="24"/>
          <w:lang w:val="en-US"/>
        </w:rPr>
        <w:t xml:space="preserve"> were associated to the stretching C–H </w:t>
      </w:r>
      <w:r w:rsidRPr="00D93CB3">
        <w:rPr>
          <w:rFonts w:ascii="Times New Roman" w:hAnsi="Times New Roman" w:cs="Times New Roman"/>
          <w:sz w:val="24"/>
          <w:szCs w:val="24"/>
          <w:vertAlign w:val="superscript"/>
          <w:lang w:val="en-US"/>
        </w:rPr>
        <w:t>22,36,37</w:t>
      </w:r>
      <w:r w:rsidRPr="00D93CB3">
        <w:rPr>
          <w:rFonts w:ascii="Times New Roman" w:hAnsi="Times New Roman" w:cs="Times New Roman"/>
          <w:sz w:val="24"/>
          <w:szCs w:val="24"/>
          <w:lang w:val="en-US"/>
        </w:rPr>
        <w:t xml:space="preserve">, showing the existence of organic functions. </w:t>
      </w:r>
    </w:p>
    <w:p w:rsidR="00A46FE4" w:rsidRPr="00A46FE4" w:rsidRDefault="00A46FE4" w:rsidP="00A46FE4">
      <w:pPr>
        <w:spacing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corrected text is after:</w:t>
      </w:r>
    </w:p>
    <w:p w:rsidR="0036168A" w:rsidRDefault="0036168A" w:rsidP="0036168A">
      <w:pPr>
        <w:pStyle w:val="PrformatHTML"/>
        <w:shd w:val="clear" w:color="auto" w:fill="FFFFFF"/>
        <w:tabs>
          <w:tab w:val="clear" w:pos="916"/>
          <w:tab w:val="left" w:pos="426"/>
        </w:tabs>
        <w:spacing w:before="240" w:after="240" w:line="360" w:lineRule="auto"/>
        <w:jc w:val="both"/>
        <w:rPr>
          <w:rFonts w:ascii="Times New Roman" w:hAnsi="Times New Roman" w:cs="Times New Roman"/>
          <w:sz w:val="24"/>
          <w:szCs w:val="24"/>
          <w:lang w:val="en-US"/>
        </w:rPr>
      </w:pPr>
      <w:r>
        <w:rPr>
          <w:rFonts w:ascii="Times New Roman" w:hAnsi="Times New Roman" w:cs="Times New Roman"/>
          <w:sz w:val="24"/>
          <w:szCs w:val="24"/>
          <w:lang w:val="en-GB"/>
        </w:rPr>
        <w:tab/>
      </w:r>
      <w:r w:rsidRPr="00D93CB3">
        <w:rPr>
          <w:rFonts w:ascii="Times New Roman" w:hAnsi="Times New Roman" w:cs="Times New Roman"/>
          <w:sz w:val="24"/>
          <w:szCs w:val="24"/>
          <w:lang w:val="en"/>
        </w:rPr>
        <w:t xml:space="preserve">After </w:t>
      </w:r>
      <w:proofErr w:type="spellStart"/>
      <w:r w:rsidRPr="00D93CB3">
        <w:rPr>
          <w:rFonts w:ascii="Times New Roman" w:hAnsi="Times New Roman" w:cs="Times New Roman"/>
          <w:sz w:val="24"/>
          <w:szCs w:val="24"/>
          <w:lang w:val="en"/>
        </w:rPr>
        <w:t>organophilic</w:t>
      </w:r>
      <w:proofErr w:type="spellEnd"/>
      <w:r w:rsidRPr="00D93CB3">
        <w:rPr>
          <w:rFonts w:ascii="Times New Roman" w:hAnsi="Times New Roman" w:cs="Times New Roman"/>
          <w:sz w:val="24"/>
          <w:szCs w:val="24"/>
          <w:lang w:val="en"/>
        </w:rPr>
        <w:t xml:space="preserve"> modification, new peaks at </w:t>
      </w:r>
      <w:r w:rsidRPr="00D93CB3">
        <w:rPr>
          <w:rFonts w:ascii="Times New Roman" w:hAnsi="Times New Roman" w:cs="Times New Roman"/>
          <w:sz w:val="24"/>
          <w:szCs w:val="24"/>
          <w:lang w:val="en-US"/>
        </w:rPr>
        <w:t>3263 and 1466 cm</w:t>
      </w:r>
      <w:r w:rsidRPr="00D93CB3">
        <w:rPr>
          <w:rFonts w:ascii="Times New Roman" w:hAnsi="Times New Roman" w:cs="Times New Roman"/>
          <w:sz w:val="24"/>
          <w:szCs w:val="24"/>
          <w:vertAlign w:val="superscript"/>
          <w:lang w:val="en"/>
        </w:rPr>
        <w:t>-1</w:t>
      </w:r>
      <w:r w:rsidRPr="00D93CB3">
        <w:rPr>
          <w:rFonts w:ascii="Times New Roman" w:hAnsi="Times New Roman" w:cs="Times New Roman"/>
          <w:sz w:val="24"/>
          <w:szCs w:val="24"/>
          <w:lang w:val="en-US"/>
        </w:rPr>
        <w:t xml:space="preserve"> appear in which were </w:t>
      </w:r>
      <w:r>
        <w:rPr>
          <w:rFonts w:ascii="Times New Roman" w:hAnsi="Times New Roman" w:cs="Times New Roman"/>
          <w:sz w:val="24"/>
          <w:szCs w:val="24"/>
          <w:lang w:val="en-US"/>
        </w:rPr>
        <w:t xml:space="preserve">appear is due </w:t>
      </w:r>
      <w:r w:rsidRPr="00D93CB3">
        <w:rPr>
          <w:rFonts w:ascii="Times New Roman" w:hAnsi="Times New Roman" w:cs="Times New Roman"/>
          <w:sz w:val="24"/>
          <w:szCs w:val="24"/>
          <w:lang w:val="en-US"/>
        </w:rPr>
        <w:t>to the stretching and bending vibrations of C-N group, respectively</w:t>
      </w:r>
      <w:r w:rsidR="00F64DFA">
        <w:rPr>
          <w:rFonts w:ascii="Times New Roman" w:hAnsi="Times New Roman" w:cs="Times New Roman"/>
          <w:sz w:val="24"/>
          <w:szCs w:val="24"/>
          <w:vertAlign w:val="superscript"/>
          <w:lang w:val="en"/>
        </w:rPr>
        <w:t xml:space="preserve"> 35,36</w:t>
      </w:r>
      <w:r w:rsidRPr="00D93CB3">
        <w:rPr>
          <w:rFonts w:ascii="Times New Roman" w:hAnsi="Times New Roman" w:cs="Times New Roman"/>
          <w:sz w:val="24"/>
          <w:szCs w:val="24"/>
          <w:lang w:val="en"/>
        </w:rPr>
        <w:t xml:space="preserve">, at </w:t>
      </w:r>
      <w:r w:rsidRPr="00D93CB3">
        <w:rPr>
          <w:rFonts w:ascii="Times New Roman" w:hAnsi="Times New Roman" w:cs="Times New Roman"/>
          <w:sz w:val="24"/>
          <w:szCs w:val="24"/>
          <w:lang w:val="en-US"/>
        </w:rPr>
        <w:t>2918 and 2853 cm</w:t>
      </w:r>
      <w:r w:rsidRPr="00D93CB3">
        <w:rPr>
          <w:rFonts w:ascii="Times New Roman" w:hAnsi="Times New Roman" w:cs="Times New Roman"/>
          <w:sz w:val="24"/>
          <w:szCs w:val="24"/>
          <w:vertAlign w:val="superscript"/>
          <w:lang w:val="en"/>
        </w:rPr>
        <w:t>-1</w:t>
      </w:r>
      <w:r w:rsidRPr="00D93CB3">
        <w:rPr>
          <w:rFonts w:ascii="Times New Roman" w:hAnsi="Times New Roman" w:cs="Times New Roman"/>
          <w:sz w:val="24"/>
          <w:szCs w:val="24"/>
          <w:lang w:val="en-US"/>
        </w:rPr>
        <w:t xml:space="preserve"> were associated to the stretching C–H </w:t>
      </w:r>
      <w:r w:rsidR="00F64DFA">
        <w:rPr>
          <w:rFonts w:ascii="Times New Roman" w:hAnsi="Times New Roman" w:cs="Times New Roman"/>
          <w:sz w:val="24"/>
          <w:szCs w:val="24"/>
          <w:vertAlign w:val="superscript"/>
          <w:lang w:val="en-US"/>
        </w:rPr>
        <w:t>22,37,38</w:t>
      </w:r>
      <w:r w:rsidRPr="00D93CB3">
        <w:rPr>
          <w:rFonts w:ascii="Times New Roman" w:hAnsi="Times New Roman" w:cs="Times New Roman"/>
          <w:sz w:val="24"/>
          <w:szCs w:val="24"/>
          <w:lang w:val="en-US"/>
        </w:rPr>
        <w:t xml:space="preserve">, showing the existence of organic functions. </w:t>
      </w:r>
    </w:p>
    <w:p w:rsidR="00F7520B" w:rsidRDefault="00DA0C26" w:rsidP="00DA0C26">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page 6, l</w:t>
      </w:r>
      <w:r w:rsidR="00B441DE">
        <w:rPr>
          <w:rFonts w:asciiTheme="majorBidi" w:hAnsiTheme="majorBidi" w:cstheme="majorBidi"/>
          <w:color w:val="000000"/>
          <w:sz w:val="24"/>
          <w:szCs w:val="24"/>
          <w:shd w:val="clear" w:color="auto" w:fill="FFFFFF"/>
          <w:lang w:val="en-US"/>
        </w:rPr>
        <w:t>ine 146</w:t>
      </w:r>
      <w:r>
        <w:rPr>
          <w:rFonts w:asciiTheme="majorBidi" w:hAnsiTheme="majorBidi" w:cstheme="majorBidi"/>
          <w:color w:val="000000"/>
          <w:sz w:val="24"/>
          <w:szCs w:val="24"/>
          <w:shd w:val="clear" w:color="auto" w:fill="FFFFFF"/>
          <w:lang w:val="en-US"/>
        </w:rPr>
        <w:t xml:space="preserve"> </w:t>
      </w:r>
      <w:r w:rsidR="0010572A" w:rsidRPr="0010572A">
        <w:rPr>
          <w:rFonts w:asciiTheme="majorBidi" w:hAnsiTheme="majorBidi" w:cstheme="majorBidi"/>
          <w:color w:val="000000"/>
          <w:sz w:val="24"/>
          <w:szCs w:val="24"/>
          <w:shd w:val="clear" w:color="auto" w:fill="FFFFFF"/>
          <w:lang w:val="en-US"/>
        </w:rPr>
        <w:t>: is presented</w:t>
      </w:r>
    </w:p>
    <w:p w:rsidR="00A46FE4" w:rsidRDefault="00A46FE4" w:rsidP="0023422F">
      <w:pPr>
        <w:spacing w:before="240"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lastRenderedPageBreak/>
        <w:t>The previous text was:</w:t>
      </w:r>
    </w:p>
    <w:p w:rsidR="0036168A" w:rsidRPr="00D93CB3" w:rsidRDefault="0036168A" w:rsidP="0036168A">
      <w:pPr>
        <w:autoSpaceDE w:val="0"/>
        <w:autoSpaceDN w:val="0"/>
        <w:adjustRightInd w:val="0"/>
        <w:spacing w:after="0" w:line="360" w:lineRule="auto"/>
        <w:jc w:val="both"/>
        <w:rPr>
          <w:rFonts w:ascii="Times New Roman" w:eastAsia="TimesNewRoman" w:hAnsi="Times New Roman"/>
          <w:sz w:val="24"/>
          <w:szCs w:val="24"/>
          <w:lang w:val="en-US"/>
        </w:rPr>
      </w:pPr>
      <w:r>
        <w:rPr>
          <w:rFonts w:asciiTheme="majorBidi" w:hAnsiTheme="majorBidi" w:cstheme="majorBidi"/>
          <w:sz w:val="24"/>
          <w:szCs w:val="24"/>
          <w:lang w:val="en-GB"/>
        </w:rPr>
        <w:tab/>
      </w:r>
      <w:r w:rsidRPr="00D93CB3">
        <w:rPr>
          <w:rFonts w:ascii="Times New Roman" w:eastAsia="TimesNewRoman" w:hAnsi="Times New Roman"/>
          <w:sz w:val="24"/>
          <w:szCs w:val="24"/>
          <w:lang w:val="en-US"/>
        </w:rPr>
        <w:t xml:space="preserve">The X-ray diffraction pattern of the </w:t>
      </w:r>
      <w:proofErr w:type="spellStart"/>
      <w:r w:rsidRPr="00D93CB3">
        <w:rPr>
          <w:rFonts w:ascii="Times New Roman" w:eastAsia="TimesNewRoman" w:hAnsi="Times New Roman"/>
          <w:sz w:val="24"/>
          <w:szCs w:val="24"/>
          <w:lang w:val="en-US"/>
        </w:rPr>
        <w:t>fondery</w:t>
      </w:r>
      <w:proofErr w:type="spellEnd"/>
      <w:r w:rsidRPr="00D93CB3">
        <w:rPr>
          <w:rFonts w:ascii="Times New Roman" w:eastAsia="TimesNewRoman" w:hAnsi="Times New Roman"/>
          <w:sz w:val="24"/>
          <w:szCs w:val="24"/>
          <w:lang w:val="en-US"/>
        </w:rPr>
        <w:t xml:space="preserve"> BNT, MMT-Na</w:t>
      </w:r>
      <w:r w:rsidRPr="00D93CB3">
        <w:rPr>
          <w:rFonts w:ascii="Times New Roman" w:eastAsia="TimesNewRoman" w:hAnsi="Times New Roman"/>
          <w:sz w:val="24"/>
          <w:szCs w:val="24"/>
          <w:vertAlign w:val="superscript"/>
          <w:lang w:val="en-US"/>
        </w:rPr>
        <w:t>+</w:t>
      </w:r>
      <w:r w:rsidRPr="00D93CB3">
        <w:rPr>
          <w:rFonts w:ascii="Times New Roman" w:eastAsia="TimesNewRoman" w:hAnsi="Times New Roman"/>
          <w:sz w:val="24"/>
          <w:szCs w:val="24"/>
          <w:lang w:val="en-US"/>
        </w:rPr>
        <w:t xml:space="preserve"> and OMMT presented in Fig. 2.</w:t>
      </w:r>
    </w:p>
    <w:p w:rsidR="00A46FE4" w:rsidRPr="00A46FE4" w:rsidRDefault="00A46FE4" w:rsidP="0023422F">
      <w:pPr>
        <w:tabs>
          <w:tab w:val="left" w:pos="709"/>
          <w:tab w:val="left" w:pos="1302"/>
        </w:tabs>
        <w:spacing w:before="240" w:line="360"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corrected text is after:</w:t>
      </w:r>
    </w:p>
    <w:p w:rsidR="0036168A" w:rsidRPr="00D93CB3" w:rsidRDefault="0036168A" w:rsidP="0036168A">
      <w:pPr>
        <w:autoSpaceDE w:val="0"/>
        <w:autoSpaceDN w:val="0"/>
        <w:adjustRightInd w:val="0"/>
        <w:spacing w:after="0" w:line="360" w:lineRule="auto"/>
        <w:jc w:val="both"/>
        <w:rPr>
          <w:rFonts w:ascii="Times New Roman" w:eastAsia="TimesNewRoman" w:hAnsi="Times New Roman"/>
          <w:sz w:val="24"/>
          <w:szCs w:val="24"/>
          <w:lang w:val="en-US"/>
        </w:rPr>
      </w:pPr>
      <w:r>
        <w:rPr>
          <w:rFonts w:asciiTheme="majorBidi" w:hAnsiTheme="majorBidi" w:cstheme="majorBidi"/>
          <w:color w:val="000000"/>
          <w:sz w:val="24"/>
          <w:szCs w:val="24"/>
          <w:shd w:val="clear" w:color="auto" w:fill="FFFFFF"/>
          <w:lang w:val="en-GB"/>
        </w:rPr>
        <w:tab/>
      </w:r>
      <w:r w:rsidRPr="00D93CB3">
        <w:rPr>
          <w:rFonts w:ascii="Times New Roman" w:eastAsia="TimesNewRoman" w:hAnsi="Times New Roman"/>
          <w:sz w:val="24"/>
          <w:szCs w:val="24"/>
          <w:lang w:val="en-US"/>
        </w:rPr>
        <w:t xml:space="preserve">The X-ray diffraction pattern of the </w:t>
      </w:r>
      <w:proofErr w:type="spellStart"/>
      <w:r w:rsidRPr="00D93CB3">
        <w:rPr>
          <w:rFonts w:ascii="Times New Roman" w:eastAsia="TimesNewRoman" w:hAnsi="Times New Roman"/>
          <w:sz w:val="24"/>
          <w:szCs w:val="24"/>
          <w:lang w:val="en-US"/>
        </w:rPr>
        <w:t>fondery</w:t>
      </w:r>
      <w:proofErr w:type="spellEnd"/>
      <w:r w:rsidRPr="00D93CB3">
        <w:rPr>
          <w:rFonts w:ascii="Times New Roman" w:eastAsia="TimesNewRoman" w:hAnsi="Times New Roman"/>
          <w:sz w:val="24"/>
          <w:szCs w:val="24"/>
          <w:lang w:val="en-US"/>
        </w:rPr>
        <w:t xml:space="preserve"> BNT, MMT-Na</w:t>
      </w:r>
      <w:r w:rsidRPr="00D93CB3">
        <w:rPr>
          <w:rFonts w:ascii="Times New Roman" w:eastAsia="TimesNewRoman" w:hAnsi="Times New Roman"/>
          <w:sz w:val="24"/>
          <w:szCs w:val="24"/>
          <w:vertAlign w:val="superscript"/>
          <w:lang w:val="en-US"/>
        </w:rPr>
        <w:t>+</w:t>
      </w:r>
      <w:r w:rsidRPr="00D93CB3">
        <w:rPr>
          <w:rFonts w:ascii="Times New Roman" w:eastAsia="TimesNewRoman" w:hAnsi="Times New Roman"/>
          <w:sz w:val="24"/>
          <w:szCs w:val="24"/>
          <w:lang w:val="en-US"/>
        </w:rPr>
        <w:t xml:space="preserve"> and OMMT </w:t>
      </w:r>
      <w:r>
        <w:rPr>
          <w:rFonts w:ascii="Times New Roman" w:eastAsia="TimesNewRoman" w:hAnsi="Times New Roman"/>
          <w:sz w:val="24"/>
          <w:szCs w:val="24"/>
          <w:lang w:val="en-US"/>
        </w:rPr>
        <w:t xml:space="preserve">is </w:t>
      </w:r>
      <w:r w:rsidRPr="00D93CB3">
        <w:rPr>
          <w:rFonts w:ascii="Times New Roman" w:eastAsia="TimesNewRoman" w:hAnsi="Times New Roman"/>
          <w:sz w:val="24"/>
          <w:szCs w:val="24"/>
          <w:lang w:val="en-US"/>
        </w:rPr>
        <w:t>presented in Fig. 2.</w:t>
      </w:r>
    </w:p>
    <w:p w:rsidR="00F7520B" w:rsidRDefault="00DA0C26" w:rsidP="00DA0C26">
      <w:pPr>
        <w:pStyle w:val="Paragraphedeliste"/>
        <w:numPr>
          <w:ilvl w:val="0"/>
          <w:numId w:val="13"/>
        </w:numPr>
        <w:tabs>
          <w:tab w:val="left" w:pos="1540"/>
        </w:tabs>
        <w:spacing w:before="240" w:line="276"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Page 7, line </w:t>
      </w:r>
      <w:r w:rsidR="0010572A" w:rsidRPr="0010572A">
        <w:rPr>
          <w:rFonts w:asciiTheme="majorBidi" w:hAnsiTheme="majorBidi" w:cstheme="majorBidi"/>
          <w:color w:val="000000"/>
          <w:sz w:val="24"/>
          <w:szCs w:val="24"/>
          <w:shd w:val="clear" w:color="auto" w:fill="FFFFFF"/>
          <w:lang w:val="en-US"/>
        </w:rPr>
        <w:t>1</w:t>
      </w:r>
      <w:r w:rsidR="009031D4">
        <w:rPr>
          <w:rFonts w:asciiTheme="majorBidi" w:hAnsiTheme="majorBidi" w:cstheme="majorBidi"/>
          <w:color w:val="000000"/>
          <w:sz w:val="24"/>
          <w:szCs w:val="24"/>
          <w:shd w:val="clear" w:color="auto" w:fill="FFFFFF"/>
          <w:lang w:val="en-US"/>
        </w:rPr>
        <w:t>51</w:t>
      </w:r>
      <w:r>
        <w:rPr>
          <w:rFonts w:asciiTheme="majorBidi" w:hAnsiTheme="majorBidi" w:cstheme="majorBidi"/>
          <w:color w:val="000000"/>
          <w:sz w:val="24"/>
          <w:szCs w:val="24"/>
          <w:shd w:val="clear" w:color="auto" w:fill="FFFFFF"/>
          <w:lang w:val="en-US"/>
        </w:rPr>
        <w:t>:</w:t>
      </w:r>
      <w:r w:rsidR="0010572A" w:rsidRPr="0010572A">
        <w:rPr>
          <w:rFonts w:asciiTheme="majorBidi" w:hAnsiTheme="majorBidi" w:cstheme="majorBidi"/>
          <w:color w:val="000000"/>
          <w:sz w:val="24"/>
          <w:szCs w:val="24"/>
          <w:shd w:val="clear" w:color="auto" w:fill="FFFFFF"/>
          <w:lang w:val="en-US"/>
        </w:rPr>
        <w:t xml:space="preserve"> confirms</w:t>
      </w:r>
    </w:p>
    <w:p w:rsidR="00A46FE4" w:rsidRDefault="00A46FE4" w:rsidP="0023422F">
      <w:pPr>
        <w:spacing w:before="240"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previous text was:</w:t>
      </w:r>
    </w:p>
    <w:p w:rsidR="00195730" w:rsidRPr="00A46FE4" w:rsidRDefault="00195730" w:rsidP="0023422F">
      <w:pPr>
        <w:spacing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ab/>
      </w:r>
      <w:r w:rsidRPr="00D93CB3">
        <w:rPr>
          <w:rFonts w:ascii="Times New Roman" w:eastAsia="TimesNewRoman" w:hAnsi="Times New Roman"/>
          <w:sz w:val="24"/>
          <w:szCs w:val="24"/>
          <w:lang w:val="en-US"/>
        </w:rPr>
        <w:t xml:space="preserve">The X-ray diffraction pattern of the </w:t>
      </w:r>
      <w:proofErr w:type="spellStart"/>
      <w:r w:rsidRPr="00D93CB3">
        <w:rPr>
          <w:rFonts w:ascii="Times New Roman" w:eastAsia="TimesNewRoman" w:hAnsi="Times New Roman"/>
          <w:sz w:val="24"/>
          <w:szCs w:val="24"/>
          <w:lang w:val="en-US"/>
        </w:rPr>
        <w:t>fondery</w:t>
      </w:r>
      <w:proofErr w:type="spellEnd"/>
      <w:r w:rsidRPr="00D93CB3">
        <w:rPr>
          <w:rFonts w:ascii="Times New Roman" w:eastAsia="TimesNewRoman" w:hAnsi="Times New Roman"/>
          <w:sz w:val="24"/>
          <w:szCs w:val="24"/>
          <w:lang w:val="en-US"/>
        </w:rPr>
        <w:t xml:space="preserve"> BNT, MMT-Na</w:t>
      </w:r>
      <w:r w:rsidRPr="00D93CB3">
        <w:rPr>
          <w:rFonts w:ascii="Times New Roman" w:eastAsia="TimesNewRoman" w:hAnsi="Times New Roman"/>
          <w:sz w:val="24"/>
          <w:szCs w:val="24"/>
          <w:vertAlign w:val="superscript"/>
          <w:lang w:val="en-US"/>
        </w:rPr>
        <w:t>+</w:t>
      </w:r>
      <w:r w:rsidRPr="00D93CB3">
        <w:rPr>
          <w:rFonts w:ascii="Times New Roman" w:eastAsia="TimesNewRoman" w:hAnsi="Times New Roman"/>
          <w:sz w:val="24"/>
          <w:szCs w:val="24"/>
          <w:lang w:val="en-US"/>
        </w:rPr>
        <w:t xml:space="preserve"> and OMMT presented in Fig. 2 </w:t>
      </w:r>
      <w:r w:rsidRPr="00D93CB3">
        <w:rPr>
          <w:rFonts w:ascii="Times New Roman" w:hAnsi="Times New Roman"/>
          <w:sz w:val="24"/>
          <w:szCs w:val="24"/>
          <w:lang w:val="en"/>
        </w:rPr>
        <w:t xml:space="preserve">confirm the extraction and purification of MMT by the elimination of the peaks specific to quartz and the </w:t>
      </w:r>
      <w:proofErr w:type="spellStart"/>
      <w:r w:rsidRPr="00D93CB3">
        <w:rPr>
          <w:rFonts w:ascii="Times New Roman" w:hAnsi="Times New Roman"/>
          <w:sz w:val="24"/>
          <w:szCs w:val="24"/>
          <w:lang w:val="en"/>
        </w:rPr>
        <w:t>organophilic</w:t>
      </w:r>
      <w:proofErr w:type="spellEnd"/>
      <w:r w:rsidRPr="00D93CB3">
        <w:rPr>
          <w:rFonts w:ascii="Times New Roman" w:hAnsi="Times New Roman"/>
          <w:sz w:val="24"/>
          <w:szCs w:val="24"/>
          <w:lang w:val="en"/>
        </w:rPr>
        <w:t xml:space="preserve"> modification.</w:t>
      </w:r>
    </w:p>
    <w:p w:rsidR="00A46FE4" w:rsidRDefault="00A46FE4" w:rsidP="0023422F">
      <w:pPr>
        <w:tabs>
          <w:tab w:val="left" w:pos="709"/>
          <w:tab w:val="left" w:pos="1302"/>
        </w:tabs>
        <w:spacing w:before="240" w:line="360"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corrected text is after:</w:t>
      </w:r>
    </w:p>
    <w:p w:rsidR="00195730" w:rsidRPr="00A46FE4" w:rsidRDefault="00195730" w:rsidP="0023422F">
      <w:pPr>
        <w:tabs>
          <w:tab w:val="left" w:pos="709"/>
          <w:tab w:val="left" w:pos="1302"/>
        </w:tabs>
        <w:spacing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ab/>
      </w:r>
      <w:r w:rsidRPr="00D93CB3">
        <w:rPr>
          <w:rFonts w:ascii="Times New Roman" w:eastAsia="TimesNewRoman" w:hAnsi="Times New Roman"/>
          <w:sz w:val="24"/>
          <w:szCs w:val="24"/>
          <w:lang w:val="en-US"/>
        </w:rPr>
        <w:t xml:space="preserve">The X-ray diffraction pattern of the </w:t>
      </w:r>
      <w:proofErr w:type="spellStart"/>
      <w:r w:rsidRPr="00D93CB3">
        <w:rPr>
          <w:rFonts w:ascii="Times New Roman" w:eastAsia="TimesNewRoman" w:hAnsi="Times New Roman"/>
          <w:sz w:val="24"/>
          <w:szCs w:val="24"/>
          <w:lang w:val="en-US"/>
        </w:rPr>
        <w:t>fondery</w:t>
      </w:r>
      <w:proofErr w:type="spellEnd"/>
      <w:r w:rsidRPr="00D93CB3">
        <w:rPr>
          <w:rFonts w:ascii="Times New Roman" w:eastAsia="TimesNewRoman" w:hAnsi="Times New Roman"/>
          <w:sz w:val="24"/>
          <w:szCs w:val="24"/>
          <w:lang w:val="en-US"/>
        </w:rPr>
        <w:t xml:space="preserve"> BNT, MMT-Na</w:t>
      </w:r>
      <w:r w:rsidRPr="00D93CB3">
        <w:rPr>
          <w:rFonts w:ascii="Times New Roman" w:eastAsia="TimesNewRoman" w:hAnsi="Times New Roman"/>
          <w:sz w:val="24"/>
          <w:szCs w:val="24"/>
          <w:vertAlign w:val="superscript"/>
          <w:lang w:val="en-US"/>
        </w:rPr>
        <w:t>+</w:t>
      </w:r>
      <w:r w:rsidRPr="00D93CB3">
        <w:rPr>
          <w:rFonts w:ascii="Times New Roman" w:eastAsia="TimesNewRoman" w:hAnsi="Times New Roman"/>
          <w:sz w:val="24"/>
          <w:szCs w:val="24"/>
          <w:lang w:val="en-US"/>
        </w:rPr>
        <w:t xml:space="preserve"> and OMMT presented in Fig. 2 </w:t>
      </w:r>
      <w:r w:rsidRPr="00D93CB3">
        <w:rPr>
          <w:rFonts w:ascii="Times New Roman" w:hAnsi="Times New Roman"/>
          <w:sz w:val="24"/>
          <w:szCs w:val="24"/>
          <w:lang w:val="en"/>
        </w:rPr>
        <w:t>confirm</w:t>
      </w:r>
      <w:r>
        <w:rPr>
          <w:rFonts w:ascii="Times New Roman" w:hAnsi="Times New Roman"/>
          <w:sz w:val="24"/>
          <w:szCs w:val="24"/>
          <w:lang w:val="en"/>
        </w:rPr>
        <w:t>s</w:t>
      </w:r>
      <w:r w:rsidRPr="00D93CB3">
        <w:rPr>
          <w:rFonts w:ascii="Times New Roman" w:hAnsi="Times New Roman"/>
          <w:sz w:val="24"/>
          <w:szCs w:val="24"/>
          <w:lang w:val="en"/>
        </w:rPr>
        <w:t xml:space="preserve"> the extraction and purification of MMT by the elimination of the peaks specific to quartz and the </w:t>
      </w:r>
      <w:proofErr w:type="spellStart"/>
      <w:r w:rsidRPr="00D93CB3">
        <w:rPr>
          <w:rFonts w:ascii="Times New Roman" w:hAnsi="Times New Roman"/>
          <w:sz w:val="24"/>
          <w:szCs w:val="24"/>
          <w:lang w:val="en"/>
        </w:rPr>
        <w:t>organophilic</w:t>
      </w:r>
      <w:proofErr w:type="spellEnd"/>
      <w:r w:rsidRPr="00D93CB3">
        <w:rPr>
          <w:rFonts w:ascii="Times New Roman" w:hAnsi="Times New Roman"/>
          <w:sz w:val="24"/>
          <w:szCs w:val="24"/>
          <w:lang w:val="en"/>
        </w:rPr>
        <w:t xml:space="preserve"> modification.</w:t>
      </w:r>
    </w:p>
    <w:p w:rsidR="00F7520B" w:rsidRDefault="00DA0C26" w:rsidP="00DA0C26">
      <w:pPr>
        <w:pStyle w:val="Paragraphedeliste"/>
        <w:numPr>
          <w:ilvl w:val="0"/>
          <w:numId w:val="13"/>
        </w:numPr>
        <w:tabs>
          <w:tab w:val="left" w:pos="1540"/>
        </w:tabs>
        <w:spacing w:line="360"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Page 7, l</w:t>
      </w:r>
      <w:r w:rsidR="009031D4">
        <w:rPr>
          <w:rFonts w:asciiTheme="majorBidi" w:hAnsiTheme="majorBidi" w:cstheme="majorBidi"/>
          <w:color w:val="000000"/>
          <w:sz w:val="24"/>
          <w:szCs w:val="24"/>
          <w:shd w:val="clear" w:color="auto" w:fill="FFFFFF"/>
          <w:lang w:val="en-US"/>
        </w:rPr>
        <w:t>ine 158</w:t>
      </w:r>
      <w:r>
        <w:rPr>
          <w:rFonts w:asciiTheme="majorBidi" w:hAnsiTheme="majorBidi" w:cstheme="majorBidi"/>
          <w:color w:val="000000"/>
          <w:sz w:val="24"/>
          <w:szCs w:val="24"/>
          <w:shd w:val="clear" w:color="auto" w:fill="FFFFFF"/>
          <w:lang w:val="en-US"/>
        </w:rPr>
        <w:t xml:space="preserve"> </w:t>
      </w:r>
      <w:r w:rsidR="009031D4">
        <w:rPr>
          <w:rFonts w:asciiTheme="majorBidi" w:hAnsiTheme="majorBidi" w:cstheme="majorBidi"/>
          <w:color w:val="000000"/>
          <w:sz w:val="24"/>
          <w:szCs w:val="24"/>
          <w:shd w:val="clear" w:color="auto" w:fill="FFFFFF"/>
          <w:lang w:val="en-US"/>
        </w:rPr>
        <w:t>:</w:t>
      </w:r>
      <w:r w:rsidR="0010572A" w:rsidRPr="0010572A">
        <w:rPr>
          <w:rFonts w:asciiTheme="majorBidi" w:hAnsiTheme="majorBidi" w:cstheme="majorBidi"/>
          <w:color w:val="000000"/>
          <w:sz w:val="24"/>
          <w:szCs w:val="24"/>
          <w:shd w:val="clear" w:color="auto" w:fill="FFFFFF"/>
          <w:lang w:val="en-US"/>
        </w:rPr>
        <w:t xml:space="preserve"> is instead of are</w:t>
      </w:r>
    </w:p>
    <w:p w:rsidR="00A46FE4" w:rsidRDefault="00A46FE4" w:rsidP="00A46FE4">
      <w:pPr>
        <w:spacing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previous text was:</w:t>
      </w:r>
    </w:p>
    <w:p w:rsidR="00195730" w:rsidRPr="00D93CB3" w:rsidRDefault="00195730" w:rsidP="00195730">
      <w:pPr>
        <w:autoSpaceDE w:val="0"/>
        <w:autoSpaceDN w:val="0"/>
        <w:adjustRightInd w:val="0"/>
        <w:spacing w:after="0" w:line="360" w:lineRule="auto"/>
        <w:ind w:firstLine="708"/>
        <w:jc w:val="both"/>
        <w:rPr>
          <w:rFonts w:ascii="Times New Roman" w:hAnsi="Times New Roman"/>
          <w:sz w:val="24"/>
          <w:szCs w:val="24"/>
          <w:lang w:val="en-US"/>
        </w:rPr>
      </w:pPr>
      <w:r w:rsidRPr="00D93CB3">
        <w:rPr>
          <w:rFonts w:ascii="Times New Roman" w:hAnsi="Times New Roman"/>
          <w:sz w:val="24"/>
          <w:szCs w:val="24"/>
          <w:lang w:val="en-US"/>
        </w:rPr>
        <w:t xml:space="preserve">This distance between clay layers </w:t>
      </w:r>
      <w:proofErr w:type="gramStart"/>
      <w:r w:rsidRPr="00D93CB3">
        <w:rPr>
          <w:rFonts w:ascii="Times New Roman" w:hAnsi="Times New Roman"/>
          <w:sz w:val="24"/>
          <w:szCs w:val="24"/>
          <w:lang w:val="en-US"/>
        </w:rPr>
        <w:t>are calculated</w:t>
      </w:r>
      <w:proofErr w:type="gramEnd"/>
      <w:r w:rsidRPr="00D93CB3">
        <w:rPr>
          <w:rFonts w:ascii="Times New Roman" w:hAnsi="Times New Roman"/>
          <w:sz w:val="24"/>
          <w:szCs w:val="24"/>
          <w:lang w:val="en-US"/>
        </w:rPr>
        <w:t xml:space="preserve"> using the Bragg equation as shown below (</w:t>
      </w:r>
      <w:proofErr w:type="spellStart"/>
      <w:r w:rsidRPr="00D93CB3">
        <w:rPr>
          <w:rFonts w:ascii="Times New Roman" w:hAnsi="Times New Roman"/>
          <w:sz w:val="24"/>
          <w:szCs w:val="24"/>
          <w:lang w:val="en-US"/>
        </w:rPr>
        <w:t>Eq</w:t>
      </w:r>
      <w:proofErr w:type="spellEnd"/>
      <w:r w:rsidRPr="00D93CB3">
        <w:rPr>
          <w:rFonts w:ascii="Times New Roman" w:hAnsi="Times New Roman"/>
          <w:sz w:val="24"/>
          <w:szCs w:val="24"/>
          <w:lang w:val="en-US"/>
        </w:rPr>
        <w:t xml:space="preserve"> 3):</w:t>
      </w:r>
    </w:p>
    <w:p w:rsidR="00A46FE4" w:rsidRPr="00A46FE4" w:rsidRDefault="00A46FE4" w:rsidP="0023422F">
      <w:pPr>
        <w:tabs>
          <w:tab w:val="left" w:pos="709"/>
          <w:tab w:val="left" w:pos="1302"/>
        </w:tabs>
        <w:spacing w:before="240" w:line="360"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corrected text is after:</w:t>
      </w:r>
    </w:p>
    <w:p w:rsidR="00195730" w:rsidRPr="00D93CB3" w:rsidRDefault="00195730" w:rsidP="00195730">
      <w:pPr>
        <w:autoSpaceDE w:val="0"/>
        <w:autoSpaceDN w:val="0"/>
        <w:adjustRightInd w:val="0"/>
        <w:spacing w:after="0" w:line="360" w:lineRule="auto"/>
        <w:ind w:firstLine="360"/>
        <w:jc w:val="both"/>
        <w:rPr>
          <w:rFonts w:ascii="Times New Roman" w:hAnsi="Times New Roman"/>
          <w:sz w:val="24"/>
          <w:szCs w:val="24"/>
          <w:lang w:val="en-US"/>
        </w:rPr>
      </w:pPr>
      <w:r w:rsidRPr="00D93CB3">
        <w:rPr>
          <w:rFonts w:ascii="Times New Roman" w:hAnsi="Times New Roman"/>
          <w:sz w:val="24"/>
          <w:szCs w:val="24"/>
          <w:lang w:val="en-US"/>
        </w:rPr>
        <w:t xml:space="preserve">This distance between clay layers </w:t>
      </w:r>
      <w:proofErr w:type="gramStart"/>
      <w:r>
        <w:rPr>
          <w:rFonts w:ascii="Times New Roman" w:hAnsi="Times New Roman"/>
          <w:sz w:val="24"/>
          <w:szCs w:val="24"/>
          <w:lang w:val="en-US"/>
        </w:rPr>
        <w:t>is</w:t>
      </w:r>
      <w:r w:rsidRPr="00D93CB3">
        <w:rPr>
          <w:rFonts w:ascii="Times New Roman" w:hAnsi="Times New Roman"/>
          <w:sz w:val="24"/>
          <w:szCs w:val="24"/>
          <w:lang w:val="en-US"/>
        </w:rPr>
        <w:t xml:space="preserve"> calculated</w:t>
      </w:r>
      <w:proofErr w:type="gramEnd"/>
      <w:r w:rsidRPr="00D93CB3">
        <w:rPr>
          <w:rFonts w:ascii="Times New Roman" w:hAnsi="Times New Roman"/>
          <w:sz w:val="24"/>
          <w:szCs w:val="24"/>
          <w:lang w:val="en-US"/>
        </w:rPr>
        <w:t xml:space="preserve"> using the Bragg equation as shown below (</w:t>
      </w:r>
      <w:proofErr w:type="spellStart"/>
      <w:r w:rsidRPr="00D93CB3">
        <w:rPr>
          <w:rFonts w:ascii="Times New Roman" w:hAnsi="Times New Roman"/>
          <w:sz w:val="24"/>
          <w:szCs w:val="24"/>
          <w:lang w:val="en-US"/>
        </w:rPr>
        <w:t>Eq</w:t>
      </w:r>
      <w:proofErr w:type="spellEnd"/>
      <w:r w:rsidRPr="00D93CB3">
        <w:rPr>
          <w:rFonts w:ascii="Times New Roman" w:hAnsi="Times New Roman"/>
          <w:sz w:val="24"/>
          <w:szCs w:val="24"/>
          <w:lang w:val="en-US"/>
        </w:rPr>
        <w:t xml:space="preserve"> 3):</w:t>
      </w:r>
    </w:p>
    <w:p w:rsidR="00A46FE4" w:rsidRPr="00195730" w:rsidRDefault="00A46FE4" w:rsidP="00A46FE4">
      <w:pPr>
        <w:tabs>
          <w:tab w:val="left" w:pos="1540"/>
        </w:tabs>
        <w:spacing w:line="276" w:lineRule="auto"/>
        <w:jc w:val="both"/>
        <w:rPr>
          <w:rFonts w:asciiTheme="majorBidi" w:hAnsiTheme="majorBidi" w:cstheme="majorBidi"/>
          <w:color w:val="000000"/>
          <w:sz w:val="24"/>
          <w:szCs w:val="24"/>
          <w:shd w:val="clear" w:color="auto" w:fill="FFFFFF"/>
          <w:lang w:val="en-US"/>
        </w:rPr>
      </w:pPr>
    </w:p>
    <w:p w:rsidR="00F7520B" w:rsidRDefault="00DA0C26" w:rsidP="00B64C03">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Page 10, l</w:t>
      </w:r>
      <w:r w:rsidR="0010572A" w:rsidRPr="0010572A">
        <w:rPr>
          <w:rFonts w:asciiTheme="majorBidi" w:hAnsiTheme="majorBidi" w:cstheme="majorBidi"/>
          <w:color w:val="000000"/>
          <w:sz w:val="24"/>
          <w:szCs w:val="24"/>
          <w:shd w:val="clear" w:color="auto" w:fill="FFFFFF"/>
          <w:lang w:val="en-US"/>
        </w:rPr>
        <w:t xml:space="preserve">ine </w:t>
      </w:r>
      <w:r w:rsidR="009031D4">
        <w:rPr>
          <w:rFonts w:asciiTheme="majorBidi" w:hAnsiTheme="majorBidi" w:cstheme="majorBidi"/>
          <w:color w:val="000000"/>
          <w:sz w:val="24"/>
          <w:szCs w:val="24"/>
          <w:shd w:val="clear" w:color="auto" w:fill="FFFFFF"/>
          <w:lang w:val="en-US"/>
        </w:rPr>
        <w:t>2</w:t>
      </w:r>
      <w:r w:rsidR="0010572A" w:rsidRPr="0010572A">
        <w:rPr>
          <w:rFonts w:asciiTheme="majorBidi" w:hAnsiTheme="majorBidi" w:cstheme="majorBidi"/>
          <w:color w:val="000000"/>
          <w:sz w:val="24"/>
          <w:szCs w:val="24"/>
          <w:shd w:val="clear" w:color="auto" w:fill="FFFFFF"/>
          <w:lang w:val="en-US"/>
        </w:rPr>
        <w:t>1</w:t>
      </w:r>
      <w:r w:rsidR="009031D4">
        <w:rPr>
          <w:rFonts w:asciiTheme="majorBidi" w:hAnsiTheme="majorBidi" w:cstheme="majorBidi"/>
          <w:color w:val="000000"/>
          <w:sz w:val="24"/>
          <w:szCs w:val="24"/>
          <w:shd w:val="clear" w:color="auto" w:fill="FFFFFF"/>
          <w:lang w:val="en-US"/>
        </w:rPr>
        <w:t>0</w:t>
      </w:r>
      <w:r w:rsidR="00B64C03">
        <w:rPr>
          <w:rFonts w:asciiTheme="majorBidi" w:hAnsiTheme="majorBidi" w:cstheme="majorBidi"/>
          <w:color w:val="000000"/>
          <w:sz w:val="24"/>
          <w:szCs w:val="24"/>
          <w:shd w:val="clear" w:color="auto" w:fill="FFFFFF"/>
          <w:lang w:val="en-US"/>
        </w:rPr>
        <w:t xml:space="preserve"> </w:t>
      </w:r>
      <w:r w:rsidR="009031D4">
        <w:rPr>
          <w:rFonts w:asciiTheme="majorBidi" w:hAnsiTheme="majorBidi" w:cstheme="majorBidi"/>
          <w:color w:val="000000"/>
          <w:sz w:val="24"/>
          <w:szCs w:val="24"/>
          <w:shd w:val="clear" w:color="auto" w:fill="FFFFFF"/>
          <w:lang w:val="en-US"/>
        </w:rPr>
        <w:t xml:space="preserve">: </w:t>
      </w:r>
      <w:r w:rsidR="0010572A" w:rsidRPr="0010572A">
        <w:rPr>
          <w:rFonts w:asciiTheme="majorBidi" w:hAnsiTheme="majorBidi" w:cstheme="majorBidi"/>
          <w:color w:val="000000"/>
          <w:sz w:val="24"/>
          <w:szCs w:val="24"/>
          <w:shd w:val="clear" w:color="auto" w:fill="FFFFFF"/>
          <w:lang w:val="en-US"/>
        </w:rPr>
        <w:t>dimensions of 127x12.7.12.7</w:t>
      </w:r>
    </w:p>
    <w:p w:rsidR="00A46FE4" w:rsidRDefault="00A46FE4" w:rsidP="00A46FE4">
      <w:pPr>
        <w:spacing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previous text was:</w:t>
      </w:r>
    </w:p>
    <w:p w:rsidR="00195730" w:rsidRPr="00D93CB3" w:rsidRDefault="00195730" w:rsidP="00195730">
      <w:pPr>
        <w:pStyle w:val="PrformatHTML"/>
        <w:shd w:val="clear" w:color="auto" w:fill="FFFFFF"/>
        <w:tabs>
          <w:tab w:val="clear" w:pos="916"/>
          <w:tab w:val="left" w:pos="42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D93CB3">
        <w:rPr>
          <w:rFonts w:ascii="Times New Roman" w:hAnsi="Times New Roman" w:cs="Times New Roman"/>
          <w:sz w:val="24"/>
          <w:szCs w:val="24"/>
          <w:lang w:val="en-US"/>
        </w:rPr>
        <w:t>We used this test for the prepared polyurethane foam samples that have</w:t>
      </w:r>
      <w:r w:rsidRPr="00D93CB3">
        <w:rPr>
          <w:rFonts w:ascii="Times New Roman" w:hAnsi="Times New Roman" w:cs="Times New Roman"/>
          <w:sz w:val="24"/>
          <w:szCs w:val="24"/>
          <w:lang w:val="en"/>
        </w:rPr>
        <w:t xml:space="preserve"> 127 × 12.7 × 12.7 mm as dimensions. </w:t>
      </w:r>
      <w:r w:rsidRPr="00D93CB3">
        <w:rPr>
          <w:rFonts w:ascii="Times New Roman" w:hAnsi="Times New Roman" w:cs="Times New Roman"/>
          <w:sz w:val="24"/>
          <w:szCs w:val="24"/>
          <w:shd w:val="clear" w:color="auto" w:fill="FFFFFF"/>
          <w:lang w:val="en-US"/>
        </w:rPr>
        <w:t>Marks are indicated on the sample at 25.4 (1 ") mm and 101.6 mm (3").</w:t>
      </w:r>
    </w:p>
    <w:p w:rsidR="00A46FE4" w:rsidRPr="00A46FE4" w:rsidRDefault="00A46FE4" w:rsidP="00A46FE4">
      <w:pPr>
        <w:tabs>
          <w:tab w:val="left" w:pos="709"/>
          <w:tab w:val="left" w:pos="1302"/>
        </w:tabs>
        <w:spacing w:line="360"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corrected text is after:</w:t>
      </w:r>
    </w:p>
    <w:p w:rsidR="00195730" w:rsidRPr="00D93CB3" w:rsidRDefault="00195730" w:rsidP="00195730">
      <w:pPr>
        <w:pStyle w:val="PrformatHTML"/>
        <w:shd w:val="clear" w:color="auto" w:fill="FFFFFF"/>
        <w:tabs>
          <w:tab w:val="clear" w:pos="916"/>
          <w:tab w:val="left" w:pos="426"/>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Pr="00D93CB3">
        <w:rPr>
          <w:rFonts w:ascii="Times New Roman" w:hAnsi="Times New Roman" w:cs="Times New Roman"/>
          <w:sz w:val="24"/>
          <w:szCs w:val="24"/>
          <w:lang w:val="en-US"/>
        </w:rPr>
        <w:t>We used this test for the prepared polyurethane foam samples that have</w:t>
      </w:r>
      <w:r>
        <w:rPr>
          <w:rFonts w:ascii="Times New Roman" w:hAnsi="Times New Roman" w:cs="Times New Roman"/>
          <w:sz w:val="24"/>
          <w:szCs w:val="24"/>
          <w:lang w:val="en"/>
        </w:rPr>
        <w:t xml:space="preserve"> 127×12.7×</w:t>
      </w:r>
      <w:r w:rsidRPr="00D93CB3">
        <w:rPr>
          <w:rFonts w:ascii="Times New Roman" w:hAnsi="Times New Roman" w:cs="Times New Roman"/>
          <w:sz w:val="24"/>
          <w:szCs w:val="24"/>
          <w:lang w:val="en"/>
        </w:rPr>
        <w:t xml:space="preserve">12.7 mm as dimensions. </w:t>
      </w:r>
      <w:r w:rsidRPr="00D93CB3">
        <w:rPr>
          <w:rFonts w:ascii="Times New Roman" w:hAnsi="Times New Roman" w:cs="Times New Roman"/>
          <w:sz w:val="24"/>
          <w:szCs w:val="24"/>
          <w:shd w:val="clear" w:color="auto" w:fill="FFFFFF"/>
          <w:lang w:val="en-US"/>
        </w:rPr>
        <w:t>Marks are indicated on the sample at 25.4 (1 ") mm and 101.6 mm (3").</w:t>
      </w:r>
    </w:p>
    <w:p w:rsidR="00F7520B" w:rsidRPr="00F7520B" w:rsidRDefault="00E754B8" w:rsidP="00E754B8">
      <w:pPr>
        <w:pStyle w:val="Paragraphedeliste"/>
        <w:numPr>
          <w:ilvl w:val="0"/>
          <w:numId w:val="13"/>
        </w:numPr>
        <w:tabs>
          <w:tab w:val="left" w:pos="1540"/>
        </w:tabs>
        <w:spacing w:before="240" w:line="276"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Page 17 , l</w:t>
      </w:r>
      <w:r w:rsidR="00495529">
        <w:rPr>
          <w:rFonts w:asciiTheme="majorBidi" w:hAnsiTheme="majorBidi" w:cstheme="majorBidi"/>
          <w:color w:val="000000"/>
          <w:sz w:val="24"/>
          <w:szCs w:val="24"/>
          <w:shd w:val="clear" w:color="auto" w:fill="FFFFFF"/>
          <w:lang w:val="en-US"/>
        </w:rPr>
        <w:t xml:space="preserve">ine 318 </w:t>
      </w:r>
      <w:r w:rsidR="0010572A" w:rsidRPr="0010572A">
        <w:rPr>
          <w:rFonts w:asciiTheme="majorBidi" w:hAnsiTheme="majorBidi" w:cstheme="majorBidi"/>
          <w:color w:val="000000"/>
          <w:sz w:val="24"/>
          <w:szCs w:val="24"/>
          <w:shd w:val="clear" w:color="auto" w:fill="FFFFFF"/>
          <w:lang w:val="en-US"/>
        </w:rPr>
        <w:t>: is successfully achieved</w:t>
      </w:r>
    </w:p>
    <w:p w:rsidR="00A46FE4" w:rsidRDefault="00A46FE4" w:rsidP="00A46FE4">
      <w:pPr>
        <w:spacing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previous text was:</w:t>
      </w:r>
    </w:p>
    <w:p w:rsidR="00F4213D" w:rsidRPr="00A46FE4" w:rsidRDefault="00F4213D" w:rsidP="0023422F">
      <w:pPr>
        <w:spacing w:line="360" w:lineRule="auto"/>
        <w:jc w:val="both"/>
        <w:rPr>
          <w:rFonts w:asciiTheme="majorBidi" w:hAnsiTheme="majorBidi" w:cstheme="majorBidi"/>
          <w:sz w:val="24"/>
          <w:szCs w:val="24"/>
          <w:lang w:val="en-GB"/>
        </w:rPr>
      </w:pPr>
      <w:r w:rsidRPr="00D93CB3">
        <w:rPr>
          <w:rFonts w:ascii="Times New Roman" w:hAnsi="Times New Roman" w:cs="Times New Roman"/>
          <w:sz w:val="24"/>
          <w:szCs w:val="24"/>
          <w:lang w:val="en"/>
        </w:rPr>
        <w:t xml:space="preserve">The purification and the </w:t>
      </w:r>
      <w:proofErr w:type="spellStart"/>
      <w:r w:rsidRPr="00D93CB3">
        <w:rPr>
          <w:rFonts w:ascii="Times New Roman" w:hAnsi="Times New Roman" w:cs="Times New Roman"/>
          <w:sz w:val="24"/>
          <w:szCs w:val="24"/>
          <w:lang w:val="en"/>
        </w:rPr>
        <w:t>organophilic</w:t>
      </w:r>
      <w:proofErr w:type="spellEnd"/>
      <w:r w:rsidRPr="00D93CB3">
        <w:rPr>
          <w:rFonts w:ascii="Times New Roman" w:hAnsi="Times New Roman" w:cs="Times New Roman"/>
          <w:sz w:val="24"/>
          <w:szCs w:val="24"/>
          <w:lang w:val="en"/>
        </w:rPr>
        <w:t xml:space="preserve"> modification of the </w:t>
      </w:r>
      <w:proofErr w:type="spellStart"/>
      <w:r w:rsidRPr="00D93CB3">
        <w:rPr>
          <w:rFonts w:ascii="Times New Roman" w:hAnsi="Times New Roman" w:cs="Times New Roman"/>
          <w:sz w:val="24"/>
          <w:szCs w:val="24"/>
          <w:lang w:val="en"/>
        </w:rPr>
        <w:t>montmorillonite</w:t>
      </w:r>
      <w:proofErr w:type="spellEnd"/>
      <w:r w:rsidRPr="00D93CB3">
        <w:rPr>
          <w:rFonts w:ascii="Times New Roman" w:hAnsi="Times New Roman" w:cs="Times New Roman"/>
          <w:sz w:val="24"/>
          <w:szCs w:val="24"/>
          <w:lang w:val="en"/>
        </w:rPr>
        <w:t xml:space="preserve"> are successfully prepared, the distance between clay layers have a </w:t>
      </w:r>
      <w:r w:rsidRPr="00D93CB3">
        <w:rPr>
          <w:rFonts w:ascii="Times New Roman" w:eastAsia="TimesNewRoman" w:hAnsi="Times New Roman" w:cs="Times New Roman"/>
          <w:sz w:val="24"/>
          <w:szCs w:val="24"/>
          <w:lang w:val="en-US"/>
        </w:rPr>
        <w:t>significant improvement</w:t>
      </w:r>
      <w:r w:rsidRPr="00D93CB3">
        <w:rPr>
          <w:rFonts w:ascii="Times New Roman" w:hAnsi="Times New Roman" w:cs="Times New Roman"/>
          <w:sz w:val="24"/>
          <w:szCs w:val="24"/>
          <w:lang w:val="en"/>
        </w:rPr>
        <w:t xml:space="preserve"> after treatment.</w:t>
      </w:r>
    </w:p>
    <w:p w:rsidR="00A46FE4" w:rsidRPr="00A46FE4" w:rsidRDefault="00A46FE4" w:rsidP="00A46FE4">
      <w:pPr>
        <w:tabs>
          <w:tab w:val="left" w:pos="709"/>
          <w:tab w:val="left" w:pos="1302"/>
        </w:tabs>
        <w:spacing w:line="360"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corrected text is after:</w:t>
      </w:r>
    </w:p>
    <w:p w:rsidR="00A46FE4" w:rsidRPr="00A46FE4" w:rsidRDefault="00F4213D" w:rsidP="0023422F">
      <w:pPr>
        <w:tabs>
          <w:tab w:val="left" w:pos="1540"/>
        </w:tabs>
        <w:spacing w:line="360" w:lineRule="auto"/>
        <w:jc w:val="both"/>
        <w:rPr>
          <w:rFonts w:asciiTheme="majorBidi" w:hAnsiTheme="majorBidi" w:cstheme="majorBidi"/>
          <w:color w:val="000000"/>
          <w:sz w:val="24"/>
          <w:szCs w:val="24"/>
          <w:shd w:val="clear" w:color="auto" w:fill="FFFFFF"/>
          <w:lang w:val="en-US"/>
        </w:rPr>
      </w:pPr>
      <w:r w:rsidRPr="00D93CB3">
        <w:rPr>
          <w:rFonts w:ascii="Times New Roman" w:hAnsi="Times New Roman" w:cs="Times New Roman"/>
          <w:sz w:val="24"/>
          <w:szCs w:val="24"/>
          <w:lang w:val="en"/>
        </w:rPr>
        <w:t xml:space="preserve">The purification and the </w:t>
      </w:r>
      <w:proofErr w:type="spellStart"/>
      <w:r w:rsidRPr="00D93CB3">
        <w:rPr>
          <w:rFonts w:ascii="Times New Roman" w:hAnsi="Times New Roman" w:cs="Times New Roman"/>
          <w:sz w:val="24"/>
          <w:szCs w:val="24"/>
          <w:lang w:val="en"/>
        </w:rPr>
        <w:t>organophilic</w:t>
      </w:r>
      <w:proofErr w:type="spellEnd"/>
      <w:r w:rsidRPr="00D93CB3">
        <w:rPr>
          <w:rFonts w:ascii="Times New Roman" w:hAnsi="Times New Roman" w:cs="Times New Roman"/>
          <w:sz w:val="24"/>
          <w:szCs w:val="24"/>
          <w:lang w:val="en"/>
        </w:rPr>
        <w:t xml:space="preserve"> modification of the </w:t>
      </w:r>
      <w:proofErr w:type="spellStart"/>
      <w:r w:rsidRPr="00D93CB3">
        <w:rPr>
          <w:rFonts w:ascii="Times New Roman" w:hAnsi="Times New Roman" w:cs="Times New Roman"/>
          <w:sz w:val="24"/>
          <w:szCs w:val="24"/>
          <w:lang w:val="en"/>
        </w:rPr>
        <w:t>montmorillonite</w:t>
      </w:r>
      <w:proofErr w:type="spellEnd"/>
      <w:r w:rsidRPr="00D93CB3">
        <w:rPr>
          <w:rFonts w:ascii="Times New Roman" w:hAnsi="Times New Roman" w:cs="Times New Roman"/>
          <w:sz w:val="24"/>
          <w:szCs w:val="24"/>
          <w:lang w:val="en"/>
        </w:rPr>
        <w:t xml:space="preserve"> </w:t>
      </w:r>
      <w:proofErr w:type="gramStart"/>
      <w:r w:rsidRPr="00D93CB3">
        <w:rPr>
          <w:rFonts w:ascii="Times New Roman" w:hAnsi="Times New Roman" w:cs="Times New Roman"/>
          <w:sz w:val="24"/>
          <w:szCs w:val="24"/>
          <w:lang w:val="en"/>
        </w:rPr>
        <w:t xml:space="preserve">are successfully </w:t>
      </w:r>
      <w:r>
        <w:rPr>
          <w:rFonts w:ascii="Times New Roman" w:hAnsi="Times New Roman" w:cs="Times New Roman"/>
          <w:sz w:val="24"/>
          <w:szCs w:val="24"/>
          <w:lang w:val="en"/>
        </w:rPr>
        <w:t>achieved</w:t>
      </w:r>
      <w:proofErr w:type="gramEnd"/>
      <w:r w:rsidRPr="00D93CB3">
        <w:rPr>
          <w:rFonts w:ascii="Times New Roman" w:hAnsi="Times New Roman" w:cs="Times New Roman"/>
          <w:sz w:val="24"/>
          <w:szCs w:val="24"/>
          <w:lang w:val="en"/>
        </w:rPr>
        <w:t xml:space="preserve">, the distance between clay layers have a </w:t>
      </w:r>
      <w:r w:rsidRPr="00D93CB3">
        <w:rPr>
          <w:rFonts w:ascii="Times New Roman" w:eastAsia="TimesNewRoman" w:hAnsi="Times New Roman" w:cs="Times New Roman"/>
          <w:sz w:val="24"/>
          <w:szCs w:val="24"/>
          <w:lang w:val="en-US"/>
        </w:rPr>
        <w:t>significant improvement</w:t>
      </w:r>
      <w:r w:rsidRPr="00D93CB3">
        <w:rPr>
          <w:rFonts w:ascii="Times New Roman" w:hAnsi="Times New Roman" w:cs="Times New Roman"/>
          <w:sz w:val="24"/>
          <w:szCs w:val="24"/>
          <w:lang w:val="en"/>
        </w:rPr>
        <w:t xml:space="preserve"> after treatment.</w:t>
      </w:r>
    </w:p>
    <w:p w:rsidR="00F7520B" w:rsidRPr="00F7520B" w:rsidRDefault="00E754B8" w:rsidP="00DE1FF5">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Page 17, l</w:t>
      </w:r>
      <w:r w:rsidR="00495529">
        <w:rPr>
          <w:rFonts w:asciiTheme="majorBidi" w:hAnsiTheme="majorBidi" w:cstheme="majorBidi"/>
          <w:color w:val="000000"/>
          <w:sz w:val="24"/>
          <w:szCs w:val="24"/>
          <w:shd w:val="clear" w:color="auto" w:fill="FFFFFF"/>
          <w:lang w:val="en-US"/>
        </w:rPr>
        <w:t xml:space="preserve">ine </w:t>
      </w:r>
      <w:r w:rsidR="0010572A" w:rsidRPr="0010572A">
        <w:rPr>
          <w:rFonts w:asciiTheme="majorBidi" w:hAnsiTheme="majorBidi" w:cstheme="majorBidi"/>
          <w:color w:val="000000"/>
          <w:sz w:val="24"/>
          <w:szCs w:val="24"/>
          <w:shd w:val="clear" w:color="auto" w:fill="FFFFFF"/>
          <w:lang w:val="en-US"/>
        </w:rPr>
        <w:t>3</w:t>
      </w:r>
      <w:r w:rsidR="00DE1FF5">
        <w:rPr>
          <w:rFonts w:asciiTheme="majorBidi" w:hAnsiTheme="majorBidi" w:cstheme="majorBidi"/>
          <w:color w:val="000000"/>
          <w:sz w:val="24"/>
          <w:szCs w:val="24"/>
          <w:shd w:val="clear" w:color="auto" w:fill="FFFFFF"/>
          <w:lang w:val="en-US"/>
        </w:rPr>
        <w:t>14</w:t>
      </w:r>
      <w:r>
        <w:rPr>
          <w:rFonts w:asciiTheme="majorBidi" w:hAnsiTheme="majorBidi" w:cstheme="majorBidi"/>
          <w:color w:val="000000"/>
          <w:sz w:val="24"/>
          <w:szCs w:val="24"/>
          <w:shd w:val="clear" w:color="auto" w:fill="FFFFFF"/>
          <w:lang w:val="en-US"/>
        </w:rPr>
        <w:t xml:space="preserve"> </w:t>
      </w:r>
      <w:r w:rsidR="0010572A" w:rsidRPr="0010572A">
        <w:rPr>
          <w:rFonts w:asciiTheme="majorBidi" w:hAnsiTheme="majorBidi" w:cstheme="majorBidi"/>
          <w:color w:val="000000"/>
          <w:sz w:val="24"/>
          <w:szCs w:val="24"/>
          <w:shd w:val="clear" w:color="auto" w:fill="FFFFFF"/>
          <w:lang w:val="en-US"/>
        </w:rPr>
        <w:t>: shows</w:t>
      </w:r>
    </w:p>
    <w:p w:rsidR="00A46FE4" w:rsidRDefault="00A46FE4" w:rsidP="00A46FE4">
      <w:pPr>
        <w:spacing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previous text was:</w:t>
      </w:r>
    </w:p>
    <w:p w:rsidR="00F4213D" w:rsidRPr="00A46FE4" w:rsidRDefault="00F4213D" w:rsidP="00F4213D">
      <w:pPr>
        <w:spacing w:line="360" w:lineRule="auto"/>
        <w:ind w:firstLine="708"/>
        <w:jc w:val="both"/>
        <w:rPr>
          <w:rFonts w:asciiTheme="majorBidi" w:hAnsiTheme="majorBidi" w:cstheme="majorBidi"/>
          <w:sz w:val="24"/>
          <w:szCs w:val="24"/>
          <w:lang w:val="en-GB"/>
        </w:rPr>
      </w:pPr>
      <w:r w:rsidRPr="00D93CB3">
        <w:rPr>
          <w:rFonts w:ascii="Times New Roman" w:eastAsia="TimesNewRoman" w:hAnsi="Times New Roman" w:cs="Times New Roman"/>
          <w:sz w:val="24"/>
          <w:szCs w:val="24"/>
          <w:lang w:val="en-US"/>
        </w:rPr>
        <w:t>The results of this study provide further that</w:t>
      </w:r>
      <w:r w:rsidRPr="00D93CB3">
        <w:rPr>
          <w:rFonts w:ascii="Times New Roman" w:hAnsi="Times New Roman" w:cs="Times New Roman"/>
          <w:sz w:val="32"/>
          <w:szCs w:val="32"/>
          <w:lang w:val="en"/>
        </w:rPr>
        <w:t xml:space="preserve"> </w:t>
      </w:r>
      <w:r w:rsidRPr="00D93CB3">
        <w:rPr>
          <w:rFonts w:ascii="Times New Roman" w:hAnsi="Times New Roman" w:cs="Times New Roman"/>
          <w:sz w:val="24"/>
          <w:szCs w:val="24"/>
          <w:lang w:val="en"/>
        </w:rPr>
        <w:t>the PUR foams prepared in this work exhibit interesting mechanical properties and the PUR 4 prepared by diamino-1</w:t>
      </w:r>
      <w:proofErr w:type="gramStart"/>
      <w:r w:rsidRPr="00D93CB3">
        <w:rPr>
          <w:rFonts w:ascii="Times New Roman" w:hAnsi="Times New Roman" w:cs="Times New Roman"/>
          <w:sz w:val="24"/>
          <w:szCs w:val="24"/>
          <w:lang w:val="en"/>
        </w:rPr>
        <w:t>,2</w:t>
      </w:r>
      <w:proofErr w:type="gramEnd"/>
      <w:r w:rsidRPr="00D93CB3">
        <w:rPr>
          <w:rFonts w:ascii="Times New Roman" w:hAnsi="Times New Roman" w:cs="Times New Roman"/>
          <w:sz w:val="24"/>
          <w:szCs w:val="24"/>
          <w:lang w:val="en"/>
        </w:rPr>
        <w:t xml:space="preserve"> propane catalyst show the best mechanical properties but there is not classified in the </w:t>
      </w:r>
      <w:r w:rsidRPr="00D93CB3">
        <w:rPr>
          <w:rFonts w:ascii="Times New Roman" w:hAnsi="Times New Roman" w:cs="Times New Roman"/>
          <w:i/>
          <w:iCs/>
          <w:sz w:val="24"/>
          <w:szCs w:val="24"/>
          <w:lang w:val="en-US"/>
        </w:rPr>
        <w:t>UL 94</w:t>
      </w:r>
      <w:r w:rsidRPr="00D93CB3">
        <w:rPr>
          <w:rFonts w:ascii="Times New Roman" w:hAnsi="Times New Roman" w:cs="Times New Roman"/>
          <w:sz w:val="24"/>
          <w:szCs w:val="24"/>
          <w:lang w:val="en-US"/>
        </w:rPr>
        <w:t xml:space="preserve"> V- flammability.</w:t>
      </w:r>
    </w:p>
    <w:p w:rsidR="00A46FE4" w:rsidRPr="00A46FE4" w:rsidRDefault="00A46FE4" w:rsidP="00A46FE4">
      <w:pPr>
        <w:tabs>
          <w:tab w:val="left" w:pos="709"/>
          <w:tab w:val="left" w:pos="1302"/>
        </w:tabs>
        <w:spacing w:line="360"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corrected text is after:</w:t>
      </w:r>
    </w:p>
    <w:p w:rsidR="00A46FE4" w:rsidRDefault="00F4213D" w:rsidP="00F4213D">
      <w:pPr>
        <w:tabs>
          <w:tab w:val="left" w:pos="709"/>
        </w:tabs>
        <w:spacing w:line="360" w:lineRule="auto"/>
        <w:jc w:val="both"/>
        <w:rPr>
          <w:rFonts w:ascii="Times New Roman" w:hAnsi="Times New Roman" w:cs="Times New Roman"/>
          <w:sz w:val="24"/>
          <w:szCs w:val="24"/>
          <w:lang w:val="en-US"/>
        </w:rPr>
      </w:pPr>
      <w:r>
        <w:rPr>
          <w:rFonts w:ascii="Times New Roman" w:eastAsia="TimesNewRoman" w:hAnsi="Times New Roman" w:cs="Times New Roman"/>
          <w:sz w:val="24"/>
          <w:szCs w:val="24"/>
          <w:lang w:val="en-US"/>
        </w:rPr>
        <w:tab/>
      </w:r>
      <w:r w:rsidRPr="00D93CB3">
        <w:rPr>
          <w:rFonts w:ascii="Times New Roman" w:eastAsia="TimesNewRoman" w:hAnsi="Times New Roman" w:cs="Times New Roman"/>
          <w:sz w:val="24"/>
          <w:szCs w:val="24"/>
          <w:lang w:val="en-US"/>
        </w:rPr>
        <w:t>The results of this study provide further that</w:t>
      </w:r>
      <w:r w:rsidRPr="00D93CB3">
        <w:rPr>
          <w:rFonts w:ascii="Times New Roman" w:hAnsi="Times New Roman" w:cs="Times New Roman"/>
          <w:sz w:val="32"/>
          <w:szCs w:val="32"/>
          <w:lang w:val="en"/>
        </w:rPr>
        <w:t xml:space="preserve"> </w:t>
      </w:r>
      <w:r w:rsidRPr="00D93CB3">
        <w:rPr>
          <w:rFonts w:ascii="Times New Roman" w:hAnsi="Times New Roman" w:cs="Times New Roman"/>
          <w:sz w:val="24"/>
          <w:szCs w:val="24"/>
          <w:lang w:val="en"/>
        </w:rPr>
        <w:t>the PUR foams prepared in this work exhibit interesting mechanical properties and the PUR 4 prepared by diamino-1</w:t>
      </w:r>
      <w:proofErr w:type="gramStart"/>
      <w:r w:rsidRPr="00D93CB3">
        <w:rPr>
          <w:rFonts w:ascii="Times New Roman" w:hAnsi="Times New Roman" w:cs="Times New Roman"/>
          <w:sz w:val="24"/>
          <w:szCs w:val="24"/>
          <w:lang w:val="en"/>
        </w:rPr>
        <w:t>,2</w:t>
      </w:r>
      <w:proofErr w:type="gramEnd"/>
      <w:r w:rsidRPr="00D93CB3">
        <w:rPr>
          <w:rFonts w:ascii="Times New Roman" w:hAnsi="Times New Roman" w:cs="Times New Roman"/>
          <w:sz w:val="24"/>
          <w:szCs w:val="24"/>
          <w:lang w:val="en"/>
        </w:rPr>
        <w:t xml:space="preserve"> propane catalyst show</w:t>
      </w:r>
      <w:r>
        <w:rPr>
          <w:rFonts w:ascii="Times New Roman" w:hAnsi="Times New Roman" w:cs="Times New Roman"/>
          <w:sz w:val="24"/>
          <w:szCs w:val="24"/>
          <w:lang w:val="en"/>
        </w:rPr>
        <w:t>s</w:t>
      </w:r>
      <w:r w:rsidRPr="00D93CB3">
        <w:rPr>
          <w:rFonts w:ascii="Times New Roman" w:hAnsi="Times New Roman" w:cs="Times New Roman"/>
          <w:sz w:val="24"/>
          <w:szCs w:val="24"/>
          <w:lang w:val="en"/>
        </w:rPr>
        <w:t xml:space="preserve"> the best mechanical properties but there is not classified in the </w:t>
      </w:r>
      <w:r w:rsidRPr="00D93CB3">
        <w:rPr>
          <w:rFonts w:ascii="Times New Roman" w:hAnsi="Times New Roman" w:cs="Times New Roman"/>
          <w:i/>
          <w:iCs/>
          <w:sz w:val="24"/>
          <w:szCs w:val="24"/>
          <w:lang w:val="en-US"/>
        </w:rPr>
        <w:t>UL 94</w:t>
      </w:r>
      <w:r w:rsidRPr="00D93CB3">
        <w:rPr>
          <w:rFonts w:ascii="Times New Roman" w:hAnsi="Times New Roman" w:cs="Times New Roman"/>
          <w:sz w:val="24"/>
          <w:szCs w:val="24"/>
          <w:lang w:val="en-US"/>
        </w:rPr>
        <w:t xml:space="preserve"> V- flammability.</w:t>
      </w:r>
    </w:p>
    <w:p w:rsidR="00F7520B" w:rsidRDefault="00DE1FF5" w:rsidP="00DE1FF5">
      <w:pPr>
        <w:pStyle w:val="Paragraphedeliste"/>
        <w:numPr>
          <w:ilvl w:val="0"/>
          <w:numId w:val="13"/>
        </w:numPr>
        <w:tabs>
          <w:tab w:val="left" w:pos="1540"/>
        </w:tabs>
        <w:spacing w:before="240" w:line="276"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Page 17, line </w:t>
      </w:r>
      <w:r w:rsidR="00AB2DDF">
        <w:rPr>
          <w:rFonts w:asciiTheme="majorBidi" w:hAnsiTheme="majorBidi" w:cstheme="majorBidi"/>
          <w:color w:val="000000"/>
          <w:sz w:val="24"/>
          <w:szCs w:val="24"/>
          <w:shd w:val="clear" w:color="auto" w:fill="FFFFFF"/>
          <w:lang w:val="en-US"/>
        </w:rPr>
        <w:t>306</w:t>
      </w:r>
      <w:r w:rsidR="0010572A" w:rsidRPr="0010572A">
        <w:rPr>
          <w:rFonts w:asciiTheme="majorBidi" w:hAnsiTheme="majorBidi" w:cstheme="majorBidi"/>
          <w:color w:val="000000"/>
          <w:sz w:val="24"/>
          <w:szCs w:val="24"/>
          <w:shd w:val="clear" w:color="auto" w:fill="FFFFFF"/>
          <w:lang w:val="en-US"/>
        </w:rPr>
        <w:t xml:space="preserve">: The meaning of more or </w:t>
      </w:r>
      <w:proofErr w:type="gramStart"/>
      <w:r w:rsidR="0010572A" w:rsidRPr="0010572A">
        <w:rPr>
          <w:rFonts w:asciiTheme="majorBidi" w:hAnsiTheme="majorBidi" w:cstheme="majorBidi"/>
          <w:color w:val="000000"/>
          <w:sz w:val="24"/>
          <w:szCs w:val="24"/>
          <w:shd w:val="clear" w:color="auto" w:fill="FFFFFF"/>
          <w:lang w:val="en-US"/>
        </w:rPr>
        <w:t>less</w:t>
      </w:r>
      <w:r w:rsidR="003C26D6">
        <w:rPr>
          <w:rFonts w:asciiTheme="majorBidi" w:hAnsiTheme="majorBidi" w:cstheme="majorBidi"/>
          <w:color w:val="000000"/>
          <w:sz w:val="24"/>
          <w:szCs w:val="24"/>
          <w:shd w:val="clear" w:color="auto" w:fill="FFFFFF"/>
          <w:lang w:val="en-US"/>
        </w:rPr>
        <w:t xml:space="preserve"> </w:t>
      </w:r>
      <w:r w:rsidR="0010572A" w:rsidRPr="0010572A">
        <w:rPr>
          <w:rFonts w:asciiTheme="majorBidi" w:hAnsiTheme="majorBidi" w:cstheme="majorBidi"/>
          <w:color w:val="000000"/>
          <w:sz w:val="24"/>
          <w:szCs w:val="24"/>
          <w:shd w:val="clear" w:color="auto" w:fill="FFFFFF"/>
          <w:lang w:val="en-US"/>
        </w:rPr>
        <w:t>????</w:t>
      </w:r>
      <w:proofErr w:type="gramEnd"/>
    </w:p>
    <w:p w:rsidR="009A5347" w:rsidRDefault="003C26D6" w:rsidP="005F10ED">
      <w:pPr>
        <w:tabs>
          <w:tab w:val="left" w:pos="1540"/>
        </w:tabs>
        <w:spacing w:before="240" w:line="360"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I</w:t>
      </w:r>
      <w:r w:rsidR="0073094A">
        <w:rPr>
          <w:rFonts w:asciiTheme="majorBidi" w:hAnsiTheme="majorBidi" w:cstheme="majorBidi"/>
          <w:color w:val="000000"/>
          <w:sz w:val="24"/>
          <w:szCs w:val="24"/>
          <w:shd w:val="clear" w:color="auto" w:fill="FFFFFF"/>
          <w:lang w:val="en-US"/>
        </w:rPr>
        <w:t xml:space="preserve"> </w:t>
      </w:r>
      <w:r>
        <w:rPr>
          <w:rFonts w:asciiTheme="majorBidi" w:hAnsiTheme="majorBidi" w:cstheme="majorBidi"/>
          <w:color w:val="000000"/>
          <w:sz w:val="24"/>
          <w:szCs w:val="24"/>
          <w:shd w:val="clear" w:color="auto" w:fill="FFFFFF"/>
          <w:lang w:val="en-US"/>
        </w:rPr>
        <w:t xml:space="preserve">mean say by </w:t>
      </w:r>
      <w:r w:rsidR="00261CEA">
        <w:rPr>
          <w:rFonts w:asciiTheme="majorBidi" w:hAnsiTheme="majorBidi" w:cstheme="majorBidi"/>
          <w:color w:val="000000"/>
          <w:sz w:val="24"/>
          <w:szCs w:val="24"/>
          <w:shd w:val="clear" w:color="auto" w:fill="FFFFFF"/>
          <w:lang w:val="en-US"/>
        </w:rPr>
        <w:t xml:space="preserve">more or less in the conclusion </w:t>
      </w:r>
      <w:r>
        <w:rPr>
          <w:rFonts w:asciiTheme="majorBidi" w:hAnsiTheme="majorBidi" w:cstheme="majorBidi"/>
          <w:color w:val="000000"/>
          <w:sz w:val="24"/>
          <w:szCs w:val="24"/>
          <w:shd w:val="clear" w:color="auto" w:fill="FFFFFF"/>
          <w:lang w:val="en-US"/>
        </w:rPr>
        <w:t xml:space="preserve">that we have an increase </w:t>
      </w:r>
      <w:r w:rsidR="009A5347">
        <w:rPr>
          <w:rFonts w:asciiTheme="majorBidi" w:hAnsiTheme="majorBidi" w:cstheme="majorBidi"/>
          <w:color w:val="000000"/>
          <w:sz w:val="24"/>
          <w:szCs w:val="24"/>
          <w:shd w:val="clear" w:color="auto" w:fill="FFFFFF"/>
          <w:lang w:val="en-US"/>
        </w:rPr>
        <w:t>for PUR 3 + 2% OMMT</w:t>
      </w:r>
      <w:r w:rsidR="0092273F">
        <w:rPr>
          <w:rFonts w:asciiTheme="majorBidi" w:hAnsiTheme="majorBidi" w:cstheme="majorBidi"/>
          <w:color w:val="000000"/>
          <w:sz w:val="24"/>
          <w:szCs w:val="24"/>
          <w:shd w:val="clear" w:color="auto" w:fill="FFFFFF"/>
          <w:lang w:val="en-US"/>
        </w:rPr>
        <w:t xml:space="preserve"> composite</w:t>
      </w:r>
      <w:r w:rsidR="00CC52C9">
        <w:rPr>
          <w:rFonts w:asciiTheme="majorBidi" w:hAnsiTheme="majorBidi" w:cstheme="majorBidi"/>
          <w:color w:val="000000"/>
          <w:sz w:val="24"/>
          <w:szCs w:val="24"/>
          <w:shd w:val="clear" w:color="auto" w:fill="FFFFFF"/>
          <w:lang w:val="en-US"/>
        </w:rPr>
        <w:t xml:space="preserve"> </w:t>
      </w:r>
      <w:r w:rsidR="009A5347">
        <w:rPr>
          <w:rFonts w:asciiTheme="majorBidi" w:hAnsiTheme="majorBidi" w:cstheme="majorBidi"/>
          <w:color w:val="000000"/>
          <w:sz w:val="24"/>
          <w:szCs w:val="24"/>
          <w:shd w:val="clear" w:color="auto" w:fill="FFFFFF"/>
          <w:lang w:val="en-US"/>
        </w:rPr>
        <w:t xml:space="preserve">and a decrease for </w:t>
      </w:r>
      <w:r w:rsidR="00CC52C9">
        <w:rPr>
          <w:rFonts w:asciiTheme="majorBidi" w:hAnsiTheme="majorBidi" w:cstheme="majorBidi"/>
          <w:color w:val="000000"/>
          <w:sz w:val="24"/>
          <w:szCs w:val="24"/>
          <w:shd w:val="clear" w:color="auto" w:fill="FFFFFF"/>
          <w:lang w:val="en-US"/>
        </w:rPr>
        <w:t>PUR 3 + 3% OMMT</w:t>
      </w:r>
      <w:r w:rsidR="0092273F">
        <w:rPr>
          <w:rFonts w:asciiTheme="majorBidi" w:hAnsiTheme="majorBidi" w:cstheme="majorBidi"/>
          <w:color w:val="000000"/>
          <w:sz w:val="24"/>
          <w:szCs w:val="24"/>
          <w:shd w:val="clear" w:color="auto" w:fill="FFFFFF"/>
          <w:lang w:val="en-US"/>
        </w:rPr>
        <w:t>,</w:t>
      </w:r>
      <w:r w:rsidR="00CC52C9">
        <w:rPr>
          <w:rFonts w:asciiTheme="majorBidi" w:hAnsiTheme="majorBidi" w:cstheme="majorBidi"/>
          <w:color w:val="000000"/>
          <w:sz w:val="24"/>
          <w:szCs w:val="24"/>
          <w:shd w:val="clear" w:color="auto" w:fill="FFFFFF"/>
          <w:lang w:val="en-US"/>
        </w:rPr>
        <w:t xml:space="preserve"> PUR 3 + 5% OMMT</w:t>
      </w:r>
      <w:r w:rsidR="0092273F">
        <w:rPr>
          <w:rFonts w:asciiTheme="majorBidi" w:hAnsiTheme="majorBidi" w:cstheme="majorBidi"/>
          <w:color w:val="000000"/>
          <w:sz w:val="24"/>
          <w:szCs w:val="24"/>
          <w:shd w:val="clear" w:color="auto" w:fill="FFFFFF"/>
          <w:lang w:val="en-US"/>
        </w:rPr>
        <w:t xml:space="preserve"> and PUR 4 + 2% OMMT</w:t>
      </w:r>
      <w:r w:rsidR="00CC52C9">
        <w:rPr>
          <w:rFonts w:asciiTheme="majorBidi" w:hAnsiTheme="majorBidi" w:cstheme="majorBidi"/>
          <w:color w:val="000000"/>
          <w:sz w:val="24"/>
          <w:szCs w:val="24"/>
          <w:shd w:val="clear" w:color="auto" w:fill="FFFFFF"/>
          <w:lang w:val="en-US"/>
        </w:rPr>
        <w:t xml:space="preserve"> </w:t>
      </w:r>
      <w:r w:rsidR="009A5347">
        <w:rPr>
          <w:rFonts w:asciiTheme="majorBidi" w:hAnsiTheme="majorBidi" w:cstheme="majorBidi"/>
          <w:sz w:val="24"/>
          <w:szCs w:val="24"/>
          <w:lang w:val="en"/>
        </w:rPr>
        <w:t>for young’s modulus and stiffness proprieties</w:t>
      </w:r>
      <w:r w:rsidR="0092273F">
        <w:rPr>
          <w:rFonts w:asciiTheme="majorBidi" w:hAnsiTheme="majorBidi" w:cstheme="majorBidi"/>
          <w:color w:val="000000"/>
          <w:sz w:val="24"/>
          <w:szCs w:val="24"/>
          <w:shd w:val="clear" w:color="auto" w:fill="FFFFFF"/>
          <w:lang w:val="en"/>
        </w:rPr>
        <w:t xml:space="preserve">. But we have an increase for </w:t>
      </w:r>
      <w:r w:rsidR="0092273F">
        <w:rPr>
          <w:rFonts w:asciiTheme="majorBidi" w:hAnsiTheme="majorBidi" w:cstheme="majorBidi"/>
          <w:color w:val="000000"/>
          <w:sz w:val="24"/>
          <w:szCs w:val="24"/>
          <w:shd w:val="clear" w:color="auto" w:fill="FFFFFF"/>
          <w:lang w:val="en-US"/>
        </w:rPr>
        <w:t xml:space="preserve">PUR 3 + 7% OMMT and a decrease for PUR 3 + 10% OMMT for stiffness proprieties, </w:t>
      </w:r>
      <w:r w:rsidR="0092273F">
        <w:rPr>
          <w:rFonts w:asciiTheme="majorBidi" w:hAnsiTheme="majorBidi" w:cstheme="majorBidi"/>
          <w:color w:val="000000"/>
          <w:sz w:val="24"/>
          <w:szCs w:val="24"/>
          <w:shd w:val="clear" w:color="auto" w:fill="FFFFFF"/>
          <w:lang w:val="en"/>
        </w:rPr>
        <w:t xml:space="preserve">and an increase for </w:t>
      </w:r>
      <w:r w:rsidR="0092273F">
        <w:rPr>
          <w:rFonts w:asciiTheme="majorBidi" w:hAnsiTheme="majorBidi" w:cstheme="majorBidi"/>
          <w:color w:val="000000"/>
          <w:sz w:val="24"/>
          <w:szCs w:val="24"/>
          <w:shd w:val="clear" w:color="auto" w:fill="FFFFFF"/>
          <w:lang w:val="en-US"/>
        </w:rPr>
        <w:t xml:space="preserve">PUR 3 + 10% OMMT and a decrease for PUR 3 + 7 % OMMT for young’s modulus. </w:t>
      </w:r>
    </w:p>
    <w:p w:rsidR="00F7520B" w:rsidRDefault="00DE1FF5" w:rsidP="00DE1FF5">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Page 17, line </w:t>
      </w:r>
      <w:r w:rsidR="00AB2DDF">
        <w:rPr>
          <w:rFonts w:asciiTheme="majorBidi" w:hAnsiTheme="majorBidi" w:cstheme="majorBidi"/>
          <w:color w:val="000000"/>
          <w:sz w:val="24"/>
          <w:szCs w:val="24"/>
          <w:shd w:val="clear" w:color="auto" w:fill="FFFFFF"/>
          <w:lang w:val="en-US"/>
        </w:rPr>
        <w:t>306</w:t>
      </w:r>
      <w:r>
        <w:rPr>
          <w:rFonts w:asciiTheme="majorBidi" w:hAnsiTheme="majorBidi" w:cstheme="majorBidi"/>
          <w:color w:val="000000"/>
          <w:sz w:val="24"/>
          <w:szCs w:val="24"/>
          <w:shd w:val="clear" w:color="auto" w:fill="FFFFFF"/>
          <w:lang w:val="en-US"/>
        </w:rPr>
        <w:t>, Improve</w:t>
      </w:r>
      <w:r w:rsidR="0010572A" w:rsidRPr="0010572A">
        <w:rPr>
          <w:rFonts w:asciiTheme="majorBidi" w:hAnsiTheme="majorBidi" w:cstheme="majorBidi"/>
          <w:color w:val="000000"/>
          <w:sz w:val="24"/>
          <w:szCs w:val="24"/>
          <w:shd w:val="clear" w:color="auto" w:fill="FFFFFF"/>
          <w:lang w:val="en-US"/>
        </w:rPr>
        <w:t xml:space="preserve"> the conclusions</w:t>
      </w:r>
    </w:p>
    <w:p w:rsidR="00AA18AE" w:rsidRPr="00AA18AE" w:rsidRDefault="00AA18AE" w:rsidP="00AA18AE">
      <w:pPr>
        <w:tabs>
          <w:tab w:val="left" w:pos="1540"/>
        </w:tabs>
        <w:spacing w:line="276"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Yes, I agree, </w:t>
      </w:r>
    </w:p>
    <w:p w:rsidR="00A46FE4" w:rsidRDefault="00A46FE4" w:rsidP="00A46FE4">
      <w:pPr>
        <w:spacing w:line="276" w:lineRule="auto"/>
        <w:jc w:val="both"/>
        <w:rPr>
          <w:rFonts w:asciiTheme="majorBidi" w:hAnsiTheme="majorBidi" w:cstheme="majorBidi"/>
          <w:sz w:val="24"/>
          <w:szCs w:val="24"/>
          <w:lang w:val="en-GB"/>
        </w:rPr>
      </w:pPr>
      <w:r w:rsidRPr="00A46FE4">
        <w:rPr>
          <w:rFonts w:asciiTheme="majorBidi" w:hAnsiTheme="majorBidi" w:cstheme="majorBidi"/>
          <w:sz w:val="24"/>
          <w:szCs w:val="24"/>
          <w:lang w:val="en-GB"/>
        </w:rPr>
        <w:t>The previous text was:</w:t>
      </w:r>
    </w:p>
    <w:p w:rsidR="00AA18AE" w:rsidRPr="00A46FE4" w:rsidRDefault="00AA18AE" w:rsidP="003F7400">
      <w:pPr>
        <w:spacing w:line="360" w:lineRule="auto"/>
        <w:jc w:val="both"/>
        <w:rPr>
          <w:rFonts w:asciiTheme="majorBidi" w:hAnsiTheme="majorBidi" w:cstheme="majorBidi"/>
          <w:sz w:val="24"/>
          <w:szCs w:val="24"/>
          <w:lang w:val="en-GB"/>
        </w:rPr>
      </w:pPr>
      <w:r>
        <w:rPr>
          <w:rFonts w:ascii="Times New Roman" w:hAnsi="Times New Roman"/>
          <w:sz w:val="24"/>
          <w:szCs w:val="24"/>
          <w:lang w:val="en"/>
        </w:rPr>
        <w:lastRenderedPageBreak/>
        <w:t xml:space="preserve">The purification and the </w:t>
      </w:r>
      <w:proofErr w:type="spellStart"/>
      <w:r>
        <w:rPr>
          <w:rFonts w:ascii="Times New Roman" w:hAnsi="Times New Roman"/>
          <w:sz w:val="24"/>
          <w:szCs w:val="24"/>
          <w:lang w:val="en"/>
        </w:rPr>
        <w:t>organophilic</w:t>
      </w:r>
      <w:proofErr w:type="spellEnd"/>
      <w:r>
        <w:rPr>
          <w:rFonts w:ascii="Times New Roman" w:hAnsi="Times New Roman"/>
          <w:sz w:val="24"/>
          <w:szCs w:val="24"/>
          <w:lang w:val="en"/>
        </w:rPr>
        <w:t xml:space="preserve"> modification of the </w:t>
      </w:r>
      <w:proofErr w:type="spellStart"/>
      <w:r>
        <w:rPr>
          <w:rFonts w:ascii="Times New Roman" w:hAnsi="Times New Roman"/>
          <w:sz w:val="24"/>
          <w:szCs w:val="24"/>
          <w:lang w:val="en"/>
        </w:rPr>
        <w:t>montmorillonite</w:t>
      </w:r>
      <w:proofErr w:type="spellEnd"/>
      <w:r>
        <w:rPr>
          <w:rFonts w:ascii="Times New Roman" w:hAnsi="Times New Roman"/>
          <w:sz w:val="24"/>
          <w:szCs w:val="24"/>
          <w:lang w:val="en"/>
        </w:rPr>
        <w:t xml:space="preserve"> </w:t>
      </w:r>
      <w:proofErr w:type="gramStart"/>
      <w:r>
        <w:rPr>
          <w:rFonts w:ascii="Times New Roman" w:hAnsi="Times New Roman"/>
          <w:sz w:val="24"/>
          <w:szCs w:val="24"/>
          <w:lang w:val="en"/>
        </w:rPr>
        <w:t>are successfully achieved</w:t>
      </w:r>
      <w:proofErr w:type="gramEnd"/>
      <w:r>
        <w:rPr>
          <w:rFonts w:ascii="Times New Roman" w:hAnsi="Times New Roman"/>
          <w:sz w:val="24"/>
          <w:szCs w:val="24"/>
          <w:lang w:val="en"/>
        </w:rPr>
        <w:t xml:space="preserve">, the distance between clay layers have a </w:t>
      </w:r>
      <w:r>
        <w:rPr>
          <w:rFonts w:ascii="Times New Roman" w:eastAsia="TimesNewRoman" w:hAnsi="Times New Roman"/>
          <w:sz w:val="24"/>
          <w:szCs w:val="24"/>
          <w:lang w:val="en-US"/>
        </w:rPr>
        <w:t>significant improvement</w:t>
      </w:r>
      <w:r>
        <w:rPr>
          <w:rFonts w:ascii="Times New Roman" w:hAnsi="Times New Roman"/>
          <w:sz w:val="24"/>
          <w:szCs w:val="24"/>
          <w:lang w:val="en"/>
        </w:rPr>
        <w:t xml:space="preserve"> after treatment. </w:t>
      </w:r>
      <w:r>
        <w:rPr>
          <w:rFonts w:ascii="Times New Roman" w:eastAsia="TimesNewRoman" w:hAnsi="Times New Roman"/>
          <w:sz w:val="24"/>
          <w:szCs w:val="24"/>
          <w:lang w:val="en-US"/>
        </w:rPr>
        <w:t>The results of this study provide further that</w:t>
      </w:r>
      <w:r>
        <w:rPr>
          <w:rFonts w:ascii="Times New Roman" w:hAnsi="Times New Roman"/>
          <w:sz w:val="32"/>
          <w:szCs w:val="32"/>
          <w:lang w:val="en"/>
        </w:rPr>
        <w:t xml:space="preserve"> </w:t>
      </w:r>
      <w:r>
        <w:rPr>
          <w:rFonts w:ascii="Times New Roman" w:hAnsi="Times New Roman"/>
          <w:sz w:val="24"/>
          <w:szCs w:val="24"/>
          <w:lang w:val="en"/>
        </w:rPr>
        <w:t>the PUR foams prepared in this work exhibit interesting mechanical properties and the PUR 4 prepared by diamino-1</w:t>
      </w:r>
      <w:proofErr w:type="gramStart"/>
      <w:r>
        <w:rPr>
          <w:rFonts w:ascii="Times New Roman" w:hAnsi="Times New Roman"/>
          <w:sz w:val="24"/>
          <w:szCs w:val="24"/>
          <w:lang w:val="en"/>
        </w:rPr>
        <w:t>,2</w:t>
      </w:r>
      <w:proofErr w:type="gramEnd"/>
      <w:r>
        <w:rPr>
          <w:rFonts w:ascii="Times New Roman" w:hAnsi="Times New Roman"/>
          <w:sz w:val="24"/>
          <w:szCs w:val="24"/>
          <w:lang w:val="en"/>
        </w:rPr>
        <w:t xml:space="preserve"> propane catalyst shows the best mechanical properties but there is not classified in the </w:t>
      </w:r>
      <w:r>
        <w:rPr>
          <w:rFonts w:ascii="Times New Roman" w:hAnsi="Times New Roman"/>
          <w:i/>
          <w:iCs/>
          <w:sz w:val="24"/>
          <w:szCs w:val="24"/>
          <w:lang w:val="en-US"/>
        </w:rPr>
        <w:t>UL 94</w:t>
      </w:r>
      <w:r>
        <w:rPr>
          <w:rFonts w:ascii="Times New Roman" w:hAnsi="Times New Roman"/>
          <w:sz w:val="24"/>
          <w:szCs w:val="24"/>
          <w:lang w:val="en-US"/>
        </w:rPr>
        <w:t xml:space="preserve"> V- flammability.</w:t>
      </w:r>
      <w:r>
        <w:rPr>
          <w:rFonts w:ascii="Times New Roman" w:hAnsi="Times New Roman"/>
          <w:sz w:val="24"/>
          <w:szCs w:val="24"/>
          <w:lang w:val="en"/>
        </w:rPr>
        <w:t xml:space="preserve"> The mechanical properties have been more or less and the test of flammability shows a decrease in the rate of combustion during the addition of the OMMT. The optimum mechanical property and the retardant flame </w:t>
      </w:r>
      <w:proofErr w:type="gramStart"/>
      <w:r>
        <w:rPr>
          <w:rFonts w:ascii="Times New Roman" w:hAnsi="Times New Roman"/>
          <w:sz w:val="24"/>
          <w:szCs w:val="24"/>
          <w:lang w:val="en"/>
        </w:rPr>
        <w:t>are achieved</w:t>
      </w:r>
      <w:proofErr w:type="gramEnd"/>
      <w:r>
        <w:rPr>
          <w:rFonts w:ascii="Times New Roman" w:hAnsi="Times New Roman"/>
          <w:sz w:val="24"/>
          <w:szCs w:val="24"/>
          <w:lang w:val="en"/>
        </w:rPr>
        <w:t xml:space="preserve"> for 2% charge rate.  The stiffness for the PUR 3 + 2% OMMT increase by 445% and 45 % for PUR 4 + 2% OMMT to supply PUR 3. The retardant flame increase to </w:t>
      </w:r>
      <w:r>
        <w:rPr>
          <w:rFonts w:ascii="Times New Roman" w:hAnsi="Times New Roman"/>
          <w:sz w:val="24"/>
          <w:szCs w:val="24"/>
          <w:lang w:val="en-US"/>
        </w:rPr>
        <w:t xml:space="preserve">210 seconds for </w:t>
      </w:r>
      <w:r>
        <w:rPr>
          <w:rFonts w:ascii="Times New Roman" w:hAnsi="Times New Roman"/>
          <w:sz w:val="24"/>
          <w:szCs w:val="24"/>
          <w:lang w:val="en"/>
        </w:rPr>
        <w:t>PUR 3 + 2% OMMT and</w:t>
      </w:r>
      <w:r>
        <w:rPr>
          <w:rFonts w:ascii="Times New Roman" w:hAnsi="Times New Roman"/>
          <w:sz w:val="24"/>
          <w:szCs w:val="24"/>
          <w:lang w:val="en-US"/>
        </w:rPr>
        <w:t xml:space="preserve"> to 220 seconds for </w:t>
      </w:r>
      <w:r>
        <w:rPr>
          <w:rFonts w:ascii="Times New Roman" w:hAnsi="Times New Roman"/>
          <w:sz w:val="24"/>
          <w:szCs w:val="24"/>
          <w:lang w:val="en"/>
        </w:rPr>
        <w:t xml:space="preserve">PUR 4 + 2% OMMT when PUR 3 was not classified by </w:t>
      </w:r>
      <w:r>
        <w:rPr>
          <w:rFonts w:ascii="Times New Roman" w:hAnsi="Times New Roman"/>
          <w:sz w:val="24"/>
          <w:szCs w:val="24"/>
          <w:lang w:val="en-US"/>
        </w:rPr>
        <w:t>UL 94 HB flammability</w:t>
      </w:r>
      <w:r>
        <w:rPr>
          <w:rFonts w:ascii="Times New Roman" w:hAnsi="Times New Roman"/>
          <w:sz w:val="24"/>
          <w:szCs w:val="24"/>
          <w:lang w:val="en"/>
        </w:rPr>
        <w:t>. On the other hand, the variation in the size of the cells is in agreement with the variation in the density of the elaborated foams.</w:t>
      </w:r>
    </w:p>
    <w:p w:rsidR="00A46FE4" w:rsidRPr="003F7400" w:rsidRDefault="00B81E58" w:rsidP="00B81E58">
      <w:pPr>
        <w:tabs>
          <w:tab w:val="left" w:pos="709"/>
          <w:tab w:val="left" w:pos="1302"/>
        </w:tabs>
        <w:spacing w:line="360" w:lineRule="auto"/>
        <w:jc w:val="both"/>
        <w:rPr>
          <w:rFonts w:asciiTheme="majorBidi" w:hAnsiTheme="majorBidi" w:cstheme="majorBidi"/>
          <w:sz w:val="24"/>
          <w:szCs w:val="24"/>
          <w:lang w:val="en-GB"/>
        </w:rPr>
      </w:pPr>
      <w:r>
        <w:rPr>
          <w:rFonts w:asciiTheme="majorBidi" w:hAnsiTheme="majorBidi" w:cstheme="majorBidi"/>
          <w:sz w:val="24"/>
          <w:szCs w:val="24"/>
          <w:lang w:val="en-GB"/>
        </w:rPr>
        <w:t xml:space="preserve">The corrected conclusion </w:t>
      </w:r>
      <w:r w:rsidR="00A46FE4" w:rsidRPr="003F7400">
        <w:rPr>
          <w:rFonts w:asciiTheme="majorBidi" w:hAnsiTheme="majorBidi" w:cstheme="majorBidi"/>
          <w:sz w:val="24"/>
          <w:szCs w:val="24"/>
          <w:lang w:val="en-GB"/>
        </w:rPr>
        <w:t>is after:</w:t>
      </w:r>
    </w:p>
    <w:p w:rsidR="003F7400" w:rsidRPr="00AB2DDF" w:rsidRDefault="00AB2DDF" w:rsidP="00AB2DDF">
      <w:pPr>
        <w:tabs>
          <w:tab w:val="left" w:pos="1540"/>
        </w:tabs>
        <w:spacing w:line="360" w:lineRule="auto"/>
        <w:jc w:val="both"/>
        <w:rPr>
          <w:rFonts w:asciiTheme="majorBidi" w:hAnsiTheme="majorBidi" w:cstheme="majorBidi"/>
          <w:color w:val="000000"/>
          <w:sz w:val="24"/>
          <w:szCs w:val="24"/>
          <w:shd w:val="clear" w:color="auto" w:fill="FFFFFF"/>
          <w:lang w:val="en-US"/>
        </w:rPr>
      </w:pPr>
      <w:r>
        <w:rPr>
          <w:rFonts w:ascii="Times New Roman" w:hAnsi="Times New Roman"/>
          <w:sz w:val="24"/>
          <w:szCs w:val="24"/>
          <w:lang w:val="en"/>
        </w:rPr>
        <w:t xml:space="preserve">The purification and the </w:t>
      </w:r>
      <w:proofErr w:type="spellStart"/>
      <w:r>
        <w:rPr>
          <w:rFonts w:ascii="Times New Roman" w:hAnsi="Times New Roman"/>
          <w:sz w:val="24"/>
          <w:szCs w:val="24"/>
          <w:lang w:val="en"/>
        </w:rPr>
        <w:t>organophilic</w:t>
      </w:r>
      <w:proofErr w:type="spellEnd"/>
      <w:r>
        <w:rPr>
          <w:rFonts w:ascii="Times New Roman" w:hAnsi="Times New Roman"/>
          <w:sz w:val="24"/>
          <w:szCs w:val="24"/>
          <w:lang w:val="en"/>
        </w:rPr>
        <w:t xml:space="preserve"> modification of the </w:t>
      </w:r>
      <w:proofErr w:type="spellStart"/>
      <w:r>
        <w:rPr>
          <w:rFonts w:ascii="Times New Roman" w:hAnsi="Times New Roman"/>
          <w:sz w:val="24"/>
          <w:szCs w:val="24"/>
          <w:lang w:val="en"/>
        </w:rPr>
        <w:t>montmorillonite</w:t>
      </w:r>
      <w:proofErr w:type="spellEnd"/>
      <w:r>
        <w:rPr>
          <w:rFonts w:ascii="Times New Roman" w:hAnsi="Times New Roman"/>
          <w:sz w:val="24"/>
          <w:szCs w:val="24"/>
          <w:lang w:val="en"/>
        </w:rPr>
        <w:t xml:space="preserve"> </w:t>
      </w:r>
      <w:proofErr w:type="gramStart"/>
      <w:r>
        <w:rPr>
          <w:rFonts w:ascii="Times New Roman" w:hAnsi="Times New Roman"/>
          <w:sz w:val="24"/>
          <w:szCs w:val="24"/>
          <w:lang w:val="en"/>
        </w:rPr>
        <w:t>are successfully achieved</w:t>
      </w:r>
      <w:proofErr w:type="gramEnd"/>
      <w:r>
        <w:rPr>
          <w:rFonts w:ascii="Times New Roman" w:hAnsi="Times New Roman"/>
          <w:sz w:val="24"/>
          <w:szCs w:val="24"/>
          <w:lang w:val="en"/>
        </w:rPr>
        <w:t>. The distance between clay layers have an important</w:t>
      </w:r>
      <w:r>
        <w:rPr>
          <w:rFonts w:ascii="Times New Roman" w:eastAsia="TimesNewRoman" w:hAnsi="Times New Roman"/>
          <w:sz w:val="24"/>
          <w:szCs w:val="24"/>
          <w:lang w:val="en-US"/>
        </w:rPr>
        <w:t xml:space="preserve"> increase </w:t>
      </w:r>
      <w:r>
        <w:rPr>
          <w:rFonts w:ascii="Times New Roman" w:hAnsi="Times New Roman"/>
          <w:sz w:val="24"/>
          <w:szCs w:val="24"/>
          <w:lang w:val="en"/>
        </w:rPr>
        <w:t>after treatment.  The PUR 4 prepared using diamino-1</w:t>
      </w:r>
      <w:proofErr w:type="gramStart"/>
      <w:r>
        <w:rPr>
          <w:rFonts w:ascii="Times New Roman" w:hAnsi="Times New Roman"/>
          <w:sz w:val="24"/>
          <w:szCs w:val="24"/>
          <w:lang w:val="en"/>
        </w:rPr>
        <w:t>,2</w:t>
      </w:r>
      <w:proofErr w:type="gramEnd"/>
      <w:r>
        <w:rPr>
          <w:rFonts w:ascii="Times New Roman" w:hAnsi="Times New Roman"/>
          <w:sz w:val="24"/>
          <w:szCs w:val="24"/>
          <w:lang w:val="en"/>
        </w:rPr>
        <w:t xml:space="preserve"> propane catalyst shows best mechanical properties but it is not classified in the </w:t>
      </w:r>
      <w:r>
        <w:rPr>
          <w:rFonts w:ascii="Times New Roman" w:hAnsi="Times New Roman"/>
          <w:i/>
          <w:iCs/>
          <w:sz w:val="24"/>
          <w:szCs w:val="24"/>
          <w:lang w:val="en-US"/>
        </w:rPr>
        <w:t>UL 94</w:t>
      </w:r>
      <w:r>
        <w:rPr>
          <w:rFonts w:ascii="Times New Roman" w:hAnsi="Times New Roman"/>
          <w:sz w:val="24"/>
          <w:szCs w:val="24"/>
          <w:lang w:val="en-US"/>
        </w:rPr>
        <w:t xml:space="preserve"> V- flammability.  </w:t>
      </w:r>
      <w:r>
        <w:rPr>
          <w:rFonts w:asciiTheme="majorBidi" w:hAnsiTheme="majorBidi" w:cstheme="majorBidi"/>
          <w:sz w:val="24"/>
          <w:szCs w:val="24"/>
          <w:lang w:val="en-US"/>
        </w:rPr>
        <w:t xml:space="preserve">PUR/OMMT </w:t>
      </w:r>
      <w:proofErr w:type="spellStart"/>
      <w:r>
        <w:rPr>
          <w:rFonts w:asciiTheme="majorBidi" w:hAnsiTheme="majorBidi" w:cstheme="majorBidi"/>
          <w:sz w:val="24"/>
          <w:szCs w:val="24"/>
          <w:lang w:val="en-US"/>
        </w:rPr>
        <w:t>nanocomposites</w:t>
      </w:r>
      <w:proofErr w:type="spellEnd"/>
      <w:r>
        <w:rPr>
          <w:rFonts w:asciiTheme="majorBidi" w:hAnsiTheme="majorBidi" w:cstheme="majorBidi"/>
          <w:sz w:val="24"/>
          <w:szCs w:val="24"/>
          <w:lang w:val="en-US"/>
        </w:rPr>
        <w:t xml:space="preserve"> foam prepared by </w:t>
      </w:r>
      <w:r>
        <w:rPr>
          <w:rFonts w:ascii="Times New Roman" w:eastAsia="Times New Roman" w:hAnsi="Times New Roman"/>
          <w:kern w:val="2"/>
          <w:sz w:val="24"/>
          <w:szCs w:val="24"/>
          <w:lang w:val="en-GB" w:eastAsia="zh-CN"/>
        </w:rPr>
        <w:t>using a twin-screw extruder in counter-rotating mode assisted by RIM process shows interesting propriety</w:t>
      </w:r>
      <w:r>
        <w:rPr>
          <w:rFonts w:asciiTheme="majorBidi" w:hAnsiTheme="majorBidi" w:cstheme="majorBidi"/>
          <w:color w:val="000000"/>
          <w:sz w:val="24"/>
          <w:szCs w:val="24"/>
          <w:shd w:val="clear" w:color="auto" w:fill="FFFFFF"/>
          <w:lang w:val="en-US"/>
        </w:rPr>
        <w:t xml:space="preserve"> for PUR 3 + 2% OMMT composite.</w:t>
      </w:r>
      <w:r>
        <w:rPr>
          <w:rFonts w:ascii="Times New Roman" w:hAnsi="Times New Roman"/>
          <w:sz w:val="24"/>
          <w:szCs w:val="24"/>
          <w:lang w:val="en-US"/>
        </w:rPr>
        <w:t xml:space="preserve"> </w:t>
      </w:r>
      <w:r>
        <w:rPr>
          <w:rFonts w:ascii="Times New Roman" w:hAnsi="Times New Roman"/>
          <w:sz w:val="24"/>
          <w:szCs w:val="24"/>
          <w:lang w:val="en"/>
        </w:rPr>
        <w:t xml:space="preserve">The stiffness for the PUR 3 + 2% OMMT increased by 445% and 45 % for PUR 4 + 2% OMMT to supply PUR 3. The retardant flame increased </w:t>
      </w:r>
      <w:proofErr w:type="gramStart"/>
      <w:r>
        <w:rPr>
          <w:rFonts w:ascii="Times New Roman" w:hAnsi="Times New Roman"/>
          <w:sz w:val="24"/>
          <w:szCs w:val="24"/>
          <w:lang w:val="en"/>
        </w:rPr>
        <w:t xml:space="preserve">to </w:t>
      </w:r>
      <w:r>
        <w:rPr>
          <w:rFonts w:ascii="Times New Roman" w:hAnsi="Times New Roman"/>
          <w:sz w:val="24"/>
          <w:szCs w:val="24"/>
          <w:lang w:val="en-US"/>
        </w:rPr>
        <w:t xml:space="preserve">210 seconds for </w:t>
      </w:r>
      <w:r>
        <w:rPr>
          <w:rFonts w:ascii="Times New Roman" w:hAnsi="Times New Roman"/>
          <w:sz w:val="24"/>
          <w:szCs w:val="24"/>
          <w:lang w:val="en"/>
        </w:rPr>
        <w:t>PUR 3 + 2% OMMT and</w:t>
      </w:r>
      <w:r>
        <w:rPr>
          <w:rFonts w:ascii="Times New Roman" w:hAnsi="Times New Roman"/>
          <w:sz w:val="24"/>
          <w:szCs w:val="24"/>
          <w:lang w:val="en-US"/>
        </w:rPr>
        <w:t xml:space="preserve"> to 220 seconds for </w:t>
      </w:r>
      <w:r>
        <w:rPr>
          <w:rFonts w:ascii="Times New Roman" w:hAnsi="Times New Roman"/>
          <w:sz w:val="24"/>
          <w:szCs w:val="24"/>
          <w:lang w:val="en"/>
        </w:rPr>
        <w:t>PUR</w:t>
      </w:r>
      <w:proofErr w:type="gramEnd"/>
      <w:r>
        <w:rPr>
          <w:rFonts w:ascii="Times New Roman" w:hAnsi="Times New Roman"/>
          <w:sz w:val="24"/>
          <w:szCs w:val="24"/>
          <w:lang w:val="en"/>
        </w:rPr>
        <w:t xml:space="preserve"> 4 + 2% OMMT while PUR 3 was not classified by </w:t>
      </w:r>
      <w:r>
        <w:rPr>
          <w:rFonts w:ascii="Times New Roman" w:hAnsi="Times New Roman"/>
          <w:sz w:val="24"/>
          <w:szCs w:val="24"/>
          <w:lang w:val="en-US"/>
        </w:rPr>
        <w:t>UL 94 HB flammability.</w:t>
      </w:r>
    </w:p>
    <w:p w:rsidR="00F7520B" w:rsidRDefault="0010572A" w:rsidP="00F7520B">
      <w:pPr>
        <w:pStyle w:val="Paragraphedeliste"/>
        <w:numPr>
          <w:ilvl w:val="0"/>
          <w:numId w:val="13"/>
        </w:numPr>
        <w:tabs>
          <w:tab w:val="left" w:pos="1540"/>
        </w:tabs>
        <w:spacing w:line="276" w:lineRule="auto"/>
        <w:jc w:val="both"/>
        <w:rPr>
          <w:rFonts w:asciiTheme="majorBidi" w:hAnsiTheme="majorBidi" w:cstheme="majorBidi"/>
          <w:color w:val="000000"/>
          <w:sz w:val="24"/>
          <w:szCs w:val="24"/>
          <w:shd w:val="clear" w:color="auto" w:fill="FFFFFF"/>
          <w:lang w:val="en-US"/>
        </w:rPr>
      </w:pPr>
      <w:r w:rsidRPr="0010572A">
        <w:rPr>
          <w:rFonts w:asciiTheme="majorBidi" w:hAnsiTheme="majorBidi" w:cstheme="majorBidi"/>
          <w:color w:val="000000"/>
          <w:sz w:val="24"/>
          <w:szCs w:val="24"/>
          <w:shd w:val="clear" w:color="auto" w:fill="FFFFFF"/>
          <w:lang w:val="en-US"/>
        </w:rPr>
        <w:t>Did authors check thermal stability and degradation of prepared PU</w:t>
      </w:r>
      <w:r w:rsidR="00F7520B">
        <w:rPr>
          <w:rFonts w:asciiTheme="majorBidi" w:hAnsiTheme="majorBidi" w:cstheme="majorBidi"/>
          <w:color w:val="000000"/>
          <w:sz w:val="24"/>
          <w:szCs w:val="24"/>
          <w:lang w:val="en-US"/>
        </w:rPr>
        <w:t xml:space="preserve"> </w:t>
      </w:r>
      <w:r w:rsidRPr="0010572A">
        <w:rPr>
          <w:rFonts w:asciiTheme="majorBidi" w:hAnsiTheme="majorBidi" w:cstheme="majorBidi"/>
          <w:color w:val="000000"/>
          <w:sz w:val="24"/>
          <w:szCs w:val="24"/>
          <w:shd w:val="clear" w:color="auto" w:fill="FFFFFF"/>
          <w:lang w:val="en-US"/>
        </w:rPr>
        <w:t xml:space="preserve">foams, since it is very </w:t>
      </w:r>
      <w:r w:rsidR="00F7520B">
        <w:rPr>
          <w:rFonts w:asciiTheme="majorBidi" w:hAnsiTheme="majorBidi" w:cstheme="majorBidi"/>
          <w:color w:val="000000"/>
          <w:sz w:val="24"/>
          <w:szCs w:val="24"/>
          <w:shd w:val="clear" w:color="auto" w:fill="FFFFFF"/>
          <w:lang w:val="en-US"/>
        </w:rPr>
        <w:t>important for their application?</w:t>
      </w:r>
    </w:p>
    <w:p w:rsidR="0010572A" w:rsidRPr="00AA18AE" w:rsidRDefault="00AA18AE" w:rsidP="00FC5B8B">
      <w:pPr>
        <w:tabs>
          <w:tab w:val="left" w:pos="1540"/>
        </w:tabs>
        <w:spacing w:before="240" w:line="276" w:lineRule="auto"/>
        <w:jc w:val="both"/>
        <w:rPr>
          <w:rFonts w:asciiTheme="majorBidi" w:hAnsiTheme="majorBidi" w:cstheme="majorBidi"/>
          <w:color w:val="000000"/>
          <w:sz w:val="24"/>
          <w:szCs w:val="24"/>
          <w:shd w:val="clear" w:color="auto" w:fill="FFFFFF"/>
          <w:lang w:val="en-US"/>
        </w:rPr>
      </w:pPr>
      <w:r>
        <w:rPr>
          <w:rFonts w:asciiTheme="majorBidi" w:hAnsiTheme="majorBidi" w:cstheme="majorBidi"/>
          <w:color w:val="000000"/>
          <w:sz w:val="24"/>
          <w:szCs w:val="24"/>
          <w:shd w:val="clear" w:color="auto" w:fill="FFFFFF"/>
          <w:lang w:val="en-US"/>
        </w:rPr>
        <w:t xml:space="preserve">Yes, I agree the thermal stability is very important for their application.  These materials are quite stable sill 300° (TGA) reported by many authors like </w:t>
      </w:r>
      <w:r w:rsidR="00495C1C">
        <w:rPr>
          <w:rFonts w:asciiTheme="majorBidi" w:hAnsiTheme="majorBidi" w:cstheme="majorBidi"/>
          <w:lang w:val="es-ES_tradnl"/>
        </w:rPr>
        <w:t xml:space="preserve">N. </w:t>
      </w:r>
      <w:proofErr w:type="spellStart"/>
      <w:r w:rsidR="00495C1C" w:rsidRPr="00495C1C">
        <w:rPr>
          <w:rFonts w:asciiTheme="majorBidi" w:hAnsiTheme="majorBidi" w:cstheme="majorBidi"/>
          <w:sz w:val="24"/>
          <w:szCs w:val="24"/>
          <w:lang w:val="es-ES_tradnl"/>
        </w:rPr>
        <w:t>Sarier</w:t>
      </w:r>
      <w:proofErr w:type="spellEnd"/>
      <w:r w:rsidR="00F64DFA">
        <w:rPr>
          <w:rFonts w:asciiTheme="majorBidi" w:hAnsiTheme="majorBidi" w:cstheme="majorBidi"/>
          <w:sz w:val="24"/>
          <w:szCs w:val="24"/>
          <w:lang w:val="es-ES_tradnl"/>
        </w:rPr>
        <w:t xml:space="preserve"> </w:t>
      </w:r>
      <w:r w:rsidR="00F64DFA" w:rsidRPr="00F64DFA">
        <w:rPr>
          <w:rFonts w:asciiTheme="majorBidi" w:hAnsiTheme="majorBidi" w:cstheme="majorBidi"/>
          <w:sz w:val="24"/>
          <w:szCs w:val="24"/>
          <w:vertAlign w:val="superscript"/>
          <w:lang w:val="es-ES_tradnl"/>
        </w:rPr>
        <w:t>11</w:t>
      </w:r>
      <w:r w:rsidR="00495C1C" w:rsidRPr="00495C1C">
        <w:rPr>
          <w:rFonts w:asciiTheme="majorBidi" w:hAnsiTheme="majorBidi" w:cstheme="majorBidi"/>
          <w:sz w:val="24"/>
          <w:szCs w:val="24"/>
          <w:lang w:val="es-ES_tradnl"/>
        </w:rPr>
        <w:t xml:space="preserve">, </w:t>
      </w:r>
      <w:r w:rsidR="00495C1C" w:rsidRPr="00495C1C">
        <w:rPr>
          <w:rFonts w:asciiTheme="majorBidi" w:hAnsiTheme="majorBidi" w:cstheme="majorBidi"/>
          <w:sz w:val="24"/>
          <w:szCs w:val="24"/>
          <w:lang w:val="en-US"/>
        </w:rPr>
        <w:t>R.</w:t>
      </w:r>
      <w:r w:rsidR="0041212D">
        <w:rPr>
          <w:rFonts w:asciiTheme="majorBidi" w:hAnsiTheme="majorBidi" w:cstheme="majorBidi"/>
          <w:sz w:val="24"/>
          <w:szCs w:val="24"/>
          <w:lang w:val="en-US"/>
        </w:rPr>
        <w:t xml:space="preserve"> H. Patel </w:t>
      </w:r>
      <w:r w:rsidR="00531331" w:rsidRPr="00531331">
        <w:rPr>
          <w:rFonts w:asciiTheme="majorBidi" w:hAnsiTheme="majorBidi" w:cstheme="majorBidi"/>
          <w:sz w:val="24"/>
          <w:szCs w:val="24"/>
          <w:vertAlign w:val="superscript"/>
          <w:lang w:val="es-ES_tradnl"/>
        </w:rPr>
        <w:t>12</w:t>
      </w:r>
      <w:r w:rsidR="00531331">
        <w:rPr>
          <w:rFonts w:asciiTheme="majorBidi" w:hAnsiTheme="majorBidi" w:cstheme="majorBidi"/>
          <w:sz w:val="24"/>
          <w:szCs w:val="24"/>
          <w:vertAlign w:val="superscript"/>
          <w:lang w:val="es-ES_tradnl"/>
        </w:rPr>
        <w:t xml:space="preserve"> </w:t>
      </w:r>
      <w:r w:rsidR="0041212D">
        <w:rPr>
          <w:rFonts w:asciiTheme="majorBidi" w:hAnsiTheme="majorBidi" w:cstheme="majorBidi"/>
          <w:sz w:val="24"/>
          <w:szCs w:val="24"/>
          <w:lang w:val="en-US"/>
        </w:rPr>
        <w:t>and</w:t>
      </w:r>
      <w:r>
        <w:rPr>
          <w:rFonts w:asciiTheme="majorBidi" w:hAnsiTheme="majorBidi" w:cstheme="majorBidi"/>
          <w:color w:val="000000"/>
          <w:sz w:val="24"/>
          <w:szCs w:val="24"/>
          <w:shd w:val="clear" w:color="auto" w:fill="FFFFFF"/>
          <w:lang w:val="en-US"/>
        </w:rPr>
        <w:t xml:space="preserve"> </w:t>
      </w:r>
      <w:r w:rsidR="00495C1C">
        <w:rPr>
          <w:rFonts w:asciiTheme="majorBidi" w:hAnsiTheme="majorBidi" w:cstheme="majorBidi"/>
          <w:color w:val="000000"/>
          <w:sz w:val="24"/>
          <w:szCs w:val="24"/>
          <w:shd w:val="clear" w:color="auto" w:fill="FFFFFF"/>
          <w:lang w:val="en-US"/>
        </w:rPr>
        <w:t xml:space="preserve">J. </w:t>
      </w:r>
      <w:proofErr w:type="spellStart"/>
      <w:r w:rsidR="00495C1C" w:rsidRPr="0041212D">
        <w:rPr>
          <w:rFonts w:asciiTheme="majorBidi" w:hAnsiTheme="majorBidi" w:cstheme="majorBidi"/>
          <w:sz w:val="24"/>
          <w:szCs w:val="24"/>
          <w:lang w:val="en-US"/>
        </w:rPr>
        <w:t>Xiong</w:t>
      </w:r>
      <w:proofErr w:type="spellEnd"/>
      <w:r w:rsidR="0041212D" w:rsidRPr="0041212D">
        <w:rPr>
          <w:rFonts w:asciiTheme="majorBidi" w:hAnsiTheme="majorBidi" w:cstheme="majorBidi"/>
          <w:sz w:val="24"/>
          <w:szCs w:val="24"/>
          <w:lang w:val="en-US"/>
        </w:rPr>
        <w:t xml:space="preserve"> </w:t>
      </w:r>
      <w:r w:rsidR="00531331">
        <w:rPr>
          <w:rFonts w:asciiTheme="majorBidi" w:hAnsiTheme="majorBidi" w:cstheme="majorBidi"/>
          <w:sz w:val="24"/>
          <w:szCs w:val="24"/>
          <w:vertAlign w:val="superscript"/>
          <w:lang w:val="en-US"/>
        </w:rPr>
        <w:t xml:space="preserve">13 </w:t>
      </w:r>
      <w:r w:rsidR="00531331">
        <w:rPr>
          <w:rFonts w:asciiTheme="majorBidi" w:hAnsiTheme="majorBidi" w:cstheme="majorBidi"/>
          <w:color w:val="000000"/>
          <w:sz w:val="24"/>
          <w:szCs w:val="24"/>
          <w:shd w:val="clear" w:color="auto" w:fill="FFFFFF"/>
          <w:lang w:val="en-US"/>
        </w:rPr>
        <w:t xml:space="preserve">, </w:t>
      </w:r>
      <w:r w:rsidR="0041212D">
        <w:rPr>
          <w:rFonts w:asciiTheme="majorBidi" w:hAnsiTheme="majorBidi" w:cstheme="majorBidi"/>
          <w:color w:val="000000"/>
          <w:sz w:val="24"/>
          <w:szCs w:val="24"/>
          <w:shd w:val="clear" w:color="auto" w:fill="FFFFFF"/>
          <w:lang w:val="en-US"/>
        </w:rPr>
        <w:t xml:space="preserve">yet </w:t>
      </w:r>
      <w:r>
        <w:rPr>
          <w:rFonts w:asciiTheme="majorBidi" w:hAnsiTheme="majorBidi" w:cstheme="majorBidi"/>
          <w:color w:val="000000"/>
          <w:sz w:val="24"/>
          <w:szCs w:val="24"/>
          <w:shd w:val="clear" w:color="auto" w:fill="FFFFFF"/>
          <w:lang w:val="en-US"/>
        </w:rPr>
        <w:t>this stability is improved by the addition of OMMT.</w:t>
      </w:r>
    </w:p>
    <w:p w:rsidR="00FC5B8B" w:rsidRPr="00FC5B8B" w:rsidRDefault="00FC5B8B" w:rsidP="00FC5B8B">
      <w:pPr>
        <w:tabs>
          <w:tab w:val="left" w:pos="1540"/>
        </w:tabs>
        <w:spacing w:before="240" w:line="360" w:lineRule="auto"/>
        <w:jc w:val="both"/>
        <w:rPr>
          <w:rFonts w:asciiTheme="majorBidi" w:eastAsia="TimesNewRoman" w:hAnsiTheme="majorBidi" w:cstheme="majorBidi"/>
          <w:b/>
          <w:bCs/>
          <w:sz w:val="24"/>
          <w:szCs w:val="24"/>
          <w:u w:val="single"/>
          <w:lang w:val="en-US"/>
        </w:rPr>
      </w:pPr>
      <w:r w:rsidRPr="00FC5B8B">
        <w:rPr>
          <w:rFonts w:asciiTheme="majorBidi" w:eastAsia="TimesNewRoman" w:hAnsiTheme="majorBidi" w:cstheme="majorBidi"/>
          <w:b/>
          <w:bCs/>
          <w:sz w:val="24"/>
          <w:szCs w:val="24"/>
          <w:u w:val="single"/>
          <w:lang w:val="en-US"/>
        </w:rPr>
        <w:t>References</w:t>
      </w:r>
    </w:p>
    <w:p w:rsidR="00DE1FF5" w:rsidRPr="00FC5B8B" w:rsidRDefault="0040411F" w:rsidP="00DE1FF5">
      <w:pPr>
        <w:tabs>
          <w:tab w:val="left" w:pos="1540"/>
        </w:tabs>
        <w:spacing w:line="276" w:lineRule="auto"/>
        <w:ind w:left="360"/>
        <w:jc w:val="both"/>
        <w:rPr>
          <w:rFonts w:asciiTheme="majorBidi" w:eastAsia="TimesNewRoman" w:hAnsiTheme="majorBidi" w:cstheme="majorBidi"/>
          <w:b/>
          <w:bCs/>
          <w:sz w:val="24"/>
          <w:szCs w:val="24"/>
          <w:u w:val="single"/>
          <w:lang w:val="en-US"/>
        </w:rPr>
      </w:pPr>
      <w:r w:rsidRPr="00FC5B8B">
        <w:rPr>
          <w:rFonts w:asciiTheme="majorBidi" w:eastAsia="TimesNewRoman" w:hAnsiTheme="majorBidi" w:cstheme="majorBidi"/>
          <w:b/>
          <w:bCs/>
          <w:sz w:val="24"/>
          <w:szCs w:val="24"/>
          <w:u w:val="single"/>
          <w:lang w:val="en-US"/>
        </w:rPr>
        <w:t>Reference</w:t>
      </w:r>
      <w:r w:rsidR="00791669" w:rsidRPr="00FC5B8B">
        <w:rPr>
          <w:rFonts w:asciiTheme="majorBidi" w:eastAsia="TimesNewRoman" w:hAnsiTheme="majorBidi" w:cstheme="majorBidi"/>
          <w:b/>
          <w:bCs/>
          <w:sz w:val="24"/>
          <w:szCs w:val="24"/>
          <w:u w:val="single"/>
          <w:lang w:val="en-US"/>
        </w:rPr>
        <w:t>s added</w:t>
      </w:r>
      <w:r w:rsidRPr="00FC5B8B">
        <w:rPr>
          <w:rFonts w:asciiTheme="majorBidi" w:eastAsia="TimesNewRoman" w:hAnsiTheme="majorBidi" w:cstheme="majorBidi"/>
          <w:b/>
          <w:bCs/>
          <w:sz w:val="24"/>
          <w:szCs w:val="24"/>
          <w:u w:val="single"/>
          <w:lang w:val="en-US"/>
        </w:rPr>
        <w:t xml:space="preserve"> </w:t>
      </w:r>
    </w:p>
    <w:p w:rsidR="00943758" w:rsidRPr="00DE1FF5" w:rsidRDefault="00531331" w:rsidP="00DE1FF5">
      <w:pPr>
        <w:tabs>
          <w:tab w:val="left" w:pos="1540"/>
        </w:tabs>
        <w:spacing w:line="276" w:lineRule="auto"/>
        <w:ind w:left="360"/>
        <w:jc w:val="both"/>
        <w:rPr>
          <w:rFonts w:asciiTheme="majorBidi" w:hAnsiTheme="majorBidi" w:cstheme="majorBidi"/>
          <w:lang w:val="en-US"/>
        </w:rPr>
      </w:pPr>
      <w:r w:rsidRPr="00DE1FF5">
        <w:rPr>
          <w:rFonts w:asciiTheme="majorBidi" w:hAnsiTheme="majorBidi" w:cstheme="majorBidi"/>
          <w:b/>
          <w:bCs/>
          <w:color w:val="000000"/>
          <w:shd w:val="clear" w:color="auto" w:fill="FFFFFF"/>
          <w:lang w:val="en-US"/>
        </w:rPr>
        <w:t xml:space="preserve">1. </w:t>
      </w:r>
      <w:r w:rsidR="002156B4" w:rsidRPr="00DE1FF5">
        <w:rPr>
          <w:rFonts w:asciiTheme="majorBidi" w:hAnsiTheme="majorBidi" w:cstheme="majorBidi"/>
          <w:b/>
          <w:bCs/>
          <w:color w:val="000000"/>
          <w:shd w:val="clear" w:color="auto" w:fill="FFFFFF"/>
          <w:lang w:val="en-US"/>
        </w:rPr>
        <w:t xml:space="preserve"> </w:t>
      </w:r>
      <w:r w:rsidR="00AA0B5E" w:rsidRPr="00DE1FF5">
        <w:rPr>
          <w:rFonts w:asciiTheme="majorBidi" w:hAnsiTheme="majorBidi" w:cstheme="majorBidi"/>
          <w:lang w:val="en-US"/>
        </w:rPr>
        <w:t xml:space="preserve">F.J. </w:t>
      </w:r>
      <w:proofErr w:type="spellStart"/>
      <w:r w:rsidR="002156B4" w:rsidRPr="00DE1FF5">
        <w:rPr>
          <w:rFonts w:asciiTheme="majorBidi" w:hAnsiTheme="majorBidi" w:cstheme="majorBidi"/>
          <w:lang w:val="en-US"/>
        </w:rPr>
        <w:t>Leij</w:t>
      </w:r>
      <w:proofErr w:type="spellEnd"/>
      <w:r w:rsidR="002156B4" w:rsidRPr="00DE1FF5">
        <w:rPr>
          <w:rFonts w:asciiTheme="majorBidi" w:hAnsiTheme="majorBidi" w:cstheme="majorBidi"/>
          <w:lang w:val="en-US"/>
        </w:rPr>
        <w:t xml:space="preserve">, </w:t>
      </w:r>
      <w:r w:rsidR="00AA0B5E" w:rsidRPr="00DE1FF5">
        <w:rPr>
          <w:rFonts w:asciiTheme="majorBidi" w:hAnsiTheme="majorBidi" w:cstheme="majorBidi"/>
          <w:lang w:val="en-US"/>
        </w:rPr>
        <w:t xml:space="preserve">J.H. </w:t>
      </w:r>
      <w:r w:rsidR="00E067E9" w:rsidRPr="00DE1FF5">
        <w:rPr>
          <w:rFonts w:asciiTheme="majorBidi" w:hAnsiTheme="majorBidi" w:cstheme="majorBidi"/>
          <w:lang w:val="en-US"/>
        </w:rPr>
        <w:t>Dane,</w:t>
      </w:r>
      <w:r w:rsidR="002156B4" w:rsidRPr="00DE1FF5">
        <w:rPr>
          <w:rFonts w:asciiTheme="majorBidi" w:hAnsiTheme="majorBidi" w:cstheme="majorBidi"/>
          <w:lang w:val="en-US"/>
        </w:rPr>
        <w:t xml:space="preserve"> Dept. of Agronomy and Soils Dept. Alabama Agricultural Experiment Station, Auburn University</w:t>
      </w:r>
      <w:r w:rsidR="00AA0B5E" w:rsidRPr="00DE1FF5">
        <w:rPr>
          <w:rFonts w:asciiTheme="majorBidi" w:hAnsiTheme="majorBidi" w:cstheme="majorBidi"/>
          <w:lang w:val="en-US"/>
        </w:rPr>
        <w:t xml:space="preserve"> 134</w:t>
      </w:r>
      <w:r w:rsidR="00E067E9" w:rsidRPr="00DE1FF5">
        <w:rPr>
          <w:rFonts w:asciiTheme="majorBidi" w:hAnsiTheme="majorBidi" w:cstheme="majorBidi"/>
          <w:lang w:val="en-US"/>
        </w:rPr>
        <w:t xml:space="preserve"> (1989)</w:t>
      </w:r>
      <w:r w:rsidR="00AA0B5E" w:rsidRPr="00DE1FF5">
        <w:rPr>
          <w:rFonts w:asciiTheme="majorBidi" w:hAnsiTheme="majorBidi" w:cstheme="majorBidi"/>
          <w:lang w:val="en-US"/>
        </w:rPr>
        <w:t xml:space="preserve"> </w:t>
      </w:r>
      <w:r w:rsidR="002156B4" w:rsidRPr="00DE1FF5">
        <w:rPr>
          <w:rFonts w:asciiTheme="majorBidi" w:hAnsiTheme="majorBidi" w:cstheme="majorBidi"/>
          <w:lang w:val="en-US"/>
        </w:rPr>
        <w:t xml:space="preserve">10. </w:t>
      </w:r>
      <w:r w:rsidR="00E067E9" w:rsidRPr="00DE1FF5">
        <w:rPr>
          <w:rFonts w:asciiTheme="majorBidi" w:hAnsiTheme="majorBidi" w:cstheme="majorBidi"/>
          <w:lang w:val="en-US"/>
        </w:rPr>
        <w:t>(</w:t>
      </w:r>
      <w:hyperlink r:id="rId29" w:history="1">
        <w:r w:rsidR="002156B4" w:rsidRPr="00DE1FF5">
          <w:rPr>
            <w:rStyle w:val="Lienhypertexte"/>
            <w:rFonts w:asciiTheme="majorBidi" w:hAnsiTheme="majorBidi" w:cstheme="majorBidi"/>
            <w:lang w:val="en-US"/>
          </w:rPr>
          <w:t>https://aurora.auburn.edu/bitstream/handle/11200/897/0691AGRO.pdf?sequence=1</w:t>
        </w:r>
      </w:hyperlink>
      <w:r w:rsidR="002156B4" w:rsidRPr="00DE1FF5">
        <w:rPr>
          <w:rFonts w:asciiTheme="majorBidi" w:hAnsiTheme="majorBidi" w:cstheme="majorBidi"/>
          <w:lang w:val="en-US"/>
        </w:rPr>
        <w:t xml:space="preserve"> </w:t>
      </w:r>
      <w:r w:rsidR="00E067E9" w:rsidRPr="00DE1FF5">
        <w:rPr>
          <w:rFonts w:asciiTheme="majorBidi" w:hAnsiTheme="majorBidi" w:cstheme="majorBidi"/>
          <w:lang w:val="en-US"/>
        </w:rPr>
        <w:t>)</w:t>
      </w:r>
    </w:p>
    <w:p w:rsidR="007156BB" w:rsidRPr="00DE1FF5" w:rsidRDefault="00531331" w:rsidP="0072594E">
      <w:pPr>
        <w:tabs>
          <w:tab w:val="left" w:pos="1540"/>
        </w:tabs>
        <w:spacing w:line="360" w:lineRule="auto"/>
        <w:jc w:val="both"/>
        <w:rPr>
          <w:rFonts w:asciiTheme="majorBidi" w:hAnsiTheme="majorBidi" w:cstheme="majorBidi"/>
          <w:color w:val="000000"/>
          <w:shd w:val="clear" w:color="auto" w:fill="FFFFFF"/>
          <w:lang w:val="en-US"/>
        </w:rPr>
      </w:pPr>
      <w:r w:rsidRPr="0072594E">
        <w:rPr>
          <w:rFonts w:asciiTheme="majorBidi" w:hAnsiTheme="majorBidi" w:cstheme="majorBidi"/>
          <w:b/>
          <w:bCs/>
        </w:rPr>
        <w:lastRenderedPageBreak/>
        <w:t xml:space="preserve">2. </w:t>
      </w:r>
      <w:r w:rsidR="007156BB" w:rsidRPr="0072594E">
        <w:rPr>
          <w:rFonts w:asciiTheme="majorBidi" w:hAnsiTheme="majorBidi" w:cstheme="majorBidi"/>
        </w:rPr>
        <w:t xml:space="preserve">L. </w:t>
      </w:r>
      <w:proofErr w:type="spellStart"/>
      <w:proofErr w:type="gramStart"/>
      <w:r w:rsidR="007156BB" w:rsidRPr="0072594E">
        <w:rPr>
          <w:rFonts w:asciiTheme="majorBidi" w:hAnsiTheme="majorBidi" w:cstheme="majorBidi"/>
        </w:rPr>
        <w:t>Biesekia</w:t>
      </w:r>
      <w:proofErr w:type="spellEnd"/>
      <w:r w:rsidR="007156BB" w:rsidRPr="0072594E">
        <w:rPr>
          <w:rFonts w:asciiTheme="majorBidi" w:hAnsiTheme="majorBidi" w:cstheme="majorBidi"/>
        </w:rPr>
        <w:t xml:space="preserve"> ,</w:t>
      </w:r>
      <w:proofErr w:type="gramEnd"/>
      <w:r w:rsidR="007156BB" w:rsidRPr="0072594E">
        <w:rPr>
          <w:rFonts w:asciiTheme="majorBidi" w:hAnsiTheme="majorBidi" w:cstheme="majorBidi"/>
        </w:rPr>
        <w:t xml:space="preserve"> F. </w:t>
      </w:r>
      <w:proofErr w:type="spellStart"/>
      <w:r w:rsidR="007156BB" w:rsidRPr="0072594E">
        <w:rPr>
          <w:rFonts w:asciiTheme="majorBidi" w:hAnsiTheme="majorBidi" w:cstheme="majorBidi"/>
        </w:rPr>
        <w:t>Bertella</w:t>
      </w:r>
      <w:proofErr w:type="spellEnd"/>
      <w:r w:rsidR="007156BB" w:rsidRPr="0072594E">
        <w:rPr>
          <w:rFonts w:asciiTheme="majorBidi" w:hAnsiTheme="majorBidi" w:cstheme="majorBidi"/>
        </w:rPr>
        <w:t xml:space="preserve"> , H. </w:t>
      </w:r>
      <w:proofErr w:type="spellStart"/>
      <w:r w:rsidR="007156BB" w:rsidRPr="0072594E">
        <w:rPr>
          <w:rFonts w:asciiTheme="majorBidi" w:hAnsiTheme="majorBidi" w:cstheme="majorBidi"/>
        </w:rPr>
        <w:t>Treichel</w:t>
      </w:r>
      <w:proofErr w:type="spellEnd"/>
      <w:r w:rsidR="007156BB" w:rsidRPr="0072594E">
        <w:rPr>
          <w:rFonts w:asciiTheme="majorBidi" w:hAnsiTheme="majorBidi" w:cstheme="majorBidi"/>
        </w:rPr>
        <w:t xml:space="preserve"> , F. G. </w:t>
      </w:r>
      <w:proofErr w:type="spellStart"/>
      <w:r w:rsidR="007156BB" w:rsidRPr="0072594E">
        <w:rPr>
          <w:rFonts w:asciiTheme="majorBidi" w:hAnsiTheme="majorBidi" w:cstheme="majorBidi"/>
        </w:rPr>
        <w:t>Penha</w:t>
      </w:r>
      <w:proofErr w:type="spellEnd"/>
      <w:r w:rsidR="007156BB" w:rsidRPr="0072594E">
        <w:rPr>
          <w:rFonts w:asciiTheme="majorBidi" w:hAnsiTheme="majorBidi" w:cstheme="majorBidi"/>
        </w:rPr>
        <w:t xml:space="preserve"> , S. B. C. </w:t>
      </w:r>
      <w:proofErr w:type="spellStart"/>
      <w:r w:rsidR="007156BB" w:rsidRPr="0072594E">
        <w:rPr>
          <w:rFonts w:asciiTheme="majorBidi" w:hAnsiTheme="majorBidi" w:cstheme="majorBidi"/>
        </w:rPr>
        <w:t>Pergher</w:t>
      </w:r>
      <w:proofErr w:type="spellEnd"/>
      <w:r w:rsidR="007156BB" w:rsidRPr="0072594E">
        <w:rPr>
          <w:rFonts w:asciiTheme="majorBidi" w:hAnsiTheme="majorBidi" w:cstheme="majorBidi"/>
        </w:rPr>
        <w:t>,</w:t>
      </w:r>
      <w:r w:rsidR="007156BB" w:rsidRPr="0072594E">
        <w:rPr>
          <w:rFonts w:asciiTheme="majorBidi" w:hAnsiTheme="majorBidi" w:cstheme="majorBidi"/>
          <w:i/>
          <w:iCs/>
        </w:rPr>
        <w:t xml:space="preserve"> Mat</w:t>
      </w:r>
      <w:r w:rsidR="0072594E" w:rsidRPr="0072594E">
        <w:rPr>
          <w:rFonts w:asciiTheme="majorBidi" w:hAnsiTheme="majorBidi" w:cstheme="majorBidi"/>
          <w:i/>
          <w:iCs/>
        </w:rPr>
        <w:t>.</w:t>
      </w:r>
      <w:r w:rsidR="007156BB" w:rsidRPr="0072594E">
        <w:rPr>
          <w:rFonts w:asciiTheme="majorBidi" w:hAnsiTheme="majorBidi" w:cstheme="majorBidi"/>
          <w:i/>
          <w:iCs/>
        </w:rPr>
        <w:t xml:space="preserve"> </w:t>
      </w:r>
      <w:proofErr w:type="spellStart"/>
      <w:r w:rsidR="007156BB" w:rsidRPr="0072594E">
        <w:rPr>
          <w:rFonts w:asciiTheme="majorBidi" w:hAnsiTheme="majorBidi" w:cstheme="majorBidi"/>
          <w:i/>
          <w:iCs/>
        </w:rPr>
        <w:t>Res</w:t>
      </w:r>
      <w:proofErr w:type="spellEnd"/>
      <w:r w:rsidR="0072594E" w:rsidRPr="0072594E">
        <w:rPr>
          <w:rFonts w:asciiTheme="majorBidi" w:hAnsiTheme="majorBidi" w:cstheme="majorBidi"/>
          <w:i/>
          <w:iCs/>
        </w:rPr>
        <w:t>.</w:t>
      </w:r>
      <w:r w:rsidR="007156BB" w:rsidRPr="0072594E">
        <w:rPr>
          <w:rFonts w:asciiTheme="majorBidi" w:hAnsiTheme="majorBidi" w:cstheme="majorBidi"/>
        </w:rPr>
        <w:t xml:space="preserve"> </w:t>
      </w:r>
      <w:r w:rsidR="007156BB" w:rsidRPr="0072594E">
        <w:rPr>
          <w:rFonts w:asciiTheme="majorBidi" w:hAnsiTheme="majorBidi" w:cstheme="majorBidi"/>
          <w:b/>
          <w:bCs/>
        </w:rPr>
        <w:t>16 (5)</w:t>
      </w:r>
      <w:r w:rsidR="007156BB" w:rsidRPr="0072594E">
        <w:rPr>
          <w:rFonts w:asciiTheme="majorBidi" w:hAnsiTheme="majorBidi" w:cstheme="majorBidi"/>
        </w:rPr>
        <w:t xml:space="preserve"> (2013) 1122</w:t>
      </w:r>
      <w:r w:rsidR="00791669" w:rsidRPr="0072594E">
        <w:rPr>
          <w:rFonts w:asciiTheme="majorBidi" w:hAnsiTheme="majorBidi" w:cstheme="majorBidi"/>
        </w:rPr>
        <w:t xml:space="preserve">. </w:t>
      </w:r>
      <w:r w:rsidR="007156BB" w:rsidRPr="00DE1FF5">
        <w:rPr>
          <w:rFonts w:asciiTheme="majorBidi" w:hAnsiTheme="majorBidi" w:cstheme="majorBidi"/>
          <w:lang w:val="en-US"/>
        </w:rPr>
        <w:t>(</w:t>
      </w:r>
      <w:hyperlink r:id="rId30" w:history="1">
        <w:r w:rsidR="007156BB" w:rsidRPr="00DE1FF5">
          <w:rPr>
            <w:rStyle w:val="Lienhypertexte"/>
            <w:rFonts w:asciiTheme="majorBidi" w:hAnsiTheme="majorBidi" w:cstheme="majorBidi"/>
            <w:lang w:val="en-US"/>
          </w:rPr>
          <w:t>http://dx.doi.org/10.1590/S1516-14392013005000114</w:t>
        </w:r>
      </w:hyperlink>
      <w:r w:rsidR="007156BB" w:rsidRPr="00DE1FF5">
        <w:rPr>
          <w:rFonts w:asciiTheme="majorBidi" w:hAnsiTheme="majorBidi" w:cstheme="majorBidi"/>
          <w:lang w:val="en-US"/>
        </w:rPr>
        <w:t xml:space="preserve">) </w:t>
      </w:r>
    </w:p>
    <w:p w:rsidR="00791669" w:rsidRPr="00DE1FF5" w:rsidRDefault="00531331" w:rsidP="0072594E">
      <w:pPr>
        <w:spacing w:line="360" w:lineRule="auto"/>
        <w:jc w:val="both"/>
        <w:rPr>
          <w:rFonts w:asciiTheme="majorBidi" w:hAnsiTheme="majorBidi" w:cstheme="majorBidi"/>
          <w:lang w:val="en-US"/>
        </w:rPr>
      </w:pPr>
      <w:r w:rsidRPr="00DE1FF5">
        <w:rPr>
          <w:rFonts w:asciiTheme="majorBidi" w:hAnsiTheme="majorBidi" w:cstheme="majorBidi"/>
          <w:b/>
          <w:bCs/>
          <w:lang w:val="en-US"/>
        </w:rPr>
        <w:t>3.</w:t>
      </w:r>
      <w:r w:rsidR="00791669" w:rsidRPr="00DE1FF5">
        <w:rPr>
          <w:rFonts w:asciiTheme="majorBidi" w:hAnsiTheme="majorBidi" w:cstheme="majorBidi"/>
          <w:lang w:val="en-US"/>
        </w:rPr>
        <w:t xml:space="preserve"> D. E. </w:t>
      </w:r>
      <w:proofErr w:type="spellStart"/>
      <w:r w:rsidR="00791669" w:rsidRPr="00DE1FF5">
        <w:rPr>
          <w:rFonts w:asciiTheme="majorBidi" w:hAnsiTheme="majorBidi" w:cstheme="majorBidi"/>
          <w:lang w:val="en-US"/>
        </w:rPr>
        <w:t>Kherroub</w:t>
      </w:r>
      <w:proofErr w:type="spellEnd"/>
      <w:r w:rsidR="00791669" w:rsidRPr="00DE1FF5">
        <w:rPr>
          <w:rFonts w:asciiTheme="majorBidi" w:hAnsiTheme="majorBidi" w:cstheme="majorBidi"/>
          <w:lang w:val="en-US"/>
        </w:rPr>
        <w:t xml:space="preserve">, M. </w:t>
      </w:r>
      <w:proofErr w:type="spellStart"/>
      <w:r w:rsidR="00791669" w:rsidRPr="00DE1FF5">
        <w:rPr>
          <w:rFonts w:asciiTheme="majorBidi" w:hAnsiTheme="majorBidi" w:cstheme="majorBidi"/>
          <w:lang w:val="en-US"/>
        </w:rPr>
        <w:t>Belbachir</w:t>
      </w:r>
      <w:proofErr w:type="spellEnd"/>
      <w:r w:rsidR="00791669" w:rsidRPr="00DE1FF5">
        <w:rPr>
          <w:rFonts w:asciiTheme="majorBidi" w:hAnsiTheme="majorBidi" w:cstheme="majorBidi"/>
          <w:lang w:val="en-US"/>
        </w:rPr>
        <w:t xml:space="preserve">, S. </w:t>
      </w:r>
      <w:proofErr w:type="spellStart"/>
      <w:r w:rsidR="00791669" w:rsidRPr="00DE1FF5">
        <w:rPr>
          <w:rFonts w:asciiTheme="majorBidi" w:hAnsiTheme="majorBidi" w:cstheme="majorBidi"/>
          <w:lang w:val="en-US"/>
        </w:rPr>
        <w:t>Lamouri</w:t>
      </w:r>
      <w:proofErr w:type="spellEnd"/>
      <w:r w:rsidR="00791669" w:rsidRPr="00DE1FF5">
        <w:rPr>
          <w:rFonts w:asciiTheme="majorBidi" w:hAnsiTheme="majorBidi" w:cstheme="majorBidi"/>
          <w:lang w:val="en-US"/>
        </w:rPr>
        <w:t xml:space="preserve">, L. </w:t>
      </w:r>
      <w:proofErr w:type="spellStart"/>
      <w:r w:rsidR="00791669" w:rsidRPr="00DE1FF5">
        <w:rPr>
          <w:rFonts w:asciiTheme="majorBidi" w:hAnsiTheme="majorBidi" w:cstheme="majorBidi"/>
          <w:lang w:val="en-US"/>
        </w:rPr>
        <w:t>Bouhadjar</w:t>
      </w:r>
      <w:proofErr w:type="spellEnd"/>
      <w:r w:rsidR="00791669" w:rsidRPr="00DE1FF5">
        <w:rPr>
          <w:rFonts w:asciiTheme="majorBidi" w:hAnsiTheme="majorBidi" w:cstheme="majorBidi"/>
          <w:lang w:val="en-US"/>
        </w:rPr>
        <w:t xml:space="preserve"> and K. </w:t>
      </w:r>
      <w:proofErr w:type="spellStart"/>
      <w:r w:rsidR="00791669" w:rsidRPr="00DE1FF5">
        <w:rPr>
          <w:rFonts w:asciiTheme="majorBidi" w:hAnsiTheme="majorBidi" w:cstheme="majorBidi"/>
          <w:lang w:val="en-US"/>
        </w:rPr>
        <w:t>Chikh</w:t>
      </w:r>
      <w:proofErr w:type="spellEnd"/>
      <w:r w:rsidR="00791669" w:rsidRPr="00DE1FF5">
        <w:rPr>
          <w:rFonts w:asciiTheme="majorBidi" w:hAnsiTheme="majorBidi" w:cstheme="majorBidi"/>
          <w:lang w:val="en"/>
        </w:rPr>
        <w:t>,</w:t>
      </w:r>
      <w:r w:rsidR="00791669" w:rsidRPr="00DE1FF5">
        <w:rPr>
          <w:rFonts w:asciiTheme="majorBidi" w:hAnsiTheme="majorBidi" w:cstheme="majorBidi"/>
          <w:lang w:val="en-US"/>
        </w:rPr>
        <w:t xml:space="preserve"> </w:t>
      </w:r>
      <w:r w:rsidR="0072594E" w:rsidRPr="0072594E">
        <w:rPr>
          <w:rFonts w:asciiTheme="majorBidi" w:hAnsiTheme="majorBidi" w:cstheme="majorBidi"/>
          <w:i/>
          <w:iCs/>
          <w:lang w:val="en-US"/>
        </w:rPr>
        <w:t>OJC</w:t>
      </w:r>
      <w:r w:rsidR="00791669" w:rsidRPr="00DE1FF5">
        <w:rPr>
          <w:rFonts w:asciiTheme="majorBidi" w:hAnsiTheme="majorBidi" w:cstheme="majorBidi"/>
          <w:lang w:val="en"/>
        </w:rPr>
        <w:t xml:space="preserve"> </w:t>
      </w:r>
      <w:r w:rsidR="00791669" w:rsidRPr="0072594E">
        <w:rPr>
          <w:rFonts w:asciiTheme="majorBidi" w:hAnsiTheme="majorBidi" w:cstheme="majorBidi"/>
          <w:b/>
          <w:bCs/>
          <w:lang w:val="en-US"/>
        </w:rPr>
        <w:t>29 (4)</w:t>
      </w:r>
      <w:r w:rsidR="00791669" w:rsidRPr="00DE1FF5">
        <w:rPr>
          <w:rFonts w:asciiTheme="majorBidi" w:hAnsiTheme="majorBidi" w:cstheme="majorBidi"/>
          <w:lang w:val="en-US"/>
        </w:rPr>
        <w:t xml:space="preserve"> (2013) 1429. (</w:t>
      </w:r>
      <w:hyperlink r:id="rId31" w:history="1">
        <w:r w:rsidR="00791669" w:rsidRPr="00DE1FF5">
          <w:rPr>
            <w:rStyle w:val="Lienhypertexte"/>
            <w:rFonts w:asciiTheme="majorBidi" w:hAnsiTheme="majorBidi" w:cstheme="majorBidi"/>
            <w:lang w:val="en-US"/>
          </w:rPr>
          <w:t>http://dx.doi.org/10.13005/ojc/290419</w:t>
        </w:r>
      </w:hyperlink>
      <w:r w:rsidR="00791669" w:rsidRPr="00DE1FF5">
        <w:rPr>
          <w:rFonts w:asciiTheme="majorBidi" w:hAnsiTheme="majorBidi" w:cstheme="majorBidi"/>
          <w:lang w:val="en-US"/>
        </w:rPr>
        <w:t xml:space="preserve">)      </w:t>
      </w:r>
    </w:p>
    <w:p w:rsidR="00791669" w:rsidRPr="001E39DD" w:rsidRDefault="00531331" w:rsidP="001E39DD">
      <w:pPr>
        <w:pStyle w:val="PrformatHTML"/>
        <w:spacing w:line="360" w:lineRule="auto"/>
        <w:jc w:val="both"/>
        <w:rPr>
          <w:rFonts w:asciiTheme="majorBidi" w:hAnsiTheme="majorBidi" w:cstheme="majorBidi"/>
          <w:sz w:val="22"/>
          <w:szCs w:val="22"/>
        </w:rPr>
      </w:pPr>
      <w:r w:rsidRPr="00DE1FF5">
        <w:rPr>
          <w:rFonts w:asciiTheme="majorBidi" w:hAnsiTheme="majorBidi" w:cstheme="majorBidi"/>
          <w:b/>
          <w:bCs/>
          <w:sz w:val="22"/>
          <w:szCs w:val="22"/>
          <w:lang w:val="en-US"/>
        </w:rPr>
        <w:t>4.</w:t>
      </w:r>
      <w:r w:rsidR="00791669" w:rsidRPr="00DE1FF5">
        <w:rPr>
          <w:rFonts w:asciiTheme="majorBidi" w:hAnsiTheme="majorBidi" w:cstheme="majorBidi"/>
          <w:sz w:val="22"/>
          <w:szCs w:val="22"/>
          <w:lang w:val="en-US"/>
        </w:rPr>
        <w:t xml:space="preserve"> W. Yang, S. </w:t>
      </w:r>
      <w:proofErr w:type="spellStart"/>
      <w:r w:rsidR="00791669" w:rsidRPr="00DE1FF5">
        <w:rPr>
          <w:rFonts w:asciiTheme="majorBidi" w:hAnsiTheme="majorBidi" w:cstheme="majorBidi"/>
          <w:sz w:val="22"/>
          <w:szCs w:val="22"/>
          <w:lang w:val="en-US"/>
        </w:rPr>
        <w:t>Luo</w:t>
      </w:r>
      <w:proofErr w:type="spellEnd"/>
      <w:r w:rsidR="00791669" w:rsidRPr="00DE1FF5">
        <w:rPr>
          <w:rFonts w:asciiTheme="majorBidi" w:hAnsiTheme="majorBidi" w:cstheme="majorBidi"/>
          <w:sz w:val="22"/>
          <w:szCs w:val="22"/>
          <w:lang w:val="en-US"/>
        </w:rPr>
        <w:t>, B. Zhan</w:t>
      </w:r>
      <w:r w:rsidR="001E39DD">
        <w:rPr>
          <w:rFonts w:asciiTheme="majorBidi" w:hAnsiTheme="majorBidi" w:cstheme="majorBidi"/>
          <w:sz w:val="22"/>
          <w:szCs w:val="22"/>
          <w:lang w:val="en-US"/>
        </w:rPr>
        <w:t xml:space="preserve">g, Z. Huang and X. Tang, </w:t>
      </w:r>
      <w:r w:rsidR="001E39DD" w:rsidRPr="001E39DD">
        <w:rPr>
          <w:rFonts w:asciiTheme="majorBidi" w:hAnsiTheme="majorBidi" w:cstheme="majorBidi"/>
          <w:i/>
          <w:iCs/>
          <w:sz w:val="22"/>
          <w:szCs w:val="22"/>
          <w:lang w:val="en-US"/>
        </w:rPr>
        <w:t>Appl.</w:t>
      </w:r>
      <w:r w:rsidR="00791669" w:rsidRPr="001E39DD">
        <w:rPr>
          <w:rFonts w:asciiTheme="majorBidi" w:hAnsiTheme="majorBidi" w:cstheme="majorBidi"/>
          <w:i/>
          <w:iCs/>
          <w:sz w:val="22"/>
          <w:szCs w:val="22"/>
          <w:lang w:val="en-US"/>
        </w:rPr>
        <w:t xml:space="preserve"> </w:t>
      </w:r>
      <w:r w:rsidR="001E39DD" w:rsidRPr="001E39DD">
        <w:rPr>
          <w:rFonts w:asciiTheme="majorBidi" w:hAnsiTheme="majorBidi" w:cstheme="majorBidi"/>
          <w:i/>
          <w:iCs/>
          <w:sz w:val="22"/>
          <w:szCs w:val="22"/>
        </w:rPr>
        <w:t>Surf.</w:t>
      </w:r>
      <w:r w:rsidR="00791669" w:rsidRPr="001E39DD">
        <w:rPr>
          <w:rFonts w:asciiTheme="majorBidi" w:hAnsiTheme="majorBidi" w:cstheme="majorBidi"/>
          <w:i/>
          <w:iCs/>
          <w:sz w:val="22"/>
          <w:szCs w:val="22"/>
        </w:rPr>
        <w:t xml:space="preserve"> </w:t>
      </w:r>
      <w:proofErr w:type="spellStart"/>
      <w:r w:rsidR="00791669" w:rsidRPr="001E39DD">
        <w:rPr>
          <w:rFonts w:asciiTheme="majorBidi" w:hAnsiTheme="majorBidi" w:cstheme="majorBidi"/>
          <w:i/>
          <w:iCs/>
          <w:sz w:val="22"/>
          <w:szCs w:val="22"/>
        </w:rPr>
        <w:t>Sci</w:t>
      </w:r>
      <w:proofErr w:type="spellEnd"/>
      <w:r w:rsidR="001E39DD" w:rsidRPr="001E39DD">
        <w:rPr>
          <w:rFonts w:asciiTheme="majorBidi" w:hAnsiTheme="majorBidi" w:cstheme="majorBidi"/>
          <w:i/>
          <w:iCs/>
          <w:sz w:val="22"/>
          <w:szCs w:val="22"/>
        </w:rPr>
        <w:t>.</w:t>
      </w:r>
      <w:r w:rsidR="00791669" w:rsidRPr="001E39DD">
        <w:rPr>
          <w:rFonts w:asciiTheme="majorBidi" w:hAnsiTheme="majorBidi" w:cstheme="majorBidi"/>
          <w:sz w:val="22"/>
          <w:szCs w:val="22"/>
        </w:rPr>
        <w:t xml:space="preserve"> </w:t>
      </w:r>
      <w:r w:rsidR="00791669" w:rsidRPr="0072594E">
        <w:rPr>
          <w:rFonts w:asciiTheme="majorBidi" w:hAnsiTheme="majorBidi" w:cstheme="majorBidi"/>
          <w:b/>
          <w:bCs/>
          <w:sz w:val="22"/>
          <w:szCs w:val="22"/>
        </w:rPr>
        <w:t>254</w:t>
      </w:r>
      <w:r w:rsidR="00791669" w:rsidRPr="001E39DD">
        <w:rPr>
          <w:rFonts w:asciiTheme="majorBidi" w:hAnsiTheme="majorBidi" w:cstheme="majorBidi"/>
          <w:sz w:val="22"/>
          <w:szCs w:val="22"/>
        </w:rPr>
        <w:t xml:space="preserve"> (2008) 7427 (</w:t>
      </w:r>
      <w:hyperlink r:id="rId32" w:history="1">
        <w:r w:rsidR="00791669" w:rsidRPr="001E39DD">
          <w:rPr>
            <w:rStyle w:val="Lienhypertexte"/>
            <w:rFonts w:asciiTheme="majorBidi" w:hAnsiTheme="majorBidi" w:cstheme="majorBidi"/>
            <w:sz w:val="22"/>
            <w:szCs w:val="22"/>
          </w:rPr>
          <w:t>http://dx.doi.org/10.1016/j.apsusc.2008.05.343</w:t>
        </w:r>
      </w:hyperlink>
      <w:r w:rsidR="00791669" w:rsidRPr="001E39DD">
        <w:rPr>
          <w:rFonts w:asciiTheme="majorBidi" w:hAnsiTheme="majorBidi" w:cstheme="majorBidi"/>
          <w:sz w:val="22"/>
          <w:szCs w:val="22"/>
        </w:rPr>
        <w:t xml:space="preserve"> )</w:t>
      </w:r>
    </w:p>
    <w:p w:rsidR="00C40DBA" w:rsidRPr="00DE1FF5" w:rsidRDefault="00531331" w:rsidP="00DE1FF5">
      <w:pPr>
        <w:pStyle w:val="PrformatHTML"/>
        <w:spacing w:line="360" w:lineRule="auto"/>
        <w:jc w:val="both"/>
        <w:rPr>
          <w:rFonts w:asciiTheme="majorBidi" w:hAnsiTheme="majorBidi" w:cstheme="majorBidi"/>
          <w:sz w:val="22"/>
          <w:szCs w:val="22"/>
          <w:lang w:val="en-US"/>
        </w:rPr>
      </w:pPr>
      <w:r w:rsidRPr="00DE1FF5">
        <w:rPr>
          <w:rFonts w:asciiTheme="majorBidi" w:hAnsiTheme="majorBidi" w:cstheme="majorBidi"/>
          <w:b/>
          <w:bCs/>
          <w:sz w:val="22"/>
          <w:szCs w:val="22"/>
          <w:lang w:val="en-US"/>
        </w:rPr>
        <w:t xml:space="preserve">5. </w:t>
      </w:r>
      <w:r w:rsidR="00C40DBA" w:rsidRPr="00DE1FF5">
        <w:rPr>
          <w:rFonts w:asciiTheme="majorBidi" w:hAnsiTheme="majorBidi" w:cstheme="majorBidi"/>
          <w:sz w:val="22"/>
          <w:szCs w:val="22"/>
          <w:lang w:val="en-US"/>
        </w:rPr>
        <w:t xml:space="preserve"> H. </w:t>
      </w:r>
      <w:proofErr w:type="spellStart"/>
      <w:r w:rsidR="00C40DBA" w:rsidRPr="00DE1FF5">
        <w:rPr>
          <w:rFonts w:asciiTheme="majorBidi" w:hAnsiTheme="majorBidi" w:cstheme="majorBidi"/>
          <w:sz w:val="22"/>
          <w:szCs w:val="22"/>
          <w:lang w:val="en-US"/>
        </w:rPr>
        <w:t>Lian</w:t>
      </w:r>
      <w:proofErr w:type="spellEnd"/>
      <w:r w:rsidR="00C40DBA" w:rsidRPr="00DE1FF5">
        <w:rPr>
          <w:rFonts w:asciiTheme="majorBidi" w:hAnsiTheme="majorBidi" w:cstheme="majorBidi"/>
          <w:sz w:val="22"/>
          <w:szCs w:val="22"/>
          <w:lang w:val="en-US"/>
        </w:rPr>
        <w:t xml:space="preserve">, W. Chang, Q. Liang, C. Hu, R. Wang, L. </w:t>
      </w:r>
      <w:proofErr w:type="spellStart"/>
      <w:r w:rsidR="00C40DBA" w:rsidRPr="00DE1FF5">
        <w:rPr>
          <w:rFonts w:asciiTheme="majorBidi" w:hAnsiTheme="majorBidi" w:cstheme="majorBidi"/>
          <w:sz w:val="22"/>
          <w:szCs w:val="22"/>
          <w:lang w:val="en-US"/>
        </w:rPr>
        <w:t>Z</w:t>
      </w:r>
      <w:r w:rsidR="00E067E9" w:rsidRPr="00DE1FF5">
        <w:rPr>
          <w:rFonts w:asciiTheme="majorBidi" w:hAnsiTheme="majorBidi" w:cstheme="majorBidi"/>
          <w:sz w:val="22"/>
          <w:szCs w:val="22"/>
          <w:lang w:val="en-US"/>
        </w:rPr>
        <w:t>u</w:t>
      </w:r>
      <w:proofErr w:type="spellEnd"/>
      <w:r w:rsidR="00E067E9" w:rsidRPr="00DE1FF5">
        <w:rPr>
          <w:rFonts w:asciiTheme="majorBidi" w:hAnsiTheme="majorBidi" w:cstheme="majorBidi"/>
          <w:sz w:val="22"/>
          <w:szCs w:val="22"/>
          <w:lang w:val="en-US"/>
        </w:rPr>
        <w:t xml:space="preserve"> and Y. Liu, </w:t>
      </w:r>
      <w:r w:rsidR="00E067E9" w:rsidRPr="0072594E">
        <w:rPr>
          <w:rFonts w:asciiTheme="majorBidi" w:hAnsiTheme="majorBidi" w:cstheme="majorBidi"/>
          <w:i/>
          <w:iCs/>
          <w:sz w:val="22"/>
          <w:szCs w:val="22"/>
          <w:lang w:val="en-US"/>
        </w:rPr>
        <w:t>RSC Adv.</w:t>
      </w:r>
      <w:r w:rsidR="00E067E9" w:rsidRPr="00DE1FF5">
        <w:rPr>
          <w:rFonts w:asciiTheme="majorBidi" w:hAnsiTheme="majorBidi" w:cstheme="majorBidi"/>
          <w:sz w:val="22"/>
          <w:szCs w:val="22"/>
          <w:lang w:val="en-US"/>
        </w:rPr>
        <w:t xml:space="preserve"> </w:t>
      </w:r>
      <w:r w:rsidR="00E067E9" w:rsidRPr="0072594E">
        <w:rPr>
          <w:rFonts w:asciiTheme="majorBidi" w:hAnsiTheme="majorBidi" w:cstheme="majorBidi"/>
          <w:b/>
          <w:bCs/>
          <w:sz w:val="22"/>
          <w:szCs w:val="22"/>
          <w:lang w:val="en-US"/>
        </w:rPr>
        <w:t xml:space="preserve">7 </w:t>
      </w:r>
      <w:r w:rsidR="00E067E9" w:rsidRPr="00DE1FF5">
        <w:rPr>
          <w:rFonts w:asciiTheme="majorBidi" w:hAnsiTheme="majorBidi" w:cstheme="majorBidi"/>
          <w:sz w:val="22"/>
          <w:szCs w:val="22"/>
          <w:lang w:val="en-US"/>
        </w:rPr>
        <w:t xml:space="preserve">(2017) </w:t>
      </w:r>
      <w:r w:rsidR="00C40DBA" w:rsidRPr="00DE1FF5">
        <w:rPr>
          <w:rFonts w:asciiTheme="majorBidi" w:hAnsiTheme="majorBidi" w:cstheme="majorBidi"/>
          <w:sz w:val="22"/>
          <w:szCs w:val="22"/>
          <w:lang w:val="en-US"/>
        </w:rPr>
        <w:t>46221. (</w:t>
      </w:r>
      <w:hyperlink r:id="rId33" w:history="1">
        <w:r w:rsidR="00C40DBA" w:rsidRPr="00DE1FF5">
          <w:rPr>
            <w:rStyle w:val="Lienhypertexte"/>
            <w:rFonts w:asciiTheme="majorBidi" w:hAnsiTheme="majorBidi" w:cstheme="majorBidi"/>
            <w:sz w:val="22"/>
            <w:szCs w:val="22"/>
            <w:lang w:val="en-US"/>
          </w:rPr>
          <w:t>http://dx.doi.org/10.1039/c7ra07476j</w:t>
        </w:r>
      </w:hyperlink>
      <w:r w:rsidR="00C40DBA" w:rsidRPr="00DE1FF5">
        <w:rPr>
          <w:rFonts w:asciiTheme="majorBidi" w:hAnsiTheme="majorBidi" w:cstheme="majorBidi"/>
          <w:sz w:val="22"/>
          <w:szCs w:val="22"/>
          <w:lang w:val="en-US"/>
        </w:rPr>
        <w:t xml:space="preserve"> )</w:t>
      </w:r>
    </w:p>
    <w:p w:rsidR="00AA0B5E" w:rsidRPr="00DE1FF5" w:rsidRDefault="00531331" w:rsidP="00DE1FF5">
      <w:pPr>
        <w:pStyle w:val="PrformatHTML"/>
        <w:spacing w:line="360" w:lineRule="auto"/>
        <w:jc w:val="both"/>
        <w:rPr>
          <w:rFonts w:asciiTheme="majorBidi" w:hAnsiTheme="majorBidi" w:cstheme="majorBidi"/>
          <w:sz w:val="22"/>
          <w:szCs w:val="22"/>
          <w:lang w:val="en-US"/>
        </w:rPr>
      </w:pPr>
      <w:r w:rsidRPr="00DE1FF5">
        <w:rPr>
          <w:rFonts w:asciiTheme="majorBidi" w:hAnsiTheme="majorBidi" w:cstheme="majorBidi"/>
          <w:b/>
          <w:bCs/>
          <w:sz w:val="22"/>
          <w:szCs w:val="22"/>
          <w:lang w:val="en-US"/>
        </w:rPr>
        <w:t xml:space="preserve">6. </w:t>
      </w:r>
      <w:r w:rsidR="00AA0B5E" w:rsidRPr="00DE1FF5">
        <w:rPr>
          <w:rFonts w:asciiTheme="majorBidi" w:hAnsiTheme="majorBidi" w:cstheme="majorBidi"/>
          <w:sz w:val="22"/>
          <w:szCs w:val="22"/>
          <w:lang w:val="en-US"/>
        </w:rPr>
        <w:t xml:space="preserve">H. Liu, J. </w:t>
      </w:r>
      <w:proofErr w:type="spellStart"/>
      <w:r w:rsidR="00AA0B5E" w:rsidRPr="00DE1FF5">
        <w:rPr>
          <w:rFonts w:asciiTheme="majorBidi" w:hAnsiTheme="majorBidi" w:cstheme="majorBidi"/>
          <w:sz w:val="22"/>
          <w:szCs w:val="22"/>
          <w:lang w:val="en-US"/>
        </w:rPr>
        <w:t>Gao</w:t>
      </w:r>
      <w:proofErr w:type="spellEnd"/>
      <w:r w:rsidR="00AA0B5E" w:rsidRPr="00DE1FF5">
        <w:rPr>
          <w:rFonts w:asciiTheme="majorBidi" w:hAnsiTheme="majorBidi" w:cstheme="majorBidi"/>
          <w:sz w:val="22"/>
          <w:szCs w:val="22"/>
          <w:lang w:val="en-US"/>
        </w:rPr>
        <w:t xml:space="preserve">, W. Huang, K. Dai, G. </w:t>
      </w:r>
      <w:proofErr w:type="spellStart"/>
      <w:r w:rsidR="00AA0B5E" w:rsidRPr="00DE1FF5">
        <w:rPr>
          <w:rFonts w:asciiTheme="majorBidi" w:hAnsiTheme="majorBidi" w:cstheme="majorBidi"/>
          <w:sz w:val="22"/>
          <w:szCs w:val="22"/>
          <w:lang w:val="en-US"/>
        </w:rPr>
        <w:t>Zheng</w:t>
      </w:r>
      <w:proofErr w:type="spellEnd"/>
      <w:r w:rsidR="00AA0B5E" w:rsidRPr="00DE1FF5">
        <w:rPr>
          <w:rFonts w:asciiTheme="majorBidi" w:hAnsiTheme="majorBidi" w:cstheme="majorBidi"/>
          <w:sz w:val="22"/>
          <w:szCs w:val="22"/>
          <w:lang w:val="en-US"/>
        </w:rPr>
        <w:t xml:space="preserve">, C. Liu, C. </w:t>
      </w:r>
      <w:proofErr w:type="spellStart"/>
      <w:r w:rsidR="00AA0B5E" w:rsidRPr="00DE1FF5">
        <w:rPr>
          <w:rFonts w:asciiTheme="majorBidi" w:hAnsiTheme="majorBidi" w:cstheme="majorBidi"/>
          <w:sz w:val="22"/>
          <w:szCs w:val="22"/>
          <w:lang w:val="en-US"/>
        </w:rPr>
        <w:t>Shen</w:t>
      </w:r>
      <w:proofErr w:type="spellEnd"/>
      <w:r w:rsidR="00AA0B5E" w:rsidRPr="00DE1FF5">
        <w:rPr>
          <w:rFonts w:asciiTheme="majorBidi" w:hAnsiTheme="majorBidi" w:cstheme="majorBidi"/>
          <w:sz w:val="22"/>
          <w:szCs w:val="22"/>
          <w:lang w:val="en-US"/>
        </w:rPr>
        <w:t xml:space="preserve">, X. Yan, J. </w:t>
      </w:r>
      <w:proofErr w:type="spellStart"/>
      <w:r w:rsidR="00AA0B5E" w:rsidRPr="00DE1FF5">
        <w:rPr>
          <w:rFonts w:asciiTheme="majorBidi" w:hAnsiTheme="majorBidi" w:cstheme="majorBidi"/>
          <w:sz w:val="22"/>
          <w:szCs w:val="22"/>
          <w:lang w:val="en-US"/>
        </w:rPr>
        <w:t>Guo</w:t>
      </w:r>
      <w:proofErr w:type="spellEnd"/>
      <w:r w:rsidR="00AA0B5E" w:rsidRPr="00DE1FF5">
        <w:rPr>
          <w:rFonts w:asciiTheme="majorBidi" w:hAnsiTheme="majorBidi" w:cstheme="majorBidi"/>
          <w:sz w:val="22"/>
          <w:szCs w:val="22"/>
          <w:lang w:val="en-US"/>
        </w:rPr>
        <w:t xml:space="preserve"> and </w:t>
      </w:r>
      <w:proofErr w:type="spellStart"/>
      <w:r w:rsidR="00AA0B5E" w:rsidRPr="00DE1FF5">
        <w:rPr>
          <w:rFonts w:asciiTheme="majorBidi" w:hAnsiTheme="majorBidi" w:cstheme="majorBidi"/>
          <w:sz w:val="22"/>
          <w:szCs w:val="22"/>
          <w:lang w:val="en-US"/>
        </w:rPr>
        <w:t>Z.Guo</w:t>
      </w:r>
      <w:proofErr w:type="spellEnd"/>
      <w:r w:rsidR="00AA0B5E" w:rsidRPr="00DE1FF5">
        <w:rPr>
          <w:rFonts w:asciiTheme="majorBidi" w:hAnsiTheme="majorBidi" w:cstheme="majorBidi"/>
          <w:sz w:val="22"/>
          <w:szCs w:val="22"/>
          <w:lang w:val="en-US"/>
        </w:rPr>
        <w:t xml:space="preserve">, </w:t>
      </w:r>
      <w:proofErr w:type="spellStart"/>
      <w:r w:rsidR="00AA0B5E" w:rsidRPr="0072594E">
        <w:rPr>
          <w:rFonts w:asciiTheme="majorBidi" w:hAnsiTheme="majorBidi" w:cstheme="majorBidi"/>
          <w:i/>
          <w:iCs/>
          <w:sz w:val="22"/>
          <w:szCs w:val="22"/>
          <w:lang w:val="en-US"/>
        </w:rPr>
        <w:t>Nanoscale</w:t>
      </w:r>
      <w:proofErr w:type="spellEnd"/>
      <w:r w:rsidR="00AA0B5E" w:rsidRPr="00DE1FF5">
        <w:rPr>
          <w:rFonts w:asciiTheme="majorBidi" w:hAnsiTheme="majorBidi" w:cstheme="majorBidi"/>
          <w:sz w:val="22"/>
          <w:szCs w:val="22"/>
          <w:lang w:val="en-US"/>
        </w:rPr>
        <w:t xml:space="preserve"> </w:t>
      </w:r>
      <w:r w:rsidR="00AA0B5E" w:rsidRPr="0072594E">
        <w:rPr>
          <w:rFonts w:asciiTheme="majorBidi" w:hAnsiTheme="majorBidi" w:cstheme="majorBidi"/>
          <w:b/>
          <w:bCs/>
          <w:sz w:val="22"/>
          <w:szCs w:val="22"/>
          <w:lang w:val="en-US"/>
        </w:rPr>
        <w:t>8 (26)</w:t>
      </w:r>
      <w:r w:rsidR="00AA0B5E" w:rsidRPr="00DE1FF5">
        <w:rPr>
          <w:rFonts w:asciiTheme="majorBidi" w:hAnsiTheme="majorBidi" w:cstheme="majorBidi"/>
          <w:sz w:val="22"/>
          <w:szCs w:val="22"/>
          <w:lang w:val="en-US"/>
        </w:rPr>
        <w:t xml:space="preserve"> </w:t>
      </w:r>
      <w:r w:rsidR="00E067E9" w:rsidRPr="00DE1FF5">
        <w:rPr>
          <w:rFonts w:asciiTheme="majorBidi" w:hAnsiTheme="majorBidi" w:cstheme="majorBidi"/>
          <w:sz w:val="22"/>
          <w:szCs w:val="22"/>
          <w:lang w:val="en-US"/>
        </w:rPr>
        <w:t>(</w:t>
      </w:r>
      <w:r w:rsidR="00AA0B5E" w:rsidRPr="00DE1FF5">
        <w:rPr>
          <w:rFonts w:asciiTheme="majorBidi" w:hAnsiTheme="majorBidi" w:cstheme="majorBidi"/>
          <w:sz w:val="22"/>
          <w:szCs w:val="22"/>
          <w:lang w:val="en-US"/>
        </w:rPr>
        <w:t>2016</w:t>
      </w:r>
      <w:r w:rsidR="00E067E9" w:rsidRPr="00DE1FF5">
        <w:rPr>
          <w:rFonts w:asciiTheme="majorBidi" w:hAnsiTheme="majorBidi" w:cstheme="majorBidi"/>
          <w:sz w:val="22"/>
          <w:szCs w:val="22"/>
          <w:lang w:val="en-US"/>
        </w:rPr>
        <w:t xml:space="preserve">) </w:t>
      </w:r>
      <w:r w:rsidR="00AA0B5E" w:rsidRPr="00DE1FF5">
        <w:rPr>
          <w:rFonts w:asciiTheme="majorBidi" w:hAnsiTheme="majorBidi" w:cstheme="majorBidi"/>
          <w:sz w:val="22"/>
          <w:szCs w:val="22"/>
          <w:lang w:val="en-US"/>
        </w:rPr>
        <w:t>12977</w:t>
      </w:r>
      <w:r w:rsidR="0006444F" w:rsidRPr="00DE1FF5">
        <w:rPr>
          <w:rFonts w:asciiTheme="majorBidi" w:hAnsiTheme="majorBidi" w:cstheme="majorBidi"/>
          <w:sz w:val="22"/>
          <w:szCs w:val="22"/>
          <w:lang w:val="en-US"/>
        </w:rPr>
        <w:t xml:space="preserve">. </w:t>
      </w:r>
      <w:r w:rsidR="00AA0B5E" w:rsidRPr="00DE1FF5">
        <w:rPr>
          <w:rFonts w:asciiTheme="majorBidi" w:hAnsiTheme="majorBidi" w:cstheme="majorBidi"/>
          <w:sz w:val="22"/>
          <w:szCs w:val="22"/>
          <w:lang w:val="en-US"/>
        </w:rPr>
        <w:t>(</w:t>
      </w:r>
      <w:hyperlink r:id="rId34" w:history="1">
        <w:r w:rsidR="00AA0B5E" w:rsidRPr="00DE1FF5">
          <w:rPr>
            <w:rStyle w:val="Lienhypertexte"/>
            <w:rFonts w:asciiTheme="majorBidi" w:hAnsiTheme="majorBidi" w:cstheme="majorBidi"/>
            <w:sz w:val="22"/>
            <w:szCs w:val="22"/>
            <w:lang w:val="en-US"/>
          </w:rPr>
          <w:t>http://dx.doi.org/10.1039/C6NR02216B</w:t>
        </w:r>
      </w:hyperlink>
      <w:r w:rsidR="0006444F" w:rsidRPr="00DE1FF5">
        <w:rPr>
          <w:rFonts w:asciiTheme="majorBidi" w:hAnsiTheme="majorBidi" w:cstheme="majorBidi"/>
          <w:sz w:val="22"/>
          <w:szCs w:val="22"/>
          <w:lang w:val="en-US"/>
        </w:rPr>
        <w:t xml:space="preserve"> )</w:t>
      </w:r>
    </w:p>
    <w:p w:rsidR="0006444F" w:rsidRPr="00DE1FF5" w:rsidRDefault="00531331" w:rsidP="0072594E">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lang w:val="en-US"/>
        </w:rPr>
      </w:pPr>
      <w:r w:rsidRPr="00DE1FF5">
        <w:rPr>
          <w:rFonts w:asciiTheme="majorBidi" w:hAnsiTheme="majorBidi" w:cstheme="majorBidi"/>
          <w:b/>
          <w:bCs/>
          <w:lang w:val="en-US"/>
        </w:rPr>
        <w:t>7.</w:t>
      </w:r>
      <w:r w:rsidR="0006444F" w:rsidRPr="00DE1FF5">
        <w:rPr>
          <w:rFonts w:asciiTheme="majorBidi" w:hAnsiTheme="majorBidi" w:cstheme="majorBidi"/>
          <w:b/>
          <w:bCs/>
          <w:lang w:val="en-US"/>
        </w:rPr>
        <w:t xml:space="preserve"> </w:t>
      </w:r>
      <w:r w:rsidR="0006444F" w:rsidRPr="00DE1FF5">
        <w:rPr>
          <w:rFonts w:asciiTheme="majorBidi" w:hAnsiTheme="majorBidi" w:cstheme="majorBidi"/>
          <w:lang w:val="en-US"/>
        </w:rPr>
        <w:t xml:space="preserve">M. Kumar, J. S. Chung, B.-S. Kong, E. J. Kim, S. H. </w:t>
      </w:r>
      <w:proofErr w:type="spellStart"/>
      <w:r w:rsidR="0006444F" w:rsidRPr="00DE1FF5">
        <w:rPr>
          <w:rFonts w:asciiTheme="majorBidi" w:hAnsiTheme="majorBidi" w:cstheme="majorBidi"/>
          <w:lang w:val="en-US"/>
        </w:rPr>
        <w:t>Hur</w:t>
      </w:r>
      <w:proofErr w:type="spellEnd"/>
      <w:r w:rsidR="0006444F" w:rsidRPr="00DE1FF5">
        <w:rPr>
          <w:rFonts w:asciiTheme="majorBidi" w:hAnsiTheme="majorBidi" w:cstheme="majorBidi"/>
          <w:lang w:val="en-US"/>
        </w:rPr>
        <w:t xml:space="preserve">, </w:t>
      </w:r>
      <w:r w:rsidR="00361E54" w:rsidRPr="00361E54">
        <w:rPr>
          <w:rFonts w:asciiTheme="majorBidi" w:hAnsiTheme="majorBidi" w:cstheme="majorBidi"/>
          <w:i/>
          <w:iCs/>
          <w:lang w:val="en-US"/>
        </w:rPr>
        <w:t xml:space="preserve">Mater </w:t>
      </w:r>
      <w:proofErr w:type="spellStart"/>
      <w:r w:rsidR="00361E54" w:rsidRPr="00361E54">
        <w:rPr>
          <w:rFonts w:asciiTheme="majorBidi" w:hAnsiTheme="majorBidi" w:cstheme="majorBidi"/>
          <w:i/>
          <w:iCs/>
          <w:lang w:val="en-US"/>
        </w:rPr>
        <w:t>Lett</w:t>
      </w:r>
      <w:proofErr w:type="spellEnd"/>
      <w:r w:rsidR="0006444F" w:rsidRPr="00DE1FF5">
        <w:rPr>
          <w:rFonts w:asciiTheme="majorBidi" w:hAnsiTheme="majorBidi" w:cstheme="majorBidi"/>
          <w:lang w:val="en-US"/>
        </w:rPr>
        <w:t xml:space="preserve"> </w:t>
      </w:r>
      <w:r w:rsidR="0006444F" w:rsidRPr="0072594E">
        <w:rPr>
          <w:rFonts w:asciiTheme="majorBidi" w:hAnsiTheme="majorBidi" w:cstheme="majorBidi"/>
          <w:b/>
          <w:bCs/>
          <w:lang w:val="en-US"/>
        </w:rPr>
        <w:t>106</w:t>
      </w:r>
      <w:r w:rsidR="0006444F" w:rsidRPr="00DE1FF5">
        <w:rPr>
          <w:rFonts w:asciiTheme="majorBidi" w:hAnsiTheme="majorBidi" w:cstheme="majorBidi"/>
          <w:lang w:val="en-US"/>
        </w:rPr>
        <w:t xml:space="preserve"> (2013) 319</w:t>
      </w:r>
      <w:r w:rsidR="0072594E">
        <w:rPr>
          <w:rFonts w:asciiTheme="majorBidi" w:hAnsiTheme="majorBidi" w:cstheme="majorBidi"/>
          <w:lang w:val="en-US"/>
        </w:rPr>
        <w:t xml:space="preserve">. </w:t>
      </w:r>
      <w:r w:rsidR="0006444F" w:rsidRPr="00DE1FF5">
        <w:rPr>
          <w:rFonts w:asciiTheme="majorBidi" w:hAnsiTheme="majorBidi" w:cstheme="majorBidi"/>
          <w:lang w:val="en-US"/>
        </w:rPr>
        <w:t>(</w:t>
      </w:r>
      <w:hyperlink r:id="rId35" w:history="1">
        <w:r w:rsidR="0006444F" w:rsidRPr="00DE1FF5">
          <w:rPr>
            <w:rStyle w:val="Lienhypertexte"/>
            <w:rFonts w:asciiTheme="majorBidi" w:hAnsiTheme="majorBidi" w:cstheme="majorBidi"/>
            <w:lang w:val="en-US"/>
          </w:rPr>
          <w:t>http://dx.doi.org/10.1016/j.matlet.2013.05.059</w:t>
        </w:r>
      </w:hyperlink>
      <w:r w:rsidR="0006444F" w:rsidRPr="00DE1FF5">
        <w:rPr>
          <w:rFonts w:asciiTheme="majorBidi" w:hAnsiTheme="majorBidi" w:cstheme="majorBidi"/>
          <w:lang w:val="en-US"/>
        </w:rPr>
        <w:t xml:space="preserve"> )</w:t>
      </w:r>
    </w:p>
    <w:p w:rsidR="00AA0B5E" w:rsidRPr="00DE1FF5" w:rsidRDefault="00531331" w:rsidP="007241B9">
      <w:pPr>
        <w:pStyle w:val="PrformatHTML"/>
        <w:spacing w:line="360" w:lineRule="auto"/>
        <w:jc w:val="both"/>
        <w:rPr>
          <w:rFonts w:asciiTheme="majorBidi" w:hAnsiTheme="majorBidi" w:cstheme="majorBidi"/>
          <w:sz w:val="22"/>
          <w:szCs w:val="22"/>
          <w:lang w:val="en-US"/>
        </w:rPr>
      </w:pPr>
      <w:r w:rsidRPr="00DE1FF5">
        <w:rPr>
          <w:rFonts w:asciiTheme="majorBidi" w:hAnsiTheme="majorBidi" w:cstheme="majorBidi"/>
          <w:b/>
          <w:bCs/>
          <w:sz w:val="22"/>
          <w:szCs w:val="22"/>
          <w:lang w:val="en-US"/>
        </w:rPr>
        <w:t>8.</w:t>
      </w:r>
      <w:r w:rsidR="00E067E9" w:rsidRPr="00DE1FF5">
        <w:rPr>
          <w:rFonts w:asciiTheme="majorBidi" w:hAnsiTheme="majorBidi" w:cstheme="majorBidi"/>
          <w:sz w:val="22"/>
          <w:szCs w:val="22"/>
          <w:lang w:val="en-US"/>
        </w:rPr>
        <w:t xml:space="preserve"> E.A. </w:t>
      </w:r>
      <w:proofErr w:type="spellStart"/>
      <w:r w:rsidR="00E067E9" w:rsidRPr="00DE1FF5">
        <w:rPr>
          <w:rFonts w:asciiTheme="majorBidi" w:hAnsiTheme="majorBidi" w:cstheme="majorBidi"/>
          <w:sz w:val="22"/>
          <w:szCs w:val="22"/>
          <w:lang w:val="en-US"/>
        </w:rPr>
        <w:t>Moawed</w:t>
      </w:r>
      <w:proofErr w:type="spellEnd"/>
      <w:r w:rsidR="00AA0B5E" w:rsidRPr="00DE1FF5">
        <w:rPr>
          <w:rFonts w:asciiTheme="majorBidi" w:hAnsiTheme="majorBidi" w:cstheme="majorBidi"/>
          <w:sz w:val="22"/>
          <w:szCs w:val="22"/>
          <w:lang w:val="en-US"/>
        </w:rPr>
        <w:t>,</w:t>
      </w:r>
      <w:r w:rsidR="00E067E9" w:rsidRPr="00DE1FF5">
        <w:rPr>
          <w:rFonts w:asciiTheme="majorBidi" w:hAnsiTheme="majorBidi" w:cstheme="majorBidi"/>
          <w:sz w:val="22"/>
          <w:szCs w:val="22"/>
          <w:lang w:val="en-US"/>
        </w:rPr>
        <w:t xml:space="preserve"> M.A. El-</w:t>
      </w:r>
      <w:proofErr w:type="spellStart"/>
      <w:r w:rsidR="00E067E9" w:rsidRPr="00DE1FF5">
        <w:rPr>
          <w:rFonts w:asciiTheme="majorBidi" w:hAnsiTheme="majorBidi" w:cstheme="majorBidi"/>
          <w:sz w:val="22"/>
          <w:szCs w:val="22"/>
          <w:lang w:val="en-US"/>
        </w:rPr>
        <w:t>Hagrasy</w:t>
      </w:r>
      <w:proofErr w:type="spellEnd"/>
      <w:r w:rsidR="00E067E9" w:rsidRPr="00DE1FF5">
        <w:rPr>
          <w:rFonts w:asciiTheme="majorBidi" w:hAnsiTheme="majorBidi" w:cstheme="majorBidi"/>
          <w:sz w:val="22"/>
          <w:szCs w:val="22"/>
          <w:lang w:val="en-US"/>
        </w:rPr>
        <w:t xml:space="preserve">, N.E.M. </w:t>
      </w:r>
      <w:proofErr w:type="spellStart"/>
      <w:r w:rsidR="00E067E9" w:rsidRPr="00DE1FF5">
        <w:rPr>
          <w:rFonts w:asciiTheme="majorBidi" w:hAnsiTheme="majorBidi" w:cstheme="majorBidi"/>
          <w:sz w:val="22"/>
          <w:szCs w:val="22"/>
          <w:lang w:val="en-US"/>
        </w:rPr>
        <w:t>Embaby</w:t>
      </w:r>
      <w:proofErr w:type="spellEnd"/>
      <w:r w:rsidR="00AA0B5E" w:rsidRPr="00DE1FF5">
        <w:rPr>
          <w:rFonts w:asciiTheme="majorBidi" w:hAnsiTheme="majorBidi" w:cstheme="majorBidi"/>
          <w:sz w:val="22"/>
          <w:szCs w:val="22"/>
          <w:lang w:val="en-US"/>
        </w:rPr>
        <w:t xml:space="preserve">, </w:t>
      </w:r>
      <w:r w:rsidR="00AA0B5E" w:rsidRPr="007241B9">
        <w:rPr>
          <w:rFonts w:asciiTheme="majorBidi" w:hAnsiTheme="majorBidi" w:cstheme="majorBidi"/>
          <w:i/>
          <w:iCs/>
          <w:sz w:val="22"/>
          <w:szCs w:val="22"/>
          <w:lang w:val="en-US"/>
        </w:rPr>
        <w:t xml:space="preserve">J Taiwan </w:t>
      </w:r>
      <w:proofErr w:type="spellStart"/>
      <w:r w:rsidR="00AA0B5E" w:rsidRPr="007241B9">
        <w:rPr>
          <w:rFonts w:asciiTheme="majorBidi" w:hAnsiTheme="majorBidi" w:cstheme="majorBidi"/>
          <w:i/>
          <w:iCs/>
          <w:sz w:val="22"/>
          <w:szCs w:val="22"/>
          <w:lang w:val="en-US"/>
        </w:rPr>
        <w:t>Inst</w:t>
      </w:r>
      <w:proofErr w:type="spellEnd"/>
      <w:r w:rsidR="007241B9" w:rsidRPr="007241B9">
        <w:rPr>
          <w:rFonts w:asciiTheme="majorBidi" w:hAnsiTheme="majorBidi" w:cstheme="majorBidi"/>
          <w:i/>
          <w:iCs/>
          <w:sz w:val="22"/>
          <w:szCs w:val="22"/>
          <w:lang w:val="en-US"/>
        </w:rPr>
        <w:t xml:space="preserve"> </w:t>
      </w:r>
      <w:proofErr w:type="spellStart"/>
      <w:r w:rsidR="00AA0B5E" w:rsidRPr="007241B9">
        <w:rPr>
          <w:rFonts w:asciiTheme="majorBidi" w:hAnsiTheme="majorBidi" w:cstheme="majorBidi"/>
          <w:i/>
          <w:iCs/>
          <w:sz w:val="22"/>
          <w:szCs w:val="22"/>
          <w:lang w:val="en-US"/>
        </w:rPr>
        <w:t>Ch</w:t>
      </w:r>
      <w:r w:rsidR="00E067E9" w:rsidRPr="007241B9">
        <w:rPr>
          <w:rFonts w:asciiTheme="majorBidi" w:hAnsiTheme="majorBidi" w:cstheme="majorBidi"/>
          <w:i/>
          <w:iCs/>
          <w:sz w:val="22"/>
          <w:szCs w:val="22"/>
          <w:lang w:val="en-US"/>
        </w:rPr>
        <w:t>em</w:t>
      </w:r>
      <w:proofErr w:type="spellEnd"/>
      <w:r w:rsidR="00E067E9" w:rsidRPr="007241B9">
        <w:rPr>
          <w:rFonts w:asciiTheme="majorBidi" w:hAnsiTheme="majorBidi" w:cstheme="majorBidi"/>
          <w:i/>
          <w:iCs/>
          <w:sz w:val="22"/>
          <w:szCs w:val="22"/>
          <w:lang w:val="en-US"/>
        </w:rPr>
        <w:t xml:space="preserve"> </w:t>
      </w:r>
      <w:proofErr w:type="spellStart"/>
      <w:r w:rsidR="00E067E9" w:rsidRPr="007241B9">
        <w:rPr>
          <w:rFonts w:asciiTheme="majorBidi" w:hAnsiTheme="majorBidi" w:cstheme="majorBidi"/>
          <w:i/>
          <w:iCs/>
          <w:sz w:val="22"/>
          <w:szCs w:val="22"/>
          <w:lang w:val="en-US"/>
        </w:rPr>
        <w:t>Eng</w:t>
      </w:r>
      <w:proofErr w:type="spellEnd"/>
      <w:r w:rsidR="00E067E9" w:rsidRPr="00DE1FF5">
        <w:rPr>
          <w:rFonts w:asciiTheme="majorBidi" w:hAnsiTheme="majorBidi" w:cstheme="majorBidi"/>
          <w:sz w:val="22"/>
          <w:szCs w:val="22"/>
          <w:lang w:val="en-US"/>
        </w:rPr>
        <w:t xml:space="preserve"> </w:t>
      </w:r>
      <w:r w:rsidR="00E067E9" w:rsidRPr="007241B9">
        <w:rPr>
          <w:rFonts w:asciiTheme="majorBidi" w:hAnsiTheme="majorBidi" w:cstheme="majorBidi"/>
          <w:b/>
          <w:bCs/>
          <w:sz w:val="22"/>
          <w:szCs w:val="22"/>
          <w:lang w:val="en-US"/>
        </w:rPr>
        <w:t>000</w:t>
      </w:r>
      <w:r w:rsidR="00E067E9" w:rsidRPr="00DE1FF5">
        <w:rPr>
          <w:rFonts w:asciiTheme="majorBidi" w:hAnsiTheme="majorBidi" w:cstheme="majorBidi"/>
          <w:sz w:val="22"/>
          <w:szCs w:val="22"/>
          <w:lang w:val="en-US"/>
        </w:rPr>
        <w:t xml:space="preserve"> (2016) </w:t>
      </w:r>
      <w:proofErr w:type="gramStart"/>
      <w:r w:rsidR="00E067E9" w:rsidRPr="00DE1FF5">
        <w:rPr>
          <w:rFonts w:asciiTheme="majorBidi" w:hAnsiTheme="majorBidi" w:cstheme="majorBidi"/>
          <w:sz w:val="22"/>
          <w:szCs w:val="22"/>
          <w:lang w:val="en-US"/>
        </w:rPr>
        <w:t>1</w:t>
      </w:r>
      <w:proofErr w:type="gramEnd"/>
      <w:r w:rsidR="0072594E">
        <w:rPr>
          <w:rFonts w:asciiTheme="majorBidi" w:hAnsiTheme="majorBidi" w:cstheme="majorBidi"/>
          <w:sz w:val="22"/>
          <w:szCs w:val="22"/>
          <w:lang w:val="en-US"/>
        </w:rPr>
        <w:t>.</w:t>
      </w:r>
      <w:r w:rsidR="00E067E9" w:rsidRPr="00DE1FF5">
        <w:rPr>
          <w:rFonts w:asciiTheme="majorBidi" w:hAnsiTheme="majorBidi" w:cstheme="majorBidi"/>
          <w:sz w:val="22"/>
          <w:szCs w:val="22"/>
          <w:lang w:val="en-US"/>
        </w:rPr>
        <w:t xml:space="preserve"> </w:t>
      </w:r>
      <w:r w:rsidR="00AA0B5E" w:rsidRPr="00DE1FF5">
        <w:rPr>
          <w:rFonts w:asciiTheme="majorBidi" w:hAnsiTheme="majorBidi" w:cstheme="majorBidi"/>
          <w:sz w:val="22"/>
          <w:szCs w:val="22"/>
          <w:lang w:val="en-US"/>
        </w:rPr>
        <w:t>(</w:t>
      </w:r>
      <w:hyperlink r:id="rId36" w:history="1">
        <w:r w:rsidR="00AA0B5E" w:rsidRPr="00DE1FF5">
          <w:rPr>
            <w:rStyle w:val="Lienhypertexte"/>
            <w:rFonts w:asciiTheme="majorBidi" w:hAnsiTheme="majorBidi" w:cstheme="majorBidi"/>
            <w:sz w:val="22"/>
            <w:szCs w:val="22"/>
            <w:lang w:val="en-US"/>
          </w:rPr>
          <w:t>http://dx.doi.org/10.1016/j.jtice.2016.10.037</w:t>
        </w:r>
      </w:hyperlink>
      <w:r w:rsidR="00AA0B5E" w:rsidRPr="00DE1FF5">
        <w:rPr>
          <w:rFonts w:asciiTheme="majorBidi" w:hAnsiTheme="majorBidi" w:cstheme="majorBidi"/>
          <w:sz w:val="22"/>
          <w:szCs w:val="22"/>
          <w:lang w:val="en-US"/>
        </w:rPr>
        <w:t xml:space="preserve"> )</w:t>
      </w:r>
    </w:p>
    <w:p w:rsidR="00E31DD5" w:rsidRPr="00361E54" w:rsidRDefault="00531331" w:rsidP="00361E54">
      <w:pPr>
        <w:tabs>
          <w:tab w:val="left" w:pos="1540"/>
        </w:tabs>
        <w:spacing w:line="360" w:lineRule="auto"/>
        <w:jc w:val="both"/>
        <w:rPr>
          <w:rFonts w:asciiTheme="majorBidi" w:hAnsiTheme="majorBidi" w:cstheme="majorBidi"/>
          <w:color w:val="000000"/>
          <w:shd w:val="clear" w:color="auto" w:fill="FFFFFF"/>
        </w:rPr>
      </w:pPr>
      <w:r w:rsidRPr="0072594E">
        <w:rPr>
          <w:rFonts w:asciiTheme="majorBidi" w:hAnsiTheme="majorBidi" w:cstheme="majorBidi"/>
          <w:b/>
          <w:bCs/>
          <w:lang w:val="en-US"/>
        </w:rPr>
        <w:t xml:space="preserve">10. </w:t>
      </w:r>
      <w:r w:rsidR="0040411F" w:rsidRPr="0072594E">
        <w:rPr>
          <w:rFonts w:asciiTheme="majorBidi" w:hAnsiTheme="majorBidi" w:cstheme="majorBidi"/>
          <w:lang w:val="en-US"/>
        </w:rPr>
        <w:t xml:space="preserve">L. </w:t>
      </w:r>
      <w:proofErr w:type="spellStart"/>
      <w:proofErr w:type="gramStart"/>
      <w:r w:rsidR="0040411F" w:rsidRPr="0072594E">
        <w:rPr>
          <w:rFonts w:asciiTheme="majorBidi" w:hAnsiTheme="majorBidi" w:cstheme="majorBidi"/>
          <w:lang w:val="en-US"/>
        </w:rPr>
        <w:t>Biesekia</w:t>
      </w:r>
      <w:proofErr w:type="spellEnd"/>
      <w:r w:rsidR="0040411F" w:rsidRPr="0072594E">
        <w:rPr>
          <w:rFonts w:asciiTheme="majorBidi" w:hAnsiTheme="majorBidi" w:cstheme="majorBidi"/>
          <w:lang w:val="en-US"/>
        </w:rPr>
        <w:t xml:space="preserve"> </w:t>
      </w:r>
      <w:r w:rsidR="0040411F" w:rsidRPr="00361E54">
        <w:rPr>
          <w:rFonts w:asciiTheme="majorBidi" w:hAnsiTheme="majorBidi" w:cstheme="majorBidi"/>
        </w:rPr>
        <w:t>,</w:t>
      </w:r>
      <w:proofErr w:type="gramEnd"/>
      <w:r w:rsidR="0040411F" w:rsidRPr="00361E54">
        <w:rPr>
          <w:rFonts w:asciiTheme="majorBidi" w:hAnsiTheme="majorBidi" w:cstheme="majorBidi"/>
        </w:rPr>
        <w:t xml:space="preserve"> F. </w:t>
      </w:r>
      <w:proofErr w:type="spellStart"/>
      <w:r w:rsidR="0040411F" w:rsidRPr="00361E54">
        <w:rPr>
          <w:rFonts w:asciiTheme="majorBidi" w:hAnsiTheme="majorBidi" w:cstheme="majorBidi"/>
        </w:rPr>
        <w:t>Bertella</w:t>
      </w:r>
      <w:proofErr w:type="spellEnd"/>
      <w:r w:rsidR="0040411F" w:rsidRPr="00361E54">
        <w:rPr>
          <w:rFonts w:asciiTheme="majorBidi" w:hAnsiTheme="majorBidi" w:cstheme="majorBidi"/>
        </w:rPr>
        <w:t xml:space="preserve"> , H. </w:t>
      </w:r>
      <w:proofErr w:type="spellStart"/>
      <w:r w:rsidR="0040411F" w:rsidRPr="00361E54">
        <w:rPr>
          <w:rFonts w:asciiTheme="majorBidi" w:hAnsiTheme="majorBidi" w:cstheme="majorBidi"/>
        </w:rPr>
        <w:t>Treichel</w:t>
      </w:r>
      <w:proofErr w:type="spellEnd"/>
      <w:r w:rsidR="0040411F" w:rsidRPr="00361E54">
        <w:rPr>
          <w:rFonts w:asciiTheme="majorBidi" w:hAnsiTheme="majorBidi" w:cstheme="majorBidi"/>
        </w:rPr>
        <w:t xml:space="preserve"> , F. G. </w:t>
      </w:r>
      <w:proofErr w:type="spellStart"/>
      <w:r w:rsidR="0040411F" w:rsidRPr="00361E54">
        <w:rPr>
          <w:rFonts w:asciiTheme="majorBidi" w:hAnsiTheme="majorBidi" w:cstheme="majorBidi"/>
        </w:rPr>
        <w:t>Penh</w:t>
      </w:r>
      <w:r w:rsidR="00361E54" w:rsidRPr="00361E54">
        <w:rPr>
          <w:rFonts w:asciiTheme="majorBidi" w:hAnsiTheme="majorBidi" w:cstheme="majorBidi"/>
        </w:rPr>
        <w:t>a</w:t>
      </w:r>
      <w:proofErr w:type="spellEnd"/>
      <w:r w:rsidR="00361E54" w:rsidRPr="00361E54">
        <w:rPr>
          <w:rFonts w:asciiTheme="majorBidi" w:hAnsiTheme="majorBidi" w:cstheme="majorBidi"/>
        </w:rPr>
        <w:t xml:space="preserve"> , S. B. C. </w:t>
      </w:r>
      <w:proofErr w:type="spellStart"/>
      <w:r w:rsidR="00361E54" w:rsidRPr="00361E54">
        <w:rPr>
          <w:rFonts w:asciiTheme="majorBidi" w:hAnsiTheme="majorBidi" w:cstheme="majorBidi"/>
        </w:rPr>
        <w:t>Pergher</w:t>
      </w:r>
      <w:proofErr w:type="spellEnd"/>
      <w:r w:rsidR="00361E54" w:rsidRPr="00361E54">
        <w:rPr>
          <w:rFonts w:asciiTheme="majorBidi" w:hAnsiTheme="majorBidi" w:cstheme="majorBidi"/>
        </w:rPr>
        <w:t xml:space="preserve">,  </w:t>
      </w:r>
      <w:r w:rsidR="00361E54" w:rsidRPr="00361E54">
        <w:rPr>
          <w:rFonts w:asciiTheme="majorBidi" w:hAnsiTheme="majorBidi" w:cstheme="majorBidi"/>
          <w:i/>
          <w:iCs/>
        </w:rPr>
        <w:t>Mat.</w:t>
      </w:r>
      <w:r w:rsidR="0040411F" w:rsidRPr="00361E54">
        <w:rPr>
          <w:rFonts w:asciiTheme="majorBidi" w:hAnsiTheme="majorBidi" w:cstheme="majorBidi"/>
          <w:i/>
          <w:iCs/>
        </w:rPr>
        <w:t xml:space="preserve"> </w:t>
      </w:r>
      <w:proofErr w:type="spellStart"/>
      <w:r w:rsidR="00E067E9" w:rsidRPr="00361E54">
        <w:rPr>
          <w:rFonts w:asciiTheme="majorBidi" w:hAnsiTheme="majorBidi" w:cstheme="majorBidi"/>
          <w:i/>
          <w:iCs/>
        </w:rPr>
        <w:t>Res</w:t>
      </w:r>
      <w:proofErr w:type="spellEnd"/>
      <w:r w:rsidR="00361E54" w:rsidRPr="00361E54">
        <w:rPr>
          <w:rFonts w:asciiTheme="majorBidi" w:hAnsiTheme="majorBidi" w:cstheme="majorBidi"/>
          <w:i/>
          <w:iCs/>
        </w:rPr>
        <w:t>.</w:t>
      </w:r>
      <w:r w:rsidR="00E067E9" w:rsidRPr="00361E54">
        <w:rPr>
          <w:rFonts w:asciiTheme="majorBidi" w:hAnsiTheme="majorBidi" w:cstheme="majorBidi"/>
          <w:i/>
          <w:iCs/>
        </w:rPr>
        <w:t xml:space="preserve"> </w:t>
      </w:r>
      <w:r w:rsidR="00E067E9" w:rsidRPr="00361E54">
        <w:rPr>
          <w:rFonts w:asciiTheme="majorBidi" w:hAnsiTheme="majorBidi" w:cstheme="majorBidi"/>
          <w:b/>
          <w:bCs/>
        </w:rPr>
        <w:t xml:space="preserve">16 (5) </w:t>
      </w:r>
      <w:r w:rsidR="00E067E9" w:rsidRPr="00361E54">
        <w:rPr>
          <w:rFonts w:asciiTheme="majorBidi" w:hAnsiTheme="majorBidi" w:cstheme="majorBidi"/>
        </w:rPr>
        <w:t>(2013) 1122</w:t>
      </w:r>
      <w:r w:rsidR="0040411F" w:rsidRPr="00361E54">
        <w:rPr>
          <w:rFonts w:asciiTheme="majorBidi" w:hAnsiTheme="majorBidi" w:cstheme="majorBidi"/>
        </w:rPr>
        <w:t xml:space="preserve"> </w:t>
      </w:r>
      <w:r w:rsidR="00E067E9" w:rsidRPr="00361E54">
        <w:rPr>
          <w:rFonts w:asciiTheme="majorBidi" w:hAnsiTheme="majorBidi" w:cstheme="majorBidi"/>
        </w:rPr>
        <w:t>(</w:t>
      </w:r>
      <w:hyperlink r:id="rId37" w:history="1">
        <w:r w:rsidR="00AA0B5E" w:rsidRPr="00361E54">
          <w:rPr>
            <w:rStyle w:val="Lienhypertexte"/>
            <w:rFonts w:asciiTheme="majorBidi" w:hAnsiTheme="majorBidi" w:cstheme="majorBidi"/>
          </w:rPr>
          <w:t>http://dx.doi.org/10.1590/S1516-14392013005000114</w:t>
        </w:r>
      </w:hyperlink>
      <w:r w:rsidR="00E067E9" w:rsidRPr="00361E54">
        <w:rPr>
          <w:rFonts w:asciiTheme="majorBidi" w:hAnsiTheme="majorBidi" w:cstheme="majorBidi"/>
        </w:rPr>
        <w:t xml:space="preserve">) </w:t>
      </w:r>
    </w:p>
    <w:p w:rsidR="00DE1FF5" w:rsidRPr="00207415" w:rsidRDefault="00531331" w:rsidP="00DE1FF5">
      <w:pPr>
        <w:tabs>
          <w:tab w:val="left" w:pos="1540"/>
        </w:tabs>
        <w:spacing w:line="360" w:lineRule="auto"/>
        <w:jc w:val="both"/>
        <w:rPr>
          <w:rFonts w:asciiTheme="majorBidi" w:hAnsiTheme="majorBidi" w:cstheme="majorBidi"/>
          <w:color w:val="000000"/>
          <w:shd w:val="clear" w:color="auto" w:fill="FFFFFF"/>
        </w:rPr>
      </w:pPr>
      <w:r w:rsidRPr="00DE1FF5">
        <w:rPr>
          <w:rFonts w:asciiTheme="majorBidi" w:hAnsiTheme="majorBidi" w:cstheme="majorBidi"/>
          <w:b/>
          <w:bCs/>
          <w:lang w:val="en-US"/>
        </w:rPr>
        <w:t>11.</w:t>
      </w:r>
      <w:r w:rsidR="00E31DD5" w:rsidRPr="00DE1FF5">
        <w:rPr>
          <w:rFonts w:asciiTheme="majorBidi" w:hAnsiTheme="majorBidi" w:cstheme="majorBidi"/>
          <w:lang w:val="en-US"/>
        </w:rPr>
        <w:t xml:space="preserve"> L. J. Lee, C. Zeng, X. Cao, X. Han, J. </w:t>
      </w:r>
      <w:proofErr w:type="spellStart"/>
      <w:r w:rsidR="00E31DD5" w:rsidRPr="00DE1FF5">
        <w:rPr>
          <w:rFonts w:asciiTheme="majorBidi" w:hAnsiTheme="majorBidi" w:cstheme="majorBidi"/>
          <w:lang w:val="en-US"/>
        </w:rPr>
        <w:t>Shen</w:t>
      </w:r>
      <w:proofErr w:type="spellEnd"/>
      <w:r w:rsidR="00E31DD5" w:rsidRPr="00DE1FF5">
        <w:rPr>
          <w:rFonts w:asciiTheme="majorBidi" w:hAnsiTheme="majorBidi" w:cstheme="majorBidi"/>
          <w:lang w:val="en-US"/>
        </w:rPr>
        <w:t xml:space="preserve">, G. </w:t>
      </w:r>
      <w:proofErr w:type="spellStart"/>
      <w:r w:rsidR="00E31DD5" w:rsidRPr="00DE1FF5">
        <w:rPr>
          <w:rFonts w:asciiTheme="majorBidi" w:hAnsiTheme="majorBidi" w:cstheme="majorBidi"/>
          <w:lang w:val="en-US"/>
        </w:rPr>
        <w:t>Xu</w:t>
      </w:r>
      <w:proofErr w:type="spellEnd"/>
      <w:r w:rsidR="00E31DD5" w:rsidRPr="00DE1FF5">
        <w:rPr>
          <w:rFonts w:asciiTheme="majorBidi" w:hAnsiTheme="majorBidi" w:cstheme="majorBidi"/>
          <w:lang w:val="en-US"/>
        </w:rPr>
        <w:t xml:space="preserve">, </w:t>
      </w:r>
      <w:r w:rsidR="00E31DD5" w:rsidRPr="00361E54">
        <w:rPr>
          <w:rFonts w:asciiTheme="majorBidi" w:hAnsiTheme="majorBidi" w:cstheme="majorBidi"/>
          <w:i/>
          <w:iCs/>
          <w:lang w:val="en-US"/>
        </w:rPr>
        <w:t>Comp</w:t>
      </w:r>
      <w:r w:rsidRPr="00361E54">
        <w:rPr>
          <w:rFonts w:asciiTheme="majorBidi" w:hAnsiTheme="majorBidi" w:cstheme="majorBidi"/>
          <w:i/>
          <w:iCs/>
          <w:lang w:val="en-US"/>
        </w:rPr>
        <w:t>.</w:t>
      </w:r>
      <w:r w:rsidR="00E31DD5" w:rsidRPr="00361E54">
        <w:rPr>
          <w:rFonts w:asciiTheme="majorBidi" w:hAnsiTheme="majorBidi" w:cstheme="majorBidi"/>
          <w:i/>
          <w:iCs/>
          <w:lang w:val="en-US"/>
        </w:rPr>
        <w:t xml:space="preserve"> </w:t>
      </w:r>
      <w:proofErr w:type="spellStart"/>
      <w:r w:rsidR="00E31DD5" w:rsidRPr="00361E54">
        <w:rPr>
          <w:rFonts w:asciiTheme="majorBidi" w:hAnsiTheme="majorBidi" w:cstheme="majorBidi"/>
          <w:i/>
          <w:iCs/>
        </w:rPr>
        <w:t>Scie</w:t>
      </w:r>
      <w:r w:rsidRPr="00361E54">
        <w:rPr>
          <w:rFonts w:asciiTheme="majorBidi" w:hAnsiTheme="majorBidi" w:cstheme="majorBidi"/>
          <w:i/>
          <w:iCs/>
        </w:rPr>
        <w:t>n</w:t>
      </w:r>
      <w:proofErr w:type="spellEnd"/>
      <w:r w:rsidRPr="00361E54">
        <w:rPr>
          <w:rFonts w:asciiTheme="majorBidi" w:hAnsiTheme="majorBidi" w:cstheme="majorBidi"/>
          <w:i/>
          <w:iCs/>
        </w:rPr>
        <w:t>.</w:t>
      </w:r>
      <w:r w:rsidR="00E31DD5" w:rsidRPr="00361E54">
        <w:rPr>
          <w:rFonts w:asciiTheme="majorBidi" w:hAnsiTheme="majorBidi" w:cstheme="majorBidi"/>
          <w:i/>
          <w:iCs/>
        </w:rPr>
        <w:t xml:space="preserve"> Tech</w:t>
      </w:r>
      <w:r w:rsidRPr="00361E54">
        <w:rPr>
          <w:rFonts w:asciiTheme="majorBidi" w:hAnsiTheme="majorBidi" w:cstheme="majorBidi"/>
          <w:i/>
          <w:iCs/>
        </w:rPr>
        <w:t>.</w:t>
      </w:r>
      <w:r w:rsidR="00E31DD5" w:rsidRPr="00207415">
        <w:rPr>
          <w:rFonts w:asciiTheme="majorBidi" w:hAnsiTheme="majorBidi" w:cstheme="majorBidi"/>
        </w:rPr>
        <w:t xml:space="preserve"> </w:t>
      </w:r>
      <w:r w:rsidR="00E067E9" w:rsidRPr="00361E54">
        <w:rPr>
          <w:rFonts w:asciiTheme="majorBidi" w:hAnsiTheme="majorBidi" w:cstheme="majorBidi"/>
          <w:b/>
          <w:bCs/>
        </w:rPr>
        <w:t>65</w:t>
      </w:r>
      <w:r w:rsidR="00E067E9" w:rsidRPr="00207415">
        <w:rPr>
          <w:rFonts w:asciiTheme="majorBidi" w:hAnsiTheme="majorBidi" w:cstheme="majorBidi"/>
        </w:rPr>
        <w:t xml:space="preserve"> (2005) 2344</w:t>
      </w:r>
      <w:r w:rsidRPr="00207415">
        <w:rPr>
          <w:rFonts w:asciiTheme="majorBidi" w:hAnsiTheme="majorBidi" w:cstheme="majorBidi"/>
        </w:rPr>
        <w:t>.</w:t>
      </w:r>
      <w:r w:rsidR="00E067E9" w:rsidRPr="00207415">
        <w:rPr>
          <w:rFonts w:asciiTheme="majorBidi" w:hAnsiTheme="majorBidi" w:cstheme="majorBidi"/>
        </w:rPr>
        <w:t xml:space="preserve"> (</w:t>
      </w:r>
      <w:hyperlink r:id="rId38" w:history="1">
        <w:r w:rsidR="00AA0B5E" w:rsidRPr="00207415">
          <w:rPr>
            <w:rStyle w:val="Lienhypertexte"/>
            <w:rFonts w:asciiTheme="majorBidi" w:hAnsiTheme="majorBidi" w:cstheme="majorBidi"/>
          </w:rPr>
          <w:t>http://dx.doi.org/10.1016/j.compscitech.2005.06.016</w:t>
        </w:r>
      </w:hyperlink>
      <w:r w:rsidRPr="00207415">
        <w:rPr>
          <w:rFonts w:asciiTheme="majorBidi" w:hAnsiTheme="majorBidi" w:cstheme="majorBidi"/>
        </w:rPr>
        <w:t>)</w:t>
      </w:r>
      <w:r w:rsidR="00AA0B5E" w:rsidRPr="00207415">
        <w:rPr>
          <w:rFonts w:asciiTheme="majorBidi" w:hAnsiTheme="majorBidi" w:cstheme="majorBidi"/>
        </w:rPr>
        <w:t xml:space="preserve"> </w:t>
      </w:r>
    </w:p>
    <w:p w:rsidR="00E067E9" w:rsidRPr="00DE1FF5" w:rsidRDefault="00DE1FF5" w:rsidP="00DE1FF5">
      <w:pPr>
        <w:tabs>
          <w:tab w:val="left" w:pos="1540"/>
        </w:tabs>
        <w:spacing w:line="360" w:lineRule="auto"/>
        <w:jc w:val="both"/>
        <w:rPr>
          <w:rFonts w:asciiTheme="majorBidi" w:hAnsiTheme="majorBidi" w:cstheme="majorBidi"/>
          <w:color w:val="000000"/>
          <w:shd w:val="clear" w:color="auto" w:fill="FFFFFF"/>
          <w:lang w:val="en-US"/>
        </w:rPr>
      </w:pPr>
      <w:r w:rsidRPr="00DE1FF5">
        <w:rPr>
          <w:rFonts w:asciiTheme="majorBidi" w:hAnsiTheme="majorBidi" w:cstheme="majorBidi"/>
          <w:color w:val="000000"/>
          <w:shd w:val="clear" w:color="auto" w:fill="FFFFFF"/>
          <w:lang w:val="en-US"/>
        </w:rPr>
        <w:t xml:space="preserve">12. </w:t>
      </w:r>
      <w:r w:rsidR="00E067E9" w:rsidRPr="00DE1FF5">
        <w:rPr>
          <w:rFonts w:asciiTheme="majorBidi" w:hAnsiTheme="majorBidi" w:cstheme="majorBidi"/>
          <w:lang w:val="es-ES_tradnl"/>
        </w:rPr>
        <w:t xml:space="preserve">(N. </w:t>
      </w:r>
      <w:proofErr w:type="spellStart"/>
      <w:r w:rsidR="00E067E9" w:rsidRPr="00DE1FF5">
        <w:rPr>
          <w:rFonts w:asciiTheme="majorBidi" w:hAnsiTheme="majorBidi" w:cstheme="majorBidi"/>
          <w:lang w:val="es-ES_tradnl"/>
        </w:rPr>
        <w:t>Sarier</w:t>
      </w:r>
      <w:proofErr w:type="spellEnd"/>
      <w:r w:rsidR="00E067E9" w:rsidRPr="00DE1FF5">
        <w:rPr>
          <w:rFonts w:asciiTheme="majorBidi" w:hAnsiTheme="majorBidi" w:cstheme="majorBidi"/>
          <w:lang w:val="es-ES_tradnl"/>
        </w:rPr>
        <w:t xml:space="preserve">, E. </w:t>
      </w:r>
      <w:proofErr w:type="spellStart"/>
      <w:r w:rsidR="00E067E9" w:rsidRPr="00DE1FF5">
        <w:rPr>
          <w:rFonts w:asciiTheme="majorBidi" w:hAnsiTheme="majorBidi" w:cstheme="majorBidi"/>
          <w:lang w:val="es-ES_tradnl"/>
        </w:rPr>
        <w:t>Onder</w:t>
      </w:r>
      <w:proofErr w:type="spellEnd"/>
      <w:r w:rsidR="00E067E9" w:rsidRPr="00DE1FF5">
        <w:rPr>
          <w:rFonts w:asciiTheme="majorBidi" w:hAnsiTheme="majorBidi" w:cstheme="majorBidi"/>
          <w:lang w:val="es-ES_tradnl"/>
        </w:rPr>
        <w:t xml:space="preserve">, 2010): N. </w:t>
      </w:r>
      <w:proofErr w:type="spellStart"/>
      <w:r w:rsidR="00E067E9" w:rsidRPr="00DE1FF5">
        <w:rPr>
          <w:rFonts w:asciiTheme="majorBidi" w:hAnsiTheme="majorBidi" w:cstheme="majorBidi"/>
          <w:lang w:val="es-ES_tradnl"/>
        </w:rPr>
        <w:t>Sarier</w:t>
      </w:r>
      <w:proofErr w:type="spellEnd"/>
      <w:r w:rsidR="00E067E9" w:rsidRPr="00DE1FF5">
        <w:rPr>
          <w:rFonts w:asciiTheme="majorBidi" w:hAnsiTheme="majorBidi" w:cstheme="majorBidi"/>
          <w:lang w:val="es-ES_tradnl"/>
        </w:rPr>
        <w:t xml:space="preserve">, E. </w:t>
      </w:r>
      <w:proofErr w:type="spellStart"/>
      <w:r w:rsidR="00E067E9" w:rsidRPr="00DE1FF5">
        <w:rPr>
          <w:rFonts w:asciiTheme="majorBidi" w:hAnsiTheme="majorBidi" w:cstheme="majorBidi"/>
          <w:lang w:val="es-ES_tradnl"/>
        </w:rPr>
        <w:t>Onder</w:t>
      </w:r>
      <w:proofErr w:type="spellEnd"/>
      <w:r w:rsidR="00E067E9" w:rsidRPr="00DE1FF5">
        <w:rPr>
          <w:rFonts w:asciiTheme="majorBidi" w:hAnsiTheme="majorBidi" w:cstheme="majorBidi"/>
          <w:lang w:val="es-ES_tradnl"/>
        </w:rPr>
        <w:t xml:space="preserve">, </w:t>
      </w:r>
      <w:proofErr w:type="spellStart"/>
      <w:r w:rsidR="00E067E9" w:rsidRPr="00DE1FF5">
        <w:rPr>
          <w:rFonts w:asciiTheme="majorBidi" w:hAnsiTheme="majorBidi" w:cstheme="majorBidi"/>
          <w:i/>
          <w:iCs/>
          <w:lang w:val="es-ES_tradnl"/>
        </w:rPr>
        <w:t>Thermochim</w:t>
      </w:r>
      <w:proofErr w:type="spellEnd"/>
      <w:r w:rsidR="00E067E9" w:rsidRPr="00DE1FF5">
        <w:rPr>
          <w:rFonts w:asciiTheme="majorBidi" w:hAnsiTheme="majorBidi" w:cstheme="majorBidi"/>
          <w:i/>
          <w:iCs/>
          <w:lang w:val="es-ES_tradnl"/>
        </w:rPr>
        <w:t xml:space="preserve"> Acta</w:t>
      </w:r>
      <w:r w:rsidR="00E067E9" w:rsidRPr="00DE1FF5">
        <w:rPr>
          <w:rFonts w:asciiTheme="majorBidi" w:hAnsiTheme="majorBidi" w:cstheme="majorBidi"/>
          <w:lang w:val="es-ES_tradnl"/>
        </w:rPr>
        <w:t xml:space="preserve"> </w:t>
      </w:r>
      <w:r w:rsidR="00E067E9" w:rsidRPr="00DE1FF5">
        <w:rPr>
          <w:rFonts w:asciiTheme="majorBidi" w:hAnsiTheme="majorBidi" w:cstheme="majorBidi"/>
          <w:b/>
          <w:bCs/>
          <w:lang w:val="es-ES_tradnl"/>
        </w:rPr>
        <w:t>510</w:t>
      </w:r>
      <w:r w:rsidR="00E067E9" w:rsidRPr="00DE1FF5">
        <w:rPr>
          <w:rFonts w:asciiTheme="majorBidi" w:hAnsiTheme="majorBidi" w:cstheme="majorBidi"/>
          <w:lang w:val="es-ES_tradnl"/>
        </w:rPr>
        <w:t xml:space="preserve"> (2010) 113</w:t>
      </w:r>
      <w:r w:rsidR="00531331" w:rsidRPr="00DE1FF5">
        <w:rPr>
          <w:rFonts w:asciiTheme="majorBidi" w:hAnsiTheme="majorBidi" w:cstheme="majorBidi"/>
          <w:lang w:val="es-ES_tradnl"/>
        </w:rPr>
        <w:t>.</w:t>
      </w:r>
      <w:r w:rsidR="00E067E9" w:rsidRPr="00DE1FF5">
        <w:rPr>
          <w:rFonts w:asciiTheme="majorBidi" w:hAnsiTheme="majorBidi" w:cstheme="majorBidi"/>
          <w:lang w:val="es-ES_tradnl"/>
        </w:rPr>
        <w:t xml:space="preserve"> (</w:t>
      </w:r>
      <w:hyperlink r:id="rId39" w:history="1">
        <w:r w:rsidR="00E067E9" w:rsidRPr="00DE1FF5">
          <w:rPr>
            <w:rStyle w:val="Lienhypertexte"/>
            <w:rFonts w:asciiTheme="majorBidi" w:eastAsia="GulliverRM" w:hAnsiTheme="majorBidi" w:cstheme="majorBidi"/>
            <w:lang w:val="es-ES_tradnl"/>
          </w:rPr>
          <w:t>https://doi.org/10.1016/j.tca.2010.07.004</w:t>
        </w:r>
      </w:hyperlink>
      <w:r w:rsidR="00E067E9" w:rsidRPr="00DE1FF5">
        <w:rPr>
          <w:rFonts w:asciiTheme="majorBidi" w:hAnsiTheme="majorBidi" w:cstheme="majorBidi"/>
          <w:lang w:val="es-ES_tradnl"/>
        </w:rPr>
        <w:t xml:space="preserve"> ) </w:t>
      </w:r>
    </w:p>
    <w:p w:rsidR="00E067E9" w:rsidRPr="00DE1FF5" w:rsidRDefault="00DE1FF5" w:rsidP="007241B9">
      <w:pPr>
        <w:autoSpaceDE w:val="0"/>
        <w:autoSpaceDN w:val="0"/>
        <w:adjustRightInd w:val="0"/>
        <w:spacing w:line="360" w:lineRule="auto"/>
        <w:jc w:val="both"/>
        <w:rPr>
          <w:rFonts w:asciiTheme="majorBidi" w:hAnsiTheme="majorBidi" w:cstheme="majorBidi"/>
          <w:lang w:val="es-ES_tradnl"/>
        </w:rPr>
      </w:pPr>
      <w:r w:rsidRPr="00DE1FF5">
        <w:rPr>
          <w:rFonts w:asciiTheme="majorBidi" w:hAnsiTheme="majorBidi" w:cstheme="majorBidi"/>
          <w:b/>
          <w:bCs/>
          <w:lang w:val="es-ES_tradnl"/>
        </w:rPr>
        <w:t>13</w:t>
      </w:r>
      <w:r w:rsidR="00531331" w:rsidRPr="00DE1FF5">
        <w:rPr>
          <w:rFonts w:asciiTheme="majorBidi" w:hAnsiTheme="majorBidi" w:cstheme="majorBidi"/>
          <w:b/>
          <w:bCs/>
          <w:lang w:val="es-ES_tradnl"/>
        </w:rPr>
        <w:t>.</w:t>
      </w:r>
      <w:r w:rsidR="00E067E9" w:rsidRPr="00DE1FF5">
        <w:rPr>
          <w:rFonts w:asciiTheme="majorBidi" w:hAnsiTheme="majorBidi" w:cstheme="majorBidi"/>
          <w:lang w:val="es-ES_tradnl"/>
        </w:rPr>
        <w:t xml:space="preserve"> R. H. </w:t>
      </w:r>
      <w:proofErr w:type="spellStart"/>
      <w:r w:rsidR="00E067E9" w:rsidRPr="00DE1FF5">
        <w:rPr>
          <w:rFonts w:asciiTheme="majorBidi" w:hAnsiTheme="majorBidi" w:cstheme="majorBidi"/>
          <w:lang w:val="es-ES_tradnl"/>
        </w:rPr>
        <w:t>Patel</w:t>
      </w:r>
      <w:proofErr w:type="spellEnd"/>
      <w:r w:rsidR="00E067E9" w:rsidRPr="00DE1FF5">
        <w:rPr>
          <w:rFonts w:asciiTheme="majorBidi" w:hAnsiTheme="majorBidi" w:cstheme="majorBidi"/>
          <w:lang w:val="es-ES_tradnl"/>
        </w:rPr>
        <w:t xml:space="preserve">, K. S. </w:t>
      </w:r>
      <w:proofErr w:type="spellStart"/>
      <w:r w:rsidR="00E067E9" w:rsidRPr="00DE1FF5">
        <w:rPr>
          <w:rFonts w:asciiTheme="majorBidi" w:hAnsiTheme="majorBidi" w:cstheme="majorBidi"/>
          <w:lang w:val="es-ES_tradnl"/>
        </w:rPr>
        <w:t>Patel</w:t>
      </w:r>
      <w:proofErr w:type="spellEnd"/>
      <w:r w:rsidR="00E067E9" w:rsidRPr="00DE1FF5">
        <w:rPr>
          <w:rFonts w:asciiTheme="majorBidi" w:hAnsiTheme="majorBidi" w:cstheme="majorBidi"/>
          <w:lang w:val="es-ES_tradnl"/>
        </w:rPr>
        <w:t xml:space="preserve">, </w:t>
      </w:r>
      <w:proofErr w:type="spellStart"/>
      <w:r w:rsidR="00E067E9" w:rsidRPr="007241B9">
        <w:rPr>
          <w:rFonts w:asciiTheme="majorBidi" w:hAnsiTheme="majorBidi" w:cstheme="majorBidi"/>
          <w:i/>
          <w:iCs/>
          <w:lang w:val="es-ES_tradnl"/>
        </w:rPr>
        <w:t>Prog</w:t>
      </w:r>
      <w:proofErr w:type="spellEnd"/>
      <w:r w:rsidR="007241B9" w:rsidRPr="007241B9">
        <w:rPr>
          <w:rFonts w:asciiTheme="majorBidi" w:hAnsiTheme="majorBidi" w:cstheme="majorBidi"/>
          <w:i/>
          <w:iCs/>
          <w:lang w:val="es-ES_tradnl"/>
        </w:rPr>
        <w:t xml:space="preserve">. </w:t>
      </w:r>
      <w:proofErr w:type="spellStart"/>
      <w:r w:rsidR="00E067E9" w:rsidRPr="007241B9">
        <w:rPr>
          <w:rFonts w:asciiTheme="majorBidi" w:hAnsiTheme="majorBidi" w:cstheme="majorBidi"/>
          <w:i/>
          <w:iCs/>
          <w:lang w:val="es-ES_tradnl"/>
        </w:rPr>
        <w:t>Org</w:t>
      </w:r>
      <w:proofErr w:type="spellEnd"/>
      <w:r w:rsidR="007241B9" w:rsidRPr="007241B9">
        <w:rPr>
          <w:rFonts w:asciiTheme="majorBidi" w:hAnsiTheme="majorBidi" w:cstheme="majorBidi"/>
          <w:i/>
          <w:iCs/>
          <w:lang w:val="es-ES_tradnl"/>
        </w:rPr>
        <w:t>.</w:t>
      </w:r>
      <w:r w:rsidR="00E067E9" w:rsidRPr="007241B9">
        <w:rPr>
          <w:rFonts w:asciiTheme="majorBidi" w:hAnsiTheme="majorBidi" w:cstheme="majorBidi"/>
          <w:i/>
          <w:iCs/>
          <w:lang w:val="es-ES_tradnl"/>
        </w:rPr>
        <w:t xml:space="preserve"> </w:t>
      </w:r>
      <w:proofErr w:type="spellStart"/>
      <w:r w:rsidR="00E067E9" w:rsidRPr="007241B9">
        <w:rPr>
          <w:rFonts w:asciiTheme="majorBidi" w:hAnsiTheme="majorBidi" w:cstheme="majorBidi"/>
          <w:i/>
          <w:iCs/>
          <w:lang w:val="es-ES_tradnl"/>
        </w:rPr>
        <w:t>Coat</w:t>
      </w:r>
      <w:proofErr w:type="spellEnd"/>
      <w:r w:rsidR="007241B9" w:rsidRPr="007241B9">
        <w:rPr>
          <w:rFonts w:asciiTheme="majorBidi" w:hAnsiTheme="majorBidi" w:cstheme="majorBidi"/>
          <w:i/>
          <w:iCs/>
          <w:lang w:val="es-ES_tradnl"/>
        </w:rPr>
        <w:t>.</w:t>
      </w:r>
      <w:r w:rsidR="007241B9">
        <w:rPr>
          <w:rFonts w:asciiTheme="majorBidi" w:hAnsiTheme="majorBidi" w:cstheme="majorBidi"/>
          <w:i/>
          <w:iCs/>
          <w:lang w:val="es-ES_tradnl"/>
        </w:rPr>
        <w:t xml:space="preserve"> </w:t>
      </w:r>
      <w:r w:rsidR="00E067E9" w:rsidRPr="00DE1FF5">
        <w:rPr>
          <w:rFonts w:asciiTheme="majorBidi" w:hAnsiTheme="majorBidi" w:cstheme="majorBidi"/>
          <w:b/>
          <w:bCs/>
          <w:lang w:val="es-ES_tradnl"/>
        </w:rPr>
        <w:t>88</w:t>
      </w:r>
      <w:r w:rsidR="00E067E9" w:rsidRPr="00DE1FF5">
        <w:rPr>
          <w:rFonts w:asciiTheme="majorBidi" w:hAnsiTheme="majorBidi" w:cstheme="majorBidi"/>
          <w:lang w:val="es-ES_tradnl"/>
        </w:rPr>
        <w:t xml:space="preserve"> (2015) 283 (</w:t>
      </w:r>
      <w:hyperlink r:id="rId40" w:history="1">
        <w:r w:rsidR="00E067E9" w:rsidRPr="00DE1FF5">
          <w:rPr>
            <w:rStyle w:val="Lienhypertexte"/>
            <w:rFonts w:asciiTheme="majorBidi" w:hAnsiTheme="majorBidi" w:cstheme="majorBidi"/>
            <w:lang w:val="es-ES_tradnl"/>
          </w:rPr>
          <w:t>http://dx.doi.org/10.1016/j.porgcoat.2015.07.007</w:t>
        </w:r>
      </w:hyperlink>
      <w:r w:rsidR="00E067E9" w:rsidRPr="00DE1FF5">
        <w:rPr>
          <w:rFonts w:asciiTheme="majorBidi" w:hAnsiTheme="majorBidi" w:cstheme="majorBidi"/>
          <w:lang w:val="es-ES_tradnl"/>
        </w:rPr>
        <w:t xml:space="preserve"> ).</w:t>
      </w:r>
    </w:p>
    <w:p w:rsidR="0040411F" w:rsidRPr="00DE1FF5" w:rsidRDefault="00DE1FF5" w:rsidP="00DE1FF5">
      <w:pPr>
        <w:tabs>
          <w:tab w:val="left" w:pos="1540"/>
        </w:tabs>
        <w:spacing w:line="360" w:lineRule="auto"/>
        <w:jc w:val="both"/>
        <w:rPr>
          <w:rFonts w:asciiTheme="majorBidi" w:hAnsiTheme="majorBidi" w:cstheme="majorBidi"/>
          <w:lang w:val="es-ES_tradnl"/>
        </w:rPr>
      </w:pPr>
      <w:r w:rsidRPr="00DE1FF5">
        <w:rPr>
          <w:rFonts w:asciiTheme="majorBidi" w:hAnsiTheme="majorBidi" w:cstheme="majorBidi"/>
          <w:lang w:val="es-ES_tradnl"/>
        </w:rPr>
        <w:t>14</w:t>
      </w:r>
      <w:r w:rsidR="00531331" w:rsidRPr="00DE1FF5">
        <w:rPr>
          <w:rFonts w:asciiTheme="majorBidi" w:hAnsiTheme="majorBidi" w:cstheme="majorBidi"/>
          <w:lang w:val="es-ES_tradnl"/>
        </w:rPr>
        <w:t>.</w:t>
      </w:r>
      <w:r w:rsidR="00E067E9" w:rsidRPr="00DE1FF5">
        <w:rPr>
          <w:rFonts w:asciiTheme="majorBidi" w:hAnsiTheme="majorBidi" w:cstheme="majorBidi"/>
          <w:lang w:val="es-ES_tradnl"/>
        </w:rPr>
        <w:t xml:space="preserve"> </w:t>
      </w:r>
      <w:r w:rsidR="00F64DFA" w:rsidRPr="00DE1FF5">
        <w:rPr>
          <w:rFonts w:asciiTheme="majorBidi" w:hAnsiTheme="majorBidi" w:cstheme="majorBidi"/>
          <w:lang w:val="es-ES_tradnl"/>
        </w:rPr>
        <w:t xml:space="preserve">J. </w:t>
      </w:r>
      <w:proofErr w:type="spellStart"/>
      <w:r w:rsidR="00F64DFA" w:rsidRPr="00DE1FF5">
        <w:rPr>
          <w:rFonts w:asciiTheme="majorBidi" w:hAnsiTheme="majorBidi" w:cstheme="majorBidi"/>
          <w:lang w:val="es-ES_tradnl"/>
        </w:rPr>
        <w:t>Xiong</w:t>
      </w:r>
      <w:proofErr w:type="spellEnd"/>
      <w:r w:rsidR="00F64DFA" w:rsidRPr="00DE1FF5">
        <w:rPr>
          <w:rFonts w:asciiTheme="majorBidi" w:hAnsiTheme="majorBidi" w:cstheme="majorBidi"/>
          <w:lang w:val="es-ES_tradnl"/>
        </w:rPr>
        <w:t xml:space="preserve">, </w:t>
      </w:r>
      <w:r w:rsidR="00E067E9" w:rsidRPr="00DE1FF5">
        <w:rPr>
          <w:rFonts w:asciiTheme="majorBidi" w:hAnsiTheme="majorBidi" w:cstheme="majorBidi"/>
          <w:lang w:val="es-ES_tradnl"/>
        </w:rPr>
        <w:t xml:space="preserve">Y. </w:t>
      </w:r>
      <w:proofErr w:type="spellStart"/>
      <w:r w:rsidR="00E067E9" w:rsidRPr="00DE1FF5">
        <w:rPr>
          <w:rFonts w:asciiTheme="majorBidi" w:hAnsiTheme="majorBidi" w:cstheme="majorBidi"/>
          <w:lang w:val="es-ES_tradnl"/>
        </w:rPr>
        <w:t>Liu</w:t>
      </w:r>
      <w:proofErr w:type="spellEnd"/>
      <w:r w:rsidR="00E067E9" w:rsidRPr="00DE1FF5">
        <w:rPr>
          <w:rFonts w:asciiTheme="majorBidi" w:hAnsiTheme="majorBidi" w:cstheme="majorBidi"/>
          <w:lang w:val="es-ES_tradnl"/>
        </w:rPr>
        <w:t xml:space="preserve">, X. Yang, X. Wang, </w:t>
      </w:r>
      <w:proofErr w:type="spellStart"/>
      <w:r w:rsidR="00E067E9" w:rsidRPr="00DE1FF5">
        <w:rPr>
          <w:rFonts w:asciiTheme="majorBidi" w:hAnsiTheme="majorBidi" w:cstheme="majorBidi"/>
          <w:i/>
          <w:iCs/>
          <w:lang w:val="es-ES_tradnl"/>
        </w:rPr>
        <w:t>Polym</w:t>
      </w:r>
      <w:proofErr w:type="spellEnd"/>
      <w:r w:rsidR="00E067E9" w:rsidRPr="00DE1FF5">
        <w:rPr>
          <w:rFonts w:asciiTheme="majorBidi" w:hAnsiTheme="majorBidi" w:cstheme="majorBidi"/>
          <w:i/>
          <w:iCs/>
          <w:lang w:val="es-ES_tradnl"/>
        </w:rPr>
        <w:t xml:space="preserve">. </w:t>
      </w:r>
      <w:proofErr w:type="spellStart"/>
      <w:r w:rsidR="00E067E9" w:rsidRPr="00DE1FF5">
        <w:rPr>
          <w:rFonts w:asciiTheme="majorBidi" w:hAnsiTheme="majorBidi" w:cstheme="majorBidi"/>
          <w:i/>
          <w:iCs/>
          <w:lang w:val="es-ES_tradnl"/>
        </w:rPr>
        <w:t>Degrad</w:t>
      </w:r>
      <w:proofErr w:type="spellEnd"/>
      <w:r w:rsidR="00E067E9" w:rsidRPr="00DE1FF5">
        <w:rPr>
          <w:rFonts w:asciiTheme="majorBidi" w:hAnsiTheme="majorBidi" w:cstheme="majorBidi"/>
          <w:i/>
          <w:iCs/>
          <w:lang w:val="es-ES_tradnl"/>
        </w:rPr>
        <w:t xml:space="preserve">. </w:t>
      </w:r>
      <w:proofErr w:type="spellStart"/>
      <w:r w:rsidR="00E067E9" w:rsidRPr="00DE1FF5">
        <w:rPr>
          <w:rFonts w:asciiTheme="majorBidi" w:hAnsiTheme="majorBidi" w:cstheme="majorBidi"/>
          <w:i/>
          <w:iCs/>
          <w:lang w:val="es-ES_tradnl"/>
        </w:rPr>
        <w:t>Stab</w:t>
      </w:r>
      <w:proofErr w:type="spellEnd"/>
      <w:r w:rsidR="00E067E9" w:rsidRPr="00DE1FF5">
        <w:rPr>
          <w:rFonts w:asciiTheme="majorBidi" w:hAnsiTheme="majorBidi" w:cstheme="majorBidi"/>
          <w:i/>
          <w:iCs/>
          <w:lang w:val="es-ES_tradnl"/>
        </w:rPr>
        <w:t>.</w:t>
      </w:r>
      <w:r w:rsidR="00E067E9" w:rsidRPr="00DE1FF5">
        <w:rPr>
          <w:rFonts w:asciiTheme="majorBidi" w:hAnsiTheme="majorBidi" w:cstheme="majorBidi"/>
          <w:lang w:val="es-ES_tradnl"/>
        </w:rPr>
        <w:t xml:space="preserve"> </w:t>
      </w:r>
      <w:r w:rsidR="00E067E9" w:rsidRPr="00DE1FF5">
        <w:rPr>
          <w:rFonts w:asciiTheme="majorBidi" w:hAnsiTheme="majorBidi" w:cstheme="majorBidi"/>
          <w:b/>
          <w:bCs/>
          <w:lang w:val="es-ES_tradnl"/>
        </w:rPr>
        <w:t>86</w:t>
      </w:r>
      <w:r w:rsidR="00E067E9" w:rsidRPr="00DE1FF5">
        <w:rPr>
          <w:rFonts w:asciiTheme="majorBidi" w:hAnsiTheme="majorBidi" w:cstheme="majorBidi"/>
          <w:lang w:val="es-ES_tradnl"/>
        </w:rPr>
        <w:t xml:space="preserve"> (2004) 549 (</w:t>
      </w:r>
      <w:hyperlink r:id="rId41" w:history="1">
        <w:r w:rsidR="00E067E9" w:rsidRPr="00DE1FF5">
          <w:rPr>
            <w:rStyle w:val="Lienhypertexte"/>
            <w:rFonts w:asciiTheme="majorBidi" w:hAnsiTheme="majorBidi" w:cstheme="majorBidi"/>
            <w:lang w:val="es-ES_tradnl"/>
          </w:rPr>
          <w:t>http://dx.doi.org/10.1016/j.polymdegradstab.2004.07.001</w:t>
        </w:r>
      </w:hyperlink>
      <w:r w:rsidR="00E067E9" w:rsidRPr="00DE1FF5">
        <w:rPr>
          <w:rFonts w:asciiTheme="majorBidi" w:hAnsiTheme="majorBidi" w:cstheme="majorBidi"/>
          <w:lang w:val="es-ES_tradnl"/>
        </w:rPr>
        <w:t xml:space="preserve"> )</w:t>
      </w:r>
    </w:p>
    <w:p w:rsidR="00DE1FF5" w:rsidRDefault="00DE1FF5" w:rsidP="007156BB">
      <w:pPr>
        <w:spacing w:line="276" w:lineRule="auto"/>
        <w:jc w:val="both"/>
        <w:rPr>
          <w:rFonts w:asciiTheme="majorBidi" w:hAnsiTheme="majorBidi" w:cstheme="majorBidi"/>
          <w:b/>
          <w:bCs/>
          <w:sz w:val="24"/>
          <w:szCs w:val="24"/>
          <w:lang w:val="en-GB"/>
        </w:rPr>
      </w:pPr>
    </w:p>
    <w:p w:rsidR="007156BB" w:rsidRPr="00FC5B8B" w:rsidRDefault="007156BB" w:rsidP="007156BB">
      <w:pPr>
        <w:spacing w:line="276" w:lineRule="auto"/>
        <w:jc w:val="both"/>
        <w:rPr>
          <w:rFonts w:asciiTheme="majorBidi" w:hAnsiTheme="majorBidi" w:cstheme="majorBidi"/>
          <w:b/>
          <w:bCs/>
          <w:sz w:val="24"/>
          <w:szCs w:val="24"/>
          <w:u w:val="single"/>
          <w:lang w:val="en-GB"/>
        </w:rPr>
      </w:pPr>
      <w:r w:rsidRPr="00FC5B8B">
        <w:rPr>
          <w:rFonts w:asciiTheme="majorBidi" w:hAnsiTheme="majorBidi" w:cstheme="majorBidi"/>
          <w:b/>
          <w:bCs/>
          <w:sz w:val="24"/>
          <w:szCs w:val="24"/>
          <w:u w:val="single"/>
          <w:lang w:val="en-GB"/>
        </w:rPr>
        <w:t xml:space="preserve">The previous </w:t>
      </w:r>
      <w:r w:rsidRPr="00FC5B8B">
        <w:rPr>
          <w:rFonts w:ascii="Times New Roman" w:hAnsi="Times New Roman"/>
          <w:b/>
          <w:bCs/>
          <w:u w:val="single"/>
          <w:lang w:val="en-GB"/>
        </w:rPr>
        <w:t xml:space="preserve">REFERENCES was: </w:t>
      </w:r>
    </w:p>
    <w:p w:rsidR="007156BB" w:rsidRDefault="007156BB" w:rsidP="007156BB">
      <w:pPr>
        <w:pStyle w:val="Paragraphedeliste"/>
        <w:numPr>
          <w:ilvl w:val="0"/>
          <w:numId w:val="18"/>
        </w:numPr>
        <w:tabs>
          <w:tab w:val="left" w:pos="851"/>
          <w:tab w:val="left" w:pos="1418"/>
        </w:tabs>
        <w:spacing w:line="360" w:lineRule="auto"/>
        <w:ind w:left="851" w:hanging="491"/>
        <w:jc w:val="both"/>
        <w:rPr>
          <w:rFonts w:asciiTheme="majorBidi" w:eastAsia="TimesNewRoman" w:hAnsiTheme="majorBidi" w:cstheme="majorBidi"/>
          <w:lang w:val="en-US"/>
        </w:rPr>
      </w:pPr>
      <w:r>
        <w:rPr>
          <w:rFonts w:asciiTheme="majorBidi" w:eastAsia="TimesNewRoman" w:hAnsiTheme="majorBidi" w:cstheme="majorBidi"/>
          <w:lang w:val="en-US"/>
        </w:rPr>
        <w:t xml:space="preserve">X. Cao, L. J.  Lee, T. </w:t>
      </w:r>
      <w:proofErr w:type="spellStart"/>
      <w:r>
        <w:rPr>
          <w:rFonts w:asciiTheme="majorBidi" w:eastAsia="TimesNewRoman" w:hAnsiTheme="majorBidi" w:cstheme="majorBidi"/>
          <w:lang w:val="en-US"/>
        </w:rPr>
        <w:t>Widya</w:t>
      </w:r>
      <w:proofErr w:type="spellEnd"/>
      <w:r>
        <w:rPr>
          <w:rFonts w:asciiTheme="majorBidi" w:eastAsia="TimesNewRoman" w:hAnsiTheme="majorBidi" w:cstheme="majorBidi"/>
          <w:lang w:val="en-US"/>
        </w:rPr>
        <w:t xml:space="preserve">, C. </w:t>
      </w:r>
      <w:proofErr w:type="spellStart"/>
      <w:r>
        <w:rPr>
          <w:rFonts w:asciiTheme="majorBidi" w:eastAsia="TimesNewRoman" w:hAnsiTheme="majorBidi" w:cstheme="majorBidi"/>
          <w:lang w:val="en-US"/>
        </w:rPr>
        <w:t>Macosko</w:t>
      </w:r>
      <w:proofErr w:type="spellEnd"/>
      <w:r>
        <w:rPr>
          <w:rFonts w:asciiTheme="majorBidi" w:eastAsia="TimesNewRoman" w:hAnsiTheme="majorBidi" w:cstheme="majorBidi"/>
          <w:lang w:val="en-US"/>
        </w:rPr>
        <w:t xml:space="preserve">, </w:t>
      </w:r>
      <w:r>
        <w:rPr>
          <w:rFonts w:asciiTheme="majorBidi" w:eastAsia="TimesNewRoman" w:hAnsiTheme="majorBidi" w:cstheme="majorBidi"/>
          <w:i/>
          <w:iCs/>
          <w:lang w:val="en-US"/>
        </w:rPr>
        <w:t>Polymer</w:t>
      </w:r>
      <w:r>
        <w:rPr>
          <w:rFonts w:asciiTheme="majorBidi" w:eastAsia="TimesNewRoman" w:hAnsiTheme="majorBidi" w:cstheme="majorBidi"/>
          <w:lang w:val="en-US"/>
        </w:rPr>
        <w:t xml:space="preserve"> </w:t>
      </w:r>
      <w:r>
        <w:rPr>
          <w:rFonts w:asciiTheme="majorBidi" w:eastAsia="TimesNewRoman" w:hAnsiTheme="majorBidi" w:cstheme="majorBidi"/>
          <w:b/>
          <w:bCs/>
          <w:lang w:val="en-US"/>
        </w:rPr>
        <w:t>46</w:t>
      </w:r>
      <w:r>
        <w:rPr>
          <w:rFonts w:asciiTheme="majorBidi" w:eastAsia="TimesNewRoman" w:hAnsiTheme="majorBidi" w:cstheme="majorBidi"/>
          <w:lang w:val="en-US"/>
        </w:rPr>
        <w:t xml:space="preserve"> (2005) 775. (</w:t>
      </w:r>
      <w:hyperlink r:id="rId42" w:history="1">
        <w:r>
          <w:rPr>
            <w:rStyle w:val="Lienhypertexte"/>
            <w:rFonts w:asciiTheme="majorBidi" w:eastAsia="TimesNewRoman" w:hAnsiTheme="majorBidi" w:cstheme="majorBidi"/>
            <w:lang w:val="en-US"/>
          </w:rPr>
          <w:t>https://doi.org/10.1016/j.polymer.2004.11.028</w:t>
        </w:r>
      </w:hyperlink>
      <w:r>
        <w:rPr>
          <w:rStyle w:val="Lienhypertexte"/>
          <w:rFonts w:asciiTheme="majorBidi" w:eastAsia="TimesNewRoman" w:hAnsiTheme="majorBidi" w:cstheme="majorBidi"/>
          <w:lang w:val="en-US"/>
        </w:rPr>
        <w:t xml:space="preserve"> </w:t>
      </w:r>
      <w:r>
        <w:rPr>
          <w:rFonts w:asciiTheme="majorBidi" w:eastAsia="TimesNewRoman" w:hAnsiTheme="majorBidi" w:cstheme="majorBidi"/>
          <w:lang w:val="en-US"/>
        </w:rPr>
        <w:t xml:space="preserve">) </w:t>
      </w:r>
    </w:p>
    <w:p w:rsidR="007156BB" w:rsidRDefault="007156BB" w:rsidP="007156BB">
      <w:pPr>
        <w:pStyle w:val="Paragraphedeliste"/>
        <w:numPr>
          <w:ilvl w:val="0"/>
          <w:numId w:val="18"/>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TimesNewRoman" w:hAnsiTheme="majorBidi" w:cstheme="majorBidi"/>
          <w:lang w:val="es-ES_tradnl"/>
        </w:rPr>
        <w:t xml:space="preserve">L. </w:t>
      </w:r>
      <w:proofErr w:type="spellStart"/>
      <w:r>
        <w:rPr>
          <w:rFonts w:asciiTheme="majorBidi" w:eastAsia="TimesNewRoman" w:hAnsiTheme="majorBidi" w:cstheme="majorBidi"/>
          <w:lang w:val="es-ES_tradnl"/>
        </w:rPr>
        <w:t>Madaleno</w:t>
      </w:r>
      <w:proofErr w:type="spellEnd"/>
      <w:r>
        <w:rPr>
          <w:rFonts w:asciiTheme="majorBidi" w:eastAsia="TimesNewRoman" w:hAnsiTheme="majorBidi" w:cstheme="majorBidi"/>
          <w:lang w:val="es-ES_tradnl"/>
        </w:rPr>
        <w:t xml:space="preserve">, R. </w:t>
      </w:r>
      <w:proofErr w:type="spellStart"/>
      <w:r>
        <w:rPr>
          <w:rFonts w:asciiTheme="majorBidi" w:eastAsia="TimesNewRoman" w:hAnsiTheme="majorBidi" w:cstheme="majorBidi"/>
          <w:lang w:val="es-ES_tradnl"/>
        </w:rPr>
        <w:t>Pyrz</w:t>
      </w:r>
      <w:proofErr w:type="spellEnd"/>
      <w:r>
        <w:rPr>
          <w:rFonts w:asciiTheme="majorBidi" w:eastAsia="TimesNewRoman" w:hAnsiTheme="majorBidi" w:cstheme="majorBidi"/>
          <w:lang w:val="es-ES_tradnl"/>
        </w:rPr>
        <w:t xml:space="preserve">, A. </w:t>
      </w:r>
      <w:proofErr w:type="spellStart"/>
      <w:r>
        <w:rPr>
          <w:rFonts w:asciiTheme="majorBidi" w:eastAsia="TimesNewRoman" w:hAnsiTheme="majorBidi" w:cstheme="majorBidi"/>
          <w:lang w:val="es-ES_tradnl"/>
        </w:rPr>
        <w:t>Crosky</w:t>
      </w:r>
      <w:proofErr w:type="spellEnd"/>
      <w:r>
        <w:rPr>
          <w:rFonts w:asciiTheme="majorBidi" w:eastAsia="TimesNewRoman" w:hAnsiTheme="majorBidi" w:cstheme="majorBidi"/>
          <w:lang w:val="es-ES_tradnl"/>
        </w:rPr>
        <w:t xml:space="preserve">, L-R. Jensen, J. </w:t>
      </w:r>
      <w:proofErr w:type="spellStart"/>
      <w:r>
        <w:rPr>
          <w:rFonts w:asciiTheme="majorBidi" w:eastAsia="TimesNewRoman" w:hAnsiTheme="majorBidi" w:cstheme="majorBidi"/>
          <w:lang w:val="es-ES_tradnl"/>
        </w:rPr>
        <w:t>Chr</w:t>
      </w:r>
      <w:proofErr w:type="spellEnd"/>
      <w:r>
        <w:rPr>
          <w:rFonts w:asciiTheme="majorBidi" w:eastAsia="TimesNewRoman" w:hAnsiTheme="majorBidi" w:cstheme="majorBidi"/>
          <w:lang w:val="es-ES_tradnl"/>
        </w:rPr>
        <w:t xml:space="preserve">. M. </w:t>
      </w:r>
      <w:proofErr w:type="spellStart"/>
      <w:r>
        <w:rPr>
          <w:rFonts w:asciiTheme="majorBidi" w:eastAsia="TimesNewRoman" w:hAnsiTheme="majorBidi" w:cstheme="majorBidi"/>
          <w:lang w:val="es-ES_tradnl"/>
        </w:rPr>
        <w:t>Rauhe</w:t>
      </w:r>
      <w:proofErr w:type="spellEnd"/>
      <w:r>
        <w:rPr>
          <w:rFonts w:asciiTheme="majorBidi" w:eastAsia="TimesNewRoman" w:hAnsiTheme="majorBidi" w:cstheme="majorBidi"/>
          <w:lang w:val="es-ES_tradnl"/>
        </w:rPr>
        <w:t xml:space="preserve">, V. </w:t>
      </w:r>
      <w:proofErr w:type="spellStart"/>
      <w:r>
        <w:rPr>
          <w:rFonts w:asciiTheme="majorBidi" w:eastAsia="TimesNewRoman" w:hAnsiTheme="majorBidi" w:cstheme="majorBidi"/>
          <w:lang w:val="es-ES_tradnl"/>
        </w:rPr>
        <w:t>Dolomanova</w:t>
      </w:r>
      <w:proofErr w:type="spellEnd"/>
      <w:r>
        <w:rPr>
          <w:rFonts w:asciiTheme="majorBidi" w:eastAsia="TimesNewRoman" w:hAnsiTheme="majorBidi" w:cstheme="majorBidi"/>
          <w:lang w:val="es-ES_tradnl"/>
        </w:rPr>
        <w:t xml:space="preserve">, </w:t>
      </w:r>
      <w:proofErr w:type="spellStart"/>
      <w:r>
        <w:rPr>
          <w:rFonts w:asciiTheme="majorBidi" w:eastAsia="TimesNewRoman" w:hAnsiTheme="majorBidi" w:cstheme="majorBidi"/>
          <w:lang w:val="es-ES_tradnl"/>
        </w:rPr>
        <w:t>A.Margarida</w:t>
      </w:r>
      <w:proofErr w:type="spellEnd"/>
      <w:r>
        <w:rPr>
          <w:rFonts w:asciiTheme="majorBidi" w:eastAsia="TimesNewRoman" w:hAnsiTheme="majorBidi" w:cstheme="majorBidi"/>
          <w:lang w:val="es-ES_tradnl"/>
        </w:rPr>
        <w:t xml:space="preserve"> Madeira </w:t>
      </w:r>
      <w:proofErr w:type="spellStart"/>
      <w:r>
        <w:rPr>
          <w:rFonts w:asciiTheme="majorBidi" w:eastAsia="TimesNewRoman" w:hAnsiTheme="majorBidi" w:cstheme="majorBidi"/>
          <w:lang w:val="es-ES_tradnl"/>
        </w:rPr>
        <w:t>Viegas</w:t>
      </w:r>
      <w:proofErr w:type="spellEnd"/>
      <w:r>
        <w:rPr>
          <w:rFonts w:asciiTheme="majorBidi" w:eastAsia="TimesNewRoman" w:hAnsiTheme="majorBidi" w:cstheme="majorBidi"/>
          <w:lang w:val="es-ES_tradnl"/>
        </w:rPr>
        <w:t xml:space="preserve"> de B. </w:t>
      </w:r>
      <w:proofErr w:type="spellStart"/>
      <w:r>
        <w:rPr>
          <w:rFonts w:asciiTheme="majorBidi" w:eastAsia="TimesNewRoman" w:hAnsiTheme="majorBidi" w:cstheme="majorBidi"/>
          <w:lang w:val="es-ES_tradnl"/>
        </w:rPr>
        <w:t>Timmons</w:t>
      </w:r>
      <w:proofErr w:type="spellEnd"/>
      <w:r>
        <w:rPr>
          <w:rFonts w:asciiTheme="majorBidi" w:eastAsia="TimesNewRoman" w:hAnsiTheme="majorBidi" w:cstheme="majorBidi"/>
          <w:lang w:val="es-ES_tradnl"/>
        </w:rPr>
        <w:t xml:space="preserve">, J. J. Cruz Pinto, J. Norman, </w:t>
      </w:r>
      <w:proofErr w:type="spellStart"/>
      <w:r>
        <w:rPr>
          <w:rFonts w:asciiTheme="majorBidi" w:eastAsia="TimesNewRoman" w:hAnsiTheme="majorBidi" w:cstheme="majorBidi"/>
          <w:i/>
          <w:iCs/>
          <w:lang w:val="es-ES_tradnl"/>
        </w:rPr>
        <w:t>Composites</w:t>
      </w:r>
      <w:proofErr w:type="spellEnd"/>
      <w:r>
        <w:rPr>
          <w:rFonts w:asciiTheme="majorBidi" w:eastAsia="TimesNewRoman" w:hAnsiTheme="majorBidi" w:cstheme="majorBidi"/>
          <w:i/>
          <w:iCs/>
          <w:lang w:val="es-ES_tradnl"/>
        </w:rPr>
        <w:t xml:space="preserve"> </w:t>
      </w:r>
      <w:r>
        <w:rPr>
          <w:rFonts w:asciiTheme="majorBidi" w:eastAsia="TimesNewRoman" w:hAnsiTheme="majorBidi" w:cstheme="majorBidi"/>
          <w:b/>
          <w:bCs/>
          <w:lang w:val="es-ES_tradnl"/>
        </w:rPr>
        <w:t>44</w:t>
      </w:r>
      <w:r>
        <w:rPr>
          <w:rFonts w:asciiTheme="majorBidi" w:eastAsia="TimesNewRoman" w:hAnsiTheme="majorBidi" w:cstheme="majorBidi"/>
          <w:lang w:val="es-ES_tradnl"/>
        </w:rPr>
        <w:t xml:space="preserve"> (2013) 1. (</w:t>
      </w:r>
      <w:hyperlink r:id="rId43" w:history="1">
        <w:r>
          <w:rPr>
            <w:rStyle w:val="Lienhypertexte"/>
            <w:rFonts w:asciiTheme="majorBidi" w:hAnsiTheme="majorBidi" w:cstheme="majorBidi"/>
            <w:lang w:val="es-ES_tradnl"/>
          </w:rPr>
          <w:t>https://doi.org/10.1016/j.compositesa.2012.08.015</w:t>
        </w:r>
      </w:hyperlink>
      <w:r>
        <w:rPr>
          <w:rStyle w:val="Lienhypertexte"/>
          <w:rFonts w:asciiTheme="majorBidi" w:hAnsiTheme="majorBidi" w:cstheme="majorBidi"/>
          <w:color w:val="007398"/>
          <w:lang w:val="es-ES_tradnl"/>
        </w:rPr>
        <w:t xml:space="preserve"> </w:t>
      </w:r>
      <w:r>
        <w:rPr>
          <w:rFonts w:asciiTheme="majorBidi" w:eastAsia="TimesNewRoman" w:hAnsiTheme="majorBidi" w:cstheme="majorBidi"/>
          <w:lang w:val="es-ES_tradnl"/>
        </w:rPr>
        <w:t>)</w:t>
      </w:r>
    </w:p>
    <w:p w:rsidR="007156BB" w:rsidRDefault="007156BB" w:rsidP="007156BB">
      <w:pPr>
        <w:pStyle w:val="Paragraphedeliste"/>
        <w:numPr>
          <w:ilvl w:val="0"/>
          <w:numId w:val="18"/>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Times New Roman" w:hAnsiTheme="majorBidi" w:cstheme="majorBidi"/>
          <w:lang w:val="es-ES_tradnl" w:eastAsia="fr-FR"/>
        </w:rPr>
        <w:lastRenderedPageBreak/>
        <w:t xml:space="preserve">S. </w:t>
      </w:r>
      <w:proofErr w:type="spellStart"/>
      <w:r>
        <w:rPr>
          <w:rFonts w:asciiTheme="majorBidi" w:eastAsia="Times New Roman" w:hAnsiTheme="majorBidi" w:cstheme="majorBidi"/>
          <w:lang w:val="es-ES_tradnl" w:eastAsia="fr-FR"/>
        </w:rPr>
        <w:t>Estravís</w:t>
      </w:r>
      <w:proofErr w:type="spellEnd"/>
      <w:r>
        <w:rPr>
          <w:rFonts w:asciiTheme="majorBidi" w:eastAsia="Times New Roman" w:hAnsiTheme="majorBidi" w:cstheme="majorBidi"/>
          <w:lang w:val="es-ES_tradnl" w:eastAsia="fr-FR"/>
        </w:rPr>
        <w:t xml:space="preserve">, J. Tirado-Mediavilla, M. Santiago-Calvo, J.L. Ruiz-Herrero, F. Villafañe, M. Á. Rodríguez-Pérez, </w:t>
      </w:r>
      <w:proofErr w:type="spellStart"/>
      <w:r>
        <w:rPr>
          <w:rFonts w:asciiTheme="majorBidi" w:hAnsiTheme="majorBidi" w:cstheme="majorBidi"/>
          <w:i/>
          <w:iCs/>
          <w:lang w:val="es-ES_tradnl"/>
        </w:rPr>
        <w:t>Eur</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Polym</w:t>
      </w:r>
      <w:proofErr w:type="spellEnd"/>
      <w:r>
        <w:rPr>
          <w:rFonts w:asciiTheme="majorBidi" w:hAnsiTheme="majorBidi" w:cstheme="majorBidi"/>
          <w:i/>
          <w:iCs/>
          <w:lang w:val="es-ES_tradnl"/>
        </w:rPr>
        <w:t>. J.</w:t>
      </w:r>
      <w:r>
        <w:rPr>
          <w:rFonts w:asciiTheme="majorBidi" w:hAnsiTheme="majorBidi" w:cstheme="majorBidi"/>
          <w:lang w:val="es-ES_tradnl"/>
        </w:rPr>
        <w:t xml:space="preserve"> </w:t>
      </w:r>
      <w:r>
        <w:rPr>
          <w:rFonts w:asciiTheme="majorBidi" w:hAnsiTheme="majorBidi" w:cstheme="majorBidi"/>
          <w:b/>
          <w:bCs/>
          <w:lang w:val="es-ES_tradnl"/>
        </w:rPr>
        <w:t>80</w:t>
      </w:r>
      <w:r>
        <w:rPr>
          <w:rFonts w:asciiTheme="majorBidi" w:hAnsiTheme="majorBidi" w:cstheme="majorBidi"/>
          <w:lang w:val="es-ES_tradnl"/>
        </w:rPr>
        <w:t xml:space="preserve"> (2016) 1. (</w:t>
      </w:r>
      <w:hyperlink r:id="rId44" w:history="1">
        <w:r>
          <w:rPr>
            <w:rStyle w:val="Lienhypertexte"/>
            <w:rFonts w:asciiTheme="majorBidi" w:eastAsia="AdvGulliv-R" w:hAnsiTheme="majorBidi" w:cstheme="majorBidi"/>
            <w:lang w:val="es-ES_tradnl"/>
          </w:rPr>
          <w:t>http://dx.doi.org/10.1016/j.eurpolymj.2016.04.026</w:t>
        </w:r>
      </w:hyperlink>
      <w:r>
        <w:rPr>
          <w:rStyle w:val="Lienhypertexte"/>
          <w:rFonts w:asciiTheme="majorBidi" w:eastAsia="AdvGulliv-R" w:hAnsiTheme="majorBidi" w:cstheme="majorBidi"/>
          <w:lang w:val="es-ES_tradnl"/>
        </w:rPr>
        <w:t xml:space="preserve"> </w:t>
      </w:r>
      <w:r>
        <w:rPr>
          <w:rFonts w:asciiTheme="majorBidi" w:eastAsia="AdvGulliv-R" w:hAnsiTheme="majorBidi" w:cstheme="majorBidi"/>
          <w:lang w:val="es-ES_tradnl"/>
        </w:rPr>
        <w:t>)</w:t>
      </w:r>
    </w:p>
    <w:p w:rsidR="007156BB" w:rsidRDefault="007156BB" w:rsidP="007156BB">
      <w:pPr>
        <w:pStyle w:val="Paragraphedeliste"/>
        <w:numPr>
          <w:ilvl w:val="0"/>
          <w:numId w:val="18"/>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Times New Roman" w:hAnsiTheme="majorBidi" w:cstheme="majorBidi"/>
          <w:lang w:val="en-US" w:eastAsia="fr-FR"/>
        </w:rPr>
        <w:t xml:space="preserve">G. Sung, J. W. Kim, J. H. Kim, </w:t>
      </w:r>
      <w:r>
        <w:rPr>
          <w:rFonts w:asciiTheme="majorBidi" w:eastAsia="Times New Roman" w:hAnsiTheme="majorBidi" w:cstheme="majorBidi"/>
          <w:i/>
          <w:iCs/>
          <w:lang w:val="en-US" w:eastAsia="fr-FR"/>
        </w:rPr>
        <w:t>J. Ind. Eng. Chem.</w:t>
      </w:r>
      <w:r>
        <w:rPr>
          <w:rFonts w:asciiTheme="majorBidi" w:eastAsia="Times New Roman" w:hAnsiTheme="majorBidi" w:cstheme="majorBidi"/>
          <w:lang w:val="en-US" w:eastAsia="fr-FR"/>
        </w:rPr>
        <w:t xml:space="preserve"> </w:t>
      </w:r>
      <w:r>
        <w:rPr>
          <w:rFonts w:asciiTheme="majorBidi" w:eastAsia="Times New Roman" w:hAnsiTheme="majorBidi" w:cstheme="majorBidi"/>
          <w:b/>
          <w:bCs/>
          <w:lang w:val="en-US" w:eastAsia="fr-FR"/>
        </w:rPr>
        <w:t>44</w:t>
      </w:r>
      <w:r>
        <w:rPr>
          <w:rFonts w:asciiTheme="majorBidi" w:eastAsia="Times New Roman" w:hAnsiTheme="majorBidi" w:cstheme="majorBidi"/>
          <w:lang w:val="en-US" w:eastAsia="fr-FR"/>
        </w:rPr>
        <w:t xml:space="preserve"> (2016) 99. (</w:t>
      </w:r>
      <w:hyperlink r:id="rId45" w:history="1">
        <w:r>
          <w:rPr>
            <w:rStyle w:val="Lienhypertexte"/>
            <w:rFonts w:asciiTheme="majorBidi" w:hAnsiTheme="majorBidi" w:cstheme="majorBidi"/>
            <w:lang w:val="en-US"/>
          </w:rPr>
          <w:t>http://dx.doi.org/10.1016/j.jiec.2016.08.014</w:t>
        </w:r>
      </w:hyperlink>
      <w:r>
        <w:rPr>
          <w:rStyle w:val="Lienhypertexte"/>
          <w:rFonts w:asciiTheme="majorBidi" w:hAnsiTheme="majorBidi" w:cstheme="majorBidi"/>
          <w:lang w:val="en-US"/>
        </w:rPr>
        <w:t xml:space="preserve"> </w:t>
      </w:r>
      <w:r>
        <w:rPr>
          <w:rFonts w:asciiTheme="majorBidi" w:hAnsiTheme="majorBidi" w:cstheme="majorBidi"/>
          <w:lang w:val="en-US"/>
        </w:rPr>
        <w:t>)</w:t>
      </w:r>
    </w:p>
    <w:p w:rsidR="007156BB" w:rsidRDefault="007156BB" w:rsidP="007156BB">
      <w:pPr>
        <w:pStyle w:val="Paragraphedeliste"/>
        <w:numPr>
          <w:ilvl w:val="0"/>
          <w:numId w:val="18"/>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Times New Roman" w:hAnsiTheme="majorBidi" w:cstheme="majorBidi"/>
          <w:lang w:val="es-ES_tradnl" w:eastAsia="fr-FR"/>
        </w:rPr>
        <w:t xml:space="preserve">P.S. </w:t>
      </w:r>
      <w:proofErr w:type="spellStart"/>
      <w:r>
        <w:rPr>
          <w:rFonts w:asciiTheme="majorBidi" w:eastAsia="Times New Roman" w:hAnsiTheme="majorBidi" w:cstheme="majorBidi"/>
          <w:lang w:val="es-ES_tradnl" w:eastAsia="fr-FR"/>
        </w:rPr>
        <w:t>Khobragade</w:t>
      </w:r>
      <w:proofErr w:type="spellEnd"/>
      <w:r>
        <w:rPr>
          <w:rFonts w:asciiTheme="majorBidi" w:eastAsia="Times New Roman" w:hAnsiTheme="majorBidi" w:cstheme="majorBidi"/>
          <w:lang w:val="es-ES_tradnl" w:eastAsia="fr-FR"/>
        </w:rPr>
        <w:t xml:space="preserve">, D.P. </w:t>
      </w:r>
      <w:proofErr w:type="spellStart"/>
      <w:r>
        <w:rPr>
          <w:rFonts w:asciiTheme="majorBidi" w:eastAsia="Times New Roman" w:hAnsiTheme="majorBidi" w:cstheme="majorBidi"/>
          <w:lang w:val="es-ES_tradnl" w:eastAsia="fr-FR"/>
        </w:rPr>
        <w:t>Hansora</w:t>
      </w:r>
      <w:proofErr w:type="spellEnd"/>
      <w:r>
        <w:rPr>
          <w:rFonts w:asciiTheme="majorBidi" w:eastAsia="Times New Roman" w:hAnsiTheme="majorBidi" w:cstheme="majorBidi"/>
          <w:lang w:val="es-ES_tradnl" w:eastAsia="fr-FR"/>
        </w:rPr>
        <w:t xml:space="preserve">, J.B. </w:t>
      </w:r>
      <w:proofErr w:type="spellStart"/>
      <w:r>
        <w:rPr>
          <w:rFonts w:asciiTheme="majorBidi" w:eastAsia="Times New Roman" w:hAnsiTheme="majorBidi" w:cstheme="majorBidi"/>
          <w:lang w:val="es-ES_tradnl" w:eastAsia="fr-FR"/>
        </w:rPr>
        <w:t>Naik</w:t>
      </w:r>
      <w:proofErr w:type="spellEnd"/>
      <w:r>
        <w:rPr>
          <w:rFonts w:asciiTheme="majorBidi" w:eastAsia="Times New Roman" w:hAnsiTheme="majorBidi" w:cstheme="majorBidi"/>
          <w:lang w:val="es-ES_tradnl" w:eastAsia="fr-FR"/>
        </w:rPr>
        <w:t xml:space="preserve">, A. </w:t>
      </w:r>
      <w:proofErr w:type="spellStart"/>
      <w:r>
        <w:rPr>
          <w:rFonts w:asciiTheme="majorBidi" w:eastAsia="Times New Roman" w:hAnsiTheme="majorBidi" w:cstheme="majorBidi"/>
          <w:lang w:val="es-ES_tradnl" w:eastAsia="fr-FR"/>
        </w:rPr>
        <w:t>Chatterjee</w:t>
      </w:r>
      <w:proofErr w:type="spellEnd"/>
      <w:r>
        <w:rPr>
          <w:rFonts w:asciiTheme="majorBidi" w:eastAsia="Times New Roman" w:hAnsiTheme="majorBidi" w:cstheme="majorBidi"/>
          <w:lang w:val="es-ES_tradnl" w:eastAsia="fr-FR"/>
        </w:rPr>
        <w:t xml:space="preserve">, </w:t>
      </w:r>
      <w:proofErr w:type="spellStart"/>
      <w:r>
        <w:rPr>
          <w:rFonts w:asciiTheme="majorBidi" w:eastAsia="Times New Roman" w:hAnsiTheme="majorBidi" w:cstheme="majorBidi"/>
          <w:i/>
          <w:iCs/>
          <w:lang w:val="es-ES_tradnl" w:eastAsia="fr-FR"/>
        </w:rPr>
        <w:t>Polym</w:t>
      </w:r>
      <w:proofErr w:type="spellEnd"/>
      <w:r>
        <w:rPr>
          <w:rFonts w:asciiTheme="majorBidi" w:eastAsia="Times New Roman" w:hAnsiTheme="majorBidi" w:cstheme="majorBidi"/>
          <w:i/>
          <w:iCs/>
          <w:lang w:val="es-ES_tradnl" w:eastAsia="fr-FR"/>
        </w:rPr>
        <w:t xml:space="preserve">. </w:t>
      </w:r>
      <w:proofErr w:type="spellStart"/>
      <w:r>
        <w:rPr>
          <w:rFonts w:asciiTheme="majorBidi" w:eastAsia="Times New Roman" w:hAnsiTheme="majorBidi" w:cstheme="majorBidi"/>
          <w:i/>
          <w:iCs/>
          <w:lang w:val="es-ES_tradnl" w:eastAsia="fr-FR"/>
        </w:rPr>
        <w:t>Degrad</w:t>
      </w:r>
      <w:proofErr w:type="spellEnd"/>
      <w:r>
        <w:rPr>
          <w:rFonts w:asciiTheme="majorBidi" w:eastAsia="Times New Roman" w:hAnsiTheme="majorBidi" w:cstheme="majorBidi"/>
          <w:i/>
          <w:iCs/>
          <w:lang w:val="es-ES_tradnl" w:eastAsia="fr-FR"/>
        </w:rPr>
        <w:t xml:space="preserve">. </w:t>
      </w:r>
      <w:proofErr w:type="spellStart"/>
      <w:r>
        <w:rPr>
          <w:rFonts w:asciiTheme="majorBidi" w:eastAsia="Times New Roman" w:hAnsiTheme="majorBidi" w:cstheme="majorBidi"/>
          <w:i/>
          <w:iCs/>
          <w:lang w:val="es-ES_tradnl" w:eastAsia="fr-FR"/>
        </w:rPr>
        <w:t>Stab</w:t>
      </w:r>
      <w:proofErr w:type="spellEnd"/>
      <w:r>
        <w:rPr>
          <w:rFonts w:asciiTheme="majorBidi" w:eastAsia="Times New Roman" w:hAnsiTheme="majorBidi" w:cstheme="majorBidi"/>
          <w:i/>
          <w:iCs/>
          <w:lang w:val="es-ES_tradnl" w:eastAsia="fr-FR"/>
        </w:rPr>
        <w:t>.</w:t>
      </w:r>
      <w:r>
        <w:rPr>
          <w:rFonts w:asciiTheme="majorBidi" w:eastAsia="Times New Roman" w:hAnsiTheme="majorBidi" w:cstheme="majorBidi"/>
          <w:lang w:val="es-ES_tradnl" w:eastAsia="fr-FR"/>
        </w:rPr>
        <w:t xml:space="preserve"> </w:t>
      </w:r>
      <w:r>
        <w:rPr>
          <w:rFonts w:asciiTheme="majorBidi" w:eastAsia="Times New Roman" w:hAnsiTheme="majorBidi" w:cstheme="majorBidi"/>
          <w:b/>
          <w:bCs/>
          <w:lang w:val="es-ES_tradnl" w:eastAsia="fr-FR"/>
        </w:rPr>
        <w:t>130</w:t>
      </w:r>
      <w:r>
        <w:rPr>
          <w:rFonts w:asciiTheme="majorBidi" w:eastAsia="Times New Roman" w:hAnsiTheme="majorBidi" w:cstheme="majorBidi"/>
          <w:lang w:val="es-ES_tradnl" w:eastAsia="fr-FR"/>
        </w:rPr>
        <w:t xml:space="preserve"> (2016) 194. (</w:t>
      </w:r>
      <w:hyperlink r:id="rId46" w:history="1">
        <w:r>
          <w:rPr>
            <w:rStyle w:val="Lienhypertexte"/>
            <w:rFonts w:asciiTheme="majorBidi" w:eastAsia="Times New Roman" w:hAnsiTheme="majorBidi" w:cstheme="majorBidi"/>
            <w:lang w:val="es-ES_tradnl" w:eastAsia="fr-FR"/>
          </w:rPr>
          <w:t>https://doi.org/10.1016/j.polymdegradstab.2016.06.001</w:t>
        </w:r>
      </w:hyperlink>
      <w:r>
        <w:rPr>
          <w:rFonts w:asciiTheme="majorBidi" w:eastAsia="Times New Roman" w:hAnsiTheme="majorBidi" w:cstheme="majorBidi"/>
          <w:lang w:val="es-ES_tradnl" w:eastAsia="fr-FR"/>
        </w:rPr>
        <w:t xml:space="preserve"> )</w:t>
      </w:r>
    </w:p>
    <w:p w:rsidR="007156BB" w:rsidRDefault="007156BB" w:rsidP="007156BB">
      <w:pPr>
        <w:pStyle w:val="Paragraphedeliste"/>
        <w:numPr>
          <w:ilvl w:val="0"/>
          <w:numId w:val="18"/>
        </w:numPr>
        <w:tabs>
          <w:tab w:val="left" w:pos="851"/>
          <w:tab w:val="left" w:pos="1418"/>
        </w:tabs>
        <w:spacing w:line="360" w:lineRule="auto"/>
        <w:ind w:left="851" w:hanging="491"/>
        <w:jc w:val="both"/>
        <w:rPr>
          <w:rFonts w:asciiTheme="majorBidi" w:eastAsia="TimesNewRoman" w:hAnsiTheme="majorBidi" w:cstheme="majorBidi"/>
          <w:lang w:val="es-ES_tradnl"/>
        </w:rPr>
      </w:pPr>
      <w:proofErr w:type="gramStart"/>
      <w:r>
        <w:rPr>
          <w:rFonts w:asciiTheme="majorBidi" w:eastAsia="Times New Roman" w:hAnsiTheme="majorBidi" w:cstheme="majorBidi"/>
          <w:lang w:val="en-US" w:eastAsia="fr-FR"/>
        </w:rPr>
        <w:t xml:space="preserve">Y. </w:t>
      </w:r>
      <w:proofErr w:type="spellStart"/>
      <w:r>
        <w:rPr>
          <w:rFonts w:asciiTheme="majorBidi" w:eastAsia="Times New Roman" w:hAnsiTheme="majorBidi" w:cstheme="majorBidi"/>
          <w:lang w:val="en-US" w:eastAsia="fr-FR"/>
        </w:rPr>
        <w:t>Gui</w:t>
      </w:r>
      <w:proofErr w:type="spellEnd"/>
      <w:proofErr w:type="gramEnd"/>
      <w:r>
        <w:rPr>
          <w:rFonts w:asciiTheme="majorBidi" w:eastAsia="Times New Roman" w:hAnsiTheme="majorBidi" w:cstheme="majorBidi"/>
          <w:lang w:val="en-US" w:eastAsia="fr-FR"/>
        </w:rPr>
        <w:t xml:space="preserve">, X. Liu, Y. </w:t>
      </w:r>
      <w:proofErr w:type="spellStart"/>
      <w:r>
        <w:rPr>
          <w:rFonts w:asciiTheme="majorBidi" w:eastAsia="Times New Roman" w:hAnsiTheme="majorBidi" w:cstheme="majorBidi"/>
          <w:lang w:val="en-US" w:eastAsia="fr-FR"/>
        </w:rPr>
        <w:t>Tian</w:t>
      </w:r>
      <w:proofErr w:type="spellEnd"/>
      <w:r>
        <w:rPr>
          <w:rFonts w:asciiTheme="majorBidi" w:eastAsia="Times New Roman" w:hAnsiTheme="majorBidi" w:cstheme="majorBidi"/>
          <w:lang w:val="en-US" w:eastAsia="fr-FR"/>
        </w:rPr>
        <w:t xml:space="preserve">, </w:t>
      </w:r>
      <w:proofErr w:type="spellStart"/>
      <w:r>
        <w:rPr>
          <w:rFonts w:asciiTheme="majorBidi" w:eastAsia="Times New Roman" w:hAnsiTheme="majorBidi" w:cstheme="majorBidi"/>
          <w:lang w:val="en-US" w:eastAsia="fr-FR"/>
        </w:rPr>
        <w:t>N.Ding</w:t>
      </w:r>
      <w:proofErr w:type="spellEnd"/>
      <w:r>
        <w:rPr>
          <w:rFonts w:asciiTheme="majorBidi" w:eastAsia="Times New Roman" w:hAnsiTheme="majorBidi" w:cstheme="majorBidi"/>
          <w:lang w:val="en-US" w:eastAsia="fr-FR"/>
        </w:rPr>
        <w:t xml:space="preserve">, </w:t>
      </w:r>
      <w:proofErr w:type="spellStart"/>
      <w:r>
        <w:rPr>
          <w:rFonts w:asciiTheme="majorBidi" w:eastAsia="Times New Roman" w:hAnsiTheme="majorBidi" w:cstheme="majorBidi"/>
          <w:lang w:val="en-US" w:eastAsia="fr-FR"/>
        </w:rPr>
        <w:t>Z.Wang</w:t>
      </w:r>
      <w:proofErr w:type="spellEnd"/>
      <w:r>
        <w:rPr>
          <w:rFonts w:asciiTheme="majorBidi" w:eastAsia="Times New Roman" w:hAnsiTheme="majorBidi" w:cstheme="majorBidi"/>
          <w:lang w:val="en-US" w:eastAsia="fr-FR"/>
        </w:rPr>
        <w:t xml:space="preserve">, </w:t>
      </w:r>
      <w:r>
        <w:rPr>
          <w:rFonts w:asciiTheme="majorBidi" w:eastAsia="Times New Roman" w:hAnsiTheme="majorBidi" w:cstheme="majorBidi"/>
          <w:i/>
          <w:iCs/>
          <w:lang w:val="en-US" w:eastAsia="fr-FR"/>
        </w:rPr>
        <w:t>Colloids surf. A</w:t>
      </w:r>
      <w:r>
        <w:rPr>
          <w:rFonts w:asciiTheme="majorBidi" w:eastAsia="Times New Roman" w:hAnsiTheme="majorBidi" w:cstheme="majorBidi"/>
          <w:lang w:val="en-US" w:eastAsia="fr-FR"/>
        </w:rPr>
        <w:t xml:space="preserve"> </w:t>
      </w:r>
      <w:r>
        <w:rPr>
          <w:rFonts w:asciiTheme="majorBidi" w:eastAsia="Times New Roman" w:hAnsiTheme="majorBidi" w:cstheme="majorBidi"/>
          <w:b/>
          <w:bCs/>
          <w:lang w:val="en-US" w:eastAsia="fr-FR"/>
        </w:rPr>
        <w:t>414</w:t>
      </w:r>
      <w:r>
        <w:rPr>
          <w:rFonts w:asciiTheme="majorBidi" w:eastAsia="Times New Roman" w:hAnsiTheme="majorBidi" w:cstheme="majorBidi"/>
          <w:lang w:val="en-US" w:eastAsia="fr-FR"/>
        </w:rPr>
        <w:t xml:space="preserve"> (2012) 274. (</w:t>
      </w:r>
      <w:hyperlink r:id="rId47" w:history="1">
        <w:r>
          <w:rPr>
            <w:rStyle w:val="Lienhypertexte"/>
            <w:rFonts w:asciiTheme="majorBidi" w:hAnsiTheme="majorBidi" w:cstheme="majorBidi"/>
            <w:lang w:val="en-US"/>
          </w:rPr>
          <w:t>https://doi.org/10.1016/j.colsurfa.2012.08.028</w:t>
        </w:r>
      </w:hyperlink>
      <w:r>
        <w:rPr>
          <w:rFonts w:asciiTheme="majorBidi" w:hAnsiTheme="majorBidi" w:cstheme="majorBidi"/>
          <w:lang w:val="en-US"/>
        </w:rPr>
        <w:t xml:space="preserve"> )</w:t>
      </w:r>
    </w:p>
    <w:p w:rsidR="007156BB" w:rsidRDefault="007156BB" w:rsidP="007156BB">
      <w:pPr>
        <w:pStyle w:val="Paragraphedeliste"/>
        <w:numPr>
          <w:ilvl w:val="0"/>
          <w:numId w:val="18"/>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Times New Roman" w:hAnsiTheme="majorBidi" w:cstheme="majorBidi"/>
          <w:lang w:eastAsia="fr-FR"/>
        </w:rPr>
        <w:t xml:space="preserve">L. Zhang, M. Zhang, Y. Zhou, L. Hu, </w:t>
      </w:r>
      <w:proofErr w:type="spellStart"/>
      <w:r>
        <w:rPr>
          <w:rFonts w:asciiTheme="majorBidi" w:eastAsia="Times New Roman" w:hAnsiTheme="majorBidi" w:cstheme="majorBidi"/>
          <w:i/>
          <w:iCs/>
          <w:lang w:eastAsia="fr-FR"/>
        </w:rPr>
        <w:t>polym</w:t>
      </w:r>
      <w:proofErr w:type="spellEnd"/>
      <w:r>
        <w:rPr>
          <w:rFonts w:asciiTheme="majorBidi" w:eastAsia="Times New Roman" w:hAnsiTheme="majorBidi" w:cstheme="majorBidi"/>
          <w:i/>
          <w:iCs/>
          <w:lang w:eastAsia="fr-FR"/>
        </w:rPr>
        <w:t xml:space="preserve">. </w:t>
      </w:r>
      <w:proofErr w:type="spellStart"/>
      <w:r>
        <w:rPr>
          <w:rFonts w:asciiTheme="majorBidi" w:eastAsia="Times New Roman" w:hAnsiTheme="majorBidi" w:cstheme="majorBidi"/>
          <w:i/>
          <w:iCs/>
          <w:lang w:val="en-US" w:eastAsia="fr-FR"/>
        </w:rPr>
        <w:t>Degrad</w:t>
      </w:r>
      <w:proofErr w:type="spellEnd"/>
      <w:r>
        <w:rPr>
          <w:rFonts w:asciiTheme="majorBidi" w:eastAsia="Times New Roman" w:hAnsiTheme="majorBidi" w:cstheme="majorBidi"/>
          <w:i/>
          <w:iCs/>
          <w:lang w:val="en-US" w:eastAsia="fr-FR"/>
        </w:rPr>
        <w:t>. Stab.</w:t>
      </w:r>
      <w:r>
        <w:rPr>
          <w:rFonts w:asciiTheme="majorBidi" w:eastAsia="Times New Roman" w:hAnsiTheme="majorBidi" w:cstheme="majorBidi"/>
          <w:lang w:val="en-US" w:eastAsia="fr-FR"/>
        </w:rPr>
        <w:t xml:space="preserve"> </w:t>
      </w:r>
      <w:proofErr w:type="gramStart"/>
      <w:r>
        <w:rPr>
          <w:rFonts w:asciiTheme="majorBidi" w:eastAsia="Times New Roman" w:hAnsiTheme="majorBidi" w:cstheme="majorBidi"/>
          <w:b/>
          <w:bCs/>
          <w:lang w:val="en-US" w:eastAsia="fr-FR"/>
        </w:rPr>
        <w:t>98</w:t>
      </w:r>
      <w:proofErr w:type="gramEnd"/>
      <w:r>
        <w:rPr>
          <w:rFonts w:asciiTheme="majorBidi" w:eastAsia="Times New Roman" w:hAnsiTheme="majorBidi" w:cstheme="majorBidi"/>
          <w:lang w:val="en-US" w:eastAsia="fr-FR"/>
        </w:rPr>
        <w:t xml:space="preserve"> (2013) 2784. ( </w:t>
      </w:r>
      <w:hyperlink r:id="rId48" w:history="1">
        <w:r w:rsidRPr="007156BB">
          <w:rPr>
            <w:rStyle w:val="Lienhypertexte"/>
            <w:rFonts w:asciiTheme="majorBidi" w:hAnsiTheme="majorBidi" w:cstheme="majorBidi"/>
            <w:lang w:val="en-US"/>
          </w:rPr>
          <w:t>https://doi.org/10.1016/j.polymdegradstab.2013.10.015</w:t>
        </w:r>
      </w:hyperlink>
      <w:r>
        <w:rPr>
          <w:rFonts w:asciiTheme="majorBidi" w:eastAsia="TimesNewRoman" w:hAnsiTheme="majorBidi" w:cstheme="majorBidi"/>
          <w:lang w:val="es-ES_tradnl"/>
        </w:rPr>
        <w:t xml:space="preserve"> )</w:t>
      </w:r>
    </w:p>
    <w:p w:rsidR="007156BB" w:rsidRDefault="007156BB" w:rsidP="007156BB">
      <w:pPr>
        <w:pStyle w:val="Paragraphedeliste"/>
        <w:numPr>
          <w:ilvl w:val="0"/>
          <w:numId w:val="18"/>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hAnsiTheme="majorBidi" w:cstheme="majorBidi"/>
          <w:lang w:val="en-US"/>
        </w:rPr>
        <w:t xml:space="preserve">X. </w:t>
      </w:r>
      <w:proofErr w:type="spellStart"/>
      <w:r>
        <w:rPr>
          <w:rFonts w:asciiTheme="majorBidi" w:hAnsiTheme="majorBidi" w:cstheme="majorBidi"/>
          <w:lang w:val="en-US"/>
        </w:rPr>
        <w:t>Zheng</w:t>
      </w:r>
      <w:proofErr w:type="spellEnd"/>
      <w:r>
        <w:rPr>
          <w:rFonts w:asciiTheme="majorBidi" w:hAnsiTheme="majorBidi" w:cstheme="majorBidi"/>
          <w:lang w:val="en-US"/>
        </w:rPr>
        <w:t xml:space="preserve">, G. Wang, W. </w:t>
      </w:r>
      <w:proofErr w:type="spellStart"/>
      <w:r>
        <w:rPr>
          <w:rFonts w:asciiTheme="majorBidi" w:hAnsiTheme="majorBidi" w:cstheme="majorBidi"/>
          <w:lang w:val="en-US"/>
        </w:rPr>
        <w:t>Xu</w:t>
      </w:r>
      <w:proofErr w:type="spellEnd"/>
      <w:r>
        <w:rPr>
          <w:rFonts w:asciiTheme="majorBidi" w:hAnsiTheme="majorBidi" w:cstheme="majorBidi"/>
          <w:lang w:val="en-US"/>
        </w:rPr>
        <w:t xml:space="preserve">, </w:t>
      </w:r>
      <w:proofErr w:type="spellStart"/>
      <w:r>
        <w:rPr>
          <w:rFonts w:asciiTheme="majorBidi" w:hAnsiTheme="majorBidi" w:cstheme="majorBidi"/>
          <w:i/>
          <w:iCs/>
          <w:lang w:val="en-US"/>
        </w:rPr>
        <w:t>Polym</w:t>
      </w:r>
      <w:proofErr w:type="spellEnd"/>
      <w:r>
        <w:rPr>
          <w:rFonts w:asciiTheme="majorBidi" w:hAnsiTheme="majorBidi" w:cstheme="majorBidi"/>
          <w:i/>
          <w:iCs/>
          <w:lang w:val="en-US"/>
        </w:rPr>
        <w:t xml:space="preserve">. </w:t>
      </w:r>
      <w:proofErr w:type="spellStart"/>
      <w:r>
        <w:rPr>
          <w:rFonts w:asciiTheme="majorBidi" w:hAnsiTheme="majorBidi" w:cstheme="majorBidi"/>
          <w:i/>
          <w:iCs/>
          <w:lang w:val="en-US"/>
        </w:rPr>
        <w:t>Degrad</w:t>
      </w:r>
      <w:proofErr w:type="spellEnd"/>
      <w:r>
        <w:rPr>
          <w:rFonts w:asciiTheme="majorBidi" w:hAnsiTheme="majorBidi" w:cstheme="majorBidi"/>
          <w:i/>
          <w:iCs/>
          <w:lang w:val="en-US"/>
        </w:rPr>
        <w:t xml:space="preserve">. Stab. </w:t>
      </w:r>
      <w:proofErr w:type="gramStart"/>
      <w:r>
        <w:rPr>
          <w:rFonts w:asciiTheme="majorBidi" w:hAnsiTheme="majorBidi" w:cstheme="majorBidi"/>
          <w:b/>
          <w:bCs/>
          <w:lang w:val="en-US"/>
        </w:rPr>
        <w:t>101</w:t>
      </w:r>
      <w:proofErr w:type="gramEnd"/>
      <w:r>
        <w:rPr>
          <w:rFonts w:asciiTheme="majorBidi" w:hAnsiTheme="majorBidi" w:cstheme="majorBidi"/>
          <w:lang w:val="en-US"/>
        </w:rPr>
        <w:t xml:space="preserve"> (2014), 32. (</w:t>
      </w:r>
      <w:hyperlink r:id="rId49" w:history="1">
        <w:r>
          <w:rPr>
            <w:rStyle w:val="Lienhypertexte"/>
            <w:rFonts w:asciiTheme="majorBidi" w:hAnsiTheme="majorBidi" w:cstheme="majorBidi"/>
            <w:lang w:val="en-US"/>
          </w:rPr>
          <w:t>https://doi.org/10.1016/j.polymdegradstab.2014.01.015</w:t>
        </w:r>
      </w:hyperlink>
      <w:r>
        <w:rPr>
          <w:rStyle w:val="Lienhypertexte"/>
          <w:rFonts w:asciiTheme="majorBidi" w:hAnsiTheme="majorBidi" w:cstheme="majorBidi"/>
          <w:lang w:val="en-US"/>
        </w:rPr>
        <w:t xml:space="preserve"> </w:t>
      </w:r>
      <w:r>
        <w:rPr>
          <w:rFonts w:asciiTheme="majorBidi" w:hAnsiTheme="majorBidi" w:cstheme="majorBidi"/>
          <w:lang w:val="en-US"/>
        </w:rPr>
        <w:t>)</w:t>
      </w:r>
    </w:p>
    <w:p w:rsidR="007156BB" w:rsidRDefault="007156BB" w:rsidP="007156BB">
      <w:pPr>
        <w:pStyle w:val="Paragraphedeliste"/>
        <w:numPr>
          <w:ilvl w:val="0"/>
          <w:numId w:val="18"/>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hAnsiTheme="majorBidi" w:cstheme="majorBidi"/>
          <w:lang w:val="es-ES_tradnl"/>
        </w:rPr>
        <w:t>N. Gama, L. C. Costa, V. Amaral, A. Ferreira, A. B-</w:t>
      </w:r>
      <w:proofErr w:type="spellStart"/>
      <w:r>
        <w:rPr>
          <w:rFonts w:asciiTheme="majorBidi" w:hAnsiTheme="majorBidi" w:cstheme="majorBidi"/>
          <w:lang w:val="es-ES_tradnl"/>
        </w:rPr>
        <w:t>Timmons</w:t>
      </w:r>
      <w:proofErr w:type="spellEnd"/>
      <w:r>
        <w:rPr>
          <w:rFonts w:asciiTheme="majorBidi" w:hAnsiTheme="majorBidi" w:cstheme="majorBidi"/>
          <w:lang w:val="es-ES_tradnl"/>
        </w:rPr>
        <w:t xml:space="preserve">, </w:t>
      </w:r>
      <w:proofErr w:type="spellStart"/>
      <w:r>
        <w:rPr>
          <w:rFonts w:asciiTheme="majorBidi" w:hAnsiTheme="majorBidi" w:cstheme="majorBidi"/>
          <w:i/>
          <w:iCs/>
          <w:lang w:val="es-ES_tradnl"/>
        </w:rPr>
        <w:t>Compos</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Sci</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Technol</w:t>
      </w:r>
      <w:proofErr w:type="spellEnd"/>
      <w:r>
        <w:rPr>
          <w:rFonts w:asciiTheme="majorBidi" w:hAnsiTheme="majorBidi" w:cstheme="majorBidi"/>
          <w:i/>
          <w:iCs/>
          <w:lang w:val="es-ES_tradnl"/>
        </w:rPr>
        <w:t>.</w:t>
      </w:r>
      <w:r>
        <w:rPr>
          <w:rFonts w:asciiTheme="majorBidi" w:hAnsiTheme="majorBidi" w:cstheme="majorBidi"/>
          <w:b/>
          <w:bCs/>
          <w:i/>
          <w:iCs/>
          <w:lang w:val="es-ES_tradnl"/>
        </w:rPr>
        <w:t xml:space="preserve"> </w:t>
      </w:r>
      <w:r>
        <w:rPr>
          <w:rFonts w:asciiTheme="majorBidi" w:hAnsiTheme="majorBidi" w:cstheme="majorBidi"/>
          <w:b/>
          <w:bCs/>
          <w:lang w:val="es-ES_tradnl"/>
        </w:rPr>
        <w:t>138</w:t>
      </w:r>
      <w:r>
        <w:rPr>
          <w:rFonts w:asciiTheme="majorBidi" w:hAnsiTheme="majorBidi" w:cstheme="majorBidi"/>
          <w:lang w:val="es-ES_tradnl"/>
        </w:rPr>
        <w:t xml:space="preserve"> (2017) 24 (</w:t>
      </w:r>
      <w:hyperlink r:id="rId50" w:history="1">
        <w:r>
          <w:rPr>
            <w:rStyle w:val="Lienhypertexte"/>
            <w:rFonts w:asciiTheme="majorBidi" w:hAnsiTheme="majorBidi" w:cstheme="majorBidi"/>
            <w:lang w:val="es-ES_tradnl"/>
          </w:rPr>
          <w:t>http://dx.doi.org/10.1016/j.compscitech.2016.11.007</w:t>
        </w:r>
      </w:hyperlink>
      <w:r>
        <w:rPr>
          <w:rFonts w:asciiTheme="majorBidi" w:hAnsiTheme="majorBidi" w:cstheme="majorBidi"/>
          <w:color w:val="2197D2"/>
          <w:lang w:val="es-ES_tradnl"/>
        </w:rPr>
        <w:t xml:space="preserve"> )</w:t>
      </w:r>
    </w:p>
    <w:p w:rsidR="007156BB" w:rsidRDefault="007156BB" w:rsidP="007156BB">
      <w:pPr>
        <w:pStyle w:val="Paragraphedeliste"/>
        <w:numPr>
          <w:ilvl w:val="0"/>
          <w:numId w:val="18"/>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hAnsiTheme="majorBidi" w:cstheme="majorBidi"/>
          <w:lang w:val="es-ES_tradnl"/>
        </w:rPr>
        <w:t xml:space="preserve">L. Zhang, M. Zhang, Y. </w:t>
      </w:r>
      <w:proofErr w:type="spellStart"/>
      <w:r>
        <w:rPr>
          <w:rFonts w:asciiTheme="majorBidi" w:hAnsiTheme="majorBidi" w:cstheme="majorBidi"/>
          <w:lang w:val="es-ES_tradnl"/>
        </w:rPr>
        <w:t>Zhou</w:t>
      </w:r>
      <w:proofErr w:type="spellEnd"/>
      <w:r>
        <w:rPr>
          <w:rFonts w:asciiTheme="majorBidi" w:hAnsiTheme="majorBidi" w:cstheme="majorBidi"/>
          <w:lang w:val="es-ES_tradnl"/>
        </w:rPr>
        <w:t xml:space="preserve">, L. </w:t>
      </w:r>
      <w:proofErr w:type="spellStart"/>
      <w:r>
        <w:rPr>
          <w:rFonts w:asciiTheme="majorBidi" w:hAnsiTheme="majorBidi" w:cstheme="majorBidi"/>
          <w:lang w:val="es-ES_tradnl"/>
        </w:rPr>
        <w:t>Hu</w:t>
      </w:r>
      <w:proofErr w:type="spellEnd"/>
      <w:r>
        <w:rPr>
          <w:rFonts w:asciiTheme="majorBidi" w:hAnsiTheme="majorBidi" w:cstheme="majorBidi"/>
          <w:lang w:val="es-ES_tradnl"/>
        </w:rPr>
        <w:t xml:space="preserve">, </w:t>
      </w:r>
      <w:proofErr w:type="spellStart"/>
      <w:r>
        <w:rPr>
          <w:rFonts w:asciiTheme="majorBidi" w:hAnsiTheme="majorBidi" w:cstheme="majorBidi"/>
          <w:i/>
          <w:iCs/>
          <w:lang w:val="es-ES_tradnl"/>
        </w:rPr>
        <w:t>Polym</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Degrad</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Stab</w:t>
      </w:r>
      <w:proofErr w:type="spellEnd"/>
      <w:r>
        <w:rPr>
          <w:rFonts w:asciiTheme="majorBidi" w:hAnsiTheme="majorBidi" w:cstheme="majorBidi"/>
          <w:i/>
          <w:iCs/>
          <w:lang w:val="es-ES_tradnl"/>
        </w:rPr>
        <w:t>.</w:t>
      </w:r>
      <w:r>
        <w:rPr>
          <w:rFonts w:asciiTheme="majorBidi" w:hAnsiTheme="majorBidi" w:cstheme="majorBidi"/>
          <w:lang w:val="es-ES_tradnl"/>
        </w:rPr>
        <w:t xml:space="preserve"> </w:t>
      </w:r>
      <w:r>
        <w:rPr>
          <w:rFonts w:asciiTheme="majorBidi" w:hAnsiTheme="majorBidi" w:cstheme="majorBidi"/>
          <w:b/>
          <w:bCs/>
          <w:lang w:val="es-ES_tradnl"/>
        </w:rPr>
        <w:t>98</w:t>
      </w:r>
      <w:r>
        <w:rPr>
          <w:rFonts w:asciiTheme="majorBidi" w:hAnsiTheme="majorBidi" w:cstheme="majorBidi"/>
          <w:lang w:val="es-ES_tradnl"/>
        </w:rPr>
        <w:t xml:space="preserve"> (2013) 2784 (</w:t>
      </w:r>
      <w:hyperlink r:id="rId51" w:history="1">
        <w:r w:rsidRPr="007156BB">
          <w:rPr>
            <w:rStyle w:val="Lienhypertexte"/>
            <w:rFonts w:asciiTheme="majorBidi" w:hAnsiTheme="majorBidi" w:cstheme="majorBidi"/>
            <w:lang w:val="en-US"/>
          </w:rPr>
          <w:t>http://dx.doi.org/10.1016/j.polymdegradstab.2013.10.015</w:t>
        </w:r>
      </w:hyperlink>
      <w:r w:rsidRPr="007156BB">
        <w:rPr>
          <w:rFonts w:asciiTheme="majorBidi" w:hAnsiTheme="majorBidi" w:cstheme="majorBidi"/>
          <w:color w:val="2197D2"/>
          <w:lang w:val="en-US"/>
        </w:rPr>
        <w:t xml:space="preserve"> )</w:t>
      </w:r>
    </w:p>
    <w:p w:rsidR="007156BB" w:rsidRDefault="007156BB" w:rsidP="007156BB">
      <w:pPr>
        <w:pStyle w:val="Paragraphedeliste"/>
        <w:numPr>
          <w:ilvl w:val="0"/>
          <w:numId w:val="18"/>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Times New Roman" w:hAnsiTheme="majorBidi" w:cstheme="majorBidi"/>
          <w:lang w:val="en-US" w:eastAsia="fr-FR"/>
        </w:rPr>
        <w:t xml:space="preserve">W. Xi, L. </w:t>
      </w:r>
      <w:proofErr w:type="spellStart"/>
      <w:r>
        <w:rPr>
          <w:rFonts w:asciiTheme="majorBidi" w:eastAsia="Times New Roman" w:hAnsiTheme="majorBidi" w:cstheme="majorBidi"/>
          <w:lang w:val="en-US" w:eastAsia="fr-FR"/>
        </w:rPr>
        <w:t>Qian</w:t>
      </w:r>
      <w:proofErr w:type="spellEnd"/>
      <w:r>
        <w:rPr>
          <w:rFonts w:asciiTheme="majorBidi" w:eastAsia="Times New Roman" w:hAnsiTheme="majorBidi" w:cstheme="majorBidi"/>
          <w:lang w:val="en-US" w:eastAsia="fr-FR"/>
        </w:rPr>
        <w:t xml:space="preserve">, Y. Chen, J. Wang, X. Liu, </w:t>
      </w:r>
      <w:proofErr w:type="spellStart"/>
      <w:r>
        <w:rPr>
          <w:rFonts w:asciiTheme="majorBidi" w:eastAsia="Times New Roman" w:hAnsiTheme="majorBidi" w:cstheme="majorBidi"/>
          <w:i/>
          <w:iCs/>
          <w:lang w:val="en-US" w:eastAsia="fr-FR"/>
        </w:rPr>
        <w:t>Polym</w:t>
      </w:r>
      <w:proofErr w:type="spellEnd"/>
      <w:r>
        <w:rPr>
          <w:rFonts w:asciiTheme="majorBidi" w:eastAsia="Times New Roman" w:hAnsiTheme="majorBidi" w:cstheme="majorBidi"/>
          <w:i/>
          <w:iCs/>
          <w:lang w:val="en-US" w:eastAsia="fr-FR"/>
        </w:rPr>
        <w:t xml:space="preserve">. </w:t>
      </w:r>
      <w:proofErr w:type="spellStart"/>
      <w:r>
        <w:rPr>
          <w:rFonts w:asciiTheme="majorBidi" w:eastAsia="Times New Roman" w:hAnsiTheme="majorBidi" w:cstheme="majorBidi"/>
          <w:i/>
          <w:iCs/>
          <w:lang w:val="en-US" w:eastAsia="fr-FR"/>
        </w:rPr>
        <w:t>Degrad</w:t>
      </w:r>
      <w:proofErr w:type="spellEnd"/>
      <w:r>
        <w:rPr>
          <w:rFonts w:asciiTheme="majorBidi" w:eastAsia="Times New Roman" w:hAnsiTheme="majorBidi" w:cstheme="majorBidi"/>
          <w:i/>
          <w:iCs/>
          <w:lang w:val="en-US" w:eastAsia="fr-FR"/>
        </w:rPr>
        <w:t xml:space="preserve">. Stab. </w:t>
      </w:r>
      <w:r>
        <w:rPr>
          <w:rFonts w:asciiTheme="majorBidi" w:eastAsia="Times New Roman" w:hAnsiTheme="majorBidi" w:cstheme="majorBidi"/>
          <w:b/>
          <w:bCs/>
          <w:lang w:val="en-US" w:eastAsia="fr-FR"/>
        </w:rPr>
        <w:t>122</w:t>
      </w:r>
      <w:r>
        <w:rPr>
          <w:rFonts w:asciiTheme="majorBidi" w:eastAsia="Times New Roman" w:hAnsiTheme="majorBidi" w:cstheme="majorBidi"/>
          <w:lang w:val="en-US" w:eastAsia="fr-FR"/>
        </w:rPr>
        <w:t xml:space="preserve"> (2015) 36 (</w:t>
      </w:r>
      <w:hyperlink r:id="rId52" w:history="1">
        <w:r>
          <w:rPr>
            <w:rStyle w:val="Lienhypertexte"/>
            <w:rFonts w:asciiTheme="majorBidi" w:hAnsiTheme="majorBidi" w:cstheme="majorBidi"/>
            <w:lang w:val="en-US"/>
          </w:rPr>
          <w:t>http://dx.doi.org/10.1016/j.polymdegradstab.2015.10.013</w:t>
        </w:r>
      </w:hyperlink>
      <w:r>
        <w:rPr>
          <w:rFonts w:asciiTheme="majorBidi" w:hAnsiTheme="majorBidi" w:cstheme="majorBidi"/>
          <w:color w:val="2197D2"/>
          <w:lang w:val="en-US"/>
        </w:rPr>
        <w:t xml:space="preserve"> )</w:t>
      </w:r>
    </w:p>
    <w:p w:rsidR="007156BB" w:rsidRDefault="007156BB" w:rsidP="007156BB">
      <w:pPr>
        <w:pStyle w:val="Paragraphedeliste"/>
        <w:numPr>
          <w:ilvl w:val="0"/>
          <w:numId w:val="18"/>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Times New Roman" w:hAnsiTheme="majorBidi" w:cstheme="majorBidi"/>
          <w:lang w:val="es-ES_tradnl" w:eastAsia="fr-FR"/>
        </w:rPr>
        <w:t xml:space="preserve">W. Xi, L. </w:t>
      </w:r>
      <w:proofErr w:type="spellStart"/>
      <w:r>
        <w:rPr>
          <w:rFonts w:asciiTheme="majorBidi" w:eastAsia="Times New Roman" w:hAnsiTheme="majorBidi" w:cstheme="majorBidi"/>
          <w:lang w:val="es-ES_tradnl" w:eastAsia="fr-FR"/>
        </w:rPr>
        <w:t>Qian</w:t>
      </w:r>
      <w:proofErr w:type="spellEnd"/>
      <w:r>
        <w:rPr>
          <w:rFonts w:asciiTheme="majorBidi" w:eastAsia="Times New Roman" w:hAnsiTheme="majorBidi" w:cstheme="majorBidi"/>
          <w:lang w:val="es-ES_tradnl" w:eastAsia="fr-FR"/>
        </w:rPr>
        <w:t xml:space="preserve">, Z. </w:t>
      </w:r>
      <w:proofErr w:type="spellStart"/>
      <w:r>
        <w:rPr>
          <w:rFonts w:asciiTheme="majorBidi" w:eastAsia="Times New Roman" w:hAnsiTheme="majorBidi" w:cstheme="majorBidi"/>
          <w:lang w:val="es-ES_tradnl" w:eastAsia="fr-FR"/>
        </w:rPr>
        <w:t>Huang</w:t>
      </w:r>
      <w:proofErr w:type="spellEnd"/>
      <w:r>
        <w:rPr>
          <w:rFonts w:asciiTheme="majorBidi" w:eastAsia="Times New Roman" w:hAnsiTheme="majorBidi" w:cstheme="majorBidi"/>
          <w:lang w:val="es-ES_tradnl" w:eastAsia="fr-FR"/>
        </w:rPr>
        <w:t xml:space="preserve">, Y. Cao, L. Li, </w:t>
      </w:r>
      <w:proofErr w:type="spellStart"/>
      <w:r>
        <w:rPr>
          <w:rFonts w:asciiTheme="majorBidi" w:eastAsia="Times New Roman" w:hAnsiTheme="majorBidi" w:cstheme="majorBidi"/>
          <w:i/>
          <w:iCs/>
          <w:lang w:val="es-ES_tradnl" w:eastAsia="fr-FR"/>
        </w:rPr>
        <w:t>Polym</w:t>
      </w:r>
      <w:proofErr w:type="spellEnd"/>
      <w:r>
        <w:rPr>
          <w:rFonts w:asciiTheme="majorBidi" w:eastAsia="Times New Roman" w:hAnsiTheme="majorBidi" w:cstheme="majorBidi"/>
          <w:i/>
          <w:iCs/>
          <w:lang w:val="es-ES_tradnl" w:eastAsia="fr-FR"/>
        </w:rPr>
        <w:t xml:space="preserve">. </w:t>
      </w:r>
      <w:proofErr w:type="spellStart"/>
      <w:r>
        <w:rPr>
          <w:rFonts w:asciiTheme="majorBidi" w:eastAsia="Times New Roman" w:hAnsiTheme="majorBidi" w:cstheme="majorBidi"/>
          <w:i/>
          <w:iCs/>
          <w:lang w:val="es-ES_tradnl" w:eastAsia="fr-FR"/>
        </w:rPr>
        <w:t>Degrad</w:t>
      </w:r>
      <w:proofErr w:type="spellEnd"/>
      <w:r>
        <w:rPr>
          <w:rFonts w:asciiTheme="majorBidi" w:eastAsia="Times New Roman" w:hAnsiTheme="majorBidi" w:cstheme="majorBidi"/>
          <w:i/>
          <w:iCs/>
          <w:lang w:val="es-ES_tradnl" w:eastAsia="fr-FR"/>
        </w:rPr>
        <w:t xml:space="preserve">. </w:t>
      </w:r>
      <w:proofErr w:type="spellStart"/>
      <w:r>
        <w:rPr>
          <w:rFonts w:asciiTheme="majorBidi" w:eastAsia="Times New Roman" w:hAnsiTheme="majorBidi" w:cstheme="majorBidi"/>
          <w:i/>
          <w:iCs/>
          <w:lang w:val="es-ES_tradnl" w:eastAsia="fr-FR"/>
        </w:rPr>
        <w:t>Stab</w:t>
      </w:r>
      <w:proofErr w:type="spellEnd"/>
      <w:r>
        <w:rPr>
          <w:rFonts w:asciiTheme="majorBidi" w:eastAsia="Times New Roman" w:hAnsiTheme="majorBidi" w:cstheme="majorBidi"/>
          <w:i/>
          <w:iCs/>
          <w:lang w:val="es-ES_tradnl" w:eastAsia="fr-FR"/>
        </w:rPr>
        <w:t>.</w:t>
      </w:r>
      <w:r>
        <w:rPr>
          <w:rFonts w:asciiTheme="majorBidi" w:eastAsia="Times New Roman" w:hAnsiTheme="majorBidi" w:cstheme="majorBidi"/>
          <w:lang w:val="es-ES_tradnl" w:eastAsia="fr-FR"/>
        </w:rPr>
        <w:t xml:space="preserve"> </w:t>
      </w:r>
      <w:r>
        <w:rPr>
          <w:rFonts w:asciiTheme="majorBidi" w:eastAsia="Times New Roman" w:hAnsiTheme="majorBidi" w:cstheme="majorBidi"/>
          <w:b/>
          <w:bCs/>
          <w:lang w:val="es-ES_tradnl" w:eastAsia="fr-FR"/>
        </w:rPr>
        <w:t>130</w:t>
      </w:r>
      <w:r>
        <w:rPr>
          <w:rFonts w:asciiTheme="majorBidi" w:eastAsia="Times New Roman" w:hAnsiTheme="majorBidi" w:cstheme="majorBidi"/>
          <w:lang w:val="es-ES_tradnl" w:eastAsia="fr-FR"/>
        </w:rPr>
        <w:t xml:space="preserve"> (2016) 97 ( </w:t>
      </w:r>
      <w:hyperlink r:id="rId53" w:history="1">
        <w:r>
          <w:rPr>
            <w:rStyle w:val="Lienhypertexte"/>
            <w:rFonts w:asciiTheme="majorBidi" w:hAnsiTheme="majorBidi" w:cstheme="majorBidi"/>
            <w:lang w:val="es-ES_tradnl"/>
          </w:rPr>
          <w:t>http://dx.doi.org/10.1016/j.polymdegradstab.2016.06.003</w:t>
        </w:r>
      </w:hyperlink>
      <w:r>
        <w:rPr>
          <w:rStyle w:val="Lienhypertexte"/>
          <w:rFonts w:asciiTheme="majorBidi" w:hAnsiTheme="majorBidi" w:cstheme="majorBidi"/>
          <w:lang w:val="en-US"/>
        </w:rPr>
        <w:t xml:space="preserve"> )</w:t>
      </w:r>
      <w:r>
        <w:rPr>
          <w:rFonts w:asciiTheme="majorBidi" w:hAnsiTheme="majorBidi" w:cstheme="majorBidi"/>
          <w:color w:val="2197D2"/>
          <w:lang w:val="es-ES_tradnl"/>
        </w:rPr>
        <w:t xml:space="preserve"> </w:t>
      </w:r>
    </w:p>
    <w:p w:rsidR="007156BB" w:rsidRDefault="007156BB" w:rsidP="007156BB">
      <w:pPr>
        <w:pStyle w:val="Paragraphedeliste"/>
        <w:numPr>
          <w:ilvl w:val="0"/>
          <w:numId w:val="18"/>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AdvGulliv-R" w:hAnsiTheme="majorBidi" w:cstheme="majorBidi"/>
          <w:color w:val="000000"/>
          <w:lang w:val="es-ES_tradnl"/>
        </w:rPr>
        <w:t xml:space="preserve">R. </w:t>
      </w:r>
      <w:proofErr w:type="spellStart"/>
      <w:r>
        <w:rPr>
          <w:rFonts w:asciiTheme="majorBidi" w:eastAsia="AdvGulliv-R" w:hAnsiTheme="majorBidi" w:cstheme="majorBidi"/>
          <w:color w:val="000000"/>
          <w:lang w:val="es-ES_tradnl"/>
        </w:rPr>
        <w:t>Sonnier</w:t>
      </w:r>
      <w:proofErr w:type="spellEnd"/>
      <w:r>
        <w:rPr>
          <w:rFonts w:asciiTheme="majorBidi" w:eastAsia="AdvGulliv-R" w:hAnsiTheme="majorBidi" w:cstheme="majorBidi"/>
          <w:color w:val="000000"/>
          <w:lang w:val="es-ES_tradnl"/>
        </w:rPr>
        <w:t xml:space="preserve">, B. </w:t>
      </w:r>
      <w:proofErr w:type="spellStart"/>
      <w:r>
        <w:rPr>
          <w:rFonts w:asciiTheme="majorBidi" w:eastAsia="AdvGulliv-R" w:hAnsiTheme="majorBidi" w:cstheme="majorBidi"/>
          <w:color w:val="000000"/>
          <w:lang w:val="es-ES_tradnl"/>
        </w:rPr>
        <w:t>Otazaghine</w:t>
      </w:r>
      <w:proofErr w:type="spellEnd"/>
      <w:r>
        <w:rPr>
          <w:rFonts w:asciiTheme="majorBidi" w:eastAsia="AdvGulliv-R" w:hAnsiTheme="majorBidi" w:cstheme="majorBidi"/>
          <w:color w:val="000000"/>
          <w:lang w:val="es-ES_tradnl"/>
        </w:rPr>
        <w:t xml:space="preserve">, A. </w:t>
      </w:r>
      <w:proofErr w:type="spellStart"/>
      <w:r>
        <w:rPr>
          <w:rFonts w:asciiTheme="majorBidi" w:eastAsia="AdvGulliv-R" w:hAnsiTheme="majorBidi" w:cstheme="majorBidi"/>
          <w:color w:val="000000"/>
          <w:lang w:val="es-ES_tradnl"/>
        </w:rPr>
        <w:t>Viretto</w:t>
      </w:r>
      <w:proofErr w:type="spellEnd"/>
      <w:r>
        <w:rPr>
          <w:rFonts w:asciiTheme="majorBidi" w:eastAsia="AdvGulliv-R" w:hAnsiTheme="majorBidi" w:cstheme="majorBidi"/>
          <w:color w:val="000000"/>
          <w:lang w:val="es-ES_tradnl"/>
        </w:rPr>
        <w:t xml:space="preserve">, G. </w:t>
      </w:r>
      <w:proofErr w:type="spellStart"/>
      <w:r>
        <w:rPr>
          <w:rFonts w:asciiTheme="majorBidi" w:eastAsia="AdvGulliv-R" w:hAnsiTheme="majorBidi" w:cstheme="majorBidi"/>
          <w:color w:val="000000"/>
          <w:lang w:val="es-ES_tradnl"/>
        </w:rPr>
        <w:t>Apolinario</w:t>
      </w:r>
      <w:proofErr w:type="spellEnd"/>
      <w:r>
        <w:rPr>
          <w:rFonts w:asciiTheme="majorBidi" w:eastAsia="AdvGulliv-R" w:hAnsiTheme="majorBidi" w:cstheme="majorBidi"/>
          <w:color w:val="000000"/>
          <w:lang w:val="es-ES_tradnl"/>
        </w:rPr>
        <w:t xml:space="preserve">, P. </w:t>
      </w:r>
      <w:proofErr w:type="spellStart"/>
      <w:r>
        <w:rPr>
          <w:rFonts w:asciiTheme="majorBidi" w:eastAsia="AdvGulliv-R" w:hAnsiTheme="majorBidi" w:cstheme="majorBidi"/>
          <w:color w:val="000000"/>
          <w:lang w:val="es-ES_tradnl"/>
        </w:rPr>
        <w:t>Ienny</w:t>
      </w:r>
      <w:proofErr w:type="spellEnd"/>
      <w:r>
        <w:rPr>
          <w:rFonts w:asciiTheme="majorBidi" w:eastAsia="AdvGulliv-R" w:hAnsiTheme="majorBidi" w:cstheme="majorBidi"/>
          <w:color w:val="000000"/>
          <w:lang w:val="es-ES_tradnl"/>
        </w:rPr>
        <w:t>,</w:t>
      </w:r>
      <w:r>
        <w:rPr>
          <w:rFonts w:asciiTheme="majorBidi" w:hAnsiTheme="majorBidi" w:cstheme="majorBidi"/>
          <w:lang w:val="es-ES_tradnl"/>
        </w:rPr>
        <w:t xml:space="preserve"> </w:t>
      </w:r>
      <w:proofErr w:type="spellStart"/>
      <w:r>
        <w:rPr>
          <w:rFonts w:asciiTheme="majorBidi" w:hAnsiTheme="majorBidi" w:cstheme="majorBidi"/>
          <w:i/>
          <w:iCs/>
          <w:lang w:val="es-ES_tradnl"/>
        </w:rPr>
        <w:t>Eur</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Polym</w:t>
      </w:r>
      <w:proofErr w:type="spellEnd"/>
      <w:r>
        <w:rPr>
          <w:rFonts w:asciiTheme="majorBidi" w:hAnsiTheme="majorBidi" w:cstheme="majorBidi"/>
          <w:i/>
          <w:iCs/>
          <w:lang w:val="es-ES_tradnl"/>
        </w:rPr>
        <w:t>. J.</w:t>
      </w:r>
      <w:r>
        <w:rPr>
          <w:rFonts w:asciiTheme="majorBidi" w:hAnsiTheme="majorBidi" w:cstheme="majorBidi"/>
          <w:lang w:val="es-ES_tradnl"/>
        </w:rPr>
        <w:t xml:space="preserve"> </w:t>
      </w:r>
      <w:r>
        <w:rPr>
          <w:rFonts w:asciiTheme="majorBidi" w:hAnsiTheme="majorBidi" w:cstheme="majorBidi"/>
          <w:b/>
          <w:bCs/>
          <w:lang w:val="es-ES_tradnl"/>
        </w:rPr>
        <w:t>68</w:t>
      </w:r>
      <w:r>
        <w:rPr>
          <w:rFonts w:asciiTheme="majorBidi" w:hAnsiTheme="majorBidi" w:cstheme="majorBidi"/>
          <w:lang w:val="es-ES_tradnl"/>
        </w:rPr>
        <w:t xml:space="preserve"> (2015) 313 (</w:t>
      </w:r>
      <w:hyperlink r:id="rId54" w:history="1">
        <w:r>
          <w:rPr>
            <w:rStyle w:val="Lienhypertexte"/>
            <w:rFonts w:asciiTheme="majorBidi" w:eastAsia="AdvGulliv-R" w:hAnsiTheme="majorBidi" w:cstheme="majorBidi"/>
            <w:lang w:val="es-ES_tradnl"/>
          </w:rPr>
          <w:t>http://dx.doi.org/10.1016/j.eurpolymj.2015.05.005</w:t>
        </w:r>
      </w:hyperlink>
      <w:r>
        <w:rPr>
          <w:rFonts w:asciiTheme="majorBidi" w:eastAsia="AdvGulliv-R" w:hAnsiTheme="majorBidi" w:cstheme="majorBidi"/>
          <w:color w:val="0080AE"/>
          <w:lang w:val="es-ES_tradnl"/>
        </w:rPr>
        <w:t xml:space="preserve"> </w:t>
      </w:r>
      <w:r>
        <w:rPr>
          <w:rFonts w:asciiTheme="majorBidi" w:hAnsiTheme="majorBidi" w:cstheme="majorBidi"/>
          <w:lang w:val="es-ES_tradnl"/>
        </w:rPr>
        <w:t>)</w:t>
      </w:r>
    </w:p>
    <w:p w:rsidR="007156BB" w:rsidRDefault="007156BB" w:rsidP="007156BB">
      <w:pPr>
        <w:pStyle w:val="Paragraphedeliste"/>
        <w:numPr>
          <w:ilvl w:val="0"/>
          <w:numId w:val="18"/>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hAnsiTheme="majorBidi" w:cstheme="majorBidi"/>
          <w:color w:val="000000"/>
          <w:lang w:val="es-ES_tradnl"/>
        </w:rPr>
        <w:t xml:space="preserve">F. </w:t>
      </w:r>
      <w:proofErr w:type="spellStart"/>
      <w:r>
        <w:rPr>
          <w:rFonts w:asciiTheme="majorBidi" w:hAnsiTheme="majorBidi" w:cstheme="majorBidi"/>
          <w:color w:val="000000"/>
          <w:lang w:val="es-ES_tradnl"/>
        </w:rPr>
        <w:t>Salaün</w:t>
      </w:r>
      <w:proofErr w:type="spellEnd"/>
      <w:r>
        <w:rPr>
          <w:rFonts w:asciiTheme="majorBidi" w:hAnsiTheme="majorBidi" w:cstheme="majorBidi"/>
          <w:color w:val="000000"/>
          <w:lang w:val="es-ES_tradnl"/>
        </w:rPr>
        <w:t xml:space="preserve">, M. </w:t>
      </w:r>
      <w:proofErr w:type="spellStart"/>
      <w:r>
        <w:rPr>
          <w:rFonts w:asciiTheme="majorBidi" w:hAnsiTheme="majorBidi" w:cstheme="majorBidi"/>
          <w:color w:val="000000"/>
          <w:lang w:val="es-ES_tradnl"/>
        </w:rPr>
        <w:t>Lewandowski</w:t>
      </w:r>
      <w:proofErr w:type="spellEnd"/>
      <w:r>
        <w:rPr>
          <w:rFonts w:asciiTheme="majorBidi" w:hAnsiTheme="majorBidi" w:cstheme="majorBidi"/>
          <w:color w:val="000000"/>
          <w:lang w:val="es-ES_tradnl"/>
        </w:rPr>
        <w:t xml:space="preserve">, I. </w:t>
      </w:r>
      <w:proofErr w:type="spellStart"/>
      <w:r>
        <w:rPr>
          <w:rFonts w:asciiTheme="majorBidi" w:hAnsiTheme="majorBidi" w:cstheme="majorBidi"/>
          <w:color w:val="000000"/>
          <w:lang w:val="es-ES_tradnl"/>
        </w:rPr>
        <w:t>Vroman</w:t>
      </w:r>
      <w:proofErr w:type="spellEnd"/>
      <w:r>
        <w:rPr>
          <w:rFonts w:asciiTheme="majorBidi" w:hAnsiTheme="majorBidi" w:cstheme="majorBidi"/>
          <w:color w:val="000000"/>
          <w:lang w:val="es-ES_tradnl"/>
        </w:rPr>
        <w:t xml:space="preserve">, G. </w:t>
      </w:r>
      <w:proofErr w:type="spellStart"/>
      <w:r>
        <w:rPr>
          <w:rFonts w:asciiTheme="majorBidi" w:hAnsiTheme="majorBidi" w:cstheme="majorBidi"/>
          <w:color w:val="000000"/>
          <w:lang w:val="es-ES_tradnl"/>
        </w:rPr>
        <w:t>Bedek</w:t>
      </w:r>
      <w:proofErr w:type="spellEnd"/>
      <w:r>
        <w:rPr>
          <w:rFonts w:asciiTheme="majorBidi" w:hAnsiTheme="majorBidi" w:cstheme="majorBidi"/>
          <w:color w:val="000000"/>
          <w:lang w:val="es-ES_tradnl"/>
        </w:rPr>
        <w:t xml:space="preserve">, S. </w:t>
      </w:r>
      <w:proofErr w:type="spellStart"/>
      <w:r>
        <w:rPr>
          <w:rFonts w:asciiTheme="majorBidi" w:hAnsiTheme="majorBidi" w:cstheme="majorBidi"/>
          <w:color w:val="000000"/>
          <w:lang w:val="es-ES_tradnl"/>
        </w:rPr>
        <w:t>Bourbigot</w:t>
      </w:r>
      <w:proofErr w:type="spellEnd"/>
      <w:r>
        <w:rPr>
          <w:rFonts w:asciiTheme="majorBidi" w:hAnsiTheme="majorBidi" w:cstheme="majorBidi"/>
          <w:color w:val="000000"/>
          <w:lang w:val="es-ES_tradnl"/>
        </w:rPr>
        <w:t xml:space="preserve">, </w:t>
      </w:r>
      <w:proofErr w:type="spellStart"/>
      <w:r>
        <w:rPr>
          <w:rFonts w:asciiTheme="majorBidi" w:hAnsiTheme="majorBidi" w:cstheme="majorBidi"/>
          <w:i/>
          <w:iCs/>
          <w:lang w:val="es-ES_tradnl"/>
        </w:rPr>
        <w:t>Polym</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Degrad</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Stab</w:t>
      </w:r>
      <w:proofErr w:type="spellEnd"/>
      <w:r>
        <w:rPr>
          <w:rFonts w:asciiTheme="majorBidi" w:hAnsiTheme="majorBidi" w:cstheme="majorBidi"/>
          <w:i/>
          <w:iCs/>
          <w:lang w:val="es-ES_tradnl"/>
        </w:rPr>
        <w:t>.</w:t>
      </w:r>
      <w:r>
        <w:rPr>
          <w:rFonts w:asciiTheme="majorBidi" w:hAnsiTheme="majorBidi" w:cstheme="majorBidi"/>
          <w:lang w:val="es-ES_tradnl"/>
        </w:rPr>
        <w:t xml:space="preserve"> </w:t>
      </w:r>
      <w:r>
        <w:rPr>
          <w:rFonts w:asciiTheme="majorBidi" w:hAnsiTheme="majorBidi" w:cstheme="majorBidi"/>
          <w:b/>
          <w:bCs/>
          <w:lang w:val="es-ES_tradnl"/>
        </w:rPr>
        <w:t>96</w:t>
      </w:r>
      <w:r>
        <w:rPr>
          <w:rFonts w:asciiTheme="majorBidi" w:hAnsiTheme="majorBidi" w:cstheme="majorBidi"/>
          <w:lang w:val="es-ES_tradnl"/>
        </w:rPr>
        <w:t xml:space="preserve"> (2011) 131 (</w:t>
      </w:r>
      <w:hyperlink r:id="rId55" w:tgtFrame="_blank" w:tooltip="Persistent link using digital object identifier" w:history="1">
        <w:r>
          <w:rPr>
            <w:rStyle w:val="Lienhypertexte"/>
            <w:rFonts w:asciiTheme="majorBidi" w:hAnsiTheme="majorBidi" w:cstheme="majorBidi"/>
            <w:color w:val="007398"/>
            <w:lang w:val="es-ES_tradnl"/>
          </w:rPr>
          <w:t>https://doi.org/10.1016/j.polymdegradstab.2010.10.009</w:t>
        </w:r>
      </w:hyperlink>
      <w:r>
        <w:rPr>
          <w:rFonts w:asciiTheme="majorBidi" w:hAnsiTheme="majorBidi" w:cstheme="majorBidi"/>
          <w:lang w:val="es-ES_tradnl"/>
        </w:rPr>
        <w:t xml:space="preserve"> ) </w:t>
      </w:r>
    </w:p>
    <w:p w:rsidR="007156BB" w:rsidRDefault="007156BB" w:rsidP="007156BB">
      <w:pPr>
        <w:pStyle w:val="Paragraphedeliste"/>
        <w:numPr>
          <w:ilvl w:val="0"/>
          <w:numId w:val="18"/>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Times New Roman" w:hAnsiTheme="majorBidi" w:cstheme="majorBidi"/>
          <w:lang w:val="en-US" w:eastAsia="fr-FR"/>
        </w:rPr>
        <w:t xml:space="preserve">L. </w:t>
      </w:r>
      <w:proofErr w:type="spellStart"/>
      <w:r>
        <w:rPr>
          <w:rFonts w:asciiTheme="majorBidi" w:eastAsia="Times New Roman" w:hAnsiTheme="majorBidi" w:cstheme="majorBidi"/>
          <w:lang w:val="en-US" w:eastAsia="fr-FR"/>
        </w:rPr>
        <w:t>Gao</w:t>
      </w:r>
      <w:proofErr w:type="spellEnd"/>
      <w:r>
        <w:rPr>
          <w:rFonts w:asciiTheme="majorBidi" w:eastAsia="Times New Roman" w:hAnsiTheme="majorBidi" w:cstheme="majorBidi"/>
          <w:lang w:val="en-US" w:eastAsia="fr-FR"/>
        </w:rPr>
        <w:t xml:space="preserve">, G. </w:t>
      </w:r>
      <w:proofErr w:type="spellStart"/>
      <w:r>
        <w:rPr>
          <w:rFonts w:asciiTheme="majorBidi" w:eastAsia="Times New Roman" w:hAnsiTheme="majorBidi" w:cstheme="majorBidi"/>
          <w:lang w:val="en-US" w:eastAsia="fr-FR"/>
        </w:rPr>
        <w:t>Zheng</w:t>
      </w:r>
      <w:proofErr w:type="spellEnd"/>
      <w:r>
        <w:rPr>
          <w:rFonts w:asciiTheme="majorBidi" w:eastAsia="Times New Roman" w:hAnsiTheme="majorBidi" w:cstheme="majorBidi"/>
          <w:lang w:val="en-US" w:eastAsia="fr-FR"/>
        </w:rPr>
        <w:t xml:space="preserve">, Y. Zhou, L. Hu, G. Feng, M. Zhang, </w:t>
      </w:r>
      <w:proofErr w:type="spellStart"/>
      <w:r>
        <w:rPr>
          <w:rFonts w:asciiTheme="majorBidi" w:eastAsia="Times New Roman" w:hAnsiTheme="majorBidi" w:cstheme="majorBidi"/>
          <w:i/>
          <w:iCs/>
          <w:lang w:val="en-US" w:eastAsia="fr-FR"/>
        </w:rPr>
        <w:t>Polym</w:t>
      </w:r>
      <w:proofErr w:type="spellEnd"/>
      <w:r>
        <w:rPr>
          <w:rFonts w:asciiTheme="majorBidi" w:eastAsia="Times New Roman" w:hAnsiTheme="majorBidi" w:cstheme="majorBidi"/>
          <w:i/>
          <w:iCs/>
          <w:lang w:val="en-US" w:eastAsia="fr-FR"/>
        </w:rPr>
        <w:t xml:space="preserve">. </w:t>
      </w:r>
      <w:proofErr w:type="spellStart"/>
      <w:r>
        <w:rPr>
          <w:rFonts w:asciiTheme="majorBidi" w:eastAsia="Times New Roman" w:hAnsiTheme="majorBidi" w:cstheme="majorBidi"/>
          <w:i/>
          <w:iCs/>
          <w:lang w:val="en-US" w:eastAsia="fr-FR"/>
        </w:rPr>
        <w:t>Degrad</w:t>
      </w:r>
      <w:proofErr w:type="spellEnd"/>
      <w:r>
        <w:rPr>
          <w:rFonts w:asciiTheme="majorBidi" w:eastAsia="Times New Roman" w:hAnsiTheme="majorBidi" w:cstheme="majorBidi"/>
          <w:i/>
          <w:iCs/>
          <w:lang w:val="en-US" w:eastAsia="fr-FR"/>
        </w:rPr>
        <w:t>. Stab.</w:t>
      </w:r>
      <w:r>
        <w:rPr>
          <w:rFonts w:asciiTheme="majorBidi" w:eastAsia="Times New Roman" w:hAnsiTheme="majorBidi" w:cstheme="majorBidi"/>
          <w:lang w:val="en-US" w:eastAsia="fr-FR"/>
        </w:rPr>
        <w:t xml:space="preserve"> </w:t>
      </w:r>
      <w:r>
        <w:rPr>
          <w:rFonts w:asciiTheme="majorBidi" w:eastAsia="Times New Roman" w:hAnsiTheme="majorBidi" w:cstheme="majorBidi"/>
          <w:b/>
          <w:bCs/>
          <w:lang w:val="en-US" w:eastAsia="fr-FR"/>
        </w:rPr>
        <w:t>101</w:t>
      </w:r>
      <w:r>
        <w:rPr>
          <w:rFonts w:asciiTheme="majorBidi" w:eastAsia="Times New Roman" w:hAnsiTheme="majorBidi" w:cstheme="majorBidi"/>
          <w:lang w:val="en-US" w:eastAsia="fr-FR"/>
        </w:rPr>
        <w:t xml:space="preserve"> (2014) 92 (</w:t>
      </w:r>
      <w:hyperlink r:id="rId56" w:history="1">
        <w:r>
          <w:rPr>
            <w:rStyle w:val="Lienhypertexte"/>
            <w:rFonts w:asciiTheme="majorBidi" w:hAnsiTheme="majorBidi" w:cstheme="majorBidi"/>
            <w:lang w:val="en-US"/>
          </w:rPr>
          <w:t>https://doi.org/10.1016/j.polymdegradstab.2013.12.025</w:t>
        </w:r>
      </w:hyperlink>
      <w:r>
        <w:rPr>
          <w:rFonts w:asciiTheme="majorBidi" w:eastAsia="Times New Roman" w:hAnsiTheme="majorBidi" w:cstheme="majorBidi"/>
          <w:lang w:val="en-US" w:eastAsia="fr-FR"/>
        </w:rPr>
        <w:t xml:space="preserve"> )</w:t>
      </w:r>
    </w:p>
    <w:p w:rsidR="007156BB" w:rsidRDefault="007156BB" w:rsidP="007156BB">
      <w:pPr>
        <w:pStyle w:val="Paragraphedeliste"/>
        <w:numPr>
          <w:ilvl w:val="0"/>
          <w:numId w:val="18"/>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AdvGulliv-R" w:hAnsiTheme="majorBidi" w:cstheme="majorBidi"/>
          <w:color w:val="000000"/>
          <w:lang w:val="en-US"/>
        </w:rPr>
        <w:t xml:space="preserve">A. Lorenzetti, S. </w:t>
      </w:r>
      <w:proofErr w:type="spellStart"/>
      <w:r>
        <w:rPr>
          <w:rFonts w:asciiTheme="majorBidi" w:eastAsia="AdvGulliv-R" w:hAnsiTheme="majorBidi" w:cstheme="majorBidi"/>
          <w:color w:val="000000"/>
          <w:lang w:val="en-US"/>
        </w:rPr>
        <w:t>Besco</w:t>
      </w:r>
      <w:proofErr w:type="spellEnd"/>
      <w:r>
        <w:rPr>
          <w:rFonts w:asciiTheme="majorBidi" w:eastAsia="AdvGulliv-R" w:hAnsiTheme="majorBidi" w:cstheme="majorBidi"/>
          <w:color w:val="000000"/>
          <w:lang w:val="en-US"/>
        </w:rPr>
        <w:t xml:space="preserve">, D. </w:t>
      </w:r>
      <w:proofErr w:type="spellStart"/>
      <w:r>
        <w:rPr>
          <w:rFonts w:asciiTheme="majorBidi" w:eastAsia="AdvGulliv-R" w:hAnsiTheme="majorBidi" w:cstheme="majorBidi"/>
          <w:color w:val="000000"/>
          <w:lang w:val="en-US"/>
        </w:rPr>
        <w:t>Hrelja</w:t>
      </w:r>
      <w:proofErr w:type="spellEnd"/>
      <w:r>
        <w:rPr>
          <w:rFonts w:asciiTheme="majorBidi" w:eastAsia="AdvGulliv-R" w:hAnsiTheme="majorBidi" w:cstheme="majorBidi"/>
          <w:color w:val="000000"/>
          <w:lang w:val="en-US"/>
        </w:rPr>
        <w:t xml:space="preserve">, M. </w:t>
      </w:r>
      <w:proofErr w:type="spellStart"/>
      <w:r>
        <w:rPr>
          <w:rFonts w:asciiTheme="majorBidi" w:eastAsia="AdvGulliv-R" w:hAnsiTheme="majorBidi" w:cstheme="majorBidi"/>
          <w:color w:val="000000"/>
          <w:lang w:val="en-US"/>
        </w:rPr>
        <w:t>Roso</w:t>
      </w:r>
      <w:proofErr w:type="spellEnd"/>
      <w:r>
        <w:rPr>
          <w:rFonts w:asciiTheme="majorBidi" w:eastAsia="AdvGulliv-R" w:hAnsiTheme="majorBidi" w:cstheme="majorBidi"/>
          <w:color w:val="000000"/>
          <w:lang w:val="en-US"/>
        </w:rPr>
        <w:t xml:space="preserve">, E. Gallo, B. </w:t>
      </w:r>
      <w:proofErr w:type="spellStart"/>
      <w:r>
        <w:rPr>
          <w:rFonts w:asciiTheme="majorBidi" w:eastAsia="AdvGulliv-R" w:hAnsiTheme="majorBidi" w:cstheme="majorBidi"/>
          <w:color w:val="000000"/>
          <w:lang w:val="en-US"/>
        </w:rPr>
        <w:t>Schartel</w:t>
      </w:r>
      <w:proofErr w:type="spellEnd"/>
      <w:r>
        <w:rPr>
          <w:rFonts w:asciiTheme="majorBidi" w:eastAsia="AdvGulliv-R" w:hAnsiTheme="majorBidi" w:cstheme="majorBidi"/>
          <w:color w:val="000000"/>
          <w:lang w:val="en-US"/>
        </w:rPr>
        <w:t xml:space="preserve">, M. </w:t>
      </w:r>
      <w:proofErr w:type="spellStart"/>
      <w:r>
        <w:rPr>
          <w:rFonts w:asciiTheme="majorBidi" w:eastAsia="AdvGulliv-R" w:hAnsiTheme="majorBidi" w:cstheme="majorBidi"/>
          <w:color w:val="000000"/>
          <w:lang w:val="en-US"/>
        </w:rPr>
        <w:t>Modesti</w:t>
      </w:r>
      <w:proofErr w:type="spellEnd"/>
      <w:r>
        <w:rPr>
          <w:rFonts w:asciiTheme="majorBidi" w:eastAsia="AdvGulliv-R" w:hAnsiTheme="majorBidi" w:cstheme="majorBidi"/>
          <w:color w:val="000000"/>
          <w:lang w:val="en-US"/>
        </w:rPr>
        <w:t xml:space="preserve">, </w:t>
      </w:r>
      <w:proofErr w:type="spellStart"/>
      <w:r>
        <w:rPr>
          <w:rFonts w:asciiTheme="majorBidi" w:eastAsia="AdvGulliv-R" w:hAnsiTheme="majorBidi" w:cstheme="majorBidi"/>
          <w:i/>
          <w:iCs/>
          <w:color w:val="000000"/>
          <w:lang w:val="en-US"/>
        </w:rPr>
        <w:t>Polym</w:t>
      </w:r>
      <w:proofErr w:type="spellEnd"/>
      <w:r>
        <w:rPr>
          <w:rFonts w:asciiTheme="majorBidi" w:eastAsia="AdvGulliv-R" w:hAnsiTheme="majorBidi" w:cstheme="majorBidi"/>
          <w:i/>
          <w:iCs/>
          <w:color w:val="000000"/>
          <w:lang w:val="en-US"/>
        </w:rPr>
        <w:t xml:space="preserve">. </w:t>
      </w:r>
      <w:proofErr w:type="spellStart"/>
      <w:r>
        <w:rPr>
          <w:rFonts w:asciiTheme="majorBidi" w:eastAsia="AdvGulliv-R" w:hAnsiTheme="majorBidi" w:cstheme="majorBidi"/>
          <w:i/>
          <w:iCs/>
          <w:color w:val="000000"/>
          <w:lang w:val="en-US"/>
        </w:rPr>
        <w:t>Degrad</w:t>
      </w:r>
      <w:proofErr w:type="spellEnd"/>
      <w:r>
        <w:rPr>
          <w:rFonts w:asciiTheme="majorBidi" w:eastAsia="AdvGulliv-R" w:hAnsiTheme="majorBidi" w:cstheme="majorBidi"/>
          <w:i/>
          <w:iCs/>
          <w:color w:val="000000"/>
          <w:lang w:val="en-US"/>
        </w:rPr>
        <w:t>. Stab.</w:t>
      </w:r>
      <w:r>
        <w:rPr>
          <w:rFonts w:asciiTheme="majorBidi" w:eastAsia="AdvGulliv-R" w:hAnsiTheme="majorBidi" w:cstheme="majorBidi"/>
          <w:color w:val="000000"/>
          <w:lang w:val="en-US"/>
        </w:rPr>
        <w:t xml:space="preserve"> </w:t>
      </w:r>
      <w:r>
        <w:rPr>
          <w:rFonts w:asciiTheme="majorBidi" w:eastAsia="AdvGulliv-R" w:hAnsiTheme="majorBidi" w:cstheme="majorBidi"/>
          <w:b/>
          <w:bCs/>
          <w:color w:val="000000"/>
          <w:lang w:val="en-US"/>
        </w:rPr>
        <w:t>98</w:t>
      </w:r>
      <w:r>
        <w:rPr>
          <w:rFonts w:asciiTheme="majorBidi" w:eastAsia="AdvGulliv-R" w:hAnsiTheme="majorBidi" w:cstheme="majorBidi"/>
          <w:color w:val="000000"/>
          <w:lang w:val="en-US"/>
        </w:rPr>
        <w:t xml:space="preserve"> (2013) 2366 (</w:t>
      </w:r>
      <w:hyperlink r:id="rId57" w:history="1">
        <w:r>
          <w:rPr>
            <w:rStyle w:val="Lienhypertexte"/>
            <w:rFonts w:asciiTheme="majorBidi" w:hAnsiTheme="majorBidi" w:cstheme="majorBidi"/>
            <w:lang w:val="en-US"/>
          </w:rPr>
          <w:t>https://doi.org/10.1016/j.polymdegradstab.2013.08.002</w:t>
        </w:r>
      </w:hyperlink>
      <w:r>
        <w:rPr>
          <w:rFonts w:asciiTheme="majorBidi" w:hAnsiTheme="majorBidi" w:cstheme="majorBidi"/>
          <w:color w:val="007398"/>
          <w:lang w:val="en-US"/>
        </w:rPr>
        <w:t xml:space="preserve"> </w:t>
      </w:r>
      <w:r>
        <w:rPr>
          <w:rFonts w:asciiTheme="majorBidi" w:eastAsia="AdvGulliv-R" w:hAnsiTheme="majorBidi" w:cstheme="majorBidi"/>
          <w:color w:val="000000"/>
          <w:lang w:val="en-US"/>
        </w:rPr>
        <w:t>)</w:t>
      </w:r>
    </w:p>
    <w:p w:rsidR="007156BB" w:rsidRDefault="007156BB" w:rsidP="007156BB">
      <w:pPr>
        <w:pStyle w:val="Paragraphedeliste"/>
        <w:numPr>
          <w:ilvl w:val="0"/>
          <w:numId w:val="18"/>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AdvGulliv-R" w:hAnsiTheme="majorBidi" w:cstheme="majorBidi"/>
          <w:color w:val="000000"/>
          <w:lang w:val="en-US"/>
        </w:rPr>
        <w:t xml:space="preserve">H-B. Chen, Y-Z. Wang, M. S-Soto, D. A. </w:t>
      </w:r>
      <w:proofErr w:type="spellStart"/>
      <w:r>
        <w:rPr>
          <w:rFonts w:asciiTheme="majorBidi" w:eastAsia="AdvGulliv-R" w:hAnsiTheme="majorBidi" w:cstheme="majorBidi"/>
          <w:color w:val="000000"/>
          <w:lang w:val="en-US"/>
        </w:rPr>
        <w:t>Schiraldi</w:t>
      </w:r>
      <w:proofErr w:type="spellEnd"/>
      <w:r>
        <w:rPr>
          <w:rFonts w:asciiTheme="majorBidi" w:eastAsia="AdvGulliv-R" w:hAnsiTheme="majorBidi" w:cstheme="majorBidi"/>
          <w:color w:val="000000"/>
          <w:lang w:val="en-US"/>
        </w:rPr>
        <w:t xml:space="preserve">, </w:t>
      </w:r>
      <w:r>
        <w:rPr>
          <w:rFonts w:asciiTheme="majorBidi" w:eastAsia="AdvGulliv-R" w:hAnsiTheme="majorBidi" w:cstheme="majorBidi"/>
          <w:i/>
          <w:iCs/>
          <w:color w:val="000000"/>
          <w:lang w:val="en-US"/>
        </w:rPr>
        <w:t>Polymer</w:t>
      </w:r>
      <w:r>
        <w:rPr>
          <w:rFonts w:asciiTheme="majorBidi" w:eastAsia="AdvGulliv-R" w:hAnsiTheme="majorBidi" w:cstheme="majorBidi"/>
          <w:color w:val="000000"/>
          <w:lang w:val="en-US"/>
        </w:rPr>
        <w:t xml:space="preserve"> </w:t>
      </w:r>
      <w:r>
        <w:rPr>
          <w:rFonts w:asciiTheme="majorBidi" w:eastAsia="AdvGulliv-R" w:hAnsiTheme="majorBidi" w:cstheme="majorBidi"/>
          <w:b/>
          <w:bCs/>
          <w:color w:val="000000"/>
          <w:lang w:val="en-US"/>
        </w:rPr>
        <w:t>53</w:t>
      </w:r>
      <w:r>
        <w:rPr>
          <w:rFonts w:asciiTheme="majorBidi" w:eastAsia="AdvGulliv-R" w:hAnsiTheme="majorBidi" w:cstheme="majorBidi"/>
          <w:color w:val="000000"/>
          <w:lang w:val="en-US"/>
        </w:rPr>
        <w:t xml:space="preserve"> (2012) 5825 (</w:t>
      </w:r>
      <w:hyperlink r:id="rId58" w:tgtFrame="_blank" w:tooltip="Persistent link using digital object identifier" w:history="1">
        <w:r w:rsidRPr="007156BB">
          <w:rPr>
            <w:rStyle w:val="Lienhypertexte"/>
            <w:rFonts w:asciiTheme="majorBidi" w:hAnsiTheme="majorBidi" w:cstheme="majorBidi"/>
            <w:color w:val="007398"/>
            <w:lang w:val="en-US"/>
          </w:rPr>
          <w:t>https://doi.org/10.1016/j.polymer.2012.10.029</w:t>
        </w:r>
      </w:hyperlink>
      <w:r>
        <w:rPr>
          <w:rFonts w:asciiTheme="majorBidi" w:eastAsia="AdvGulliv-R" w:hAnsiTheme="majorBidi" w:cstheme="majorBidi"/>
          <w:color w:val="000000"/>
          <w:lang w:val="en-US"/>
        </w:rPr>
        <w:t xml:space="preserve"> )</w:t>
      </w:r>
    </w:p>
    <w:p w:rsidR="007156BB" w:rsidRDefault="007156BB" w:rsidP="007156BB">
      <w:pPr>
        <w:pStyle w:val="Paragraphedeliste"/>
        <w:numPr>
          <w:ilvl w:val="0"/>
          <w:numId w:val="18"/>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AdvGulliv-R" w:hAnsiTheme="majorBidi" w:cstheme="majorBidi"/>
          <w:color w:val="000000"/>
          <w:lang w:val="en-US"/>
        </w:rPr>
        <w:t xml:space="preserve">W. </w:t>
      </w:r>
      <w:proofErr w:type="spellStart"/>
      <w:r>
        <w:rPr>
          <w:rFonts w:asciiTheme="majorBidi" w:eastAsia="AdvGulliv-R" w:hAnsiTheme="majorBidi" w:cstheme="majorBidi"/>
          <w:color w:val="000000"/>
          <w:lang w:val="en-US"/>
        </w:rPr>
        <w:t>Xu</w:t>
      </w:r>
      <w:proofErr w:type="spellEnd"/>
      <w:r>
        <w:rPr>
          <w:rFonts w:asciiTheme="majorBidi" w:eastAsia="AdvGulliv-R" w:hAnsiTheme="majorBidi" w:cstheme="majorBidi"/>
          <w:color w:val="000000"/>
          <w:lang w:val="en-US"/>
        </w:rPr>
        <w:t xml:space="preserve">, G. Wang, X. </w:t>
      </w:r>
      <w:proofErr w:type="spellStart"/>
      <w:r>
        <w:rPr>
          <w:rFonts w:asciiTheme="majorBidi" w:eastAsia="AdvGulliv-R" w:hAnsiTheme="majorBidi" w:cstheme="majorBidi"/>
          <w:color w:val="000000"/>
          <w:lang w:val="en-US"/>
        </w:rPr>
        <w:t>Zheng</w:t>
      </w:r>
      <w:proofErr w:type="spellEnd"/>
      <w:r>
        <w:rPr>
          <w:rFonts w:asciiTheme="majorBidi" w:eastAsia="AdvGulliv-R" w:hAnsiTheme="majorBidi" w:cstheme="majorBidi"/>
          <w:color w:val="000000"/>
          <w:lang w:val="en-US"/>
        </w:rPr>
        <w:t>,</w:t>
      </w:r>
      <w:r>
        <w:rPr>
          <w:rFonts w:asciiTheme="majorBidi" w:eastAsia="AdvGulliv-R" w:hAnsiTheme="majorBidi" w:cstheme="majorBidi"/>
          <w:i/>
          <w:iCs/>
          <w:color w:val="000000"/>
          <w:lang w:val="en-US"/>
        </w:rPr>
        <w:t xml:space="preserve"> </w:t>
      </w:r>
      <w:proofErr w:type="spellStart"/>
      <w:r>
        <w:rPr>
          <w:rFonts w:asciiTheme="majorBidi" w:eastAsia="Times New Roman" w:hAnsiTheme="majorBidi" w:cstheme="majorBidi"/>
          <w:i/>
          <w:iCs/>
          <w:lang w:val="en-US" w:eastAsia="fr-FR"/>
        </w:rPr>
        <w:t>Polym</w:t>
      </w:r>
      <w:proofErr w:type="spellEnd"/>
      <w:r>
        <w:rPr>
          <w:rFonts w:asciiTheme="majorBidi" w:eastAsia="Times New Roman" w:hAnsiTheme="majorBidi" w:cstheme="majorBidi"/>
          <w:i/>
          <w:iCs/>
          <w:lang w:val="en-US" w:eastAsia="fr-FR"/>
        </w:rPr>
        <w:t xml:space="preserve">. </w:t>
      </w:r>
      <w:proofErr w:type="spellStart"/>
      <w:r>
        <w:rPr>
          <w:rFonts w:asciiTheme="majorBidi" w:eastAsia="Times New Roman" w:hAnsiTheme="majorBidi" w:cstheme="majorBidi"/>
          <w:i/>
          <w:iCs/>
          <w:lang w:val="en-US" w:eastAsia="fr-FR"/>
        </w:rPr>
        <w:t>Degrad</w:t>
      </w:r>
      <w:proofErr w:type="spellEnd"/>
      <w:r>
        <w:rPr>
          <w:rFonts w:asciiTheme="majorBidi" w:eastAsia="Times New Roman" w:hAnsiTheme="majorBidi" w:cstheme="majorBidi"/>
          <w:i/>
          <w:iCs/>
          <w:lang w:val="en-US" w:eastAsia="fr-FR"/>
        </w:rPr>
        <w:t xml:space="preserve">. Stab. </w:t>
      </w:r>
      <w:r>
        <w:rPr>
          <w:rFonts w:asciiTheme="majorBidi" w:eastAsia="Times New Roman" w:hAnsiTheme="majorBidi" w:cstheme="majorBidi"/>
          <w:b/>
          <w:bCs/>
          <w:lang w:val="en-US" w:eastAsia="fr-FR"/>
        </w:rPr>
        <w:t>111</w:t>
      </w:r>
      <w:r>
        <w:rPr>
          <w:rFonts w:asciiTheme="majorBidi" w:eastAsia="Times New Roman" w:hAnsiTheme="majorBidi" w:cstheme="majorBidi"/>
          <w:lang w:val="en-US" w:eastAsia="fr-FR"/>
        </w:rPr>
        <w:t xml:space="preserve"> (2015) 142 (</w:t>
      </w:r>
      <w:hyperlink r:id="rId59" w:history="1">
        <w:r>
          <w:rPr>
            <w:rStyle w:val="Lienhypertexte"/>
            <w:rFonts w:asciiTheme="majorBidi" w:hAnsiTheme="majorBidi" w:cstheme="majorBidi"/>
            <w:lang w:val="en-US"/>
          </w:rPr>
          <w:t>https://doi.org/10.1016/j.polymdegradstab.2014.11.008</w:t>
        </w:r>
      </w:hyperlink>
      <w:r>
        <w:rPr>
          <w:rStyle w:val="Lienhypertexte"/>
          <w:rFonts w:asciiTheme="majorBidi" w:hAnsiTheme="majorBidi" w:cstheme="majorBidi"/>
          <w:lang w:val="en-US"/>
        </w:rPr>
        <w:t xml:space="preserve"> </w:t>
      </w:r>
      <w:r>
        <w:rPr>
          <w:rFonts w:asciiTheme="majorBidi" w:eastAsia="Times New Roman" w:hAnsiTheme="majorBidi" w:cstheme="majorBidi"/>
          <w:lang w:val="en-US" w:eastAsia="fr-FR"/>
        </w:rPr>
        <w:t>)</w:t>
      </w:r>
    </w:p>
    <w:p w:rsidR="007156BB" w:rsidRDefault="007156BB" w:rsidP="007156BB">
      <w:pPr>
        <w:pStyle w:val="Paragraphedeliste"/>
        <w:numPr>
          <w:ilvl w:val="0"/>
          <w:numId w:val="18"/>
        </w:numPr>
        <w:tabs>
          <w:tab w:val="left" w:pos="851"/>
        </w:tabs>
        <w:spacing w:line="360" w:lineRule="auto"/>
        <w:jc w:val="both"/>
        <w:rPr>
          <w:rFonts w:asciiTheme="majorBidi" w:eastAsia="TimesNewRoman" w:hAnsiTheme="majorBidi" w:cstheme="majorBidi"/>
          <w:lang w:val="es-ES_tradnl"/>
        </w:rPr>
      </w:pPr>
      <w:r>
        <w:rPr>
          <w:rFonts w:asciiTheme="majorBidi" w:hAnsiTheme="majorBidi" w:cstheme="majorBidi"/>
          <w:lang w:val="es-ES_tradnl"/>
        </w:rPr>
        <w:t xml:space="preserve">C. E. </w:t>
      </w:r>
      <w:proofErr w:type="spellStart"/>
      <w:r>
        <w:rPr>
          <w:rFonts w:asciiTheme="majorBidi" w:hAnsiTheme="majorBidi" w:cstheme="majorBidi"/>
          <w:lang w:val="es-ES_tradnl"/>
        </w:rPr>
        <w:t>Corcionea</w:t>
      </w:r>
      <w:proofErr w:type="spellEnd"/>
      <w:r>
        <w:rPr>
          <w:rFonts w:asciiTheme="majorBidi" w:hAnsiTheme="majorBidi" w:cstheme="majorBidi"/>
          <w:lang w:val="es-ES_tradnl"/>
        </w:rPr>
        <w:t xml:space="preserve">, P. </w:t>
      </w:r>
      <w:proofErr w:type="spellStart"/>
      <w:r>
        <w:rPr>
          <w:rFonts w:asciiTheme="majorBidi" w:hAnsiTheme="majorBidi" w:cstheme="majorBidi"/>
          <w:lang w:val="es-ES_tradnl"/>
        </w:rPr>
        <w:t>Prinari</w:t>
      </w:r>
      <w:proofErr w:type="spellEnd"/>
      <w:r>
        <w:rPr>
          <w:rFonts w:asciiTheme="majorBidi" w:hAnsiTheme="majorBidi" w:cstheme="majorBidi"/>
          <w:lang w:val="es-ES_tradnl"/>
        </w:rPr>
        <w:t xml:space="preserve">, D. </w:t>
      </w:r>
      <w:proofErr w:type="spellStart"/>
      <w:r>
        <w:rPr>
          <w:rFonts w:asciiTheme="majorBidi" w:hAnsiTheme="majorBidi" w:cstheme="majorBidi"/>
          <w:lang w:val="es-ES_tradnl"/>
        </w:rPr>
        <w:t>Cannoletta</w:t>
      </w:r>
      <w:proofErr w:type="spellEnd"/>
      <w:r>
        <w:rPr>
          <w:rFonts w:asciiTheme="majorBidi" w:hAnsiTheme="majorBidi" w:cstheme="majorBidi"/>
          <w:lang w:val="es-ES_tradnl"/>
        </w:rPr>
        <w:t xml:space="preserve">, G. </w:t>
      </w:r>
      <w:proofErr w:type="spellStart"/>
      <w:r>
        <w:rPr>
          <w:rFonts w:asciiTheme="majorBidi" w:hAnsiTheme="majorBidi" w:cstheme="majorBidi"/>
          <w:lang w:val="es-ES_tradnl"/>
        </w:rPr>
        <w:t>Mensitieri</w:t>
      </w:r>
      <w:proofErr w:type="spellEnd"/>
      <w:r>
        <w:rPr>
          <w:rFonts w:asciiTheme="majorBidi" w:hAnsiTheme="majorBidi" w:cstheme="majorBidi"/>
          <w:lang w:val="es-ES_tradnl"/>
        </w:rPr>
        <w:t xml:space="preserve">, A. </w:t>
      </w:r>
      <w:proofErr w:type="spellStart"/>
      <w:r>
        <w:rPr>
          <w:rFonts w:asciiTheme="majorBidi" w:hAnsiTheme="majorBidi" w:cstheme="majorBidi"/>
          <w:lang w:val="es-ES_tradnl"/>
        </w:rPr>
        <w:t>Maffezzoli</w:t>
      </w:r>
      <w:proofErr w:type="spellEnd"/>
      <w:r>
        <w:rPr>
          <w:rFonts w:asciiTheme="majorBidi" w:hAnsiTheme="majorBidi" w:cstheme="majorBidi"/>
          <w:lang w:val="es-ES_tradnl"/>
        </w:rPr>
        <w:t xml:space="preserve">, </w:t>
      </w:r>
      <w:proofErr w:type="spellStart"/>
      <w:r>
        <w:rPr>
          <w:rFonts w:asciiTheme="majorBidi" w:hAnsiTheme="majorBidi" w:cstheme="majorBidi"/>
          <w:i/>
          <w:iCs/>
          <w:lang w:val="es-ES_tradnl"/>
        </w:rPr>
        <w:t>Int</w:t>
      </w:r>
      <w:proofErr w:type="spellEnd"/>
      <w:r>
        <w:rPr>
          <w:rFonts w:asciiTheme="majorBidi" w:hAnsiTheme="majorBidi" w:cstheme="majorBidi"/>
          <w:i/>
          <w:iCs/>
          <w:lang w:val="es-ES_tradnl"/>
        </w:rPr>
        <w:t xml:space="preserve">. J. </w:t>
      </w:r>
      <w:proofErr w:type="spellStart"/>
      <w:r>
        <w:rPr>
          <w:rFonts w:asciiTheme="majorBidi" w:hAnsiTheme="majorBidi" w:cstheme="majorBidi"/>
          <w:i/>
          <w:iCs/>
          <w:lang w:val="es-ES_tradnl"/>
        </w:rPr>
        <w:t>Adhes</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Adhes</w:t>
      </w:r>
      <w:proofErr w:type="spellEnd"/>
      <w:r>
        <w:rPr>
          <w:rFonts w:asciiTheme="majorBidi" w:hAnsiTheme="majorBidi" w:cstheme="majorBidi"/>
          <w:i/>
          <w:iCs/>
          <w:lang w:val="es-ES_tradnl"/>
        </w:rPr>
        <w:t xml:space="preserve">. </w:t>
      </w:r>
      <w:r>
        <w:rPr>
          <w:rFonts w:asciiTheme="majorBidi" w:hAnsiTheme="majorBidi" w:cstheme="majorBidi"/>
          <w:b/>
          <w:bCs/>
          <w:lang w:val="es-ES_tradnl"/>
        </w:rPr>
        <w:t>28</w:t>
      </w:r>
      <w:r>
        <w:rPr>
          <w:rFonts w:asciiTheme="majorBidi" w:hAnsiTheme="majorBidi" w:cstheme="majorBidi"/>
          <w:lang w:val="es-ES_tradnl"/>
        </w:rPr>
        <w:t xml:space="preserve"> (2008) 91 (</w:t>
      </w:r>
      <w:hyperlink r:id="rId60" w:tgtFrame="_blank" w:tooltip="Persistent link using digital object identifier" w:history="1">
        <w:r>
          <w:rPr>
            <w:rStyle w:val="Lienhypertexte"/>
            <w:rFonts w:asciiTheme="majorBidi" w:hAnsiTheme="majorBidi" w:cstheme="majorBidi"/>
            <w:color w:val="007398"/>
            <w:lang w:val="es-ES_tradnl"/>
          </w:rPr>
          <w:t>https://doi.org/10.1016/j.ijadhadh.2006.12.004</w:t>
        </w:r>
      </w:hyperlink>
      <w:r>
        <w:rPr>
          <w:rStyle w:val="Lienhypertexte"/>
          <w:rFonts w:asciiTheme="majorBidi" w:hAnsiTheme="majorBidi" w:cstheme="majorBidi"/>
          <w:color w:val="007398"/>
          <w:lang w:val="es-ES_tradnl"/>
        </w:rPr>
        <w:t xml:space="preserve"> </w:t>
      </w:r>
      <w:r>
        <w:rPr>
          <w:rFonts w:asciiTheme="majorBidi" w:hAnsiTheme="majorBidi" w:cstheme="majorBidi"/>
          <w:lang w:val="es-ES_tradnl"/>
        </w:rPr>
        <w:t>)</w:t>
      </w:r>
    </w:p>
    <w:p w:rsidR="007156BB" w:rsidRDefault="007156BB" w:rsidP="007156BB">
      <w:pPr>
        <w:pStyle w:val="Paragraphedeliste"/>
        <w:numPr>
          <w:ilvl w:val="0"/>
          <w:numId w:val="18"/>
        </w:numPr>
        <w:tabs>
          <w:tab w:val="left" w:pos="709"/>
        </w:tabs>
        <w:spacing w:line="360" w:lineRule="auto"/>
        <w:jc w:val="both"/>
        <w:rPr>
          <w:rFonts w:asciiTheme="majorBidi" w:eastAsia="TimesNewRoman" w:hAnsiTheme="majorBidi" w:cstheme="majorBidi"/>
          <w:lang w:val="es-ES_tradnl"/>
        </w:rPr>
      </w:pPr>
      <w:r>
        <w:rPr>
          <w:rFonts w:asciiTheme="majorBidi" w:eastAsia="GulliverRM" w:hAnsiTheme="majorBidi" w:cstheme="majorBidi"/>
          <w:color w:val="000000"/>
          <w:lang w:val="es-ES_tradnl"/>
        </w:rPr>
        <w:t xml:space="preserve">J. </w:t>
      </w:r>
      <w:proofErr w:type="spellStart"/>
      <w:r>
        <w:rPr>
          <w:rFonts w:asciiTheme="majorBidi" w:eastAsia="GulliverRM" w:hAnsiTheme="majorBidi" w:cstheme="majorBidi"/>
          <w:color w:val="000000"/>
          <w:lang w:val="es-ES_tradnl"/>
        </w:rPr>
        <w:t>Pavli</w:t>
      </w:r>
      <w:r>
        <w:rPr>
          <w:rFonts w:asciiTheme="majorBidi" w:hAnsiTheme="majorBidi" w:cstheme="majorBidi"/>
          <w:color w:val="212121"/>
          <w:shd w:val="clear" w:color="auto" w:fill="FFFFFF"/>
          <w:lang w:val="es-ES_tradnl"/>
        </w:rPr>
        <w:t>č</w:t>
      </w:r>
      <w:r>
        <w:rPr>
          <w:rFonts w:asciiTheme="majorBidi" w:eastAsia="GulliverRM" w:hAnsiTheme="majorBidi" w:cstheme="majorBidi"/>
          <w:color w:val="000000"/>
          <w:lang w:val="es-ES_tradnl"/>
        </w:rPr>
        <w:t>evi</w:t>
      </w:r>
      <w:r>
        <w:rPr>
          <w:rFonts w:asciiTheme="majorBidi" w:hAnsiTheme="majorBidi" w:cstheme="majorBidi"/>
          <w:color w:val="212121"/>
          <w:shd w:val="clear" w:color="auto" w:fill="FFFFFF"/>
          <w:lang w:val="es-ES_tradnl"/>
        </w:rPr>
        <w:t>ć</w:t>
      </w:r>
      <w:proofErr w:type="spellEnd"/>
      <w:r>
        <w:rPr>
          <w:rFonts w:asciiTheme="majorBidi" w:eastAsia="GulliverRM" w:hAnsiTheme="majorBidi" w:cstheme="majorBidi"/>
          <w:color w:val="000000"/>
          <w:lang w:val="es-ES_tradnl"/>
        </w:rPr>
        <w:t xml:space="preserve">, M. </w:t>
      </w:r>
      <w:proofErr w:type="spellStart"/>
      <w:r>
        <w:rPr>
          <w:rFonts w:asciiTheme="majorBidi" w:hAnsiTheme="majorBidi" w:cstheme="majorBidi"/>
          <w:color w:val="212121"/>
          <w:shd w:val="clear" w:color="auto" w:fill="FFFFFF"/>
          <w:lang w:val="es-ES_tradnl"/>
        </w:rPr>
        <w:t>Š</w:t>
      </w:r>
      <w:r>
        <w:rPr>
          <w:rFonts w:asciiTheme="majorBidi" w:eastAsia="GulliverRM" w:hAnsiTheme="majorBidi" w:cstheme="majorBidi"/>
          <w:color w:val="000000"/>
          <w:lang w:val="es-ES_tradnl"/>
        </w:rPr>
        <w:t>pirkova</w:t>
      </w:r>
      <w:proofErr w:type="spellEnd"/>
      <w:r>
        <w:rPr>
          <w:rFonts w:asciiTheme="majorBidi" w:eastAsia="GulliverRM" w:hAnsiTheme="majorBidi" w:cstheme="majorBidi"/>
          <w:color w:val="000000"/>
          <w:lang w:val="es-ES_tradnl"/>
        </w:rPr>
        <w:t xml:space="preserve">, A. </w:t>
      </w:r>
      <w:proofErr w:type="spellStart"/>
      <w:r>
        <w:rPr>
          <w:rFonts w:asciiTheme="majorBidi" w:eastAsia="GulliverRM" w:hAnsiTheme="majorBidi" w:cstheme="majorBidi"/>
          <w:color w:val="000000"/>
          <w:lang w:val="es-ES_tradnl"/>
        </w:rPr>
        <w:t>Strachota</w:t>
      </w:r>
      <w:proofErr w:type="spellEnd"/>
      <w:r>
        <w:rPr>
          <w:rFonts w:asciiTheme="majorBidi" w:eastAsia="GulliverRM" w:hAnsiTheme="majorBidi" w:cstheme="majorBidi"/>
          <w:color w:val="000000"/>
          <w:lang w:val="es-ES_tradnl"/>
        </w:rPr>
        <w:t xml:space="preserve">, K. M. </w:t>
      </w:r>
      <w:proofErr w:type="spellStart"/>
      <w:r>
        <w:rPr>
          <w:rFonts w:asciiTheme="majorBidi" w:eastAsia="GulliverRM" w:hAnsiTheme="majorBidi" w:cstheme="majorBidi"/>
          <w:color w:val="000000"/>
          <w:lang w:val="es-ES_tradnl"/>
        </w:rPr>
        <w:t>Szecsenyi</w:t>
      </w:r>
      <w:r>
        <w:rPr>
          <w:rFonts w:asciiTheme="majorBidi" w:eastAsia="GulliverRM" w:hAnsiTheme="majorBidi" w:cstheme="majorBidi"/>
          <w:color w:val="000066"/>
          <w:lang w:val="es-ES_tradnl"/>
        </w:rPr>
        <w:t>c</w:t>
      </w:r>
      <w:proofErr w:type="spellEnd"/>
      <w:r>
        <w:rPr>
          <w:rFonts w:asciiTheme="majorBidi" w:eastAsia="GulliverRM" w:hAnsiTheme="majorBidi" w:cstheme="majorBidi"/>
          <w:color w:val="000000"/>
          <w:lang w:val="es-ES_tradnl"/>
        </w:rPr>
        <w:t xml:space="preserve">, N. </w:t>
      </w:r>
      <w:proofErr w:type="spellStart"/>
      <w:r>
        <w:rPr>
          <w:rFonts w:asciiTheme="majorBidi" w:eastAsia="GulliverRM" w:hAnsiTheme="majorBidi" w:cstheme="majorBidi"/>
          <w:color w:val="000000"/>
          <w:lang w:val="es-ES_tradnl"/>
        </w:rPr>
        <w:t>Lazi</w:t>
      </w:r>
      <w:r>
        <w:rPr>
          <w:rFonts w:asciiTheme="majorBidi" w:hAnsiTheme="majorBidi" w:cstheme="majorBidi"/>
          <w:color w:val="212121"/>
          <w:shd w:val="clear" w:color="auto" w:fill="FFFFFF"/>
          <w:lang w:val="es-ES_tradnl"/>
        </w:rPr>
        <w:t>ć</w:t>
      </w:r>
      <w:proofErr w:type="spellEnd"/>
      <w:r>
        <w:rPr>
          <w:rFonts w:asciiTheme="majorBidi" w:eastAsia="GulliverRM" w:hAnsiTheme="majorBidi" w:cstheme="majorBidi"/>
          <w:color w:val="000000"/>
          <w:lang w:val="es-ES_tradnl"/>
        </w:rPr>
        <w:t>, J. B-</w:t>
      </w:r>
      <w:proofErr w:type="spellStart"/>
      <w:r>
        <w:rPr>
          <w:rFonts w:asciiTheme="majorBidi" w:eastAsia="GulliverRM" w:hAnsiTheme="majorBidi" w:cstheme="majorBidi"/>
          <w:color w:val="000000"/>
          <w:lang w:val="es-ES_tradnl"/>
        </w:rPr>
        <w:t>Simendi</w:t>
      </w:r>
      <w:r>
        <w:rPr>
          <w:rFonts w:asciiTheme="majorBidi" w:hAnsiTheme="majorBidi" w:cstheme="majorBidi"/>
          <w:color w:val="212121"/>
          <w:shd w:val="clear" w:color="auto" w:fill="FFFFFF"/>
          <w:lang w:val="es-ES_tradnl"/>
        </w:rPr>
        <w:t>ć</w:t>
      </w:r>
      <w:proofErr w:type="spellEnd"/>
      <w:r>
        <w:rPr>
          <w:rFonts w:asciiTheme="majorBidi" w:eastAsia="GulliverRM" w:hAnsiTheme="majorBidi" w:cstheme="majorBidi"/>
          <w:color w:val="000066"/>
          <w:lang w:val="es-ES_tradnl"/>
        </w:rPr>
        <w:t xml:space="preserve">,  </w:t>
      </w:r>
      <w:proofErr w:type="spellStart"/>
      <w:r>
        <w:rPr>
          <w:rFonts w:asciiTheme="majorBidi" w:eastAsia="GulliverIT" w:hAnsiTheme="majorBidi" w:cstheme="majorBidi"/>
          <w:i/>
          <w:iCs/>
          <w:lang w:val="es-ES_tradnl"/>
        </w:rPr>
        <w:t>Thermochim</w:t>
      </w:r>
      <w:proofErr w:type="spellEnd"/>
      <w:r>
        <w:rPr>
          <w:rFonts w:asciiTheme="majorBidi" w:eastAsia="GulliverIT" w:hAnsiTheme="majorBidi" w:cstheme="majorBidi"/>
          <w:i/>
          <w:iCs/>
          <w:lang w:val="es-ES_tradnl"/>
        </w:rPr>
        <w:t xml:space="preserve"> Acta</w:t>
      </w:r>
      <w:r>
        <w:rPr>
          <w:rFonts w:asciiTheme="majorBidi" w:eastAsia="GulliverIT" w:hAnsiTheme="majorBidi" w:cstheme="majorBidi"/>
          <w:lang w:val="es-ES_tradnl"/>
        </w:rPr>
        <w:t xml:space="preserve"> </w:t>
      </w:r>
      <w:r>
        <w:rPr>
          <w:rFonts w:asciiTheme="majorBidi" w:eastAsia="GulliverIT" w:hAnsiTheme="majorBidi" w:cstheme="majorBidi"/>
          <w:b/>
          <w:bCs/>
          <w:lang w:val="es-ES_tradnl"/>
        </w:rPr>
        <w:t>509</w:t>
      </w:r>
      <w:r>
        <w:rPr>
          <w:rFonts w:asciiTheme="majorBidi" w:eastAsia="GulliverIT" w:hAnsiTheme="majorBidi" w:cstheme="majorBidi"/>
          <w:lang w:val="es-ES_tradnl"/>
        </w:rPr>
        <w:t xml:space="preserve"> (2010) </w:t>
      </w:r>
      <w:r>
        <w:rPr>
          <w:rFonts w:asciiTheme="majorBidi" w:hAnsiTheme="majorBidi" w:cstheme="majorBidi"/>
          <w:lang w:val="es-ES_tradnl"/>
        </w:rPr>
        <w:t>73 (</w:t>
      </w:r>
      <w:hyperlink r:id="rId61" w:tgtFrame="_blank" w:tooltip="Persistent link using digital object identifier" w:history="1">
        <w:r>
          <w:rPr>
            <w:rStyle w:val="Lienhypertexte"/>
            <w:rFonts w:asciiTheme="majorBidi" w:hAnsiTheme="majorBidi" w:cstheme="majorBidi"/>
            <w:color w:val="007398"/>
            <w:lang w:val="es-ES_tradnl"/>
          </w:rPr>
          <w:t>https://doi.org/10.1016/j.tca.2010.06.005</w:t>
        </w:r>
      </w:hyperlink>
      <w:r>
        <w:rPr>
          <w:rFonts w:asciiTheme="majorBidi" w:hAnsiTheme="majorBidi" w:cstheme="majorBidi"/>
          <w:lang w:val="es-ES_tradnl"/>
        </w:rPr>
        <w:t xml:space="preserve"> )</w:t>
      </w:r>
    </w:p>
    <w:p w:rsidR="007156BB" w:rsidRDefault="007156BB" w:rsidP="007156BB">
      <w:pPr>
        <w:pStyle w:val="Paragraphedeliste"/>
        <w:numPr>
          <w:ilvl w:val="0"/>
          <w:numId w:val="18"/>
        </w:numPr>
        <w:tabs>
          <w:tab w:val="left" w:pos="709"/>
        </w:tabs>
        <w:spacing w:line="360" w:lineRule="auto"/>
        <w:jc w:val="both"/>
        <w:rPr>
          <w:rFonts w:asciiTheme="majorBidi" w:eastAsia="TimesNewRoman" w:hAnsiTheme="majorBidi" w:cstheme="majorBidi"/>
          <w:lang w:val="es-ES_tradnl"/>
        </w:rPr>
      </w:pPr>
      <w:r>
        <w:rPr>
          <w:rFonts w:asciiTheme="majorBidi" w:hAnsiTheme="majorBidi" w:cstheme="majorBidi"/>
          <w:lang w:val="es-ES_tradnl"/>
        </w:rPr>
        <w:lastRenderedPageBreak/>
        <w:t xml:space="preserve">F. Cao, S.C. Jana, </w:t>
      </w:r>
      <w:proofErr w:type="spellStart"/>
      <w:r>
        <w:rPr>
          <w:rFonts w:asciiTheme="majorBidi" w:hAnsiTheme="majorBidi" w:cstheme="majorBidi"/>
          <w:i/>
          <w:iCs/>
          <w:lang w:val="es-ES_tradnl"/>
        </w:rPr>
        <w:t>Polyme</w:t>
      </w:r>
      <w:r>
        <w:rPr>
          <w:rFonts w:asciiTheme="majorBidi" w:hAnsiTheme="majorBidi" w:cstheme="majorBidi"/>
          <w:lang w:val="es-ES_tradnl"/>
        </w:rPr>
        <w:t>r</w:t>
      </w:r>
      <w:proofErr w:type="spellEnd"/>
      <w:r>
        <w:rPr>
          <w:rFonts w:asciiTheme="majorBidi" w:hAnsiTheme="majorBidi" w:cstheme="majorBidi"/>
          <w:lang w:val="es-ES_tradnl"/>
        </w:rPr>
        <w:t xml:space="preserve"> </w:t>
      </w:r>
      <w:r>
        <w:rPr>
          <w:rFonts w:asciiTheme="majorBidi" w:hAnsiTheme="majorBidi" w:cstheme="majorBidi"/>
          <w:b/>
          <w:bCs/>
          <w:lang w:val="es-ES_tradnl"/>
        </w:rPr>
        <w:t>48</w:t>
      </w:r>
      <w:r>
        <w:rPr>
          <w:rFonts w:asciiTheme="majorBidi" w:hAnsiTheme="majorBidi" w:cstheme="majorBidi"/>
          <w:lang w:val="es-ES_tradnl"/>
        </w:rPr>
        <w:t xml:space="preserve"> (2007) 3790 (</w:t>
      </w:r>
      <w:hyperlink r:id="rId62" w:tgtFrame="_blank" w:tooltip="Persistent link using digital object identifier" w:history="1">
        <w:r w:rsidRPr="007156BB">
          <w:rPr>
            <w:rStyle w:val="Lienhypertexte"/>
            <w:rFonts w:asciiTheme="majorBidi" w:hAnsiTheme="majorBidi" w:cstheme="majorBidi"/>
            <w:color w:val="007398"/>
            <w:lang w:val="en-US"/>
          </w:rPr>
          <w:t>https://doi.org/10.1016/j.polymer.2007.04.027</w:t>
        </w:r>
      </w:hyperlink>
      <w:r>
        <w:rPr>
          <w:rFonts w:asciiTheme="majorBidi" w:hAnsiTheme="majorBidi" w:cstheme="majorBidi"/>
          <w:lang w:val="es-ES_tradnl"/>
        </w:rPr>
        <w:t xml:space="preserve"> ) </w:t>
      </w:r>
    </w:p>
    <w:p w:rsidR="007156BB" w:rsidRDefault="007156BB" w:rsidP="007156BB">
      <w:pPr>
        <w:pStyle w:val="Paragraphedeliste"/>
        <w:numPr>
          <w:ilvl w:val="0"/>
          <w:numId w:val="18"/>
        </w:numPr>
        <w:tabs>
          <w:tab w:val="left" w:pos="709"/>
        </w:tabs>
        <w:spacing w:line="360" w:lineRule="auto"/>
        <w:jc w:val="both"/>
        <w:rPr>
          <w:rFonts w:asciiTheme="majorBidi" w:eastAsia="TimesNewRoman" w:hAnsiTheme="majorBidi" w:cstheme="majorBidi"/>
          <w:lang w:val="es-ES_tradnl"/>
        </w:rPr>
      </w:pPr>
      <w:r w:rsidRPr="007156BB">
        <w:rPr>
          <w:rFonts w:asciiTheme="majorBidi" w:hAnsiTheme="majorBidi" w:cstheme="majorBidi"/>
          <w:lang w:val="es-ES_tradnl"/>
        </w:rPr>
        <w:t xml:space="preserve">Ł. </w:t>
      </w:r>
      <w:proofErr w:type="spellStart"/>
      <w:r w:rsidRPr="007156BB">
        <w:rPr>
          <w:rFonts w:asciiTheme="majorBidi" w:hAnsiTheme="majorBidi" w:cstheme="majorBidi"/>
          <w:lang w:val="es-ES_tradnl"/>
        </w:rPr>
        <w:t>Piszczyk</w:t>
      </w:r>
      <w:proofErr w:type="spellEnd"/>
      <w:r w:rsidRPr="007156BB">
        <w:rPr>
          <w:rFonts w:asciiTheme="majorBidi" w:hAnsiTheme="majorBidi" w:cstheme="majorBidi"/>
          <w:lang w:val="es-ES_tradnl"/>
        </w:rPr>
        <w:t xml:space="preserve">, M. </w:t>
      </w:r>
      <w:proofErr w:type="spellStart"/>
      <w:r w:rsidRPr="007156BB">
        <w:rPr>
          <w:rFonts w:asciiTheme="majorBidi" w:hAnsiTheme="majorBidi" w:cstheme="majorBidi"/>
          <w:lang w:val="es-ES_tradnl"/>
        </w:rPr>
        <w:t>Strankowski</w:t>
      </w:r>
      <w:proofErr w:type="spellEnd"/>
      <w:r w:rsidRPr="007156BB">
        <w:rPr>
          <w:rFonts w:asciiTheme="majorBidi" w:hAnsiTheme="majorBidi" w:cstheme="majorBidi"/>
          <w:lang w:val="es-ES_tradnl"/>
        </w:rPr>
        <w:t xml:space="preserve">, M. </w:t>
      </w:r>
      <w:proofErr w:type="spellStart"/>
      <w:r w:rsidRPr="007156BB">
        <w:rPr>
          <w:rFonts w:asciiTheme="majorBidi" w:hAnsiTheme="majorBidi" w:cstheme="majorBidi"/>
          <w:lang w:val="es-ES_tradnl"/>
        </w:rPr>
        <w:t>Danowska</w:t>
      </w:r>
      <w:proofErr w:type="spellEnd"/>
      <w:r w:rsidRPr="007156BB">
        <w:rPr>
          <w:rFonts w:asciiTheme="majorBidi" w:hAnsiTheme="majorBidi" w:cstheme="majorBidi"/>
          <w:lang w:val="es-ES_tradnl"/>
        </w:rPr>
        <w:t xml:space="preserve">, J. T. </w:t>
      </w:r>
      <w:proofErr w:type="spellStart"/>
      <w:r w:rsidRPr="007156BB">
        <w:rPr>
          <w:rFonts w:asciiTheme="majorBidi" w:hAnsiTheme="majorBidi" w:cstheme="majorBidi"/>
          <w:lang w:val="es-ES_tradnl"/>
        </w:rPr>
        <w:t>Haponiuk</w:t>
      </w:r>
      <w:proofErr w:type="spellEnd"/>
      <w:r w:rsidRPr="007156BB">
        <w:rPr>
          <w:rFonts w:asciiTheme="majorBidi" w:hAnsiTheme="majorBidi" w:cstheme="majorBidi"/>
          <w:lang w:val="es-ES_tradnl"/>
        </w:rPr>
        <w:t xml:space="preserve">, M. </w:t>
      </w:r>
      <w:proofErr w:type="spellStart"/>
      <w:r w:rsidRPr="007156BB">
        <w:rPr>
          <w:rFonts w:asciiTheme="majorBidi" w:hAnsiTheme="majorBidi" w:cstheme="majorBidi"/>
          <w:lang w:val="es-ES_tradnl"/>
        </w:rPr>
        <w:t>Gazda</w:t>
      </w:r>
      <w:proofErr w:type="spellEnd"/>
      <w:r w:rsidRPr="007156BB">
        <w:rPr>
          <w:rFonts w:asciiTheme="majorBidi" w:hAnsiTheme="majorBidi" w:cstheme="majorBidi"/>
          <w:lang w:val="es-ES_tradnl"/>
        </w:rPr>
        <w:t xml:space="preserve">, </w:t>
      </w:r>
      <w:proofErr w:type="spellStart"/>
      <w:r w:rsidRPr="007156BB">
        <w:rPr>
          <w:rFonts w:asciiTheme="majorBidi" w:hAnsiTheme="majorBidi" w:cstheme="majorBidi"/>
          <w:i/>
          <w:iCs/>
          <w:lang w:val="es-ES_tradnl"/>
        </w:rPr>
        <w:t>Eur</w:t>
      </w:r>
      <w:proofErr w:type="spellEnd"/>
      <w:r w:rsidRPr="007156BB">
        <w:rPr>
          <w:rFonts w:asciiTheme="majorBidi" w:hAnsiTheme="majorBidi" w:cstheme="majorBidi"/>
          <w:i/>
          <w:iCs/>
          <w:lang w:val="es-ES_tradnl"/>
        </w:rPr>
        <w:t xml:space="preserve">.  </w:t>
      </w:r>
      <w:proofErr w:type="spellStart"/>
      <w:r>
        <w:rPr>
          <w:rFonts w:asciiTheme="majorBidi" w:hAnsiTheme="majorBidi" w:cstheme="majorBidi"/>
          <w:i/>
          <w:iCs/>
        </w:rPr>
        <w:t>Polym</w:t>
      </w:r>
      <w:proofErr w:type="spellEnd"/>
      <w:r>
        <w:rPr>
          <w:rFonts w:asciiTheme="majorBidi" w:hAnsiTheme="majorBidi" w:cstheme="majorBidi"/>
          <w:i/>
          <w:iCs/>
        </w:rPr>
        <w:t>. J.</w:t>
      </w:r>
      <w:r>
        <w:rPr>
          <w:rFonts w:asciiTheme="majorBidi" w:hAnsiTheme="majorBidi" w:cstheme="majorBidi"/>
        </w:rPr>
        <w:t xml:space="preserve"> </w:t>
      </w:r>
      <w:r>
        <w:rPr>
          <w:rFonts w:asciiTheme="majorBidi" w:hAnsiTheme="majorBidi" w:cstheme="majorBidi"/>
          <w:b/>
          <w:bCs/>
        </w:rPr>
        <w:t>48</w:t>
      </w:r>
      <w:r>
        <w:rPr>
          <w:rFonts w:asciiTheme="majorBidi" w:hAnsiTheme="majorBidi" w:cstheme="majorBidi"/>
        </w:rPr>
        <w:t xml:space="preserve"> (2012) 1726 (</w:t>
      </w:r>
      <w:hyperlink r:id="rId63" w:tgtFrame="_blank" w:tooltip="Persistent link using digital object identifier" w:history="1">
        <w:r>
          <w:rPr>
            <w:rStyle w:val="Lienhypertexte"/>
            <w:rFonts w:asciiTheme="majorBidi" w:hAnsiTheme="majorBidi" w:cstheme="majorBidi"/>
            <w:color w:val="007398"/>
          </w:rPr>
          <w:t>https://doi.org/10.1016/j.eurpolymj.2012.07.001</w:t>
        </w:r>
      </w:hyperlink>
      <w:r>
        <w:rPr>
          <w:rFonts w:asciiTheme="majorBidi" w:hAnsiTheme="majorBidi" w:cstheme="majorBidi"/>
        </w:rPr>
        <w:t xml:space="preserve"> )</w:t>
      </w:r>
    </w:p>
    <w:p w:rsidR="007156BB" w:rsidRDefault="007156BB" w:rsidP="007156BB">
      <w:pPr>
        <w:pStyle w:val="Paragraphedeliste"/>
        <w:numPr>
          <w:ilvl w:val="0"/>
          <w:numId w:val="18"/>
        </w:numPr>
        <w:tabs>
          <w:tab w:val="left" w:pos="709"/>
        </w:tabs>
        <w:spacing w:line="360" w:lineRule="auto"/>
        <w:jc w:val="both"/>
        <w:rPr>
          <w:rFonts w:asciiTheme="majorBidi" w:eastAsia="TimesNewRoman" w:hAnsiTheme="majorBidi" w:cstheme="majorBidi"/>
          <w:lang w:val="es-ES_tradnl"/>
        </w:rPr>
      </w:pPr>
      <w:r>
        <w:rPr>
          <w:rFonts w:asciiTheme="majorBidi" w:hAnsiTheme="majorBidi" w:cstheme="majorBidi"/>
          <w:lang w:val="en-US"/>
        </w:rPr>
        <w:t xml:space="preserve">J. </w:t>
      </w:r>
      <w:proofErr w:type="spellStart"/>
      <w:r>
        <w:rPr>
          <w:rFonts w:asciiTheme="majorBidi" w:hAnsiTheme="majorBidi" w:cstheme="majorBidi"/>
          <w:lang w:val="en-US"/>
        </w:rPr>
        <w:t>Xiong</w:t>
      </w:r>
      <w:proofErr w:type="spellEnd"/>
      <w:r>
        <w:rPr>
          <w:rFonts w:asciiTheme="majorBidi" w:hAnsiTheme="majorBidi" w:cstheme="majorBidi"/>
          <w:lang w:val="en-US"/>
        </w:rPr>
        <w:t xml:space="preserve">, Z. </w:t>
      </w:r>
      <w:proofErr w:type="spellStart"/>
      <w:r>
        <w:rPr>
          <w:rFonts w:asciiTheme="majorBidi" w:hAnsiTheme="majorBidi" w:cstheme="majorBidi"/>
          <w:lang w:val="en-US"/>
        </w:rPr>
        <w:t>Zheng</w:t>
      </w:r>
      <w:proofErr w:type="spellEnd"/>
      <w:r>
        <w:rPr>
          <w:rFonts w:asciiTheme="majorBidi" w:hAnsiTheme="majorBidi" w:cstheme="majorBidi"/>
          <w:lang w:val="en-US"/>
        </w:rPr>
        <w:t xml:space="preserve">, H. Jiang, S. Ye, X. Wang, </w:t>
      </w:r>
      <w:r>
        <w:rPr>
          <w:rFonts w:asciiTheme="majorBidi" w:hAnsiTheme="majorBidi" w:cstheme="majorBidi"/>
          <w:i/>
          <w:iCs/>
          <w:lang w:val="en-US"/>
        </w:rPr>
        <w:t xml:space="preserve">Composites </w:t>
      </w:r>
      <w:r>
        <w:rPr>
          <w:rFonts w:asciiTheme="majorBidi" w:hAnsiTheme="majorBidi" w:cstheme="majorBidi"/>
          <w:b/>
          <w:bCs/>
          <w:lang w:val="en-US"/>
        </w:rPr>
        <w:t>38</w:t>
      </w:r>
      <w:r>
        <w:rPr>
          <w:rFonts w:asciiTheme="majorBidi" w:hAnsiTheme="majorBidi" w:cstheme="majorBidi"/>
          <w:lang w:val="en-US"/>
        </w:rPr>
        <w:t xml:space="preserve"> (2007) 132 (</w:t>
      </w:r>
      <w:hyperlink r:id="rId64" w:tgtFrame="_blank" w:tooltip="Persistent link using digital object identifier" w:history="1">
        <w:r w:rsidRPr="007156BB">
          <w:rPr>
            <w:rStyle w:val="Lienhypertexte"/>
            <w:rFonts w:asciiTheme="majorBidi" w:hAnsiTheme="majorBidi" w:cstheme="majorBidi"/>
            <w:color w:val="007398"/>
            <w:lang w:val="en-US"/>
          </w:rPr>
          <w:t>https://doi.org/10.1016/j.compositesa.2006.01.014</w:t>
        </w:r>
      </w:hyperlink>
      <w:r>
        <w:rPr>
          <w:rFonts w:asciiTheme="majorBidi" w:hAnsiTheme="majorBidi" w:cstheme="majorBidi"/>
          <w:lang w:val="en-US"/>
        </w:rPr>
        <w:t xml:space="preserve"> )  </w:t>
      </w:r>
    </w:p>
    <w:p w:rsidR="007156BB" w:rsidRDefault="007156BB" w:rsidP="007156BB">
      <w:pPr>
        <w:pStyle w:val="Paragraphedeliste"/>
        <w:numPr>
          <w:ilvl w:val="0"/>
          <w:numId w:val="18"/>
        </w:numPr>
        <w:autoSpaceDE w:val="0"/>
        <w:autoSpaceDN w:val="0"/>
        <w:adjustRightInd w:val="0"/>
        <w:spacing w:line="360" w:lineRule="auto"/>
        <w:jc w:val="both"/>
        <w:rPr>
          <w:rFonts w:asciiTheme="majorBidi" w:eastAsia="Calibri" w:hAnsiTheme="majorBidi" w:cstheme="majorBidi"/>
          <w:lang w:val="es-ES_tradnl"/>
        </w:rPr>
      </w:pPr>
      <w:r>
        <w:rPr>
          <w:rFonts w:asciiTheme="majorBidi" w:hAnsiTheme="majorBidi" w:cstheme="majorBidi"/>
          <w:lang w:val="es-ES_tradnl"/>
        </w:rPr>
        <w:t xml:space="preserve">N. </w:t>
      </w:r>
      <w:proofErr w:type="spellStart"/>
      <w:r>
        <w:rPr>
          <w:rFonts w:asciiTheme="majorBidi" w:hAnsiTheme="majorBidi" w:cstheme="majorBidi"/>
          <w:lang w:val="es-ES_tradnl"/>
        </w:rPr>
        <w:t>Sarier</w:t>
      </w:r>
      <w:proofErr w:type="spellEnd"/>
      <w:r>
        <w:rPr>
          <w:rFonts w:asciiTheme="majorBidi" w:hAnsiTheme="majorBidi" w:cstheme="majorBidi"/>
          <w:lang w:val="es-ES_tradnl"/>
        </w:rPr>
        <w:t xml:space="preserve">, E. </w:t>
      </w:r>
      <w:proofErr w:type="spellStart"/>
      <w:r>
        <w:rPr>
          <w:rFonts w:asciiTheme="majorBidi" w:hAnsiTheme="majorBidi" w:cstheme="majorBidi"/>
          <w:lang w:val="es-ES_tradnl"/>
        </w:rPr>
        <w:t>Onder</w:t>
      </w:r>
      <w:proofErr w:type="spellEnd"/>
      <w:r>
        <w:rPr>
          <w:rFonts w:asciiTheme="majorBidi" w:hAnsiTheme="majorBidi" w:cstheme="majorBidi"/>
          <w:lang w:val="es-ES_tradnl"/>
        </w:rPr>
        <w:t xml:space="preserve">, </w:t>
      </w:r>
      <w:proofErr w:type="spellStart"/>
      <w:r>
        <w:rPr>
          <w:rFonts w:asciiTheme="majorBidi" w:hAnsiTheme="majorBidi" w:cstheme="majorBidi"/>
          <w:i/>
          <w:iCs/>
          <w:lang w:val="es-ES_tradnl"/>
        </w:rPr>
        <w:t>Thermochim</w:t>
      </w:r>
      <w:proofErr w:type="spellEnd"/>
      <w:r>
        <w:rPr>
          <w:rFonts w:asciiTheme="majorBidi" w:hAnsiTheme="majorBidi" w:cstheme="majorBidi"/>
          <w:i/>
          <w:iCs/>
          <w:lang w:val="es-ES_tradnl"/>
        </w:rPr>
        <w:t xml:space="preserve"> Acta</w:t>
      </w:r>
      <w:r>
        <w:rPr>
          <w:rFonts w:asciiTheme="majorBidi" w:hAnsiTheme="majorBidi" w:cstheme="majorBidi"/>
          <w:lang w:val="es-ES_tradnl"/>
        </w:rPr>
        <w:t xml:space="preserve"> </w:t>
      </w:r>
      <w:r>
        <w:rPr>
          <w:rFonts w:asciiTheme="majorBidi" w:hAnsiTheme="majorBidi" w:cstheme="majorBidi"/>
          <w:b/>
          <w:bCs/>
          <w:lang w:val="es-ES_tradnl"/>
        </w:rPr>
        <w:t>510</w:t>
      </w:r>
      <w:r>
        <w:rPr>
          <w:rFonts w:asciiTheme="majorBidi" w:hAnsiTheme="majorBidi" w:cstheme="majorBidi"/>
          <w:lang w:val="es-ES_tradnl"/>
        </w:rPr>
        <w:t xml:space="preserve"> (2010) 113 (</w:t>
      </w:r>
      <w:hyperlink r:id="rId65" w:history="1">
        <w:r>
          <w:rPr>
            <w:rStyle w:val="Lienhypertexte"/>
            <w:rFonts w:asciiTheme="majorBidi" w:eastAsia="GulliverRM" w:hAnsiTheme="majorBidi" w:cstheme="majorBidi"/>
            <w:lang w:val="es-ES_tradnl"/>
          </w:rPr>
          <w:t>https://doi.org/10.1016/j.tca.2010.07.004</w:t>
        </w:r>
      </w:hyperlink>
      <w:r>
        <w:rPr>
          <w:rFonts w:asciiTheme="majorBidi" w:hAnsiTheme="majorBidi" w:cstheme="majorBidi"/>
          <w:lang w:val="es-ES_tradnl"/>
        </w:rPr>
        <w:t xml:space="preserve"> ) </w:t>
      </w:r>
    </w:p>
    <w:p w:rsidR="007156BB" w:rsidRDefault="007156BB" w:rsidP="007156BB">
      <w:pPr>
        <w:pStyle w:val="Paragraphedeliste"/>
        <w:numPr>
          <w:ilvl w:val="0"/>
          <w:numId w:val="18"/>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lang w:val="es-ES_tradnl"/>
        </w:rPr>
        <w:t xml:space="preserve">B. Yıldız, M.O. </w:t>
      </w:r>
      <w:proofErr w:type="spellStart"/>
      <w:r>
        <w:rPr>
          <w:rFonts w:asciiTheme="majorBidi" w:hAnsiTheme="majorBidi" w:cstheme="majorBidi"/>
          <w:lang w:val="es-ES_tradnl"/>
        </w:rPr>
        <w:t>Seydibeyoglu</w:t>
      </w:r>
      <w:proofErr w:type="spellEnd"/>
      <w:r>
        <w:rPr>
          <w:rFonts w:asciiTheme="majorBidi" w:hAnsiTheme="majorBidi" w:cstheme="majorBidi"/>
          <w:lang w:val="es-ES_tradnl"/>
        </w:rPr>
        <w:t xml:space="preserve">, F.S. </w:t>
      </w:r>
      <w:proofErr w:type="spellStart"/>
      <w:r>
        <w:rPr>
          <w:rFonts w:asciiTheme="majorBidi" w:hAnsiTheme="majorBidi" w:cstheme="majorBidi"/>
          <w:lang w:val="es-ES_tradnl"/>
        </w:rPr>
        <w:t>Guner</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Polym</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n-US"/>
        </w:rPr>
        <w:t>Degrad</w:t>
      </w:r>
      <w:proofErr w:type="spellEnd"/>
      <w:r>
        <w:rPr>
          <w:rFonts w:asciiTheme="majorBidi" w:hAnsiTheme="majorBidi" w:cstheme="majorBidi"/>
          <w:i/>
          <w:iCs/>
          <w:lang w:val="en-US"/>
        </w:rPr>
        <w:t>. Stab.</w:t>
      </w:r>
      <w:r>
        <w:rPr>
          <w:rFonts w:asciiTheme="majorBidi" w:hAnsiTheme="majorBidi" w:cstheme="majorBidi"/>
          <w:lang w:val="en-US"/>
        </w:rPr>
        <w:t xml:space="preserve"> </w:t>
      </w:r>
      <w:r>
        <w:rPr>
          <w:rFonts w:asciiTheme="majorBidi" w:hAnsiTheme="majorBidi" w:cstheme="majorBidi"/>
          <w:b/>
          <w:bCs/>
          <w:lang w:val="en-US"/>
        </w:rPr>
        <w:t>94</w:t>
      </w:r>
      <w:r>
        <w:rPr>
          <w:rFonts w:asciiTheme="majorBidi" w:hAnsiTheme="majorBidi" w:cstheme="majorBidi"/>
          <w:lang w:val="en-US"/>
        </w:rPr>
        <w:t xml:space="preserve"> (2009) 1072 (</w:t>
      </w:r>
      <w:hyperlink r:id="rId66" w:tgtFrame="_blank" w:tooltip="Persistent link using digital object identifier" w:history="1">
        <w:r>
          <w:rPr>
            <w:rStyle w:val="Lienhypertexte"/>
            <w:rFonts w:asciiTheme="majorBidi" w:hAnsiTheme="majorBidi" w:cstheme="majorBidi"/>
            <w:color w:val="007398"/>
            <w:lang w:val="en-US"/>
          </w:rPr>
          <w:t>https://doi.org/10.1016/j.polymdegradstab.2009.04.006</w:t>
        </w:r>
      </w:hyperlink>
      <w:r>
        <w:rPr>
          <w:rFonts w:asciiTheme="majorBidi" w:hAnsiTheme="majorBidi" w:cstheme="majorBidi"/>
          <w:lang w:val="en-US"/>
        </w:rPr>
        <w:t xml:space="preserve"> )</w:t>
      </w:r>
    </w:p>
    <w:p w:rsidR="007156BB" w:rsidRDefault="007156BB" w:rsidP="007156BB">
      <w:pPr>
        <w:pStyle w:val="Paragraphedeliste"/>
        <w:numPr>
          <w:ilvl w:val="0"/>
          <w:numId w:val="18"/>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lang w:val="de-DE"/>
        </w:rPr>
        <w:t xml:space="preserve">M. Sonnenschein, B.L. Wendt, A.K. </w:t>
      </w:r>
      <w:proofErr w:type="spellStart"/>
      <w:r>
        <w:rPr>
          <w:rFonts w:asciiTheme="majorBidi" w:hAnsiTheme="majorBidi" w:cstheme="majorBidi"/>
          <w:lang w:val="de-DE"/>
        </w:rPr>
        <w:t>Schrock</w:t>
      </w:r>
      <w:proofErr w:type="spellEnd"/>
      <w:r>
        <w:rPr>
          <w:rFonts w:asciiTheme="majorBidi" w:hAnsiTheme="majorBidi" w:cstheme="majorBidi"/>
          <w:lang w:val="de-DE"/>
        </w:rPr>
        <w:t xml:space="preserve">, J-M. </w:t>
      </w:r>
      <w:proofErr w:type="spellStart"/>
      <w:r>
        <w:rPr>
          <w:rFonts w:asciiTheme="majorBidi" w:hAnsiTheme="majorBidi" w:cstheme="majorBidi"/>
          <w:lang w:val="de-DE"/>
        </w:rPr>
        <w:t>Sonney</w:t>
      </w:r>
      <w:proofErr w:type="spellEnd"/>
      <w:r>
        <w:rPr>
          <w:rFonts w:asciiTheme="majorBidi" w:hAnsiTheme="majorBidi" w:cstheme="majorBidi"/>
          <w:lang w:val="de-DE"/>
        </w:rPr>
        <w:t xml:space="preserve">, A.J. Ryan, </w:t>
      </w:r>
      <w:r>
        <w:rPr>
          <w:rFonts w:asciiTheme="majorBidi" w:hAnsiTheme="majorBidi" w:cstheme="majorBidi"/>
          <w:i/>
          <w:iCs/>
          <w:lang w:val="de-DE"/>
        </w:rPr>
        <w:t>Polymer</w:t>
      </w:r>
      <w:r>
        <w:rPr>
          <w:rFonts w:asciiTheme="majorBidi" w:hAnsiTheme="majorBidi" w:cstheme="majorBidi"/>
          <w:lang w:val="de-DE"/>
        </w:rPr>
        <w:t xml:space="preserve"> </w:t>
      </w:r>
      <w:r>
        <w:rPr>
          <w:rFonts w:asciiTheme="majorBidi" w:hAnsiTheme="majorBidi" w:cstheme="majorBidi"/>
          <w:b/>
          <w:bCs/>
          <w:lang w:val="de-DE"/>
        </w:rPr>
        <w:t>49</w:t>
      </w:r>
      <w:r>
        <w:rPr>
          <w:rFonts w:asciiTheme="majorBidi" w:hAnsiTheme="majorBidi" w:cstheme="majorBidi"/>
          <w:lang w:val="de-DE"/>
        </w:rPr>
        <w:t xml:space="preserve"> (2008) 934 ( </w:t>
      </w:r>
      <w:hyperlink r:id="rId67" w:history="1">
        <w:r>
          <w:rPr>
            <w:rStyle w:val="Lienhypertexte"/>
            <w:rFonts w:asciiTheme="majorBidi" w:hAnsiTheme="majorBidi" w:cstheme="majorBidi"/>
            <w:lang w:val="de-DE"/>
          </w:rPr>
          <w:t>https://doi.org/10.1016/j.polymer.2008.01.008</w:t>
        </w:r>
      </w:hyperlink>
      <w:r>
        <w:rPr>
          <w:rFonts w:asciiTheme="majorBidi" w:hAnsiTheme="majorBidi" w:cstheme="majorBidi"/>
          <w:lang w:val="de-DE"/>
        </w:rPr>
        <w:t>)</w:t>
      </w:r>
    </w:p>
    <w:p w:rsidR="007156BB" w:rsidRDefault="007156BB" w:rsidP="007156BB">
      <w:pPr>
        <w:pStyle w:val="Paragraphedeliste"/>
        <w:numPr>
          <w:ilvl w:val="0"/>
          <w:numId w:val="18"/>
        </w:numPr>
        <w:autoSpaceDE w:val="0"/>
        <w:autoSpaceDN w:val="0"/>
        <w:adjustRightInd w:val="0"/>
        <w:spacing w:line="360" w:lineRule="auto"/>
        <w:jc w:val="both"/>
        <w:rPr>
          <w:rFonts w:asciiTheme="majorBidi" w:hAnsiTheme="majorBidi" w:cstheme="majorBidi"/>
          <w:lang w:val="es-ES_tradnl"/>
        </w:rPr>
      </w:pPr>
      <w:r>
        <w:rPr>
          <w:rFonts w:asciiTheme="majorBidi" w:eastAsia="Times New Roman" w:hAnsiTheme="majorBidi" w:cstheme="majorBidi"/>
          <w:lang w:val="es-ES_tradnl" w:eastAsia="fr-FR"/>
        </w:rPr>
        <w:t xml:space="preserve">W. Wang, Y. Pan, H. Pan, W. Yang, K.M. </w:t>
      </w:r>
      <w:proofErr w:type="spellStart"/>
      <w:r>
        <w:rPr>
          <w:rFonts w:asciiTheme="majorBidi" w:eastAsia="Times New Roman" w:hAnsiTheme="majorBidi" w:cstheme="majorBidi"/>
          <w:lang w:val="es-ES_tradnl" w:eastAsia="fr-FR"/>
        </w:rPr>
        <w:t>Liew</w:t>
      </w:r>
      <w:proofErr w:type="spellEnd"/>
      <w:r>
        <w:rPr>
          <w:rFonts w:asciiTheme="majorBidi" w:eastAsia="Times New Roman" w:hAnsiTheme="majorBidi" w:cstheme="majorBidi"/>
          <w:lang w:val="es-ES_tradnl" w:eastAsia="fr-FR"/>
        </w:rPr>
        <w:t xml:space="preserve">, L. </w:t>
      </w:r>
      <w:proofErr w:type="spellStart"/>
      <w:r>
        <w:rPr>
          <w:rFonts w:asciiTheme="majorBidi" w:eastAsia="Times New Roman" w:hAnsiTheme="majorBidi" w:cstheme="majorBidi"/>
          <w:lang w:val="es-ES_tradnl" w:eastAsia="fr-FR"/>
        </w:rPr>
        <w:t>Song</w:t>
      </w:r>
      <w:proofErr w:type="spellEnd"/>
      <w:r>
        <w:rPr>
          <w:rFonts w:asciiTheme="majorBidi" w:eastAsia="Times New Roman" w:hAnsiTheme="majorBidi" w:cstheme="majorBidi"/>
          <w:lang w:val="es-ES_tradnl" w:eastAsia="fr-FR"/>
        </w:rPr>
        <w:t xml:space="preserve">, Y. </w:t>
      </w:r>
      <w:proofErr w:type="spellStart"/>
      <w:r>
        <w:rPr>
          <w:rFonts w:asciiTheme="majorBidi" w:eastAsia="Times New Roman" w:hAnsiTheme="majorBidi" w:cstheme="majorBidi"/>
          <w:lang w:val="es-ES_tradnl" w:eastAsia="fr-FR"/>
        </w:rPr>
        <w:t>Hu</w:t>
      </w:r>
      <w:proofErr w:type="spellEnd"/>
      <w:r>
        <w:rPr>
          <w:rFonts w:asciiTheme="majorBidi" w:eastAsia="Times New Roman" w:hAnsiTheme="majorBidi" w:cstheme="majorBidi"/>
          <w:lang w:val="es-ES_tradnl" w:eastAsia="fr-FR"/>
        </w:rPr>
        <w:t xml:space="preserve">, </w:t>
      </w:r>
      <w:proofErr w:type="spellStart"/>
      <w:r>
        <w:rPr>
          <w:rFonts w:asciiTheme="majorBidi" w:eastAsia="Times New Roman" w:hAnsiTheme="majorBidi" w:cstheme="majorBidi"/>
          <w:i/>
          <w:iCs/>
          <w:lang w:val="es-ES_tradnl" w:eastAsia="fr-FR"/>
        </w:rPr>
        <w:t>Compo</w:t>
      </w:r>
      <w:proofErr w:type="spellEnd"/>
      <w:r>
        <w:rPr>
          <w:rFonts w:asciiTheme="majorBidi" w:eastAsia="Times New Roman" w:hAnsiTheme="majorBidi" w:cstheme="majorBidi"/>
          <w:i/>
          <w:iCs/>
          <w:lang w:val="es-ES_tradnl" w:eastAsia="fr-FR"/>
        </w:rPr>
        <w:t xml:space="preserve">. </w:t>
      </w:r>
      <w:proofErr w:type="spellStart"/>
      <w:r>
        <w:rPr>
          <w:rFonts w:asciiTheme="majorBidi" w:eastAsia="Times New Roman" w:hAnsiTheme="majorBidi" w:cstheme="majorBidi"/>
          <w:i/>
          <w:iCs/>
          <w:lang w:val="es-ES_tradnl" w:eastAsia="fr-FR"/>
        </w:rPr>
        <w:t>Sci</w:t>
      </w:r>
      <w:proofErr w:type="spellEnd"/>
      <w:r>
        <w:rPr>
          <w:rFonts w:asciiTheme="majorBidi" w:eastAsia="Times New Roman" w:hAnsiTheme="majorBidi" w:cstheme="majorBidi"/>
          <w:i/>
          <w:iCs/>
          <w:lang w:val="es-ES_tradnl" w:eastAsia="fr-FR"/>
        </w:rPr>
        <w:t xml:space="preserve">. </w:t>
      </w:r>
      <w:proofErr w:type="spellStart"/>
      <w:r>
        <w:rPr>
          <w:rFonts w:asciiTheme="majorBidi" w:eastAsia="Times New Roman" w:hAnsiTheme="majorBidi" w:cstheme="majorBidi"/>
          <w:i/>
          <w:iCs/>
          <w:lang w:val="es-ES_tradnl" w:eastAsia="fr-FR"/>
        </w:rPr>
        <w:t>Technol</w:t>
      </w:r>
      <w:proofErr w:type="spellEnd"/>
      <w:r>
        <w:rPr>
          <w:rFonts w:asciiTheme="majorBidi" w:eastAsia="Times New Roman" w:hAnsiTheme="majorBidi" w:cstheme="majorBidi"/>
          <w:i/>
          <w:iCs/>
          <w:lang w:val="es-ES_tradnl" w:eastAsia="fr-FR"/>
        </w:rPr>
        <w:t xml:space="preserve">. </w:t>
      </w:r>
      <w:r>
        <w:rPr>
          <w:rFonts w:asciiTheme="majorBidi" w:eastAsia="Times New Roman" w:hAnsiTheme="majorBidi" w:cstheme="majorBidi"/>
          <w:lang w:val="es-ES_tradnl" w:eastAsia="fr-FR"/>
        </w:rPr>
        <w:t xml:space="preserve"> </w:t>
      </w:r>
      <w:r>
        <w:rPr>
          <w:rFonts w:asciiTheme="majorBidi" w:eastAsia="Times New Roman" w:hAnsiTheme="majorBidi" w:cstheme="majorBidi"/>
          <w:b/>
          <w:bCs/>
          <w:lang w:val="es-ES_tradnl" w:eastAsia="fr-FR"/>
        </w:rPr>
        <w:t>123</w:t>
      </w:r>
      <w:r>
        <w:rPr>
          <w:rFonts w:asciiTheme="majorBidi" w:eastAsia="Times New Roman" w:hAnsiTheme="majorBidi" w:cstheme="majorBidi"/>
          <w:lang w:val="es-ES_tradnl" w:eastAsia="fr-FR"/>
        </w:rPr>
        <w:t xml:space="preserve"> (2016) 212 ( </w:t>
      </w:r>
      <w:hyperlink r:id="rId68" w:tgtFrame="_blank" w:tooltip="Persistent link using digital object identifier" w:history="1">
        <w:r>
          <w:rPr>
            <w:rStyle w:val="Lienhypertexte"/>
            <w:rFonts w:asciiTheme="majorBidi" w:hAnsiTheme="majorBidi" w:cstheme="majorBidi"/>
            <w:color w:val="007398"/>
            <w:lang w:val="es-ES_tradnl"/>
          </w:rPr>
          <w:t>https://doi.org/10.1016/j.compscitech.2015.12.014</w:t>
        </w:r>
      </w:hyperlink>
      <w:r>
        <w:rPr>
          <w:rFonts w:asciiTheme="majorBidi" w:eastAsia="Times New Roman" w:hAnsiTheme="majorBidi" w:cstheme="majorBidi"/>
          <w:lang w:val="es-ES_tradnl" w:eastAsia="fr-FR"/>
        </w:rPr>
        <w:t xml:space="preserve"> )</w:t>
      </w:r>
    </w:p>
    <w:p w:rsidR="007156BB" w:rsidRDefault="007156BB" w:rsidP="007156BB">
      <w:pPr>
        <w:pStyle w:val="Paragraphedeliste"/>
        <w:numPr>
          <w:ilvl w:val="0"/>
          <w:numId w:val="18"/>
        </w:numPr>
        <w:autoSpaceDE w:val="0"/>
        <w:autoSpaceDN w:val="0"/>
        <w:adjustRightInd w:val="0"/>
        <w:spacing w:line="360" w:lineRule="auto"/>
        <w:jc w:val="both"/>
        <w:rPr>
          <w:rFonts w:asciiTheme="majorBidi" w:hAnsiTheme="majorBidi" w:cstheme="majorBidi"/>
          <w:lang w:val="es-ES_tradnl"/>
        </w:rPr>
      </w:pPr>
      <w:r>
        <w:rPr>
          <w:rFonts w:asciiTheme="majorBidi" w:eastAsia="Times New Roman" w:hAnsiTheme="majorBidi" w:cstheme="majorBidi"/>
          <w:lang w:val="es-ES_tradnl" w:eastAsia="fr-FR"/>
        </w:rPr>
        <w:t xml:space="preserve">J-C. Yang, Z-J. Cao, Y-Z. </w:t>
      </w:r>
      <w:r>
        <w:rPr>
          <w:rFonts w:asciiTheme="majorBidi" w:eastAsia="Times New Roman" w:hAnsiTheme="majorBidi" w:cstheme="majorBidi"/>
          <w:lang w:val="de-DE" w:eastAsia="fr-FR"/>
        </w:rPr>
        <w:t xml:space="preserve">Wang, D. A. </w:t>
      </w:r>
      <w:proofErr w:type="spellStart"/>
      <w:r>
        <w:rPr>
          <w:rFonts w:asciiTheme="majorBidi" w:eastAsia="Times New Roman" w:hAnsiTheme="majorBidi" w:cstheme="majorBidi"/>
          <w:lang w:val="de-DE" w:eastAsia="fr-FR"/>
        </w:rPr>
        <w:t>Schiraldi</w:t>
      </w:r>
      <w:proofErr w:type="spellEnd"/>
      <w:r>
        <w:rPr>
          <w:rFonts w:asciiTheme="majorBidi" w:eastAsia="Times New Roman" w:hAnsiTheme="majorBidi" w:cstheme="majorBidi"/>
          <w:lang w:val="de-DE" w:eastAsia="fr-FR"/>
        </w:rPr>
        <w:t xml:space="preserve">, </w:t>
      </w:r>
      <w:r>
        <w:rPr>
          <w:rFonts w:asciiTheme="majorBidi" w:eastAsia="Times New Roman" w:hAnsiTheme="majorBidi" w:cstheme="majorBidi"/>
          <w:i/>
          <w:iCs/>
          <w:lang w:val="de-DE" w:eastAsia="fr-FR"/>
        </w:rPr>
        <w:t xml:space="preserve">Polymer </w:t>
      </w:r>
      <w:r>
        <w:rPr>
          <w:rFonts w:asciiTheme="majorBidi" w:eastAsia="Times New Roman" w:hAnsiTheme="majorBidi" w:cstheme="majorBidi"/>
          <w:b/>
          <w:bCs/>
          <w:lang w:val="de-DE" w:eastAsia="fr-FR"/>
        </w:rPr>
        <w:t>66</w:t>
      </w:r>
      <w:r>
        <w:rPr>
          <w:rFonts w:asciiTheme="majorBidi" w:eastAsia="Times New Roman" w:hAnsiTheme="majorBidi" w:cstheme="majorBidi"/>
          <w:lang w:val="de-DE" w:eastAsia="fr-FR"/>
        </w:rPr>
        <w:t xml:space="preserve"> (2015) 86. (</w:t>
      </w:r>
      <w:hyperlink r:id="rId69" w:history="1">
        <w:r>
          <w:rPr>
            <w:rStyle w:val="Lienhypertexte"/>
            <w:rFonts w:asciiTheme="majorBidi" w:hAnsiTheme="majorBidi" w:cstheme="majorBidi"/>
          </w:rPr>
          <w:t>https://doi.org/10.1016/j.polymer.2015.04.022</w:t>
        </w:r>
      </w:hyperlink>
      <w:r>
        <w:rPr>
          <w:rFonts w:asciiTheme="majorBidi" w:eastAsia="Times New Roman" w:hAnsiTheme="majorBidi" w:cstheme="majorBidi"/>
          <w:lang w:val="de-DE" w:eastAsia="fr-FR"/>
        </w:rPr>
        <w:t xml:space="preserve">  )</w:t>
      </w:r>
    </w:p>
    <w:p w:rsidR="007156BB" w:rsidRDefault="007156BB" w:rsidP="007156BB">
      <w:pPr>
        <w:pStyle w:val="Paragraphedeliste"/>
        <w:numPr>
          <w:ilvl w:val="0"/>
          <w:numId w:val="18"/>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lang w:val="de-DE"/>
        </w:rPr>
        <w:t>Y. Qian,</w:t>
      </w:r>
      <w:r>
        <w:rPr>
          <w:rFonts w:asciiTheme="majorBidi" w:hAnsiTheme="majorBidi" w:cstheme="majorBidi"/>
          <w:color w:val="000000"/>
          <w:lang w:val="de-DE"/>
        </w:rPr>
        <w:t xml:space="preserve"> W. Liu, Y. T. Park, C.I. Lindsay, R. </w:t>
      </w:r>
      <w:proofErr w:type="spellStart"/>
      <w:r>
        <w:rPr>
          <w:rFonts w:asciiTheme="majorBidi" w:hAnsiTheme="majorBidi" w:cstheme="majorBidi"/>
          <w:color w:val="000000"/>
          <w:lang w:val="de-DE"/>
        </w:rPr>
        <w:t>Camargo</w:t>
      </w:r>
      <w:proofErr w:type="spellEnd"/>
      <w:r>
        <w:rPr>
          <w:rFonts w:asciiTheme="majorBidi" w:hAnsiTheme="majorBidi" w:cstheme="majorBidi"/>
          <w:color w:val="000000"/>
          <w:lang w:val="de-DE"/>
        </w:rPr>
        <w:t xml:space="preserve">, C.W. </w:t>
      </w:r>
      <w:proofErr w:type="spellStart"/>
      <w:r>
        <w:rPr>
          <w:rFonts w:asciiTheme="majorBidi" w:hAnsiTheme="majorBidi" w:cstheme="majorBidi"/>
          <w:color w:val="000000"/>
          <w:lang w:val="de-DE"/>
        </w:rPr>
        <w:t>Macosko</w:t>
      </w:r>
      <w:proofErr w:type="spellEnd"/>
      <w:r>
        <w:rPr>
          <w:rFonts w:asciiTheme="majorBidi" w:hAnsiTheme="majorBidi" w:cstheme="majorBidi"/>
          <w:color w:val="000000"/>
          <w:lang w:val="de-DE"/>
        </w:rPr>
        <w:t>, A. Stein,</w:t>
      </w:r>
      <w:r>
        <w:rPr>
          <w:rFonts w:asciiTheme="majorBidi" w:hAnsiTheme="majorBidi" w:cstheme="majorBidi"/>
          <w:lang w:val="de-DE"/>
        </w:rPr>
        <w:t xml:space="preserve">  </w:t>
      </w:r>
      <w:r>
        <w:rPr>
          <w:rFonts w:asciiTheme="majorBidi" w:hAnsiTheme="majorBidi" w:cstheme="majorBidi"/>
          <w:i/>
          <w:iCs/>
          <w:lang w:val="de-DE"/>
        </w:rPr>
        <w:t xml:space="preserve">Polymer </w:t>
      </w:r>
      <w:r>
        <w:rPr>
          <w:rFonts w:asciiTheme="majorBidi" w:hAnsiTheme="majorBidi" w:cstheme="majorBidi"/>
          <w:b/>
          <w:bCs/>
          <w:lang w:val="de-DE"/>
        </w:rPr>
        <w:t>53</w:t>
      </w:r>
      <w:r>
        <w:rPr>
          <w:rFonts w:asciiTheme="majorBidi" w:hAnsiTheme="majorBidi" w:cstheme="majorBidi"/>
          <w:lang w:val="de-DE"/>
        </w:rPr>
        <w:t xml:space="preserve"> (2012) 5060 ( </w:t>
      </w:r>
      <w:hyperlink r:id="rId70" w:history="1">
        <w:r>
          <w:rPr>
            <w:rStyle w:val="Lienhypertexte"/>
            <w:rFonts w:asciiTheme="majorBidi" w:hAnsiTheme="majorBidi" w:cstheme="majorBidi"/>
            <w:lang w:val="es-ES_tradnl"/>
          </w:rPr>
          <w:t>http://dx.doi.org/10.1016/j.polymer.2012.09.008</w:t>
        </w:r>
      </w:hyperlink>
      <w:r>
        <w:rPr>
          <w:rFonts w:asciiTheme="majorBidi" w:hAnsiTheme="majorBidi" w:cstheme="majorBidi"/>
          <w:color w:val="000066"/>
          <w:lang w:val="es-ES_tradnl"/>
        </w:rPr>
        <w:t xml:space="preserve"> )</w:t>
      </w:r>
    </w:p>
    <w:p w:rsidR="007156BB" w:rsidRDefault="007156BB" w:rsidP="007156BB">
      <w:pPr>
        <w:pStyle w:val="Paragraphedeliste"/>
        <w:numPr>
          <w:ilvl w:val="0"/>
          <w:numId w:val="18"/>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color w:val="000000"/>
          <w:lang w:val="de-DE"/>
        </w:rPr>
        <w:t xml:space="preserve">L. Song, Y. Hu, Y. Tang, R. Zhang, Z. Chen, W. Fan, </w:t>
      </w:r>
      <w:proofErr w:type="spellStart"/>
      <w:r>
        <w:rPr>
          <w:rFonts w:asciiTheme="majorBidi" w:hAnsiTheme="majorBidi" w:cstheme="majorBidi"/>
          <w:i/>
          <w:iCs/>
          <w:lang w:val="de-DE"/>
        </w:rPr>
        <w:t>Polym</w:t>
      </w:r>
      <w:proofErr w:type="spellEnd"/>
      <w:r>
        <w:rPr>
          <w:rFonts w:asciiTheme="majorBidi" w:hAnsiTheme="majorBidi" w:cstheme="majorBidi"/>
          <w:i/>
          <w:iCs/>
          <w:lang w:val="de-DE"/>
        </w:rPr>
        <w:t xml:space="preserve">. </w:t>
      </w:r>
      <w:proofErr w:type="spellStart"/>
      <w:r>
        <w:rPr>
          <w:rFonts w:asciiTheme="majorBidi" w:hAnsiTheme="majorBidi" w:cstheme="majorBidi"/>
          <w:i/>
          <w:iCs/>
          <w:lang w:val="de-DE"/>
        </w:rPr>
        <w:t>Degrad</w:t>
      </w:r>
      <w:proofErr w:type="spellEnd"/>
      <w:proofErr w:type="gramStart"/>
      <w:r>
        <w:rPr>
          <w:rFonts w:asciiTheme="majorBidi" w:hAnsiTheme="majorBidi" w:cstheme="majorBidi"/>
          <w:i/>
          <w:iCs/>
          <w:lang w:val="de-DE"/>
        </w:rPr>
        <w:t xml:space="preserve">.  </w:t>
      </w:r>
      <w:proofErr w:type="gramEnd"/>
      <w:r>
        <w:rPr>
          <w:rFonts w:asciiTheme="majorBidi" w:hAnsiTheme="majorBidi" w:cstheme="majorBidi"/>
          <w:i/>
          <w:iCs/>
          <w:lang w:val="de-DE"/>
        </w:rPr>
        <w:t>Stab.</w:t>
      </w:r>
      <w:r>
        <w:rPr>
          <w:rFonts w:asciiTheme="majorBidi" w:hAnsiTheme="majorBidi" w:cstheme="majorBidi"/>
          <w:lang w:val="de-DE"/>
        </w:rPr>
        <w:t xml:space="preserve"> 87 (2005) 111 (</w:t>
      </w:r>
      <w:hyperlink r:id="rId71" w:tgtFrame="_blank" w:tooltip="Persistent link using digital object identifier" w:history="1">
        <w:r>
          <w:rPr>
            <w:rStyle w:val="Lienhypertexte"/>
            <w:rFonts w:asciiTheme="majorBidi" w:hAnsiTheme="majorBidi" w:cstheme="majorBidi"/>
            <w:color w:val="007398"/>
            <w:lang w:val="de-DE"/>
          </w:rPr>
          <w:t>https://doi.org/10.1016/j.polymdegradstab.2004.07.012</w:t>
        </w:r>
      </w:hyperlink>
      <w:r>
        <w:rPr>
          <w:rFonts w:asciiTheme="majorBidi" w:hAnsiTheme="majorBidi" w:cstheme="majorBidi"/>
          <w:lang w:val="de-DE"/>
        </w:rPr>
        <w:t xml:space="preserve"> )</w:t>
      </w:r>
    </w:p>
    <w:p w:rsidR="007156BB" w:rsidRDefault="007156BB" w:rsidP="007156BB">
      <w:pPr>
        <w:pStyle w:val="Paragraphedeliste"/>
        <w:numPr>
          <w:ilvl w:val="0"/>
          <w:numId w:val="18"/>
        </w:numPr>
        <w:autoSpaceDE w:val="0"/>
        <w:autoSpaceDN w:val="0"/>
        <w:adjustRightInd w:val="0"/>
        <w:spacing w:line="360" w:lineRule="auto"/>
        <w:jc w:val="both"/>
        <w:rPr>
          <w:rFonts w:asciiTheme="majorBidi" w:hAnsiTheme="majorBidi" w:cstheme="majorBidi"/>
          <w:lang w:val="es-ES_tradnl"/>
        </w:rPr>
      </w:pPr>
      <w:r w:rsidRPr="007156BB">
        <w:rPr>
          <w:rFonts w:asciiTheme="majorBidi" w:hAnsiTheme="majorBidi" w:cstheme="majorBidi"/>
          <w:lang w:val="es-ES_tradnl"/>
        </w:rPr>
        <w:t xml:space="preserve">N. </w:t>
      </w:r>
      <w:proofErr w:type="spellStart"/>
      <w:r w:rsidRPr="007156BB">
        <w:rPr>
          <w:rFonts w:asciiTheme="majorBidi" w:hAnsiTheme="majorBidi" w:cstheme="majorBidi"/>
          <w:lang w:val="es-ES_tradnl"/>
        </w:rPr>
        <w:t>Pauzi</w:t>
      </w:r>
      <w:proofErr w:type="spellEnd"/>
      <w:r w:rsidRPr="007156BB">
        <w:rPr>
          <w:rFonts w:asciiTheme="majorBidi" w:hAnsiTheme="majorBidi" w:cstheme="majorBidi"/>
          <w:lang w:val="es-ES_tradnl"/>
        </w:rPr>
        <w:t xml:space="preserve">, R. A. </w:t>
      </w:r>
      <w:proofErr w:type="spellStart"/>
      <w:r w:rsidRPr="007156BB">
        <w:rPr>
          <w:rFonts w:asciiTheme="majorBidi" w:hAnsiTheme="majorBidi" w:cstheme="majorBidi"/>
          <w:lang w:val="es-ES_tradnl"/>
        </w:rPr>
        <w:t>Majid</w:t>
      </w:r>
      <w:proofErr w:type="spellEnd"/>
      <w:r w:rsidRPr="007156BB">
        <w:rPr>
          <w:rFonts w:asciiTheme="majorBidi" w:hAnsiTheme="majorBidi" w:cstheme="majorBidi"/>
          <w:lang w:val="es-ES_tradnl"/>
        </w:rPr>
        <w:t xml:space="preserve">, M.H. </w:t>
      </w:r>
      <w:proofErr w:type="spellStart"/>
      <w:r w:rsidRPr="007156BB">
        <w:rPr>
          <w:rFonts w:asciiTheme="majorBidi" w:hAnsiTheme="majorBidi" w:cstheme="majorBidi"/>
          <w:lang w:val="es-ES_tradnl"/>
        </w:rPr>
        <w:t>Dzulkifli</w:t>
      </w:r>
      <w:proofErr w:type="spellEnd"/>
      <w:r w:rsidRPr="007156BB">
        <w:rPr>
          <w:rFonts w:asciiTheme="majorBidi" w:hAnsiTheme="majorBidi" w:cstheme="majorBidi"/>
          <w:lang w:val="es-ES_tradnl"/>
        </w:rPr>
        <w:t xml:space="preserve">, M.Y. </w:t>
      </w:r>
      <w:proofErr w:type="spellStart"/>
      <w:r w:rsidRPr="007156BB">
        <w:rPr>
          <w:rFonts w:asciiTheme="majorBidi" w:hAnsiTheme="majorBidi" w:cstheme="majorBidi"/>
          <w:lang w:val="es-ES_tradnl"/>
        </w:rPr>
        <w:t>Yahya</w:t>
      </w:r>
      <w:proofErr w:type="spellEnd"/>
      <w:r w:rsidRPr="007156BB">
        <w:rPr>
          <w:rFonts w:asciiTheme="majorBidi" w:hAnsiTheme="majorBidi" w:cstheme="majorBidi"/>
          <w:lang w:val="es-ES_tradnl"/>
        </w:rPr>
        <w:t>,</w:t>
      </w:r>
      <w:r w:rsidRPr="007156BB">
        <w:rPr>
          <w:rFonts w:asciiTheme="majorBidi" w:hAnsiTheme="majorBidi" w:cstheme="majorBidi"/>
          <w:i/>
          <w:iCs/>
          <w:lang w:val="es-ES_tradnl"/>
        </w:rPr>
        <w:t xml:space="preserve"> </w:t>
      </w:r>
      <w:proofErr w:type="spellStart"/>
      <w:r w:rsidRPr="007156BB">
        <w:rPr>
          <w:rFonts w:asciiTheme="majorBidi" w:hAnsiTheme="majorBidi" w:cstheme="majorBidi"/>
          <w:i/>
          <w:iCs/>
          <w:lang w:val="es-ES_tradnl"/>
        </w:rPr>
        <w:t>Composites</w:t>
      </w:r>
      <w:proofErr w:type="spellEnd"/>
      <w:r w:rsidRPr="007156BB">
        <w:rPr>
          <w:rFonts w:asciiTheme="majorBidi" w:hAnsiTheme="majorBidi" w:cstheme="majorBidi"/>
          <w:lang w:val="es-ES_tradnl"/>
        </w:rPr>
        <w:t xml:space="preserve"> </w:t>
      </w:r>
      <w:r w:rsidRPr="007156BB">
        <w:rPr>
          <w:rFonts w:asciiTheme="majorBidi" w:hAnsiTheme="majorBidi" w:cstheme="majorBidi"/>
          <w:b/>
          <w:bCs/>
          <w:lang w:val="es-ES_tradnl"/>
        </w:rPr>
        <w:t>67</w:t>
      </w:r>
      <w:r w:rsidRPr="007156BB">
        <w:rPr>
          <w:rFonts w:asciiTheme="majorBidi" w:hAnsiTheme="majorBidi" w:cstheme="majorBidi"/>
          <w:lang w:val="es-ES_tradnl"/>
        </w:rPr>
        <w:t xml:space="preserve"> (2014) 521. </w:t>
      </w:r>
      <w:r>
        <w:rPr>
          <w:rFonts w:asciiTheme="majorBidi" w:hAnsiTheme="majorBidi" w:cstheme="majorBidi"/>
        </w:rPr>
        <w:t>(</w:t>
      </w:r>
      <w:hyperlink r:id="rId72" w:history="1">
        <w:r>
          <w:rPr>
            <w:rStyle w:val="Lienhypertexte"/>
            <w:rFonts w:asciiTheme="majorBidi" w:eastAsia="AdvGulliv-R" w:hAnsiTheme="majorBidi" w:cstheme="majorBidi"/>
          </w:rPr>
          <w:t>http://dx.doi.org/10.1016/j.compositesb.2014.08.004</w:t>
        </w:r>
      </w:hyperlink>
      <w:r>
        <w:rPr>
          <w:rFonts w:asciiTheme="majorBidi" w:eastAsia="AdvGulliv-R" w:hAnsiTheme="majorBidi" w:cstheme="majorBidi"/>
          <w:color w:val="0080AE"/>
        </w:rPr>
        <w:t xml:space="preserve"> </w:t>
      </w:r>
      <w:r>
        <w:rPr>
          <w:rFonts w:asciiTheme="majorBidi" w:hAnsiTheme="majorBidi" w:cstheme="majorBidi"/>
        </w:rPr>
        <w:t>)</w:t>
      </w:r>
    </w:p>
    <w:p w:rsidR="007156BB" w:rsidRDefault="007156BB" w:rsidP="007156BB">
      <w:pPr>
        <w:pStyle w:val="Paragraphedeliste"/>
        <w:numPr>
          <w:ilvl w:val="0"/>
          <w:numId w:val="18"/>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lang w:val="en-US"/>
        </w:rPr>
        <w:t xml:space="preserve">G. </w:t>
      </w:r>
      <w:proofErr w:type="spellStart"/>
      <w:r>
        <w:rPr>
          <w:rFonts w:asciiTheme="majorBidi" w:hAnsiTheme="majorBidi" w:cstheme="majorBidi"/>
          <w:lang w:val="en-US"/>
        </w:rPr>
        <w:t>Verma</w:t>
      </w:r>
      <w:proofErr w:type="spellEnd"/>
      <w:r>
        <w:rPr>
          <w:rFonts w:asciiTheme="majorBidi" w:hAnsiTheme="majorBidi" w:cstheme="majorBidi"/>
          <w:lang w:val="en-US"/>
        </w:rPr>
        <w:t xml:space="preserve">, A. </w:t>
      </w:r>
      <w:proofErr w:type="spellStart"/>
      <w:r>
        <w:rPr>
          <w:rFonts w:asciiTheme="majorBidi" w:hAnsiTheme="majorBidi" w:cstheme="majorBidi"/>
          <w:lang w:val="en-US"/>
        </w:rPr>
        <w:t>Kaushika</w:t>
      </w:r>
      <w:proofErr w:type="spellEnd"/>
      <w:r>
        <w:rPr>
          <w:rFonts w:asciiTheme="majorBidi" w:hAnsiTheme="majorBidi" w:cstheme="majorBidi"/>
          <w:lang w:val="en-US"/>
        </w:rPr>
        <w:t xml:space="preserve">, A.K. Ghosh, </w:t>
      </w:r>
      <w:proofErr w:type="spellStart"/>
      <w:r>
        <w:rPr>
          <w:rFonts w:asciiTheme="majorBidi" w:hAnsiTheme="majorBidi" w:cstheme="majorBidi"/>
          <w:i/>
          <w:iCs/>
          <w:lang w:val="en-US"/>
        </w:rPr>
        <w:t>Prog</w:t>
      </w:r>
      <w:proofErr w:type="spellEnd"/>
      <w:r>
        <w:rPr>
          <w:rFonts w:asciiTheme="majorBidi" w:hAnsiTheme="majorBidi" w:cstheme="majorBidi"/>
          <w:i/>
          <w:iCs/>
          <w:lang w:val="en-US"/>
        </w:rPr>
        <w:t>. Org. Coat.</w:t>
      </w:r>
      <w:r>
        <w:rPr>
          <w:rFonts w:asciiTheme="majorBidi" w:hAnsiTheme="majorBidi" w:cstheme="majorBidi"/>
          <w:lang w:val="en-US"/>
        </w:rPr>
        <w:t xml:space="preserve"> </w:t>
      </w:r>
      <w:r>
        <w:rPr>
          <w:rFonts w:asciiTheme="majorBidi" w:hAnsiTheme="majorBidi" w:cstheme="majorBidi"/>
          <w:b/>
          <w:bCs/>
          <w:lang w:val="en-US"/>
        </w:rPr>
        <w:t>99</w:t>
      </w:r>
      <w:r>
        <w:rPr>
          <w:rFonts w:asciiTheme="majorBidi" w:hAnsiTheme="majorBidi" w:cstheme="majorBidi"/>
          <w:lang w:val="en-US"/>
        </w:rPr>
        <w:t xml:space="preserve"> (2016) 282 (</w:t>
      </w:r>
      <w:hyperlink r:id="rId73" w:history="1">
        <w:r>
          <w:rPr>
            <w:rStyle w:val="Lienhypertexte"/>
            <w:rFonts w:asciiTheme="majorBidi" w:hAnsiTheme="majorBidi" w:cstheme="majorBidi"/>
            <w:lang w:val="en-US"/>
          </w:rPr>
          <w:t>http://dx.doi.org/10.1016/j.porgcoat.2016.06.001</w:t>
        </w:r>
      </w:hyperlink>
      <w:r>
        <w:rPr>
          <w:rFonts w:asciiTheme="majorBidi" w:hAnsiTheme="majorBidi" w:cstheme="majorBidi"/>
          <w:lang w:val="en-US"/>
        </w:rPr>
        <w:t xml:space="preserve"> )</w:t>
      </w:r>
    </w:p>
    <w:p w:rsidR="007156BB" w:rsidRDefault="007156BB" w:rsidP="007156BB">
      <w:pPr>
        <w:pStyle w:val="Paragraphedeliste"/>
        <w:numPr>
          <w:ilvl w:val="0"/>
          <w:numId w:val="18"/>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lang w:val="es-ES_tradnl"/>
        </w:rPr>
        <w:t xml:space="preserve">J. </w:t>
      </w:r>
      <w:proofErr w:type="spellStart"/>
      <w:r>
        <w:rPr>
          <w:rFonts w:asciiTheme="majorBidi" w:hAnsiTheme="majorBidi" w:cstheme="majorBidi"/>
          <w:lang w:val="es-ES_tradnl"/>
        </w:rPr>
        <w:t>Xiong</w:t>
      </w:r>
      <w:proofErr w:type="spellEnd"/>
      <w:r>
        <w:rPr>
          <w:rFonts w:asciiTheme="majorBidi" w:hAnsiTheme="majorBidi" w:cstheme="majorBidi"/>
          <w:lang w:val="es-ES_tradnl"/>
        </w:rPr>
        <w:t xml:space="preserve">, Y. </w:t>
      </w:r>
      <w:proofErr w:type="spellStart"/>
      <w:r>
        <w:rPr>
          <w:rFonts w:asciiTheme="majorBidi" w:hAnsiTheme="majorBidi" w:cstheme="majorBidi"/>
          <w:lang w:val="es-ES_tradnl"/>
        </w:rPr>
        <w:t>Liu</w:t>
      </w:r>
      <w:proofErr w:type="spellEnd"/>
      <w:r>
        <w:rPr>
          <w:rFonts w:asciiTheme="majorBidi" w:hAnsiTheme="majorBidi" w:cstheme="majorBidi"/>
          <w:lang w:val="es-ES_tradnl"/>
        </w:rPr>
        <w:t xml:space="preserve">, X. Yang, X. Wang, </w:t>
      </w:r>
      <w:proofErr w:type="spellStart"/>
      <w:r>
        <w:rPr>
          <w:rFonts w:asciiTheme="majorBidi" w:hAnsiTheme="majorBidi" w:cstheme="majorBidi"/>
          <w:i/>
          <w:iCs/>
          <w:lang w:val="es-ES_tradnl"/>
        </w:rPr>
        <w:t>Polym</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Degrad</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Stab</w:t>
      </w:r>
      <w:proofErr w:type="spellEnd"/>
      <w:r>
        <w:rPr>
          <w:rFonts w:asciiTheme="majorBidi" w:hAnsiTheme="majorBidi" w:cstheme="majorBidi"/>
          <w:i/>
          <w:iCs/>
          <w:lang w:val="es-ES_tradnl"/>
        </w:rPr>
        <w:t>.</w:t>
      </w:r>
      <w:r>
        <w:rPr>
          <w:rFonts w:asciiTheme="majorBidi" w:hAnsiTheme="majorBidi" w:cstheme="majorBidi"/>
          <w:lang w:val="es-ES_tradnl"/>
        </w:rPr>
        <w:t xml:space="preserve"> </w:t>
      </w:r>
      <w:r>
        <w:rPr>
          <w:rFonts w:asciiTheme="majorBidi" w:hAnsiTheme="majorBidi" w:cstheme="majorBidi"/>
          <w:b/>
          <w:bCs/>
          <w:lang w:val="es-ES_tradnl"/>
        </w:rPr>
        <w:t>86</w:t>
      </w:r>
      <w:r>
        <w:rPr>
          <w:rFonts w:asciiTheme="majorBidi" w:hAnsiTheme="majorBidi" w:cstheme="majorBidi"/>
          <w:lang w:val="es-ES_tradnl"/>
        </w:rPr>
        <w:t xml:space="preserve"> (2004) 549 (</w:t>
      </w:r>
      <w:hyperlink r:id="rId74" w:history="1">
        <w:r>
          <w:rPr>
            <w:rStyle w:val="Lienhypertexte"/>
            <w:rFonts w:asciiTheme="majorBidi" w:hAnsiTheme="majorBidi" w:cstheme="majorBidi"/>
            <w:lang w:val="es-ES_tradnl"/>
          </w:rPr>
          <w:t>http://dx.doi.org/10.1016/j.polymdegradstab.2004.07.001</w:t>
        </w:r>
      </w:hyperlink>
      <w:r>
        <w:rPr>
          <w:rFonts w:asciiTheme="majorBidi" w:hAnsiTheme="majorBidi" w:cstheme="majorBidi"/>
          <w:lang w:val="es-ES_tradnl"/>
        </w:rPr>
        <w:t xml:space="preserve"> ) </w:t>
      </w:r>
    </w:p>
    <w:p w:rsidR="007156BB" w:rsidRDefault="007156BB" w:rsidP="007156BB">
      <w:pPr>
        <w:pStyle w:val="Paragraphedeliste"/>
        <w:numPr>
          <w:ilvl w:val="0"/>
          <w:numId w:val="18"/>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rPr>
        <w:t xml:space="preserve">S. </w:t>
      </w:r>
      <w:proofErr w:type="spellStart"/>
      <w:r>
        <w:rPr>
          <w:rFonts w:asciiTheme="majorBidi" w:hAnsiTheme="majorBidi" w:cstheme="majorBidi"/>
        </w:rPr>
        <w:t>Lv</w:t>
      </w:r>
      <w:proofErr w:type="spellEnd"/>
      <w:r>
        <w:rPr>
          <w:rFonts w:asciiTheme="majorBidi" w:hAnsiTheme="majorBidi" w:cstheme="majorBidi"/>
        </w:rPr>
        <w:t xml:space="preserve">, W. Zhou, S. Li, W. </w:t>
      </w:r>
      <w:proofErr w:type="spellStart"/>
      <w:r>
        <w:rPr>
          <w:rFonts w:asciiTheme="majorBidi" w:hAnsiTheme="majorBidi" w:cstheme="majorBidi"/>
        </w:rPr>
        <w:t>Shi</w:t>
      </w:r>
      <w:proofErr w:type="spellEnd"/>
      <w:r>
        <w:rPr>
          <w:rFonts w:asciiTheme="majorBidi" w:hAnsiTheme="majorBidi" w:cstheme="majorBidi"/>
        </w:rPr>
        <w:t xml:space="preserve">, </w:t>
      </w:r>
      <w:proofErr w:type="spellStart"/>
      <w:r>
        <w:rPr>
          <w:rFonts w:asciiTheme="majorBidi" w:hAnsiTheme="majorBidi" w:cstheme="majorBidi"/>
          <w:i/>
          <w:iCs/>
        </w:rPr>
        <w:t>Eur</w:t>
      </w:r>
      <w:proofErr w:type="spellEnd"/>
      <w:r>
        <w:rPr>
          <w:rFonts w:asciiTheme="majorBidi" w:hAnsiTheme="majorBidi" w:cstheme="majorBidi"/>
          <w:i/>
          <w:iCs/>
        </w:rPr>
        <w:t xml:space="preserve">. </w:t>
      </w:r>
      <w:proofErr w:type="spellStart"/>
      <w:r>
        <w:rPr>
          <w:rFonts w:asciiTheme="majorBidi" w:hAnsiTheme="majorBidi" w:cstheme="majorBidi"/>
          <w:i/>
          <w:iCs/>
        </w:rPr>
        <w:t>Polym</w:t>
      </w:r>
      <w:proofErr w:type="spellEnd"/>
      <w:r>
        <w:rPr>
          <w:rFonts w:asciiTheme="majorBidi" w:hAnsiTheme="majorBidi" w:cstheme="majorBidi"/>
          <w:i/>
          <w:iCs/>
        </w:rPr>
        <w:t xml:space="preserve">. J. </w:t>
      </w:r>
      <w:r>
        <w:rPr>
          <w:rFonts w:asciiTheme="majorBidi" w:hAnsiTheme="majorBidi" w:cstheme="majorBidi"/>
          <w:b/>
          <w:bCs/>
          <w:i/>
          <w:iCs/>
        </w:rPr>
        <w:t xml:space="preserve">44 </w:t>
      </w:r>
      <w:r>
        <w:rPr>
          <w:rFonts w:asciiTheme="majorBidi" w:hAnsiTheme="majorBidi" w:cstheme="majorBidi"/>
          <w:i/>
          <w:iCs/>
        </w:rPr>
        <w:t>(2008) 1613 (</w:t>
      </w:r>
      <w:hyperlink r:id="rId75" w:tgtFrame="_blank" w:tooltip="Persistent link using digital object identifier" w:history="1">
        <w:r>
          <w:rPr>
            <w:rStyle w:val="Lienhypertexte"/>
            <w:rFonts w:asciiTheme="majorBidi" w:hAnsiTheme="majorBidi" w:cstheme="majorBidi"/>
            <w:color w:val="007398"/>
          </w:rPr>
          <w:t>https://doi.org/10.1016/j.eurpolymj.2008.04.005</w:t>
        </w:r>
      </w:hyperlink>
      <w:r>
        <w:rPr>
          <w:rFonts w:asciiTheme="majorBidi" w:hAnsiTheme="majorBidi" w:cstheme="majorBidi"/>
          <w:i/>
          <w:iCs/>
        </w:rPr>
        <w:t xml:space="preserve"> </w:t>
      </w:r>
      <w:r>
        <w:rPr>
          <w:rFonts w:asciiTheme="majorBidi" w:hAnsiTheme="majorBidi" w:cstheme="majorBidi"/>
        </w:rPr>
        <w:t>)</w:t>
      </w:r>
    </w:p>
    <w:p w:rsidR="007156BB" w:rsidRDefault="007156BB" w:rsidP="007156BB">
      <w:pPr>
        <w:pStyle w:val="Paragraphedeliste"/>
        <w:numPr>
          <w:ilvl w:val="0"/>
          <w:numId w:val="18"/>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lang w:val="de-DE"/>
        </w:rPr>
        <w:t xml:space="preserve">J. M. Yeh, C. T. Yao, C. F. </w:t>
      </w:r>
      <w:proofErr w:type="spellStart"/>
      <w:r>
        <w:rPr>
          <w:rFonts w:asciiTheme="majorBidi" w:hAnsiTheme="majorBidi" w:cstheme="majorBidi"/>
          <w:lang w:val="de-DE"/>
        </w:rPr>
        <w:t>Hsieh</w:t>
      </w:r>
      <w:proofErr w:type="spellEnd"/>
      <w:r>
        <w:rPr>
          <w:rFonts w:asciiTheme="majorBidi" w:hAnsiTheme="majorBidi" w:cstheme="majorBidi"/>
          <w:lang w:val="de-DE"/>
        </w:rPr>
        <w:t xml:space="preserve">, L. H. Lin, P. L. Chen, J. C. </w:t>
      </w:r>
      <w:proofErr w:type="spellStart"/>
      <w:r>
        <w:rPr>
          <w:rFonts w:asciiTheme="majorBidi" w:hAnsiTheme="majorBidi" w:cstheme="majorBidi"/>
          <w:lang w:val="de-DE"/>
        </w:rPr>
        <w:t>Wuc</w:t>
      </w:r>
      <w:proofErr w:type="spellEnd"/>
      <w:r>
        <w:rPr>
          <w:rFonts w:asciiTheme="majorBidi" w:hAnsiTheme="majorBidi" w:cstheme="majorBidi"/>
          <w:lang w:val="de-DE"/>
        </w:rPr>
        <w:t xml:space="preserve">, H. C. Yang, C. P. </w:t>
      </w:r>
      <w:proofErr w:type="spellStart"/>
      <w:r>
        <w:rPr>
          <w:rFonts w:asciiTheme="majorBidi" w:hAnsiTheme="majorBidi" w:cstheme="majorBidi"/>
          <w:lang w:val="de-DE"/>
        </w:rPr>
        <w:t>Wua</w:t>
      </w:r>
      <w:proofErr w:type="spellEnd"/>
      <w:r>
        <w:rPr>
          <w:rFonts w:asciiTheme="majorBidi" w:hAnsiTheme="majorBidi" w:cstheme="majorBidi"/>
          <w:lang w:val="de-DE"/>
        </w:rPr>
        <w:t xml:space="preserve">, </w:t>
      </w:r>
      <w:r>
        <w:rPr>
          <w:rFonts w:asciiTheme="majorBidi" w:hAnsiTheme="majorBidi" w:cstheme="majorBidi"/>
          <w:i/>
          <w:iCs/>
          <w:lang w:val="de-DE"/>
        </w:rPr>
        <w:t xml:space="preserve">Eur. </w:t>
      </w:r>
      <w:proofErr w:type="spellStart"/>
      <w:r>
        <w:rPr>
          <w:rFonts w:asciiTheme="majorBidi" w:hAnsiTheme="majorBidi" w:cstheme="majorBidi"/>
          <w:i/>
          <w:iCs/>
          <w:lang w:val="de-DE"/>
        </w:rPr>
        <w:t>Polym</w:t>
      </w:r>
      <w:proofErr w:type="spellEnd"/>
      <w:r>
        <w:rPr>
          <w:rFonts w:asciiTheme="majorBidi" w:hAnsiTheme="majorBidi" w:cstheme="majorBidi"/>
          <w:i/>
          <w:iCs/>
          <w:lang w:val="de-DE"/>
        </w:rPr>
        <w:t xml:space="preserve">. J. </w:t>
      </w:r>
      <w:r>
        <w:rPr>
          <w:rFonts w:asciiTheme="majorBidi" w:hAnsiTheme="majorBidi" w:cstheme="majorBidi"/>
          <w:b/>
          <w:bCs/>
          <w:lang w:val="de-DE"/>
        </w:rPr>
        <w:t>44</w:t>
      </w:r>
      <w:r>
        <w:rPr>
          <w:rFonts w:asciiTheme="majorBidi" w:hAnsiTheme="majorBidi" w:cstheme="majorBidi"/>
          <w:lang w:val="de-DE"/>
        </w:rPr>
        <w:t xml:space="preserve"> (2008) 3046 (</w:t>
      </w:r>
      <w:hyperlink r:id="rId76" w:history="1">
        <w:r>
          <w:rPr>
            <w:rStyle w:val="Lienhypertexte"/>
            <w:rFonts w:asciiTheme="majorBidi" w:hAnsiTheme="majorBidi" w:cstheme="majorBidi"/>
            <w:lang w:val="es-ES_tradnl"/>
          </w:rPr>
          <w:t>https://doi.org/10.1016/j.eurpolymj.2008.05.037</w:t>
        </w:r>
      </w:hyperlink>
      <w:r>
        <w:rPr>
          <w:rFonts w:asciiTheme="majorBidi" w:hAnsiTheme="majorBidi" w:cstheme="majorBidi"/>
          <w:lang w:val="de-DE"/>
        </w:rPr>
        <w:t xml:space="preserve"> )</w:t>
      </w:r>
    </w:p>
    <w:p w:rsidR="007156BB" w:rsidRDefault="007156BB" w:rsidP="007156BB">
      <w:pPr>
        <w:pStyle w:val="Paragraphedeliste"/>
        <w:numPr>
          <w:ilvl w:val="0"/>
          <w:numId w:val="18"/>
        </w:numPr>
        <w:autoSpaceDE w:val="0"/>
        <w:autoSpaceDN w:val="0"/>
        <w:adjustRightInd w:val="0"/>
        <w:spacing w:line="360" w:lineRule="auto"/>
        <w:jc w:val="both"/>
        <w:rPr>
          <w:rFonts w:asciiTheme="majorBidi" w:hAnsiTheme="majorBidi" w:cstheme="majorBidi"/>
          <w:lang w:val="es-ES_tradnl"/>
        </w:rPr>
      </w:pPr>
      <w:r>
        <w:rPr>
          <w:rFonts w:asciiTheme="majorBidi" w:eastAsia="Times New Roman" w:hAnsiTheme="majorBidi" w:cstheme="majorBidi"/>
          <w:lang w:eastAsia="fr-FR"/>
        </w:rPr>
        <w:t xml:space="preserve">H. Moustafa, H. </w:t>
      </w:r>
      <w:proofErr w:type="spellStart"/>
      <w:r>
        <w:rPr>
          <w:rFonts w:asciiTheme="majorBidi" w:eastAsia="Times New Roman" w:hAnsiTheme="majorBidi" w:cstheme="majorBidi"/>
          <w:lang w:eastAsia="fr-FR"/>
        </w:rPr>
        <w:t>Galliard</w:t>
      </w:r>
      <w:proofErr w:type="spellEnd"/>
      <w:r>
        <w:rPr>
          <w:rFonts w:asciiTheme="majorBidi" w:eastAsia="Times New Roman" w:hAnsiTheme="majorBidi" w:cstheme="majorBidi"/>
          <w:lang w:eastAsia="fr-FR"/>
        </w:rPr>
        <w:t xml:space="preserve">, L. Vidal, A. Dufresne, </w:t>
      </w:r>
      <w:proofErr w:type="spellStart"/>
      <w:r>
        <w:rPr>
          <w:rFonts w:asciiTheme="majorBidi" w:hAnsiTheme="majorBidi" w:cstheme="majorBidi"/>
          <w:i/>
          <w:iCs/>
        </w:rPr>
        <w:t>Eur</w:t>
      </w:r>
      <w:proofErr w:type="spellEnd"/>
      <w:r>
        <w:rPr>
          <w:rFonts w:asciiTheme="majorBidi" w:hAnsiTheme="majorBidi" w:cstheme="majorBidi"/>
          <w:i/>
          <w:iCs/>
        </w:rPr>
        <w:t xml:space="preserve">. </w:t>
      </w:r>
      <w:proofErr w:type="spellStart"/>
      <w:r>
        <w:rPr>
          <w:rFonts w:asciiTheme="majorBidi" w:hAnsiTheme="majorBidi" w:cstheme="majorBidi"/>
          <w:i/>
          <w:iCs/>
        </w:rPr>
        <w:t>Polym</w:t>
      </w:r>
      <w:proofErr w:type="spellEnd"/>
      <w:r>
        <w:rPr>
          <w:rFonts w:asciiTheme="majorBidi" w:hAnsiTheme="majorBidi" w:cstheme="majorBidi"/>
          <w:i/>
          <w:iCs/>
        </w:rPr>
        <w:t>. J.</w:t>
      </w:r>
      <w:r>
        <w:rPr>
          <w:rFonts w:asciiTheme="majorBidi" w:hAnsiTheme="majorBidi" w:cstheme="majorBidi"/>
        </w:rPr>
        <w:t xml:space="preserve"> </w:t>
      </w:r>
      <w:r>
        <w:rPr>
          <w:rFonts w:asciiTheme="majorBidi" w:eastAsia="Times New Roman" w:hAnsiTheme="majorBidi" w:cstheme="majorBidi"/>
          <w:lang w:eastAsia="fr-FR"/>
        </w:rPr>
        <w:t>(2016) (</w:t>
      </w:r>
      <w:hyperlink r:id="rId77" w:history="1">
        <w:r>
          <w:rPr>
            <w:rStyle w:val="Lienhypertexte"/>
            <w:rFonts w:asciiTheme="majorBidi" w:eastAsia="Times New Roman" w:hAnsiTheme="majorBidi" w:cstheme="majorBidi"/>
            <w:lang w:eastAsia="fr-FR"/>
          </w:rPr>
          <w:t>http://dx.doi.org/10.1016/j.eurpolymj.2016.12.009</w:t>
        </w:r>
      </w:hyperlink>
      <w:proofErr w:type="gramStart"/>
      <w:r>
        <w:rPr>
          <w:rStyle w:val="Lienhypertexte"/>
          <w:rFonts w:asciiTheme="majorBidi" w:eastAsia="Times New Roman" w:hAnsiTheme="majorBidi" w:cstheme="majorBidi"/>
          <w:lang w:eastAsia="fr-FR"/>
        </w:rPr>
        <w:t xml:space="preserve"> </w:t>
      </w:r>
      <w:proofErr w:type="gramEnd"/>
      <w:r>
        <w:rPr>
          <w:rFonts w:asciiTheme="majorBidi" w:eastAsia="Times New Roman" w:hAnsiTheme="majorBidi" w:cstheme="majorBidi"/>
          <w:lang w:eastAsia="fr-FR"/>
        </w:rPr>
        <w:t xml:space="preserve"> )</w:t>
      </w:r>
    </w:p>
    <w:p w:rsidR="007156BB" w:rsidRDefault="007156BB" w:rsidP="007156BB">
      <w:pPr>
        <w:pStyle w:val="Paragraphedeliste"/>
        <w:numPr>
          <w:ilvl w:val="0"/>
          <w:numId w:val="18"/>
        </w:numPr>
        <w:autoSpaceDE w:val="0"/>
        <w:autoSpaceDN w:val="0"/>
        <w:adjustRightInd w:val="0"/>
        <w:spacing w:line="360" w:lineRule="auto"/>
        <w:jc w:val="both"/>
        <w:rPr>
          <w:rFonts w:asciiTheme="majorBidi" w:hAnsiTheme="majorBidi" w:cstheme="majorBidi"/>
          <w:lang w:val="es-ES_tradnl"/>
        </w:rPr>
      </w:pPr>
      <w:r>
        <w:rPr>
          <w:rFonts w:asciiTheme="majorBidi" w:eastAsia="Times New Roman" w:hAnsiTheme="majorBidi" w:cstheme="majorBidi"/>
          <w:lang w:eastAsia="fr-FR"/>
        </w:rPr>
        <w:t xml:space="preserve">M. El </w:t>
      </w:r>
      <w:proofErr w:type="spellStart"/>
      <w:r>
        <w:rPr>
          <w:rFonts w:asciiTheme="majorBidi" w:eastAsia="Times New Roman" w:hAnsiTheme="majorBidi" w:cstheme="majorBidi"/>
          <w:lang w:eastAsia="fr-FR"/>
        </w:rPr>
        <w:t>Achaby</w:t>
      </w:r>
      <w:proofErr w:type="spellEnd"/>
      <w:r>
        <w:rPr>
          <w:rFonts w:asciiTheme="majorBidi" w:eastAsia="Times New Roman" w:hAnsiTheme="majorBidi" w:cstheme="majorBidi"/>
          <w:lang w:eastAsia="fr-FR"/>
        </w:rPr>
        <w:t xml:space="preserve">, H. </w:t>
      </w:r>
      <w:proofErr w:type="spellStart"/>
      <w:r>
        <w:rPr>
          <w:rFonts w:asciiTheme="majorBidi" w:eastAsia="Times New Roman" w:hAnsiTheme="majorBidi" w:cstheme="majorBidi"/>
          <w:lang w:eastAsia="fr-FR"/>
        </w:rPr>
        <w:t>Ennajih</w:t>
      </w:r>
      <w:proofErr w:type="spellEnd"/>
      <w:r>
        <w:rPr>
          <w:rFonts w:asciiTheme="majorBidi" w:eastAsia="Times New Roman" w:hAnsiTheme="majorBidi" w:cstheme="majorBidi"/>
          <w:lang w:eastAsia="fr-FR"/>
        </w:rPr>
        <w:t xml:space="preserve">, F.Z. </w:t>
      </w:r>
      <w:proofErr w:type="spellStart"/>
      <w:r>
        <w:rPr>
          <w:rFonts w:asciiTheme="majorBidi" w:eastAsia="Times New Roman" w:hAnsiTheme="majorBidi" w:cstheme="majorBidi"/>
          <w:lang w:eastAsia="fr-FR"/>
        </w:rPr>
        <w:t>Arrakhiz</w:t>
      </w:r>
      <w:proofErr w:type="spellEnd"/>
      <w:r>
        <w:rPr>
          <w:rFonts w:asciiTheme="majorBidi" w:eastAsia="Times New Roman" w:hAnsiTheme="majorBidi" w:cstheme="majorBidi"/>
          <w:lang w:eastAsia="fr-FR"/>
        </w:rPr>
        <w:t xml:space="preserve">, A. El </w:t>
      </w:r>
      <w:proofErr w:type="spellStart"/>
      <w:r>
        <w:rPr>
          <w:rFonts w:asciiTheme="majorBidi" w:eastAsia="Times New Roman" w:hAnsiTheme="majorBidi" w:cstheme="majorBidi"/>
          <w:lang w:eastAsia="fr-FR"/>
        </w:rPr>
        <w:t>Kadib</w:t>
      </w:r>
      <w:proofErr w:type="spellEnd"/>
      <w:r>
        <w:rPr>
          <w:rFonts w:asciiTheme="majorBidi" w:eastAsia="Times New Roman" w:hAnsiTheme="majorBidi" w:cstheme="majorBidi"/>
          <w:lang w:eastAsia="fr-FR"/>
        </w:rPr>
        <w:t xml:space="preserve">, R. </w:t>
      </w:r>
      <w:proofErr w:type="spellStart"/>
      <w:r>
        <w:rPr>
          <w:rFonts w:asciiTheme="majorBidi" w:eastAsia="Times New Roman" w:hAnsiTheme="majorBidi" w:cstheme="majorBidi"/>
          <w:lang w:eastAsia="fr-FR"/>
        </w:rPr>
        <w:t>Bouhfid</w:t>
      </w:r>
      <w:proofErr w:type="spellEnd"/>
      <w:r>
        <w:rPr>
          <w:rFonts w:asciiTheme="majorBidi" w:eastAsia="Times New Roman" w:hAnsiTheme="majorBidi" w:cstheme="majorBidi"/>
          <w:lang w:eastAsia="fr-FR"/>
        </w:rPr>
        <w:t xml:space="preserve">, E. </w:t>
      </w:r>
      <w:proofErr w:type="spellStart"/>
      <w:r>
        <w:rPr>
          <w:rFonts w:asciiTheme="majorBidi" w:eastAsia="Times New Roman" w:hAnsiTheme="majorBidi" w:cstheme="majorBidi"/>
          <w:lang w:eastAsia="fr-FR"/>
        </w:rPr>
        <w:t>Essassi</w:t>
      </w:r>
      <w:proofErr w:type="spellEnd"/>
      <w:r>
        <w:rPr>
          <w:rFonts w:asciiTheme="majorBidi" w:eastAsia="Times New Roman" w:hAnsiTheme="majorBidi" w:cstheme="majorBidi"/>
          <w:lang w:eastAsia="fr-FR"/>
        </w:rPr>
        <w:t xml:space="preserve">, A. Qais, </w:t>
      </w:r>
      <w:r>
        <w:rPr>
          <w:rFonts w:asciiTheme="majorBidi" w:eastAsia="Times New Roman" w:hAnsiTheme="majorBidi" w:cstheme="majorBidi"/>
          <w:i/>
          <w:iCs/>
          <w:lang w:eastAsia="fr-FR"/>
        </w:rPr>
        <w:t xml:space="preserve">Composites </w:t>
      </w:r>
      <w:r>
        <w:rPr>
          <w:rFonts w:asciiTheme="majorBidi" w:eastAsia="Times New Roman" w:hAnsiTheme="majorBidi" w:cstheme="majorBidi"/>
          <w:b/>
          <w:bCs/>
          <w:lang w:eastAsia="fr-FR"/>
        </w:rPr>
        <w:t>51</w:t>
      </w:r>
      <w:r>
        <w:rPr>
          <w:rFonts w:asciiTheme="majorBidi" w:eastAsia="Times New Roman" w:hAnsiTheme="majorBidi" w:cstheme="majorBidi"/>
          <w:lang w:eastAsia="fr-FR"/>
        </w:rPr>
        <w:t xml:space="preserve"> (2013) 310 (</w:t>
      </w:r>
      <w:hyperlink r:id="rId78" w:history="1">
        <w:r>
          <w:rPr>
            <w:rStyle w:val="Lienhypertexte"/>
            <w:rFonts w:asciiTheme="majorBidi" w:eastAsia="AdvGulliv-R" w:hAnsiTheme="majorBidi" w:cstheme="majorBidi"/>
          </w:rPr>
          <w:t>http://dx.doi.org/10.1016/j.compositesb.2013.03.009</w:t>
        </w:r>
      </w:hyperlink>
      <w:r>
        <w:rPr>
          <w:rFonts w:asciiTheme="majorBidi" w:eastAsia="AdvGulliv-R" w:hAnsiTheme="majorBidi" w:cstheme="majorBidi"/>
          <w:color w:val="000066"/>
        </w:rPr>
        <w:t xml:space="preserve"> )</w:t>
      </w:r>
    </w:p>
    <w:p w:rsidR="007156BB" w:rsidRDefault="007156BB" w:rsidP="007156BB">
      <w:pPr>
        <w:pStyle w:val="Paragraphedeliste"/>
        <w:numPr>
          <w:ilvl w:val="0"/>
          <w:numId w:val="18"/>
        </w:numPr>
        <w:autoSpaceDE w:val="0"/>
        <w:autoSpaceDN w:val="0"/>
        <w:adjustRightInd w:val="0"/>
        <w:spacing w:line="360" w:lineRule="auto"/>
        <w:jc w:val="both"/>
        <w:rPr>
          <w:rFonts w:asciiTheme="majorBidi" w:hAnsiTheme="majorBidi" w:cstheme="majorBidi"/>
          <w:lang w:val="es-ES_tradnl"/>
        </w:rPr>
      </w:pPr>
      <w:r>
        <w:rPr>
          <w:rFonts w:asciiTheme="majorBidi" w:eastAsia="Times New Roman" w:hAnsiTheme="majorBidi" w:cstheme="majorBidi"/>
          <w:lang w:val="es-ES_tradnl" w:eastAsia="fr-FR"/>
        </w:rPr>
        <w:t xml:space="preserve">Ö. </w:t>
      </w:r>
      <w:proofErr w:type="spellStart"/>
      <w:r>
        <w:rPr>
          <w:rFonts w:asciiTheme="majorBidi" w:eastAsia="Times New Roman" w:hAnsiTheme="majorBidi" w:cstheme="majorBidi"/>
          <w:lang w:val="es-ES_tradnl" w:eastAsia="fr-FR"/>
        </w:rPr>
        <w:t>Eğri</w:t>
      </w:r>
      <w:proofErr w:type="spellEnd"/>
      <w:r>
        <w:rPr>
          <w:rFonts w:asciiTheme="majorBidi" w:eastAsia="Times New Roman" w:hAnsiTheme="majorBidi" w:cstheme="majorBidi"/>
          <w:lang w:val="es-ES_tradnl" w:eastAsia="fr-FR"/>
        </w:rPr>
        <w:t xml:space="preserve">, K. </w:t>
      </w:r>
      <w:proofErr w:type="spellStart"/>
      <w:r>
        <w:rPr>
          <w:rFonts w:asciiTheme="majorBidi" w:eastAsia="Times New Roman" w:hAnsiTheme="majorBidi" w:cstheme="majorBidi"/>
          <w:lang w:val="es-ES_tradnl" w:eastAsia="fr-FR"/>
        </w:rPr>
        <w:t>Salimi</w:t>
      </w:r>
      <w:proofErr w:type="spellEnd"/>
      <w:r>
        <w:rPr>
          <w:rFonts w:asciiTheme="majorBidi" w:eastAsia="Times New Roman" w:hAnsiTheme="majorBidi" w:cstheme="majorBidi"/>
          <w:lang w:val="es-ES_tradnl" w:eastAsia="fr-FR"/>
        </w:rPr>
        <w:t xml:space="preserve">, S. </w:t>
      </w:r>
      <w:proofErr w:type="spellStart"/>
      <w:r>
        <w:rPr>
          <w:rFonts w:asciiTheme="majorBidi" w:eastAsia="Times New Roman" w:hAnsiTheme="majorBidi" w:cstheme="majorBidi"/>
          <w:lang w:val="es-ES_tradnl" w:eastAsia="fr-FR"/>
        </w:rPr>
        <w:t>Eğri</w:t>
      </w:r>
      <w:proofErr w:type="spellEnd"/>
      <w:r>
        <w:rPr>
          <w:rFonts w:asciiTheme="majorBidi" w:eastAsia="Times New Roman" w:hAnsiTheme="majorBidi" w:cstheme="majorBidi"/>
          <w:lang w:val="es-ES_tradnl" w:eastAsia="fr-FR"/>
        </w:rPr>
        <w:t xml:space="preserve">, E. </w:t>
      </w:r>
      <w:proofErr w:type="spellStart"/>
      <w:r>
        <w:rPr>
          <w:rFonts w:asciiTheme="majorBidi" w:eastAsia="Times New Roman" w:hAnsiTheme="majorBidi" w:cstheme="majorBidi"/>
          <w:lang w:val="es-ES_tradnl" w:eastAsia="fr-FR"/>
        </w:rPr>
        <w:t>Pi</w:t>
      </w:r>
      <w:r>
        <w:rPr>
          <w:rFonts w:asciiTheme="majorBidi" w:hAnsiTheme="majorBidi" w:cstheme="majorBidi"/>
          <w:lang w:val="es-ES_tradnl"/>
        </w:rPr>
        <w:t>ș</w:t>
      </w:r>
      <w:r>
        <w:rPr>
          <w:rFonts w:asciiTheme="majorBidi" w:eastAsia="Times New Roman" w:hAnsiTheme="majorBidi" w:cstheme="majorBidi"/>
          <w:lang w:val="es-ES_tradnl" w:eastAsia="fr-FR"/>
        </w:rPr>
        <w:t>Kin</w:t>
      </w:r>
      <w:proofErr w:type="spellEnd"/>
      <w:r>
        <w:rPr>
          <w:rFonts w:asciiTheme="majorBidi" w:eastAsia="Times New Roman" w:hAnsiTheme="majorBidi" w:cstheme="majorBidi"/>
          <w:lang w:val="es-ES_tradnl" w:eastAsia="fr-FR"/>
        </w:rPr>
        <w:t xml:space="preserve">, Z.M.O. </w:t>
      </w:r>
      <w:proofErr w:type="spellStart"/>
      <w:r>
        <w:rPr>
          <w:rFonts w:asciiTheme="majorBidi" w:eastAsia="Times New Roman" w:hAnsiTheme="majorBidi" w:cstheme="majorBidi"/>
          <w:lang w:val="es-ES_tradnl" w:eastAsia="fr-FR"/>
        </w:rPr>
        <w:t>Rzayev</w:t>
      </w:r>
      <w:proofErr w:type="spellEnd"/>
      <w:r>
        <w:rPr>
          <w:rFonts w:asciiTheme="majorBidi" w:eastAsia="Times New Roman" w:hAnsiTheme="majorBidi" w:cstheme="majorBidi"/>
          <w:lang w:val="es-ES_tradnl" w:eastAsia="fr-FR"/>
        </w:rPr>
        <w:t xml:space="preserve">, </w:t>
      </w:r>
      <w:proofErr w:type="spellStart"/>
      <w:r>
        <w:rPr>
          <w:rFonts w:asciiTheme="majorBidi" w:eastAsia="Times New Roman" w:hAnsiTheme="majorBidi" w:cstheme="majorBidi"/>
          <w:i/>
          <w:iCs/>
          <w:lang w:val="es-ES_tradnl" w:eastAsia="fr-FR"/>
        </w:rPr>
        <w:t>Carbohydr</w:t>
      </w:r>
      <w:proofErr w:type="spellEnd"/>
      <w:r>
        <w:rPr>
          <w:rFonts w:asciiTheme="majorBidi" w:eastAsia="Times New Roman" w:hAnsiTheme="majorBidi" w:cstheme="majorBidi"/>
          <w:i/>
          <w:iCs/>
          <w:lang w:val="es-ES_tradnl" w:eastAsia="fr-FR"/>
        </w:rPr>
        <w:t xml:space="preserve">. </w:t>
      </w:r>
      <w:proofErr w:type="spellStart"/>
      <w:r>
        <w:rPr>
          <w:rFonts w:asciiTheme="majorBidi" w:eastAsia="Times New Roman" w:hAnsiTheme="majorBidi" w:cstheme="majorBidi"/>
          <w:i/>
          <w:iCs/>
          <w:lang w:val="es-ES_tradnl" w:eastAsia="fr-FR"/>
        </w:rPr>
        <w:t>Polym</w:t>
      </w:r>
      <w:proofErr w:type="spellEnd"/>
      <w:r>
        <w:rPr>
          <w:rFonts w:asciiTheme="majorBidi" w:eastAsia="Times New Roman" w:hAnsiTheme="majorBidi" w:cstheme="majorBidi"/>
          <w:i/>
          <w:iCs/>
          <w:lang w:val="es-ES_tradnl" w:eastAsia="fr-FR"/>
        </w:rPr>
        <w:t>.</w:t>
      </w:r>
      <w:r>
        <w:rPr>
          <w:rFonts w:asciiTheme="majorBidi" w:eastAsia="Times New Roman" w:hAnsiTheme="majorBidi" w:cstheme="majorBidi"/>
          <w:lang w:val="es-ES_tradnl" w:eastAsia="fr-FR"/>
        </w:rPr>
        <w:t xml:space="preserve"> </w:t>
      </w:r>
      <w:r>
        <w:rPr>
          <w:rFonts w:asciiTheme="majorBidi" w:eastAsia="Times New Roman" w:hAnsiTheme="majorBidi" w:cstheme="majorBidi"/>
          <w:b/>
          <w:bCs/>
          <w:lang w:val="es-ES_tradnl" w:eastAsia="fr-FR"/>
        </w:rPr>
        <w:t>137</w:t>
      </w:r>
      <w:r>
        <w:rPr>
          <w:rFonts w:asciiTheme="majorBidi" w:eastAsia="Times New Roman" w:hAnsiTheme="majorBidi" w:cstheme="majorBidi"/>
          <w:lang w:val="es-ES_tradnl" w:eastAsia="fr-FR"/>
        </w:rPr>
        <w:t xml:space="preserve"> (2016) 111 (</w:t>
      </w:r>
      <w:hyperlink r:id="rId79" w:history="1">
        <w:r>
          <w:rPr>
            <w:rStyle w:val="Lienhypertexte"/>
            <w:rFonts w:asciiTheme="majorBidi" w:hAnsiTheme="majorBidi" w:cstheme="majorBidi"/>
            <w:lang w:val="es-ES_tradnl"/>
          </w:rPr>
          <w:t>http://dx.doi.org/10.1016/j.carbpol.2015.10.043</w:t>
        </w:r>
      </w:hyperlink>
      <w:r>
        <w:rPr>
          <w:rFonts w:asciiTheme="majorBidi" w:hAnsiTheme="majorBidi" w:cstheme="majorBidi"/>
          <w:lang w:val="es-ES_tradnl"/>
        </w:rPr>
        <w:t xml:space="preserve"> )  </w:t>
      </w:r>
    </w:p>
    <w:p w:rsidR="007156BB" w:rsidRDefault="007156BB" w:rsidP="007156BB">
      <w:pPr>
        <w:pStyle w:val="Paragraphedeliste"/>
        <w:numPr>
          <w:ilvl w:val="0"/>
          <w:numId w:val="18"/>
        </w:numPr>
        <w:autoSpaceDE w:val="0"/>
        <w:autoSpaceDN w:val="0"/>
        <w:adjustRightInd w:val="0"/>
        <w:spacing w:line="360" w:lineRule="auto"/>
        <w:jc w:val="both"/>
        <w:rPr>
          <w:rFonts w:asciiTheme="majorBidi" w:hAnsiTheme="majorBidi" w:cstheme="majorBidi"/>
          <w:lang w:val="es-ES_tradnl"/>
        </w:rPr>
      </w:pPr>
      <w:r>
        <w:rPr>
          <w:rFonts w:asciiTheme="majorBidi" w:eastAsia="AdvGulliv-R" w:hAnsiTheme="majorBidi" w:cstheme="majorBidi"/>
          <w:color w:val="000000"/>
        </w:rPr>
        <w:t xml:space="preserve">C.S. </w:t>
      </w:r>
      <w:proofErr w:type="spellStart"/>
      <w:r>
        <w:rPr>
          <w:rFonts w:asciiTheme="majorBidi" w:eastAsia="AdvGulliv-R" w:hAnsiTheme="majorBidi" w:cstheme="majorBidi"/>
          <w:color w:val="000000"/>
        </w:rPr>
        <w:t>Carriço</w:t>
      </w:r>
      <w:proofErr w:type="spellEnd"/>
      <w:r>
        <w:rPr>
          <w:rFonts w:asciiTheme="majorBidi" w:eastAsia="AdvGulliv-R" w:hAnsiTheme="majorBidi" w:cstheme="majorBidi"/>
          <w:color w:val="000000"/>
        </w:rPr>
        <w:t xml:space="preserve">, T. Fraga, V.M.D. </w:t>
      </w:r>
      <w:proofErr w:type="spellStart"/>
      <w:r>
        <w:rPr>
          <w:rFonts w:asciiTheme="majorBidi" w:eastAsia="AdvGulliv-R" w:hAnsiTheme="majorBidi" w:cstheme="majorBidi"/>
          <w:color w:val="000000"/>
        </w:rPr>
        <w:t>Pasa</w:t>
      </w:r>
      <w:proofErr w:type="spellEnd"/>
      <w:r>
        <w:rPr>
          <w:rFonts w:asciiTheme="majorBidi" w:eastAsia="AdvGulliv-R" w:hAnsiTheme="majorBidi" w:cstheme="majorBidi"/>
          <w:color w:val="000000"/>
        </w:rPr>
        <w:t xml:space="preserve">, </w:t>
      </w:r>
      <w:proofErr w:type="spellStart"/>
      <w:r>
        <w:rPr>
          <w:rFonts w:asciiTheme="majorBidi" w:hAnsiTheme="majorBidi" w:cstheme="majorBidi"/>
          <w:i/>
          <w:iCs/>
        </w:rPr>
        <w:t>European</w:t>
      </w:r>
      <w:proofErr w:type="spellEnd"/>
      <w:r>
        <w:rPr>
          <w:rFonts w:asciiTheme="majorBidi" w:hAnsiTheme="majorBidi" w:cstheme="majorBidi"/>
          <w:i/>
          <w:iCs/>
        </w:rPr>
        <w:t xml:space="preserve"> </w:t>
      </w:r>
      <w:proofErr w:type="spellStart"/>
      <w:r>
        <w:rPr>
          <w:rFonts w:asciiTheme="majorBidi" w:hAnsiTheme="majorBidi" w:cstheme="majorBidi"/>
          <w:i/>
          <w:iCs/>
        </w:rPr>
        <w:t>Polymer</w:t>
      </w:r>
      <w:proofErr w:type="spellEnd"/>
      <w:r>
        <w:rPr>
          <w:rFonts w:asciiTheme="majorBidi" w:hAnsiTheme="majorBidi" w:cstheme="majorBidi"/>
          <w:i/>
          <w:iCs/>
        </w:rPr>
        <w:t xml:space="preserve"> Journal</w:t>
      </w:r>
      <w:r>
        <w:rPr>
          <w:rFonts w:asciiTheme="majorBidi" w:hAnsiTheme="majorBidi" w:cstheme="majorBidi"/>
        </w:rPr>
        <w:t xml:space="preserve"> </w:t>
      </w:r>
      <w:r>
        <w:rPr>
          <w:rFonts w:asciiTheme="majorBidi" w:hAnsiTheme="majorBidi" w:cstheme="majorBidi"/>
          <w:b/>
          <w:bCs/>
        </w:rPr>
        <w:t>85</w:t>
      </w:r>
      <w:r>
        <w:rPr>
          <w:rFonts w:asciiTheme="majorBidi" w:hAnsiTheme="majorBidi" w:cstheme="majorBidi"/>
        </w:rPr>
        <w:t xml:space="preserve"> (2016) 53 (</w:t>
      </w:r>
      <w:hyperlink r:id="rId80" w:history="1">
        <w:r>
          <w:rPr>
            <w:rStyle w:val="Lienhypertexte"/>
            <w:rFonts w:asciiTheme="majorBidi" w:eastAsia="AdvGulliv-R" w:hAnsiTheme="majorBidi" w:cstheme="majorBidi"/>
          </w:rPr>
          <w:t>http://dx.doi.org/10.1016/j.eurpolymj.2016.10.012</w:t>
        </w:r>
      </w:hyperlink>
      <w:r>
        <w:rPr>
          <w:rFonts w:asciiTheme="majorBidi" w:hAnsiTheme="majorBidi" w:cstheme="majorBidi"/>
        </w:rPr>
        <w:t xml:space="preserve"> )</w:t>
      </w:r>
    </w:p>
    <w:p w:rsidR="007156BB" w:rsidRDefault="007156BB" w:rsidP="007156BB">
      <w:pPr>
        <w:pStyle w:val="Paragraphedeliste"/>
        <w:numPr>
          <w:ilvl w:val="0"/>
          <w:numId w:val="18"/>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lang w:val="es-ES_tradnl"/>
        </w:rPr>
        <w:lastRenderedPageBreak/>
        <w:t xml:space="preserve">A. </w:t>
      </w:r>
      <w:proofErr w:type="spellStart"/>
      <w:r>
        <w:rPr>
          <w:rFonts w:asciiTheme="majorBidi" w:hAnsiTheme="majorBidi" w:cstheme="majorBidi"/>
          <w:lang w:val="es-ES_tradnl"/>
        </w:rPr>
        <w:t>Hejna</w:t>
      </w:r>
      <w:proofErr w:type="spellEnd"/>
      <w:r>
        <w:rPr>
          <w:rFonts w:asciiTheme="majorBidi" w:hAnsiTheme="majorBidi" w:cstheme="majorBidi"/>
          <w:lang w:val="es-ES_tradnl"/>
        </w:rPr>
        <w:t xml:space="preserve"> , M. </w:t>
      </w:r>
      <w:proofErr w:type="spellStart"/>
      <w:r>
        <w:rPr>
          <w:rFonts w:asciiTheme="majorBidi" w:hAnsiTheme="majorBidi" w:cstheme="majorBidi"/>
          <w:lang w:val="es-ES_tradnl"/>
        </w:rPr>
        <w:t>Kirpluks</w:t>
      </w:r>
      <w:proofErr w:type="spellEnd"/>
      <w:r>
        <w:rPr>
          <w:rFonts w:asciiTheme="majorBidi" w:hAnsiTheme="majorBidi" w:cstheme="majorBidi"/>
          <w:lang w:val="es-ES_tradnl"/>
        </w:rPr>
        <w:t xml:space="preserve">, P. </w:t>
      </w:r>
      <w:proofErr w:type="spellStart"/>
      <w:r>
        <w:rPr>
          <w:rFonts w:asciiTheme="majorBidi" w:hAnsiTheme="majorBidi" w:cstheme="majorBidi"/>
          <w:lang w:val="es-ES_tradnl"/>
        </w:rPr>
        <w:t>Kosmela</w:t>
      </w:r>
      <w:proofErr w:type="spellEnd"/>
      <w:r>
        <w:rPr>
          <w:rFonts w:asciiTheme="majorBidi" w:hAnsiTheme="majorBidi" w:cstheme="majorBidi"/>
          <w:lang w:val="es-ES_tradnl"/>
        </w:rPr>
        <w:t xml:space="preserve">, U. </w:t>
      </w:r>
      <w:proofErr w:type="spellStart"/>
      <w:r>
        <w:rPr>
          <w:rFonts w:asciiTheme="majorBidi" w:hAnsiTheme="majorBidi" w:cstheme="majorBidi"/>
          <w:lang w:val="es-ES_tradnl"/>
        </w:rPr>
        <w:t>Cabulisb</w:t>
      </w:r>
      <w:proofErr w:type="spellEnd"/>
      <w:r>
        <w:rPr>
          <w:rFonts w:asciiTheme="majorBidi" w:hAnsiTheme="majorBidi" w:cstheme="majorBidi"/>
          <w:lang w:val="es-ES_tradnl"/>
        </w:rPr>
        <w:t xml:space="preserve">, J. </w:t>
      </w:r>
      <w:proofErr w:type="spellStart"/>
      <w:r>
        <w:rPr>
          <w:rFonts w:asciiTheme="majorBidi" w:hAnsiTheme="majorBidi" w:cstheme="majorBidi"/>
          <w:lang w:val="es-ES_tradnl"/>
        </w:rPr>
        <w:t>Haponiuka</w:t>
      </w:r>
      <w:proofErr w:type="spellEnd"/>
      <w:r>
        <w:rPr>
          <w:rFonts w:asciiTheme="majorBidi" w:hAnsiTheme="majorBidi" w:cstheme="majorBidi"/>
          <w:lang w:val="es-ES_tradnl"/>
        </w:rPr>
        <w:t xml:space="preserve">, Ł. </w:t>
      </w:r>
      <w:proofErr w:type="spellStart"/>
      <w:r>
        <w:rPr>
          <w:rFonts w:asciiTheme="majorBidi" w:hAnsiTheme="majorBidi" w:cstheme="majorBidi"/>
          <w:lang w:val="es-ES_tradnl"/>
        </w:rPr>
        <w:t>Piszczyk</w:t>
      </w:r>
      <w:proofErr w:type="spellEnd"/>
      <w:r>
        <w:rPr>
          <w:rFonts w:asciiTheme="majorBidi" w:hAnsiTheme="majorBidi" w:cstheme="majorBidi"/>
          <w:lang w:val="es-ES_tradnl"/>
        </w:rPr>
        <w:t xml:space="preserve">, </w:t>
      </w:r>
      <w:r>
        <w:rPr>
          <w:rFonts w:asciiTheme="majorBidi" w:hAnsiTheme="majorBidi" w:cstheme="majorBidi"/>
          <w:i/>
          <w:iCs/>
          <w:lang w:val="es-ES_tradnl"/>
        </w:rPr>
        <w:t>IND CROP PROD</w:t>
      </w:r>
      <w:r>
        <w:rPr>
          <w:rFonts w:asciiTheme="majorBidi" w:hAnsiTheme="majorBidi" w:cstheme="majorBidi"/>
          <w:lang w:val="es-ES_tradnl"/>
        </w:rPr>
        <w:t xml:space="preserve"> </w:t>
      </w:r>
      <w:r>
        <w:rPr>
          <w:rFonts w:asciiTheme="majorBidi" w:hAnsiTheme="majorBidi" w:cstheme="majorBidi"/>
          <w:b/>
          <w:bCs/>
          <w:lang w:val="es-ES_tradnl"/>
        </w:rPr>
        <w:t>95</w:t>
      </w:r>
      <w:r>
        <w:rPr>
          <w:rFonts w:asciiTheme="majorBidi" w:hAnsiTheme="majorBidi" w:cstheme="majorBidi"/>
          <w:lang w:val="es-ES_tradnl"/>
        </w:rPr>
        <w:t xml:space="preserve"> (2017) 113 ( </w:t>
      </w:r>
      <w:hyperlink r:id="rId81" w:history="1">
        <w:r>
          <w:rPr>
            <w:rStyle w:val="Lienhypertexte"/>
            <w:rFonts w:asciiTheme="majorBidi" w:hAnsiTheme="majorBidi" w:cstheme="majorBidi"/>
            <w:lang w:val="es-ES_tradnl"/>
          </w:rPr>
          <w:t>http://dx.doi.org/10.1016/j.indcrop.2016.10.023</w:t>
        </w:r>
      </w:hyperlink>
      <w:r>
        <w:rPr>
          <w:rFonts w:asciiTheme="majorBidi" w:hAnsiTheme="majorBidi" w:cstheme="majorBidi"/>
          <w:lang w:val="es-ES_tradnl"/>
        </w:rPr>
        <w:t xml:space="preserve"> )</w:t>
      </w:r>
    </w:p>
    <w:p w:rsidR="007156BB" w:rsidRDefault="007156BB" w:rsidP="007156BB">
      <w:pPr>
        <w:pStyle w:val="Paragraphedeliste"/>
        <w:numPr>
          <w:ilvl w:val="0"/>
          <w:numId w:val="18"/>
        </w:numPr>
        <w:spacing w:line="360" w:lineRule="auto"/>
        <w:jc w:val="both"/>
        <w:rPr>
          <w:rFonts w:asciiTheme="majorBidi" w:eastAsia="TimesNewRoman" w:hAnsiTheme="majorBidi" w:cstheme="majorBidi"/>
          <w:lang w:val="en-US"/>
        </w:rPr>
      </w:pPr>
      <w:r>
        <w:rPr>
          <w:rFonts w:asciiTheme="majorBidi" w:eastAsia="TimesNewRoman" w:hAnsiTheme="majorBidi" w:cstheme="majorBidi"/>
        </w:rPr>
        <w:t xml:space="preserve">H. </w:t>
      </w:r>
      <w:proofErr w:type="spellStart"/>
      <w:r>
        <w:rPr>
          <w:rFonts w:asciiTheme="majorBidi" w:eastAsia="TimesNewRoman" w:hAnsiTheme="majorBidi" w:cstheme="majorBidi"/>
        </w:rPr>
        <w:t>Zeghioud</w:t>
      </w:r>
      <w:proofErr w:type="spellEnd"/>
      <w:r>
        <w:rPr>
          <w:rFonts w:asciiTheme="majorBidi" w:eastAsia="TimesNewRoman" w:hAnsiTheme="majorBidi" w:cstheme="majorBidi"/>
        </w:rPr>
        <w:t xml:space="preserve">, S. </w:t>
      </w:r>
      <w:proofErr w:type="spellStart"/>
      <w:r>
        <w:rPr>
          <w:rFonts w:asciiTheme="majorBidi" w:eastAsia="TimesNewRoman" w:hAnsiTheme="majorBidi" w:cstheme="majorBidi"/>
        </w:rPr>
        <w:t>Lamouri</w:t>
      </w:r>
      <w:proofErr w:type="spellEnd"/>
      <w:r>
        <w:rPr>
          <w:rFonts w:asciiTheme="majorBidi" w:eastAsia="TimesNewRoman" w:hAnsiTheme="majorBidi" w:cstheme="majorBidi"/>
        </w:rPr>
        <w:t xml:space="preserve">, Y. Mahmoud, T. Hadj-Ali, </w:t>
      </w:r>
      <w:r>
        <w:rPr>
          <w:rFonts w:asciiTheme="majorBidi" w:hAnsiTheme="majorBidi" w:cstheme="majorBidi"/>
          <w:i/>
          <w:iCs/>
        </w:rPr>
        <w:t xml:space="preserve">J. </w:t>
      </w:r>
      <w:proofErr w:type="spellStart"/>
      <w:r>
        <w:rPr>
          <w:rFonts w:asciiTheme="majorBidi" w:hAnsiTheme="majorBidi" w:cstheme="majorBidi"/>
          <w:i/>
          <w:iCs/>
        </w:rPr>
        <w:t>Serb</w:t>
      </w:r>
      <w:proofErr w:type="spellEnd"/>
      <w:r>
        <w:rPr>
          <w:rFonts w:asciiTheme="majorBidi" w:hAnsiTheme="majorBidi" w:cstheme="majorBidi"/>
          <w:i/>
          <w:iCs/>
        </w:rPr>
        <w:t xml:space="preserve">. </w:t>
      </w:r>
      <w:r>
        <w:rPr>
          <w:rFonts w:asciiTheme="majorBidi" w:hAnsiTheme="majorBidi" w:cstheme="majorBidi"/>
          <w:i/>
          <w:iCs/>
          <w:lang w:val="en-US"/>
        </w:rPr>
        <w:t>Chem. Soc. 80-</w:t>
      </w:r>
      <w:r>
        <w:rPr>
          <w:rFonts w:asciiTheme="majorBidi" w:eastAsia="TimesNewRoman" w:hAnsiTheme="majorBidi" w:cstheme="majorBidi"/>
          <w:lang w:val="en-US"/>
        </w:rPr>
        <w:t>11 (2015) 1435 (</w:t>
      </w:r>
      <w:hyperlink r:id="rId82" w:history="1">
        <w:r>
          <w:rPr>
            <w:rStyle w:val="Lienhypertexte"/>
            <w:rFonts w:asciiTheme="majorBidi" w:hAnsiTheme="majorBidi" w:cstheme="majorBidi"/>
            <w:lang w:val="en-US"/>
          </w:rPr>
          <w:t>http://dx.doi.org/10.2298/JSC150305064Z</w:t>
        </w:r>
      </w:hyperlink>
      <w:r>
        <w:rPr>
          <w:rFonts w:asciiTheme="majorBidi" w:eastAsia="TimesNewRoman" w:hAnsiTheme="majorBidi" w:cstheme="majorBidi"/>
          <w:lang w:val="en-US"/>
        </w:rPr>
        <w:t xml:space="preserve"> )</w:t>
      </w:r>
    </w:p>
    <w:p w:rsidR="007156BB" w:rsidRDefault="007156BB" w:rsidP="007156BB">
      <w:pPr>
        <w:pStyle w:val="Paragraphedeliste"/>
        <w:numPr>
          <w:ilvl w:val="0"/>
          <w:numId w:val="18"/>
        </w:numPr>
        <w:spacing w:line="360" w:lineRule="auto"/>
        <w:jc w:val="both"/>
        <w:rPr>
          <w:rFonts w:asciiTheme="majorBidi" w:eastAsia="TimesNewRoman" w:hAnsiTheme="majorBidi" w:cstheme="majorBidi"/>
          <w:lang w:val="en-US"/>
        </w:rPr>
      </w:pPr>
      <w:r>
        <w:rPr>
          <w:rFonts w:asciiTheme="majorBidi" w:hAnsiTheme="majorBidi" w:cstheme="majorBidi"/>
          <w:lang w:val="en-US"/>
        </w:rPr>
        <w:t xml:space="preserve">E.A. </w:t>
      </w:r>
      <w:proofErr w:type="spellStart"/>
      <w:r>
        <w:rPr>
          <w:rFonts w:asciiTheme="majorBidi" w:hAnsiTheme="majorBidi" w:cstheme="majorBidi"/>
          <w:lang w:val="en-US"/>
        </w:rPr>
        <w:t>Moawed</w:t>
      </w:r>
      <w:proofErr w:type="spellEnd"/>
      <w:r>
        <w:rPr>
          <w:rFonts w:asciiTheme="majorBidi" w:eastAsia="OCEAG N+ MTSY" w:hAnsiTheme="majorBidi" w:cstheme="majorBidi"/>
          <w:lang w:val="en-US"/>
        </w:rPr>
        <w:t>, M.A. El-</w:t>
      </w:r>
      <w:proofErr w:type="spellStart"/>
      <w:r>
        <w:rPr>
          <w:rFonts w:asciiTheme="majorBidi" w:eastAsia="OCEAG N+ MTSY" w:hAnsiTheme="majorBidi" w:cstheme="majorBidi"/>
          <w:lang w:val="en-US"/>
        </w:rPr>
        <w:t>Hagrasy</w:t>
      </w:r>
      <w:proofErr w:type="spellEnd"/>
      <w:r>
        <w:rPr>
          <w:rFonts w:asciiTheme="majorBidi" w:eastAsia="OCEAG N+ MTSY" w:hAnsiTheme="majorBidi" w:cstheme="majorBidi"/>
          <w:lang w:val="en-US"/>
        </w:rPr>
        <w:t xml:space="preserve">, N.E.M. </w:t>
      </w:r>
      <w:proofErr w:type="spellStart"/>
      <w:r>
        <w:rPr>
          <w:rFonts w:asciiTheme="majorBidi" w:eastAsia="OCEAG N+ MTSY" w:hAnsiTheme="majorBidi" w:cstheme="majorBidi"/>
          <w:lang w:val="en-US"/>
        </w:rPr>
        <w:t>Embaby</w:t>
      </w:r>
      <w:proofErr w:type="spellEnd"/>
      <w:r>
        <w:rPr>
          <w:rFonts w:asciiTheme="majorBidi" w:eastAsia="OCEAG N+ MTSY" w:hAnsiTheme="majorBidi" w:cstheme="majorBidi"/>
          <w:lang w:val="en-US"/>
        </w:rPr>
        <w:t xml:space="preserve">, </w:t>
      </w:r>
      <w:r>
        <w:rPr>
          <w:rFonts w:asciiTheme="majorBidi" w:hAnsiTheme="majorBidi" w:cstheme="majorBidi"/>
          <w:i/>
          <w:iCs/>
          <w:lang w:val="en-US"/>
        </w:rPr>
        <w:t xml:space="preserve">J. Taiwan Inst. Chem. Eng. </w:t>
      </w:r>
      <w:r>
        <w:rPr>
          <w:rFonts w:asciiTheme="majorBidi" w:hAnsiTheme="majorBidi" w:cstheme="majorBidi"/>
          <w:b/>
          <w:bCs/>
          <w:lang w:val="en-US"/>
        </w:rPr>
        <w:t>70</w:t>
      </w:r>
      <w:r>
        <w:rPr>
          <w:rFonts w:asciiTheme="majorBidi" w:hAnsiTheme="majorBidi" w:cstheme="majorBidi"/>
          <w:lang w:val="en-US"/>
        </w:rPr>
        <w:t xml:space="preserve"> (2017) 382. ( </w:t>
      </w:r>
      <w:hyperlink r:id="rId83" w:history="1">
        <w:r>
          <w:rPr>
            <w:rStyle w:val="Lienhypertexte"/>
            <w:rFonts w:asciiTheme="majorBidi" w:hAnsiTheme="majorBidi" w:cstheme="majorBidi"/>
            <w:lang w:val="en-US"/>
          </w:rPr>
          <w:t>http://dx.doi.org/10.1016/j.jtice.2016.10.037</w:t>
        </w:r>
      </w:hyperlink>
      <w:r>
        <w:rPr>
          <w:rFonts w:asciiTheme="majorBidi" w:hAnsiTheme="majorBidi" w:cstheme="majorBidi"/>
          <w:lang w:val="en-US"/>
        </w:rPr>
        <w:t xml:space="preserve"> )</w:t>
      </w:r>
    </w:p>
    <w:p w:rsidR="007156BB" w:rsidRDefault="007156BB" w:rsidP="007156BB">
      <w:pPr>
        <w:pStyle w:val="Default"/>
        <w:numPr>
          <w:ilvl w:val="0"/>
          <w:numId w:val="18"/>
        </w:numPr>
        <w:spacing w:line="360" w:lineRule="auto"/>
        <w:jc w:val="both"/>
        <w:rPr>
          <w:rFonts w:asciiTheme="majorBidi" w:eastAsia="Times New Roman" w:hAnsiTheme="majorBidi" w:cstheme="majorBidi"/>
          <w:sz w:val="22"/>
          <w:szCs w:val="22"/>
          <w:lang w:val="en-US" w:eastAsia="fr-FR"/>
        </w:rPr>
      </w:pPr>
      <w:r>
        <w:rPr>
          <w:rFonts w:asciiTheme="majorBidi" w:hAnsiTheme="majorBidi" w:cstheme="majorBidi"/>
          <w:sz w:val="22"/>
          <w:szCs w:val="22"/>
          <w:lang w:val="en-US"/>
        </w:rPr>
        <w:t xml:space="preserve">R. </w:t>
      </w:r>
      <w:proofErr w:type="spellStart"/>
      <w:r>
        <w:rPr>
          <w:rFonts w:asciiTheme="majorBidi" w:hAnsiTheme="majorBidi" w:cstheme="majorBidi"/>
          <w:sz w:val="22"/>
          <w:szCs w:val="22"/>
          <w:lang w:val="en-US"/>
        </w:rPr>
        <w:t>Jahanmardi</w:t>
      </w:r>
      <w:proofErr w:type="spellEnd"/>
      <w:r>
        <w:rPr>
          <w:rFonts w:asciiTheme="majorBidi" w:hAnsiTheme="majorBidi" w:cstheme="majorBidi"/>
          <w:sz w:val="22"/>
          <w:szCs w:val="22"/>
          <w:lang w:val="en-US"/>
        </w:rPr>
        <w:t xml:space="preserve">, B. </w:t>
      </w:r>
      <w:proofErr w:type="spellStart"/>
      <w:r>
        <w:rPr>
          <w:rFonts w:asciiTheme="majorBidi" w:hAnsiTheme="majorBidi" w:cstheme="majorBidi"/>
          <w:sz w:val="22"/>
          <w:szCs w:val="22"/>
          <w:lang w:val="en-US"/>
        </w:rPr>
        <w:t>Kangarlou</w:t>
      </w:r>
      <w:proofErr w:type="spellEnd"/>
      <w:r>
        <w:rPr>
          <w:rFonts w:asciiTheme="majorBidi" w:hAnsiTheme="majorBidi" w:cstheme="majorBidi"/>
          <w:sz w:val="22"/>
          <w:szCs w:val="22"/>
          <w:lang w:val="en-US"/>
        </w:rPr>
        <w:t xml:space="preserve">, A.R. </w:t>
      </w:r>
      <w:proofErr w:type="spellStart"/>
      <w:r>
        <w:rPr>
          <w:rFonts w:asciiTheme="majorBidi" w:hAnsiTheme="majorBidi" w:cstheme="majorBidi"/>
          <w:sz w:val="22"/>
          <w:szCs w:val="22"/>
          <w:lang w:val="en-US"/>
        </w:rPr>
        <w:t>Dibazar</w:t>
      </w:r>
      <w:proofErr w:type="spellEnd"/>
      <w:r>
        <w:rPr>
          <w:rFonts w:asciiTheme="majorBidi" w:hAnsiTheme="majorBidi" w:cstheme="majorBidi"/>
          <w:sz w:val="22"/>
          <w:szCs w:val="22"/>
          <w:lang w:val="en-US"/>
        </w:rPr>
        <w:t xml:space="preserve">, </w:t>
      </w:r>
      <w:r>
        <w:rPr>
          <w:rFonts w:asciiTheme="majorBidi" w:hAnsiTheme="majorBidi" w:cstheme="majorBidi"/>
          <w:i/>
          <w:iCs/>
          <w:sz w:val="22"/>
          <w:szCs w:val="22"/>
          <w:lang w:val="en-US"/>
        </w:rPr>
        <w:t xml:space="preserve">J. Nanostructure Chem. </w:t>
      </w:r>
      <w:r>
        <w:rPr>
          <w:rFonts w:asciiTheme="majorBidi" w:hAnsiTheme="majorBidi" w:cstheme="majorBidi"/>
          <w:b/>
          <w:bCs/>
          <w:sz w:val="22"/>
          <w:szCs w:val="22"/>
          <w:lang w:val="en-US"/>
        </w:rPr>
        <w:t>1</w:t>
      </w:r>
      <w:r>
        <w:rPr>
          <w:rFonts w:asciiTheme="majorBidi" w:hAnsiTheme="majorBidi" w:cstheme="majorBidi"/>
          <w:i/>
          <w:iCs/>
          <w:sz w:val="22"/>
          <w:szCs w:val="22"/>
          <w:lang w:val="en-US"/>
        </w:rPr>
        <w:t xml:space="preserve"> </w:t>
      </w:r>
      <w:r>
        <w:rPr>
          <w:rFonts w:asciiTheme="majorBidi" w:hAnsiTheme="majorBidi" w:cstheme="majorBidi"/>
          <w:sz w:val="22"/>
          <w:szCs w:val="22"/>
          <w:lang w:val="en-US"/>
        </w:rPr>
        <w:t>(2013) 1 (</w:t>
      </w:r>
      <w:hyperlink r:id="rId84" w:history="1">
        <w:r>
          <w:rPr>
            <w:rStyle w:val="Lienhypertexte"/>
            <w:rFonts w:asciiTheme="majorBidi" w:hAnsiTheme="majorBidi" w:cstheme="majorBidi"/>
            <w:spacing w:val="2"/>
            <w:sz w:val="22"/>
            <w:szCs w:val="22"/>
            <w:shd w:val="clear" w:color="auto" w:fill="FCFCFC"/>
            <w:lang w:val="en-US"/>
          </w:rPr>
          <w:t>http://dx.doi.org1</w:t>
        </w:r>
        <w:r>
          <w:rPr>
            <w:rStyle w:val="Lienhypertexte"/>
            <w:rFonts w:asciiTheme="majorBidi" w:hAnsiTheme="majorBidi" w:cstheme="majorBidi"/>
            <w:spacing w:val="2"/>
            <w:sz w:val="22"/>
            <w:szCs w:val="22"/>
            <w:lang w:val="en-US"/>
          </w:rPr>
          <w:t>0.1186/2193-8865-3-82</w:t>
        </w:r>
      </w:hyperlink>
      <w:r>
        <w:rPr>
          <w:rFonts w:asciiTheme="majorBidi" w:hAnsiTheme="majorBidi" w:cstheme="majorBidi"/>
          <w:sz w:val="22"/>
          <w:szCs w:val="22"/>
          <w:lang w:val="en-US"/>
        </w:rPr>
        <w:t xml:space="preserve"> )</w:t>
      </w:r>
    </w:p>
    <w:p w:rsidR="00FC5B8B" w:rsidRDefault="00FC5B8B" w:rsidP="00FC5B8B">
      <w:pPr>
        <w:tabs>
          <w:tab w:val="left" w:pos="709"/>
          <w:tab w:val="left" w:pos="1302"/>
        </w:tabs>
        <w:spacing w:line="360" w:lineRule="auto"/>
        <w:jc w:val="both"/>
        <w:rPr>
          <w:rFonts w:asciiTheme="majorBidi" w:hAnsiTheme="majorBidi" w:cstheme="majorBidi"/>
          <w:sz w:val="24"/>
          <w:szCs w:val="24"/>
          <w:lang w:val="en-GB"/>
        </w:rPr>
      </w:pPr>
    </w:p>
    <w:p w:rsidR="00FC5B8B" w:rsidRPr="00FC5B8B" w:rsidRDefault="00FC5B8B" w:rsidP="00FC5B8B">
      <w:pPr>
        <w:tabs>
          <w:tab w:val="left" w:pos="709"/>
          <w:tab w:val="left" w:pos="1302"/>
        </w:tabs>
        <w:spacing w:line="360" w:lineRule="auto"/>
        <w:jc w:val="both"/>
        <w:rPr>
          <w:rFonts w:asciiTheme="majorBidi" w:hAnsiTheme="majorBidi" w:cstheme="majorBidi"/>
          <w:b/>
          <w:bCs/>
          <w:sz w:val="24"/>
          <w:szCs w:val="24"/>
          <w:u w:val="single"/>
          <w:lang w:val="en-GB"/>
        </w:rPr>
      </w:pPr>
      <w:r w:rsidRPr="00FC5B8B">
        <w:rPr>
          <w:rFonts w:asciiTheme="majorBidi" w:hAnsiTheme="majorBidi" w:cstheme="majorBidi"/>
          <w:b/>
          <w:bCs/>
          <w:sz w:val="24"/>
          <w:szCs w:val="24"/>
          <w:u w:val="single"/>
          <w:lang w:val="en-GB"/>
        </w:rPr>
        <w:t>The corrected REFERENCES is after:</w:t>
      </w:r>
    </w:p>
    <w:p w:rsidR="00DE1FF5" w:rsidRDefault="00DE1FF5" w:rsidP="00DE1FF5">
      <w:pPr>
        <w:spacing w:before="240" w:line="360" w:lineRule="auto"/>
        <w:rPr>
          <w:rFonts w:asciiTheme="majorBidi" w:hAnsiTheme="majorBidi" w:cstheme="majorBidi"/>
          <w:lang w:val="en-GB"/>
        </w:rPr>
      </w:pPr>
      <w:r>
        <w:rPr>
          <w:rFonts w:asciiTheme="majorBidi" w:hAnsiTheme="majorBidi" w:cstheme="majorBidi"/>
          <w:lang w:val="en-GB"/>
        </w:rPr>
        <w:t>REFERENCES</w:t>
      </w:r>
    </w:p>
    <w:p w:rsidR="00DE1FF5" w:rsidRDefault="00DE1FF5" w:rsidP="00DE1FF5">
      <w:pPr>
        <w:pStyle w:val="Paragraphedeliste"/>
        <w:numPr>
          <w:ilvl w:val="0"/>
          <w:numId w:val="20"/>
        </w:numPr>
        <w:tabs>
          <w:tab w:val="left" w:pos="851"/>
          <w:tab w:val="left" w:pos="1418"/>
        </w:tabs>
        <w:spacing w:line="360" w:lineRule="auto"/>
        <w:jc w:val="both"/>
        <w:rPr>
          <w:rFonts w:asciiTheme="majorBidi" w:eastAsia="TimesNewRoman" w:hAnsiTheme="majorBidi" w:cstheme="majorBidi"/>
          <w:lang w:val="en-US"/>
        </w:rPr>
      </w:pPr>
      <w:r>
        <w:rPr>
          <w:rFonts w:asciiTheme="majorBidi" w:eastAsia="TimesNewRoman" w:hAnsiTheme="majorBidi" w:cstheme="majorBidi"/>
          <w:lang w:val="en-US"/>
        </w:rPr>
        <w:t xml:space="preserve">X. Cao, L. J.  Lee, T. </w:t>
      </w:r>
      <w:proofErr w:type="spellStart"/>
      <w:r>
        <w:rPr>
          <w:rFonts w:asciiTheme="majorBidi" w:eastAsia="TimesNewRoman" w:hAnsiTheme="majorBidi" w:cstheme="majorBidi"/>
          <w:lang w:val="en-US"/>
        </w:rPr>
        <w:t>Widya</w:t>
      </w:r>
      <w:proofErr w:type="spellEnd"/>
      <w:r>
        <w:rPr>
          <w:rFonts w:asciiTheme="majorBidi" w:eastAsia="TimesNewRoman" w:hAnsiTheme="majorBidi" w:cstheme="majorBidi"/>
          <w:lang w:val="en-US"/>
        </w:rPr>
        <w:t xml:space="preserve">, C. </w:t>
      </w:r>
      <w:proofErr w:type="spellStart"/>
      <w:r>
        <w:rPr>
          <w:rFonts w:asciiTheme="majorBidi" w:eastAsia="TimesNewRoman" w:hAnsiTheme="majorBidi" w:cstheme="majorBidi"/>
          <w:lang w:val="en-US"/>
        </w:rPr>
        <w:t>Macosko</w:t>
      </w:r>
      <w:proofErr w:type="spellEnd"/>
      <w:r>
        <w:rPr>
          <w:rFonts w:asciiTheme="majorBidi" w:eastAsia="TimesNewRoman" w:hAnsiTheme="majorBidi" w:cstheme="majorBidi"/>
          <w:lang w:val="en-US"/>
        </w:rPr>
        <w:t xml:space="preserve">, </w:t>
      </w:r>
      <w:r>
        <w:rPr>
          <w:rFonts w:asciiTheme="majorBidi" w:eastAsia="TimesNewRoman" w:hAnsiTheme="majorBidi" w:cstheme="majorBidi"/>
          <w:i/>
          <w:iCs/>
          <w:lang w:val="en-US"/>
        </w:rPr>
        <w:t>Polymer</w:t>
      </w:r>
      <w:r>
        <w:rPr>
          <w:rFonts w:asciiTheme="majorBidi" w:eastAsia="TimesNewRoman" w:hAnsiTheme="majorBidi" w:cstheme="majorBidi"/>
          <w:lang w:val="en-US"/>
        </w:rPr>
        <w:t xml:space="preserve"> </w:t>
      </w:r>
      <w:r>
        <w:rPr>
          <w:rFonts w:asciiTheme="majorBidi" w:eastAsia="TimesNewRoman" w:hAnsiTheme="majorBidi" w:cstheme="majorBidi"/>
          <w:b/>
          <w:bCs/>
          <w:lang w:val="en-US"/>
        </w:rPr>
        <w:t>46</w:t>
      </w:r>
      <w:r>
        <w:rPr>
          <w:rFonts w:asciiTheme="majorBidi" w:eastAsia="TimesNewRoman" w:hAnsiTheme="majorBidi" w:cstheme="majorBidi"/>
          <w:lang w:val="en-US"/>
        </w:rPr>
        <w:t xml:space="preserve"> (2005) 775 (</w:t>
      </w:r>
      <w:hyperlink r:id="rId85" w:history="1">
        <w:r>
          <w:rPr>
            <w:rStyle w:val="Lienhypertexte"/>
            <w:rFonts w:asciiTheme="majorBidi" w:eastAsia="TimesNewRoman" w:hAnsiTheme="majorBidi" w:cstheme="majorBidi"/>
            <w:lang w:val="en-US"/>
          </w:rPr>
          <w:t>https://doi.org/10.1016/j.polymer.2004.11.028</w:t>
        </w:r>
      </w:hyperlink>
      <w:r>
        <w:rPr>
          <w:rStyle w:val="Lienhypertexte"/>
          <w:rFonts w:asciiTheme="majorBidi" w:eastAsia="TimesNewRoman" w:hAnsiTheme="majorBidi" w:cstheme="majorBidi"/>
          <w:lang w:val="en-US"/>
        </w:rPr>
        <w:t xml:space="preserve"> </w:t>
      </w:r>
      <w:r>
        <w:rPr>
          <w:rFonts w:asciiTheme="majorBidi" w:eastAsia="TimesNewRoman" w:hAnsiTheme="majorBidi" w:cstheme="majorBidi"/>
          <w:lang w:val="en-US"/>
        </w:rPr>
        <w:t xml:space="preserve">) </w:t>
      </w:r>
    </w:p>
    <w:p w:rsidR="00DE1FF5" w:rsidRDefault="00DE1FF5" w:rsidP="00DE1FF5">
      <w:pPr>
        <w:pStyle w:val="Paragraphedeliste"/>
        <w:numPr>
          <w:ilvl w:val="0"/>
          <w:numId w:val="20"/>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TimesNewRoman" w:hAnsiTheme="majorBidi" w:cstheme="majorBidi"/>
          <w:lang w:val="es-ES_tradnl"/>
        </w:rPr>
        <w:t xml:space="preserve">L. </w:t>
      </w:r>
      <w:proofErr w:type="spellStart"/>
      <w:r>
        <w:rPr>
          <w:rFonts w:asciiTheme="majorBidi" w:eastAsia="TimesNewRoman" w:hAnsiTheme="majorBidi" w:cstheme="majorBidi"/>
          <w:lang w:val="es-ES_tradnl"/>
        </w:rPr>
        <w:t>Madaleno</w:t>
      </w:r>
      <w:proofErr w:type="spellEnd"/>
      <w:r>
        <w:rPr>
          <w:rFonts w:asciiTheme="majorBidi" w:eastAsia="TimesNewRoman" w:hAnsiTheme="majorBidi" w:cstheme="majorBidi"/>
          <w:lang w:val="es-ES_tradnl"/>
        </w:rPr>
        <w:t xml:space="preserve">, R. </w:t>
      </w:r>
      <w:proofErr w:type="spellStart"/>
      <w:r>
        <w:rPr>
          <w:rFonts w:asciiTheme="majorBidi" w:eastAsia="TimesNewRoman" w:hAnsiTheme="majorBidi" w:cstheme="majorBidi"/>
          <w:lang w:val="es-ES_tradnl"/>
        </w:rPr>
        <w:t>Pyrz</w:t>
      </w:r>
      <w:proofErr w:type="spellEnd"/>
      <w:r>
        <w:rPr>
          <w:rFonts w:asciiTheme="majorBidi" w:eastAsia="TimesNewRoman" w:hAnsiTheme="majorBidi" w:cstheme="majorBidi"/>
          <w:lang w:val="es-ES_tradnl"/>
        </w:rPr>
        <w:t xml:space="preserve">, A. </w:t>
      </w:r>
      <w:proofErr w:type="spellStart"/>
      <w:r>
        <w:rPr>
          <w:rFonts w:asciiTheme="majorBidi" w:eastAsia="TimesNewRoman" w:hAnsiTheme="majorBidi" w:cstheme="majorBidi"/>
          <w:lang w:val="es-ES_tradnl"/>
        </w:rPr>
        <w:t>Crosky</w:t>
      </w:r>
      <w:proofErr w:type="spellEnd"/>
      <w:r>
        <w:rPr>
          <w:rFonts w:asciiTheme="majorBidi" w:eastAsia="TimesNewRoman" w:hAnsiTheme="majorBidi" w:cstheme="majorBidi"/>
          <w:lang w:val="es-ES_tradnl"/>
        </w:rPr>
        <w:t xml:space="preserve">, L-R. Jensen, J. </w:t>
      </w:r>
      <w:proofErr w:type="spellStart"/>
      <w:r>
        <w:rPr>
          <w:rFonts w:asciiTheme="majorBidi" w:eastAsia="TimesNewRoman" w:hAnsiTheme="majorBidi" w:cstheme="majorBidi"/>
          <w:lang w:val="es-ES_tradnl"/>
        </w:rPr>
        <w:t>Chr</w:t>
      </w:r>
      <w:proofErr w:type="spellEnd"/>
      <w:r>
        <w:rPr>
          <w:rFonts w:asciiTheme="majorBidi" w:eastAsia="TimesNewRoman" w:hAnsiTheme="majorBidi" w:cstheme="majorBidi"/>
          <w:lang w:val="es-ES_tradnl"/>
        </w:rPr>
        <w:t xml:space="preserve">. M. </w:t>
      </w:r>
      <w:proofErr w:type="spellStart"/>
      <w:r>
        <w:rPr>
          <w:rFonts w:asciiTheme="majorBidi" w:eastAsia="TimesNewRoman" w:hAnsiTheme="majorBidi" w:cstheme="majorBidi"/>
          <w:lang w:val="es-ES_tradnl"/>
        </w:rPr>
        <w:t>Rauhe</w:t>
      </w:r>
      <w:proofErr w:type="spellEnd"/>
      <w:r>
        <w:rPr>
          <w:rFonts w:asciiTheme="majorBidi" w:eastAsia="TimesNewRoman" w:hAnsiTheme="majorBidi" w:cstheme="majorBidi"/>
          <w:lang w:val="es-ES_tradnl"/>
        </w:rPr>
        <w:t xml:space="preserve">, V. </w:t>
      </w:r>
      <w:proofErr w:type="spellStart"/>
      <w:r>
        <w:rPr>
          <w:rFonts w:asciiTheme="majorBidi" w:eastAsia="TimesNewRoman" w:hAnsiTheme="majorBidi" w:cstheme="majorBidi"/>
          <w:lang w:val="es-ES_tradnl"/>
        </w:rPr>
        <w:t>Dolomanova</w:t>
      </w:r>
      <w:proofErr w:type="spellEnd"/>
      <w:r>
        <w:rPr>
          <w:rFonts w:asciiTheme="majorBidi" w:eastAsia="TimesNewRoman" w:hAnsiTheme="majorBidi" w:cstheme="majorBidi"/>
          <w:lang w:val="es-ES_tradnl"/>
        </w:rPr>
        <w:t xml:space="preserve">, </w:t>
      </w:r>
      <w:proofErr w:type="spellStart"/>
      <w:r>
        <w:rPr>
          <w:rFonts w:asciiTheme="majorBidi" w:eastAsia="TimesNewRoman" w:hAnsiTheme="majorBidi" w:cstheme="majorBidi"/>
          <w:lang w:val="es-ES_tradnl"/>
        </w:rPr>
        <w:t>A.Margarida</w:t>
      </w:r>
      <w:proofErr w:type="spellEnd"/>
      <w:r>
        <w:rPr>
          <w:rFonts w:asciiTheme="majorBidi" w:eastAsia="TimesNewRoman" w:hAnsiTheme="majorBidi" w:cstheme="majorBidi"/>
          <w:lang w:val="es-ES_tradnl"/>
        </w:rPr>
        <w:t xml:space="preserve"> Madeira </w:t>
      </w:r>
      <w:proofErr w:type="spellStart"/>
      <w:r>
        <w:rPr>
          <w:rFonts w:asciiTheme="majorBidi" w:eastAsia="TimesNewRoman" w:hAnsiTheme="majorBidi" w:cstheme="majorBidi"/>
          <w:lang w:val="es-ES_tradnl"/>
        </w:rPr>
        <w:t>Viegas</w:t>
      </w:r>
      <w:proofErr w:type="spellEnd"/>
      <w:r>
        <w:rPr>
          <w:rFonts w:asciiTheme="majorBidi" w:eastAsia="TimesNewRoman" w:hAnsiTheme="majorBidi" w:cstheme="majorBidi"/>
          <w:lang w:val="es-ES_tradnl"/>
        </w:rPr>
        <w:t xml:space="preserve"> de B. </w:t>
      </w:r>
      <w:proofErr w:type="spellStart"/>
      <w:r>
        <w:rPr>
          <w:rFonts w:asciiTheme="majorBidi" w:eastAsia="TimesNewRoman" w:hAnsiTheme="majorBidi" w:cstheme="majorBidi"/>
          <w:lang w:val="es-ES_tradnl"/>
        </w:rPr>
        <w:t>Timmons</w:t>
      </w:r>
      <w:proofErr w:type="spellEnd"/>
      <w:r>
        <w:rPr>
          <w:rFonts w:asciiTheme="majorBidi" w:eastAsia="TimesNewRoman" w:hAnsiTheme="majorBidi" w:cstheme="majorBidi"/>
          <w:lang w:val="es-ES_tradnl"/>
        </w:rPr>
        <w:t xml:space="preserve">, J. J. Cruz Pinto, J. Norman, </w:t>
      </w:r>
      <w:proofErr w:type="spellStart"/>
      <w:r>
        <w:rPr>
          <w:rFonts w:asciiTheme="majorBidi" w:eastAsia="TimesNewRoman" w:hAnsiTheme="majorBidi" w:cstheme="majorBidi"/>
          <w:i/>
          <w:iCs/>
          <w:lang w:val="es-ES_tradnl"/>
        </w:rPr>
        <w:t>Composites</w:t>
      </w:r>
      <w:proofErr w:type="spellEnd"/>
      <w:r>
        <w:rPr>
          <w:rFonts w:asciiTheme="majorBidi" w:eastAsia="TimesNewRoman" w:hAnsiTheme="majorBidi" w:cstheme="majorBidi"/>
          <w:i/>
          <w:iCs/>
          <w:lang w:val="es-ES_tradnl"/>
        </w:rPr>
        <w:t xml:space="preserve"> </w:t>
      </w:r>
      <w:r>
        <w:rPr>
          <w:rFonts w:asciiTheme="majorBidi" w:eastAsia="TimesNewRoman" w:hAnsiTheme="majorBidi" w:cstheme="majorBidi"/>
          <w:b/>
          <w:bCs/>
          <w:lang w:val="es-ES_tradnl"/>
        </w:rPr>
        <w:t>44</w:t>
      </w:r>
      <w:r>
        <w:rPr>
          <w:rFonts w:asciiTheme="majorBidi" w:eastAsia="TimesNewRoman" w:hAnsiTheme="majorBidi" w:cstheme="majorBidi"/>
          <w:lang w:val="es-ES_tradnl"/>
        </w:rPr>
        <w:t xml:space="preserve"> (2013) 1. (</w:t>
      </w:r>
      <w:hyperlink r:id="rId86" w:history="1">
        <w:r>
          <w:rPr>
            <w:rStyle w:val="Lienhypertexte"/>
            <w:rFonts w:asciiTheme="majorBidi" w:hAnsiTheme="majorBidi" w:cstheme="majorBidi"/>
            <w:lang w:val="es-ES_tradnl"/>
          </w:rPr>
          <w:t>https://doi.org/10.1016/j.compositesa.2012.08.015</w:t>
        </w:r>
      </w:hyperlink>
      <w:r>
        <w:rPr>
          <w:rStyle w:val="Lienhypertexte"/>
          <w:rFonts w:asciiTheme="majorBidi" w:hAnsiTheme="majorBidi" w:cstheme="majorBidi"/>
          <w:color w:val="007398"/>
          <w:lang w:val="es-ES_tradnl"/>
        </w:rPr>
        <w:t xml:space="preserve"> </w:t>
      </w:r>
      <w:r>
        <w:rPr>
          <w:rFonts w:asciiTheme="majorBidi" w:eastAsia="TimesNewRoman" w:hAnsiTheme="majorBidi" w:cstheme="majorBidi"/>
          <w:lang w:val="es-ES_tradnl"/>
        </w:rPr>
        <w:t>)</w:t>
      </w:r>
    </w:p>
    <w:p w:rsidR="00DE1FF5" w:rsidRDefault="00DE1FF5" w:rsidP="00DE1FF5">
      <w:pPr>
        <w:pStyle w:val="Paragraphedeliste"/>
        <w:numPr>
          <w:ilvl w:val="0"/>
          <w:numId w:val="20"/>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Times New Roman" w:hAnsiTheme="majorBidi" w:cstheme="majorBidi"/>
          <w:lang w:val="es-ES_tradnl" w:eastAsia="fr-FR"/>
        </w:rPr>
        <w:t xml:space="preserve">S. </w:t>
      </w:r>
      <w:proofErr w:type="spellStart"/>
      <w:r>
        <w:rPr>
          <w:rFonts w:asciiTheme="majorBidi" w:eastAsia="Times New Roman" w:hAnsiTheme="majorBidi" w:cstheme="majorBidi"/>
          <w:lang w:val="es-ES_tradnl" w:eastAsia="fr-FR"/>
        </w:rPr>
        <w:t>Estravís</w:t>
      </w:r>
      <w:proofErr w:type="spellEnd"/>
      <w:r>
        <w:rPr>
          <w:rFonts w:asciiTheme="majorBidi" w:eastAsia="Times New Roman" w:hAnsiTheme="majorBidi" w:cstheme="majorBidi"/>
          <w:lang w:val="es-ES_tradnl" w:eastAsia="fr-FR"/>
        </w:rPr>
        <w:t xml:space="preserve">, J. Tirado-Mediavilla, M. Santiago-Calvo, J.L. Ruiz-Herrero, F. Villafañe, M. Á. Rodríguez-Pérez, </w:t>
      </w:r>
      <w:proofErr w:type="spellStart"/>
      <w:r>
        <w:rPr>
          <w:rFonts w:asciiTheme="majorBidi" w:hAnsiTheme="majorBidi" w:cstheme="majorBidi"/>
          <w:i/>
          <w:iCs/>
          <w:lang w:val="es-ES_tradnl"/>
        </w:rPr>
        <w:t>Eur</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Polym</w:t>
      </w:r>
      <w:proofErr w:type="spellEnd"/>
      <w:r>
        <w:rPr>
          <w:rFonts w:asciiTheme="majorBidi" w:hAnsiTheme="majorBidi" w:cstheme="majorBidi"/>
          <w:i/>
          <w:iCs/>
          <w:lang w:val="es-ES_tradnl"/>
        </w:rPr>
        <w:t>. J.</w:t>
      </w:r>
      <w:r>
        <w:rPr>
          <w:rFonts w:asciiTheme="majorBidi" w:hAnsiTheme="majorBidi" w:cstheme="majorBidi"/>
          <w:lang w:val="es-ES_tradnl"/>
        </w:rPr>
        <w:t xml:space="preserve"> </w:t>
      </w:r>
      <w:r>
        <w:rPr>
          <w:rFonts w:asciiTheme="majorBidi" w:hAnsiTheme="majorBidi" w:cstheme="majorBidi"/>
          <w:b/>
          <w:bCs/>
          <w:lang w:val="es-ES_tradnl"/>
        </w:rPr>
        <w:t>80</w:t>
      </w:r>
      <w:r>
        <w:rPr>
          <w:rFonts w:asciiTheme="majorBidi" w:hAnsiTheme="majorBidi" w:cstheme="majorBidi"/>
          <w:lang w:val="es-ES_tradnl"/>
        </w:rPr>
        <w:t xml:space="preserve"> (2016) 1. (</w:t>
      </w:r>
      <w:hyperlink r:id="rId87" w:history="1">
        <w:r>
          <w:rPr>
            <w:rStyle w:val="Lienhypertexte"/>
            <w:rFonts w:asciiTheme="majorBidi" w:eastAsia="AdvGulliv-R" w:hAnsiTheme="majorBidi" w:cstheme="majorBidi"/>
            <w:lang w:val="es-ES_tradnl"/>
          </w:rPr>
          <w:t>http://dx.doi.org/10.1016/j.eurpolymj.2016.04.026</w:t>
        </w:r>
      </w:hyperlink>
      <w:r>
        <w:rPr>
          <w:rStyle w:val="Lienhypertexte"/>
          <w:rFonts w:asciiTheme="majorBidi" w:eastAsia="AdvGulliv-R" w:hAnsiTheme="majorBidi" w:cstheme="majorBidi"/>
          <w:lang w:val="es-ES_tradnl"/>
        </w:rPr>
        <w:t xml:space="preserve"> </w:t>
      </w:r>
      <w:r>
        <w:rPr>
          <w:rFonts w:asciiTheme="majorBidi" w:eastAsia="AdvGulliv-R" w:hAnsiTheme="majorBidi" w:cstheme="majorBidi"/>
          <w:lang w:val="es-ES_tradnl"/>
        </w:rPr>
        <w:t>)</w:t>
      </w:r>
    </w:p>
    <w:p w:rsidR="00DE1FF5" w:rsidRDefault="00DE1FF5" w:rsidP="00DE1FF5">
      <w:pPr>
        <w:pStyle w:val="Paragraphedeliste"/>
        <w:numPr>
          <w:ilvl w:val="0"/>
          <w:numId w:val="20"/>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Times New Roman" w:hAnsiTheme="majorBidi" w:cstheme="majorBidi"/>
          <w:lang w:val="en-US" w:eastAsia="fr-FR"/>
        </w:rPr>
        <w:t xml:space="preserve">G. Sung, J. W. Kim, J. H. Kim, </w:t>
      </w:r>
      <w:r>
        <w:rPr>
          <w:rFonts w:asciiTheme="majorBidi" w:eastAsia="Times New Roman" w:hAnsiTheme="majorBidi" w:cstheme="majorBidi"/>
          <w:i/>
          <w:iCs/>
          <w:lang w:val="en-US" w:eastAsia="fr-FR"/>
        </w:rPr>
        <w:t>J. Ind. Eng. Chem.</w:t>
      </w:r>
      <w:r>
        <w:rPr>
          <w:rFonts w:asciiTheme="majorBidi" w:eastAsia="Times New Roman" w:hAnsiTheme="majorBidi" w:cstheme="majorBidi"/>
          <w:lang w:val="en-US" w:eastAsia="fr-FR"/>
        </w:rPr>
        <w:t xml:space="preserve"> </w:t>
      </w:r>
      <w:r>
        <w:rPr>
          <w:rFonts w:asciiTheme="majorBidi" w:eastAsia="Times New Roman" w:hAnsiTheme="majorBidi" w:cstheme="majorBidi"/>
          <w:b/>
          <w:bCs/>
          <w:lang w:val="en-US" w:eastAsia="fr-FR"/>
        </w:rPr>
        <w:t>44</w:t>
      </w:r>
      <w:r>
        <w:rPr>
          <w:rFonts w:asciiTheme="majorBidi" w:eastAsia="Times New Roman" w:hAnsiTheme="majorBidi" w:cstheme="majorBidi"/>
          <w:lang w:val="en-US" w:eastAsia="fr-FR"/>
        </w:rPr>
        <w:t xml:space="preserve"> (2016) 99. (</w:t>
      </w:r>
      <w:hyperlink r:id="rId88" w:history="1">
        <w:r>
          <w:rPr>
            <w:rStyle w:val="Lienhypertexte"/>
            <w:rFonts w:asciiTheme="majorBidi" w:hAnsiTheme="majorBidi" w:cstheme="majorBidi"/>
            <w:lang w:val="en-US"/>
          </w:rPr>
          <w:t>http://dx.doi.org/10.1016/j.jiec.2016.08.014</w:t>
        </w:r>
      </w:hyperlink>
      <w:r>
        <w:rPr>
          <w:rStyle w:val="Lienhypertexte"/>
          <w:rFonts w:asciiTheme="majorBidi" w:hAnsiTheme="majorBidi" w:cstheme="majorBidi"/>
          <w:lang w:val="en-US"/>
        </w:rPr>
        <w:t xml:space="preserve"> </w:t>
      </w:r>
      <w:r>
        <w:rPr>
          <w:rFonts w:asciiTheme="majorBidi" w:hAnsiTheme="majorBidi" w:cstheme="majorBidi"/>
          <w:lang w:val="en-US"/>
        </w:rPr>
        <w:t>)</w:t>
      </w:r>
    </w:p>
    <w:p w:rsidR="00DE1FF5" w:rsidRDefault="00DE1FF5" w:rsidP="00DE1FF5">
      <w:pPr>
        <w:pStyle w:val="Paragraphedeliste"/>
        <w:numPr>
          <w:ilvl w:val="0"/>
          <w:numId w:val="20"/>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Times New Roman" w:hAnsiTheme="majorBidi" w:cstheme="majorBidi"/>
          <w:lang w:val="es-ES_tradnl" w:eastAsia="fr-FR"/>
        </w:rPr>
        <w:t xml:space="preserve">P.S. </w:t>
      </w:r>
      <w:proofErr w:type="spellStart"/>
      <w:r>
        <w:rPr>
          <w:rFonts w:asciiTheme="majorBidi" w:eastAsia="Times New Roman" w:hAnsiTheme="majorBidi" w:cstheme="majorBidi"/>
          <w:lang w:val="es-ES_tradnl" w:eastAsia="fr-FR"/>
        </w:rPr>
        <w:t>Khobragade</w:t>
      </w:r>
      <w:proofErr w:type="spellEnd"/>
      <w:r>
        <w:rPr>
          <w:rFonts w:asciiTheme="majorBidi" w:eastAsia="Times New Roman" w:hAnsiTheme="majorBidi" w:cstheme="majorBidi"/>
          <w:lang w:val="es-ES_tradnl" w:eastAsia="fr-FR"/>
        </w:rPr>
        <w:t xml:space="preserve">, D.P. </w:t>
      </w:r>
      <w:proofErr w:type="spellStart"/>
      <w:r>
        <w:rPr>
          <w:rFonts w:asciiTheme="majorBidi" w:eastAsia="Times New Roman" w:hAnsiTheme="majorBidi" w:cstheme="majorBidi"/>
          <w:lang w:val="es-ES_tradnl" w:eastAsia="fr-FR"/>
        </w:rPr>
        <w:t>Hansora</w:t>
      </w:r>
      <w:proofErr w:type="spellEnd"/>
      <w:r>
        <w:rPr>
          <w:rFonts w:asciiTheme="majorBidi" w:eastAsia="Times New Roman" w:hAnsiTheme="majorBidi" w:cstheme="majorBidi"/>
          <w:lang w:val="es-ES_tradnl" w:eastAsia="fr-FR"/>
        </w:rPr>
        <w:t xml:space="preserve">, J.B. </w:t>
      </w:r>
      <w:proofErr w:type="spellStart"/>
      <w:r>
        <w:rPr>
          <w:rFonts w:asciiTheme="majorBidi" w:eastAsia="Times New Roman" w:hAnsiTheme="majorBidi" w:cstheme="majorBidi"/>
          <w:lang w:val="es-ES_tradnl" w:eastAsia="fr-FR"/>
        </w:rPr>
        <w:t>Naik</w:t>
      </w:r>
      <w:proofErr w:type="spellEnd"/>
      <w:r>
        <w:rPr>
          <w:rFonts w:asciiTheme="majorBidi" w:eastAsia="Times New Roman" w:hAnsiTheme="majorBidi" w:cstheme="majorBidi"/>
          <w:lang w:val="es-ES_tradnl" w:eastAsia="fr-FR"/>
        </w:rPr>
        <w:t xml:space="preserve">, A. </w:t>
      </w:r>
      <w:proofErr w:type="spellStart"/>
      <w:r>
        <w:rPr>
          <w:rFonts w:asciiTheme="majorBidi" w:eastAsia="Times New Roman" w:hAnsiTheme="majorBidi" w:cstheme="majorBidi"/>
          <w:lang w:val="es-ES_tradnl" w:eastAsia="fr-FR"/>
        </w:rPr>
        <w:t>Chatterjee</w:t>
      </w:r>
      <w:proofErr w:type="spellEnd"/>
      <w:r>
        <w:rPr>
          <w:rFonts w:asciiTheme="majorBidi" w:eastAsia="Times New Roman" w:hAnsiTheme="majorBidi" w:cstheme="majorBidi"/>
          <w:lang w:val="es-ES_tradnl" w:eastAsia="fr-FR"/>
        </w:rPr>
        <w:t xml:space="preserve">, </w:t>
      </w:r>
      <w:proofErr w:type="spellStart"/>
      <w:r>
        <w:rPr>
          <w:rFonts w:asciiTheme="majorBidi" w:eastAsia="Times New Roman" w:hAnsiTheme="majorBidi" w:cstheme="majorBidi"/>
          <w:i/>
          <w:iCs/>
          <w:lang w:val="es-ES_tradnl" w:eastAsia="fr-FR"/>
        </w:rPr>
        <w:t>Polym</w:t>
      </w:r>
      <w:proofErr w:type="spellEnd"/>
      <w:r>
        <w:rPr>
          <w:rFonts w:asciiTheme="majorBidi" w:eastAsia="Times New Roman" w:hAnsiTheme="majorBidi" w:cstheme="majorBidi"/>
          <w:i/>
          <w:iCs/>
          <w:lang w:val="es-ES_tradnl" w:eastAsia="fr-FR"/>
        </w:rPr>
        <w:t xml:space="preserve">. </w:t>
      </w:r>
      <w:proofErr w:type="spellStart"/>
      <w:r>
        <w:rPr>
          <w:rFonts w:asciiTheme="majorBidi" w:eastAsia="Times New Roman" w:hAnsiTheme="majorBidi" w:cstheme="majorBidi"/>
          <w:i/>
          <w:iCs/>
          <w:lang w:val="es-ES_tradnl" w:eastAsia="fr-FR"/>
        </w:rPr>
        <w:t>Degrad</w:t>
      </w:r>
      <w:proofErr w:type="spellEnd"/>
      <w:r>
        <w:rPr>
          <w:rFonts w:asciiTheme="majorBidi" w:eastAsia="Times New Roman" w:hAnsiTheme="majorBidi" w:cstheme="majorBidi"/>
          <w:i/>
          <w:iCs/>
          <w:lang w:val="es-ES_tradnl" w:eastAsia="fr-FR"/>
        </w:rPr>
        <w:t xml:space="preserve">. </w:t>
      </w:r>
      <w:proofErr w:type="spellStart"/>
      <w:r>
        <w:rPr>
          <w:rFonts w:asciiTheme="majorBidi" w:eastAsia="Times New Roman" w:hAnsiTheme="majorBidi" w:cstheme="majorBidi"/>
          <w:i/>
          <w:iCs/>
          <w:lang w:val="es-ES_tradnl" w:eastAsia="fr-FR"/>
        </w:rPr>
        <w:t>Stab</w:t>
      </w:r>
      <w:proofErr w:type="spellEnd"/>
      <w:r>
        <w:rPr>
          <w:rFonts w:asciiTheme="majorBidi" w:eastAsia="Times New Roman" w:hAnsiTheme="majorBidi" w:cstheme="majorBidi"/>
          <w:i/>
          <w:iCs/>
          <w:lang w:val="es-ES_tradnl" w:eastAsia="fr-FR"/>
        </w:rPr>
        <w:t>.</w:t>
      </w:r>
      <w:r>
        <w:rPr>
          <w:rFonts w:asciiTheme="majorBidi" w:eastAsia="Times New Roman" w:hAnsiTheme="majorBidi" w:cstheme="majorBidi"/>
          <w:lang w:val="es-ES_tradnl" w:eastAsia="fr-FR"/>
        </w:rPr>
        <w:t xml:space="preserve"> </w:t>
      </w:r>
      <w:r>
        <w:rPr>
          <w:rFonts w:asciiTheme="majorBidi" w:eastAsia="Times New Roman" w:hAnsiTheme="majorBidi" w:cstheme="majorBidi"/>
          <w:b/>
          <w:bCs/>
          <w:lang w:val="es-ES_tradnl" w:eastAsia="fr-FR"/>
        </w:rPr>
        <w:t>130</w:t>
      </w:r>
      <w:r>
        <w:rPr>
          <w:rFonts w:asciiTheme="majorBidi" w:eastAsia="Times New Roman" w:hAnsiTheme="majorBidi" w:cstheme="majorBidi"/>
          <w:lang w:val="es-ES_tradnl" w:eastAsia="fr-FR"/>
        </w:rPr>
        <w:t xml:space="preserve"> (2016) 194. (</w:t>
      </w:r>
      <w:hyperlink r:id="rId89" w:history="1">
        <w:r>
          <w:rPr>
            <w:rStyle w:val="Lienhypertexte"/>
            <w:rFonts w:asciiTheme="majorBidi" w:eastAsia="Times New Roman" w:hAnsiTheme="majorBidi" w:cstheme="majorBidi"/>
            <w:lang w:val="es-ES_tradnl" w:eastAsia="fr-FR"/>
          </w:rPr>
          <w:t>https://doi.org/10.1016/j.polymdegradstab.2016.06.001</w:t>
        </w:r>
      </w:hyperlink>
      <w:r>
        <w:rPr>
          <w:rFonts w:asciiTheme="majorBidi" w:eastAsia="Times New Roman" w:hAnsiTheme="majorBidi" w:cstheme="majorBidi"/>
          <w:lang w:val="es-ES_tradnl" w:eastAsia="fr-FR"/>
        </w:rPr>
        <w:t xml:space="preserve"> )</w:t>
      </w:r>
    </w:p>
    <w:p w:rsidR="00DE1FF5" w:rsidRDefault="00DE1FF5" w:rsidP="00DE1FF5">
      <w:pPr>
        <w:pStyle w:val="Paragraphedeliste"/>
        <w:numPr>
          <w:ilvl w:val="0"/>
          <w:numId w:val="20"/>
        </w:numPr>
        <w:tabs>
          <w:tab w:val="left" w:pos="851"/>
          <w:tab w:val="left" w:pos="1418"/>
        </w:tabs>
        <w:spacing w:line="360" w:lineRule="auto"/>
        <w:ind w:left="851" w:hanging="491"/>
        <w:jc w:val="both"/>
        <w:rPr>
          <w:rFonts w:asciiTheme="majorBidi" w:eastAsia="TimesNewRoman" w:hAnsiTheme="majorBidi" w:cstheme="majorBidi"/>
          <w:lang w:val="es-ES_tradnl"/>
        </w:rPr>
      </w:pPr>
      <w:proofErr w:type="gramStart"/>
      <w:r>
        <w:rPr>
          <w:rFonts w:asciiTheme="majorBidi" w:eastAsia="Times New Roman" w:hAnsiTheme="majorBidi" w:cstheme="majorBidi"/>
          <w:lang w:val="en-US" w:eastAsia="fr-FR"/>
        </w:rPr>
        <w:t xml:space="preserve">Y. </w:t>
      </w:r>
      <w:proofErr w:type="spellStart"/>
      <w:r>
        <w:rPr>
          <w:rFonts w:asciiTheme="majorBidi" w:eastAsia="Times New Roman" w:hAnsiTheme="majorBidi" w:cstheme="majorBidi"/>
          <w:lang w:val="en-US" w:eastAsia="fr-FR"/>
        </w:rPr>
        <w:t>Gui</w:t>
      </w:r>
      <w:proofErr w:type="spellEnd"/>
      <w:proofErr w:type="gramEnd"/>
      <w:r>
        <w:rPr>
          <w:rFonts w:asciiTheme="majorBidi" w:eastAsia="Times New Roman" w:hAnsiTheme="majorBidi" w:cstheme="majorBidi"/>
          <w:lang w:val="en-US" w:eastAsia="fr-FR"/>
        </w:rPr>
        <w:t xml:space="preserve">, X. Liu, Y. </w:t>
      </w:r>
      <w:proofErr w:type="spellStart"/>
      <w:r>
        <w:rPr>
          <w:rFonts w:asciiTheme="majorBidi" w:eastAsia="Times New Roman" w:hAnsiTheme="majorBidi" w:cstheme="majorBidi"/>
          <w:lang w:val="en-US" w:eastAsia="fr-FR"/>
        </w:rPr>
        <w:t>Tian</w:t>
      </w:r>
      <w:proofErr w:type="spellEnd"/>
      <w:r>
        <w:rPr>
          <w:rFonts w:asciiTheme="majorBidi" w:eastAsia="Times New Roman" w:hAnsiTheme="majorBidi" w:cstheme="majorBidi"/>
          <w:lang w:val="en-US" w:eastAsia="fr-FR"/>
        </w:rPr>
        <w:t xml:space="preserve">, </w:t>
      </w:r>
      <w:proofErr w:type="spellStart"/>
      <w:r>
        <w:rPr>
          <w:rFonts w:asciiTheme="majorBidi" w:eastAsia="Times New Roman" w:hAnsiTheme="majorBidi" w:cstheme="majorBidi"/>
          <w:lang w:val="en-US" w:eastAsia="fr-FR"/>
        </w:rPr>
        <w:t>N.Ding</w:t>
      </w:r>
      <w:proofErr w:type="spellEnd"/>
      <w:r>
        <w:rPr>
          <w:rFonts w:asciiTheme="majorBidi" w:eastAsia="Times New Roman" w:hAnsiTheme="majorBidi" w:cstheme="majorBidi"/>
          <w:lang w:val="en-US" w:eastAsia="fr-FR"/>
        </w:rPr>
        <w:t xml:space="preserve">, </w:t>
      </w:r>
      <w:proofErr w:type="spellStart"/>
      <w:r>
        <w:rPr>
          <w:rFonts w:asciiTheme="majorBidi" w:eastAsia="Times New Roman" w:hAnsiTheme="majorBidi" w:cstheme="majorBidi"/>
          <w:lang w:val="en-US" w:eastAsia="fr-FR"/>
        </w:rPr>
        <w:t>Z.Wang</w:t>
      </w:r>
      <w:proofErr w:type="spellEnd"/>
      <w:r>
        <w:rPr>
          <w:rFonts w:asciiTheme="majorBidi" w:eastAsia="Times New Roman" w:hAnsiTheme="majorBidi" w:cstheme="majorBidi"/>
          <w:lang w:val="en-US" w:eastAsia="fr-FR"/>
        </w:rPr>
        <w:t xml:space="preserve">, </w:t>
      </w:r>
      <w:r>
        <w:rPr>
          <w:rFonts w:asciiTheme="majorBidi" w:eastAsia="Times New Roman" w:hAnsiTheme="majorBidi" w:cstheme="majorBidi"/>
          <w:i/>
          <w:iCs/>
          <w:lang w:val="en-US" w:eastAsia="fr-FR"/>
        </w:rPr>
        <w:t>Colloids surf. A</w:t>
      </w:r>
      <w:r>
        <w:rPr>
          <w:rFonts w:asciiTheme="majorBidi" w:eastAsia="Times New Roman" w:hAnsiTheme="majorBidi" w:cstheme="majorBidi"/>
          <w:lang w:val="en-US" w:eastAsia="fr-FR"/>
        </w:rPr>
        <w:t xml:space="preserve"> </w:t>
      </w:r>
      <w:r>
        <w:rPr>
          <w:rFonts w:asciiTheme="majorBidi" w:eastAsia="Times New Roman" w:hAnsiTheme="majorBidi" w:cstheme="majorBidi"/>
          <w:b/>
          <w:bCs/>
          <w:lang w:val="en-US" w:eastAsia="fr-FR"/>
        </w:rPr>
        <w:t>414</w:t>
      </w:r>
      <w:r>
        <w:rPr>
          <w:rFonts w:asciiTheme="majorBidi" w:eastAsia="Times New Roman" w:hAnsiTheme="majorBidi" w:cstheme="majorBidi"/>
          <w:lang w:val="en-US" w:eastAsia="fr-FR"/>
        </w:rPr>
        <w:t xml:space="preserve"> (2012) 274. (</w:t>
      </w:r>
      <w:hyperlink r:id="rId90" w:history="1">
        <w:r>
          <w:rPr>
            <w:rStyle w:val="Lienhypertexte"/>
            <w:rFonts w:asciiTheme="majorBidi" w:hAnsiTheme="majorBidi" w:cstheme="majorBidi"/>
            <w:lang w:val="en-US"/>
          </w:rPr>
          <w:t>https://doi.org/10.1016/j.colsurfa.2012.08.028</w:t>
        </w:r>
      </w:hyperlink>
      <w:r>
        <w:rPr>
          <w:rFonts w:asciiTheme="majorBidi" w:hAnsiTheme="majorBidi" w:cstheme="majorBidi"/>
          <w:lang w:val="en-US"/>
        </w:rPr>
        <w:t xml:space="preserve"> )</w:t>
      </w:r>
    </w:p>
    <w:p w:rsidR="00DE1FF5" w:rsidRDefault="00DE1FF5" w:rsidP="00DE1FF5">
      <w:pPr>
        <w:pStyle w:val="Paragraphedeliste"/>
        <w:numPr>
          <w:ilvl w:val="0"/>
          <w:numId w:val="20"/>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Times New Roman" w:hAnsiTheme="majorBidi" w:cstheme="majorBidi"/>
          <w:lang w:eastAsia="fr-FR"/>
        </w:rPr>
        <w:t xml:space="preserve">L. Zhang, M. Zhang, Y. Zhou, L. Hu, </w:t>
      </w:r>
      <w:proofErr w:type="spellStart"/>
      <w:r>
        <w:rPr>
          <w:rFonts w:asciiTheme="majorBidi" w:eastAsia="Times New Roman" w:hAnsiTheme="majorBidi" w:cstheme="majorBidi"/>
          <w:i/>
          <w:iCs/>
          <w:lang w:eastAsia="fr-FR"/>
        </w:rPr>
        <w:t>polym</w:t>
      </w:r>
      <w:proofErr w:type="spellEnd"/>
      <w:r>
        <w:rPr>
          <w:rFonts w:asciiTheme="majorBidi" w:eastAsia="Times New Roman" w:hAnsiTheme="majorBidi" w:cstheme="majorBidi"/>
          <w:i/>
          <w:iCs/>
          <w:lang w:eastAsia="fr-FR"/>
        </w:rPr>
        <w:t xml:space="preserve">. </w:t>
      </w:r>
      <w:proofErr w:type="spellStart"/>
      <w:r>
        <w:rPr>
          <w:rFonts w:asciiTheme="majorBidi" w:eastAsia="Times New Roman" w:hAnsiTheme="majorBidi" w:cstheme="majorBidi"/>
          <w:i/>
          <w:iCs/>
          <w:lang w:val="en-US" w:eastAsia="fr-FR"/>
        </w:rPr>
        <w:t>Degrad</w:t>
      </w:r>
      <w:proofErr w:type="spellEnd"/>
      <w:r>
        <w:rPr>
          <w:rFonts w:asciiTheme="majorBidi" w:eastAsia="Times New Roman" w:hAnsiTheme="majorBidi" w:cstheme="majorBidi"/>
          <w:i/>
          <w:iCs/>
          <w:lang w:val="en-US" w:eastAsia="fr-FR"/>
        </w:rPr>
        <w:t>. Stab.</w:t>
      </w:r>
      <w:r>
        <w:rPr>
          <w:rFonts w:asciiTheme="majorBidi" w:eastAsia="Times New Roman" w:hAnsiTheme="majorBidi" w:cstheme="majorBidi"/>
          <w:lang w:val="en-US" w:eastAsia="fr-FR"/>
        </w:rPr>
        <w:t xml:space="preserve"> </w:t>
      </w:r>
      <w:proofErr w:type="gramStart"/>
      <w:r>
        <w:rPr>
          <w:rFonts w:asciiTheme="majorBidi" w:eastAsia="Times New Roman" w:hAnsiTheme="majorBidi" w:cstheme="majorBidi"/>
          <w:b/>
          <w:bCs/>
          <w:lang w:val="en-US" w:eastAsia="fr-FR"/>
        </w:rPr>
        <w:t>98</w:t>
      </w:r>
      <w:proofErr w:type="gramEnd"/>
      <w:r>
        <w:rPr>
          <w:rFonts w:asciiTheme="majorBidi" w:eastAsia="Times New Roman" w:hAnsiTheme="majorBidi" w:cstheme="majorBidi"/>
          <w:lang w:val="en-US" w:eastAsia="fr-FR"/>
        </w:rPr>
        <w:t xml:space="preserve"> (2013) 2784. ( </w:t>
      </w:r>
      <w:hyperlink r:id="rId91" w:history="1">
        <w:r w:rsidRPr="00DE1FF5">
          <w:rPr>
            <w:rStyle w:val="Lienhypertexte"/>
            <w:rFonts w:asciiTheme="majorBidi" w:hAnsiTheme="majorBidi" w:cstheme="majorBidi"/>
            <w:lang w:val="en-US"/>
          </w:rPr>
          <w:t>https://doi.org/10.1016/j.polymdegradstab.2013.10.015</w:t>
        </w:r>
      </w:hyperlink>
      <w:r>
        <w:rPr>
          <w:rFonts w:asciiTheme="majorBidi" w:eastAsia="TimesNewRoman" w:hAnsiTheme="majorBidi" w:cstheme="majorBidi"/>
          <w:lang w:val="es-ES_tradnl"/>
        </w:rPr>
        <w:t xml:space="preserve"> )</w:t>
      </w:r>
    </w:p>
    <w:p w:rsidR="00DE1FF5" w:rsidRDefault="00DE1FF5" w:rsidP="00DE1FF5">
      <w:pPr>
        <w:pStyle w:val="Paragraphedeliste"/>
        <w:numPr>
          <w:ilvl w:val="0"/>
          <w:numId w:val="20"/>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hAnsiTheme="majorBidi" w:cstheme="majorBidi"/>
          <w:lang w:val="en-US"/>
        </w:rPr>
        <w:t xml:space="preserve">X. </w:t>
      </w:r>
      <w:proofErr w:type="spellStart"/>
      <w:r>
        <w:rPr>
          <w:rFonts w:asciiTheme="majorBidi" w:hAnsiTheme="majorBidi" w:cstheme="majorBidi"/>
          <w:lang w:val="en-US"/>
        </w:rPr>
        <w:t>Zheng</w:t>
      </w:r>
      <w:proofErr w:type="spellEnd"/>
      <w:r>
        <w:rPr>
          <w:rFonts w:asciiTheme="majorBidi" w:hAnsiTheme="majorBidi" w:cstheme="majorBidi"/>
          <w:lang w:val="en-US"/>
        </w:rPr>
        <w:t xml:space="preserve">, G. Wang, W. </w:t>
      </w:r>
      <w:proofErr w:type="spellStart"/>
      <w:r>
        <w:rPr>
          <w:rFonts w:asciiTheme="majorBidi" w:hAnsiTheme="majorBidi" w:cstheme="majorBidi"/>
          <w:lang w:val="en-US"/>
        </w:rPr>
        <w:t>Xu</w:t>
      </w:r>
      <w:proofErr w:type="spellEnd"/>
      <w:r>
        <w:rPr>
          <w:rFonts w:asciiTheme="majorBidi" w:hAnsiTheme="majorBidi" w:cstheme="majorBidi"/>
          <w:lang w:val="en-US"/>
        </w:rPr>
        <w:t xml:space="preserve">, </w:t>
      </w:r>
      <w:proofErr w:type="spellStart"/>
      <w:r>
        <w:rPr>
          <w:rFonts w:asciiTheme="majorBidi" w:hAnsiTheme="majorBidi" w:cstheme="majorBidi"/>
          <w:i/>
          <w:iCs/>
          <w:lang w:val="en-US"/>
        </w:rPr>
        <w:t>Polym</w:t>
      </w:r>
      <w:proofErr w:type="spellEnd"/>
      <w:r>
        <w:rPr>
          <w:rFonts w:asciiTheme="majorBidi" w:hAnsiTheme="majorBidi" w:cstheme="majorBidi"/>
          <w:i/>
          <w:iCs/>
          <w:lang w:val="en-US"/>
        </w:rPr>
        <w:t xml:space="preserve">. </w:t>
      </w:r>
      <w:proofErr w:type="spellStart"/>
      <w:r>
        <w:rPr>
          <w:rFonts w:asciiTheme="majorBidi" w:hAnsiTheme="majorBidi" w:cstheme="majorBidi"/>
          <w:i/>
          <w:iCs/>
          <w:lang w:val="en-US"/>
        </w:rPr>
        <w:t>Degrad</w:t>
      </w:r>
      <w:proofErr w:type="spellEnd"/>
      <w:r>
        <w:rPr>
          <w:rFonts w:asciiTheme="majorBidi" w:hAnsiTheme="majorBidi" w:cstheme="majorBidi"/>
          <w:i/>
          <w:iCs/>
          <w:lang w:val="en-US"/>
        </w:rPr>
        <w:t xml:space="preserve">. Stab. </w:t>
      </w:r>
      <w:proofErr w:type="gramStart"/>
      <w:r>
        <w:rPr>
          <w:rFonts w:asciiTheme="majorBidi" w:hAnsiTheme="majorBidi" w:cstheme="majorBidi"/>
          <w:b/>
          <w:bCs/>
          <w:lang w:val="en-US"/>
        </w:rPr>
        <w:t>101</w:t>
      </w:r>
      <w:proofErr w:type="gramEnd"/>
      <w:r>
        <w:rPr>
          <w:rFonts w:asciiTheme="majorBidi" w:hAnsiTheme="majorBidi" w:cstheme="majorBidi"/>
          <w:lang w:val="en-US"/>
        </w:rPr>
        <w:t xml:space="preserve"> (2014), 32. (</w:t>
      </w:r>
      <w:hyperlink r:id="rId92" w:history="1">
        <w:r>
          <w:rPr>
            <w:rStyle w:val="Lienhypertexte"/>
            <w:rFonts w:asciiTheme="majorBidi" w:hAnsiTheme="majorBidi" w:cstheme="majorBidi"/>
            <w:lang w:val="en-US"/>
          </w:rPr>
          <w:t>https://doi.org/10.1016/j.polymdegradstab.2014.01.015</w:t>
        </w:r>
      </w:hyperlink>
      <w:r>
        <w:rPr>
          <w:rStyle w:val="Lienhypertexte"/>
          <w:rFonts w:asciiTheme="majorBidi" w:hAnsiTheme="majorBidi" w:cstheme="majorBidi"/>
          <w:lang w:val="en-US"/>
        </w:rPr>
        <w:t xml:space="preserve"> </w:t>
      </w:r>
      <w:r>
        <w:rPr>
          <w:rFonts w:asciiTheme="majorBidi" w:hAnsiTheme="majorBidi" w:cstheme="majorBidi"/>
          <w:lang w:val="en-US"/>
        </w:rPr>
        <w:t>)</w:t>
      </w:r>
    </w:p>
    <w:p w:rsidR="00DE1FF5" w:rsidRDefault="00DE1FF5" w:rsidP="00DE1FF5">
      <w:pPr>
        <w:pStyle w:val="Paragraphedeliste"/>
        <w:numPr>
          <w:ilvl w:val="0"/>
          <w:numId w:val="20"/>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hAnsiTheme="majorBidi" w:cstheme="majorBidi"/>
          <w:lang w:val="es-ES_tradnl"/>
        </w:rPr>
        <w:t>N. Gama, L. C. Costa, V. Amaral, A. Ferreira, A. B-</w:t>
      </w:r>
      <w:proofErr w:type="spellStart"/>
      <w:r>
        <w:rPr>
          <w:rFonts w:asciiTheme="majorBidi" w:hAnsiTheme="majorBidi" w:cstheme="majorBidi"/>
          <w:lang w:val="es-ES_tradnl"/>
        </w:rPr>
        <w:t>Timmons</w:t>
      </w:r>
      <w:proofErr w:type="spellEnd"/>
      <w:r>
        <w:rPr>
          <w:rFonts w:asciiTheme="majorBidi" w:hAnsiTheme="majorBidi" w:cstheme="majorBidi"/>
          <w:lang w:val="es-ES_tradnl"/>
        </w:rPr>
        <w:t xml:space="preserve">, </w:t>
      </w:r>
      <w:proofErr w:type="spellStart"/>
      <w:r>
        <w:rPr>
          <w:rFonts w:asciiTheme="majorBidi" w:hAnsiTheme="majorBidi" w:cstheme="majorBidi"/>
          <w:i/>
          <w:iCs/>
          <w:lang w:val="es-ES_tradnl"/>
        </w:rPr>
        <w:t>Compos</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Sci</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Technol</w:t>
      </w:r>
      <w:proofErr w:type="spellEnd"/>
      <w:r>
        <w:rPr>
          <w:rFonts w:asciiTheme="majorBidi" w:hAnsiTheme="majorBidi" w:cstheme="majorBidi"/>
          <w:i/>
          <w:iCs/>
          <w:lang w:val="es-ES_tradnl"/>
        </w:rPr>
        <w:t>.</w:t>
      </w:r>
      <w:r>
        <w:rPr>
          <w:rFonts w:asciiTheme="majorBidi" w:hAnsiTheme="majorBidi" w:cstheme="majorBidi"/>
          <w:b/>
          <w:bCs/>
          <w:i/>
          <w:iCs/>
          <w:lang w:val="es-ES_tradnl"/>
        </w:rPr>
        <w:t xml:space="preserve"> </w:t>
      </w:r>
      <w:r>
        <w:rPr>
          <w:rFonts w:asciiTheme="majorBidi" w:hAnsiTheme="majorBidi" w:cstheme="majorBidi"/>
          <w:b/>
          <w:bCs/>
          <w:lang w:val="es-ES_tradnl"/>
        </w:rPr>
        <w:t>138</w:t>
      </w:r>
      <w:r>
        <w:rPr>
          <w:rFonts w:asciiTheme="majorBidi" w:hAnsiTheme="majorBidi" w:cstheme="majorBidi"/>
          <w:lang w:val="es-ES_tradnl"/>
        </w:rPr>
        <w:t xml:space="preserve"> (2017) 24. (</w:t>
      </w:r>
      <w:hyperlink r:id="rId93" w:history="1">
        <w:r>
          <w:rPr>
            <w:rStyle w:val="Lienhypertexte"/>
            <w:rFonts w:asciiTheme="majorBidi" w:hAnsiTheme="majorBidi" w:cstheme="majorBidi"/>
            <w:lang w:val="es-ES_tradnl"/>
          </w:rPr>
          <w:t>http://dx.doi.org/10.1016/j.compscitech.2016.11.007</w:t>
        </w:r>
      </w:hyperlink>
      <w:r>
        <w:rPr>
          <w:rFonts w:asciiTheme="majorBidi" w:hAnsiTheme="majorBidi" w:cstheme="majorBidi"/>
          <w:color w:val="2197D2"/>
          <w:lang w:val="es-ES_tradnl"/>
        </w:rPr>
        <w:t xml:space="preserve"> )</w:t>
      </w:r>
    </w:p>
    <w:p w:rsidR="00DE1FF5" w:rsidRDefault="00DE1FF5" w:rsidP="00DE1FF5">
      <w:pPr>
        <w:pStyle w:val="Paragraphedeliste"/>
        <w:numPr>
          <w:ilvl w:val="0"/>
          <w:numId w:val="20"/>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hAnsiTheme="majorBidi" w:cstheme="majorBidi"/>
          <w:lang w:val="es-ES_tradnl"/>
        </w:rPr>
        <w:t xml:space="preserve">L. Zhang, M. Zhang, Y. </w:t>
      </w:r>
      <w:proofErr w:type="spellStart"/>
      <w:r>
        <w:rPr>
          <w:rFonts w:asciiTheme="majorBidi" w:hAnsiTheme="majorBidi" w:cstheme="majorBidi"/>
          <w:lang w:val="es-ES_tradnl"/>
        </w:rPr>
        <w:t>Zhou</w:t>
      </w:r>
      <w:proofErr w:type="spellEnd"/>
      <w:r>
        <w:rPr>
          <w:rFonts w:asciiTheme="majorBidi" w:hAnsiTheme="majorBidi" w:cstheme="majorBidi"/>
          <w:lang w:val="es-ES_tradnl"/>
        </w:rPr>
        <w:t xml:space="preserve">, L. </w:t>
      </w:r>
      <w:proofErr w:type="spellStart"/>
      <w:r>
        <w:rPr>
          <w:rFonts w:asciiTheme="majorBidi" w:hAnsiTheme="majorBidi" w:cstheme="majorBidi"/>
          <w:lang w:val="es-ES_tradnl"/>
        </w:rPr>
        <w:t>Hu</w:t>
      </w:r>
      <w:proofErr w:type="spellEnd"/>
      <w:r>
        <w:rPr>
          <w:rFonts w:asciiTheme="majorBidi" w:hAnsiTheme="majorBidi" w:cstheme="majorBidi"/>
          <w:lang w:val="es-ES_tradnl"/>
        </w:rPr>
        <w:t xml:space="preserve">, </w:t>
      </w:r>
      <w:proofErr w:type="spellStart"/>
      <w:r>
        <w:rPr>
          <w:rFonts w:asciiTheme="majorBidi" w:hAnsiTheme="majorBidi" w:cstheme="majorBidi"/>
          <w:i/>
          <w:iCs/>
          <w:lang w:val="es-ES_tradnl"/>
        </w:rPr>
        <w:t>Polym</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Degrad</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Stab</w:t>
      </w:r>
      <w:proofErr w:type="spellEnd"/>
      <w:r>
        <w:rPr>
          <w:rFonts w:asciiTheme="majorBidi" w:hAnsiTheme="majorBidi" w:cstheme="majorBidi"/>
          <w:i/>
          <w:iCs/>
          <w:lang w:val="es-ES_tradnl"/>
        </w:rPr>
        <w:t>.</w:t>
      </w:r>
      <w:r>
        <w:rPr>
          <w:rFonts w:asciiTheme="majorBidi" w:hAnsiTheme="majorBidi" w:cstheme="majorBidi"/>
          <w:lang w:val="es-ES_tradnl"/>
        </w:rPr>
        <w:t xml:space="preserve"> </w:t>
      </w:r>
      <w:r>
        <w:rPr>
          <w:rFonts w:asciiTheme="majorBidi" w:hAnsiTheme="majorBidi" w:cstheme="majorBidi"/>
          <w:b/>
          <w:bCs/>
          <w:lang w:val="es-ES_tradnl"/>
        </w:rPr>
        <w:t>98</w:t>
      </w:r>
      <w:r>
        <w:rPr>
          <w:rFonts w:asciiTheme="majorBidi" w:hAnsiTheme="majorBidi" w:cstheme="majorBidi"/>
          <w:lang w:val="es-ES_tradnl"/>
        </w:rPr>
        <w:t xml:space="preserve"> (2013) 2784. (</w:t>
      </w:r>
      <w:hyperlink r:id="rId94" w:history="1">
        <w:r w:rsidRPr="00DE1FF5">
          <w:rPr>
            <w:rStyle w:val="Lienhypertexte"/>
            <w:rFonts w:asciiTheme="majorBidi" w:hAnsiTheme="majorBidi" w:cstheme="majorBidi"/>
            <w:lang w:val="en-US"/>
          </w:rPr>
          <w:t>http://dx.doi.org/10.1016/j.polymdegradstab.2013.10.015</w:t>
        </w:r>
      </w:hyperlink>
      <w:r w:rsidRPr="00DE1FF5">
        <w:rPr>
          <w:rFonts w:asciiTheme="majorBidi" w:hAnsiTheme="majorBidi" w:cstheme="majorBidi"/>
          <w:color w:val="2197D2"/>
          <w:lang w:val="en-US"/>
        </w:rPr>
        <w:t xml:space="preserve"> )</w:t>
      </w:r>
    </w:p>
    <w:p w:rsidR="00DE1FF5" w:rsidRDefault="00DE1FF5" w:rsidP="00DE1FF5">
      <w:pPr>
        <w:pStyle w:val="Paragraphedeliste"/>
        <w:numPr>
          <w:ilvl w:val="0"/>
          <w:numId w:val="20"/>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Times New Roman" w:hAnsiTheme="majorBidi" w:cstheme="majorBidi"/>
          <w:lang w:val="en-US" w:eastAsia="fr-FR"/>
        </w:rPr>
        <w:t xml:space="preserve">W. Xi, L. </w:t>
      </w:r>
      <w:proofErr w:type="spellStart"/>
      <w:r>
        <w:rPr>
          <w:rFonts w:asciiTheme="majorBidi" w:eastAsia="Times New Roman" w:hAnsiTheme="majorBidi" w:cstheme="majorBidi"/>
          <w:lang w:val="en-US" w:eastAsia="fr-FR"/>
        </w:rPr>
        <w:t>Qian</w:t>
      </w:r>
      <w:proofErr w:type="spellEnd"/>
      <w:r>
        <w:rPr>
          <w:rFonts w:asciiTheme="majorBidi" w:eastAsia="Times New Roman" w:hAnsiTheme="majorBidi" w:cstheme="majorBidi"/>
          <w:lang w:val="en-US" w:eastAsia="fr-FR"/>
        </w:rPr>
        <w:t xml:space="preserve">, Y. Chen, J. Wang, X. Liu, </w:t>
      </w:r>
      <w:proofErr w:type="spellStart"/>
      <w:r>
        <w:rPr>
          <w:rFonts w:asciiTheme="majorBidi" w:eastAsia="Times New Roman" w:hAnsiTheme="majorBidi" w:cstheme="majorBidi"/>
          <w:i/>
          <w:iCs/>
          <w:lang w:val="en-US" w:eastAsia="fr-FR"/>
        </w:rPr>
        <w:t>Polym</w:t>
      </w:r>
      <w:proofErr w:type="spellEnd"/>
      <w:r>
        <w:rPr>
          <w:rFonts w:asciiTheme="majorBidi" w:eastAsia="Times New Roman" w:hAnsiTheme="majorBidi" w:cstheme="majorBidi"/>
          <w:i/>
          <w:iCs/>
          <w:lang w:val="en-US" w:eastAsia="fr-FR"/>
        </w:rPr>
        <w:t xml:space="preserve">. </w:t>
      </w:r>
      <w:proofErr w:type="spellStart"/>
      <w:r>
        <w:rPr>
          <w:rFonts w:asciiTheme="majorBidi" w:eastAsia="Times New Roman" w:hAnsiTheme="majorBidi" w:cstheme="majorBidi"/>
          <w:i/>
          <w:iCs/>
          <w:lang w:val="en-US" w:eastAsia="fr-FR"/>
        </w:rPr>
        <w:t>Degrad</w:t>
      </w:r>
      <w:proofErr w:type="spellEnd"/>
      <w:r>
        <w:rPr>
          <w:rFonts w:asciiTheme="majorBidi" w:eastAsia="Times New Roman" w:hAnsiTheme="majorBidi" w:cstheme="majorBidi"/>
          <w:i/>
          <w:iCs/>
          <w:lang w:val="en-US" w:eastAsia="fr-FR"/>
        </w:rPr>
        <w:t xml:space="preserve">. Stab. </w:t>
      </w:r>
      <w:proofErr w:type="gramStart"/>
      <w:r>
        <w:rPr>
          <w:rFonts w:asciiTheme="majorBidi" w:eastAsia="Times New Roman" w:hAnsiTheme="majorBidi" w:cstheme="majorBidi"/>
          <w:b/>
          <w:bCs/>
          <w:lang w:val="en-US" w:eastAsia="fr-FR"/>
        </w:rPr>
        <w:t>122</w:t>
      </w:r>
      <w:proofErr w:type="gramEnd"/>
      <w:r>
        <w:rPr>
          <w:rFonts w:asciiTheme="majorBidi" w:eastAsia="Times New Roman" w:hAnsiTheme="majorBidi" w:cstheme="majorBidi"/>
          <w:lang w:val="en-US" w:eastAsia="fr-FR"/>
        </w:rPr>
        <w:t xml:space="preserve"> (2015) 36. (</w:t>
      </w:r>
      <w:hyperlink r:id="rId95" w:history="1">
        <w:r>
          <w:rPr>
            <w:rStyle w:val="Lienhypertexte"/>
            <w:rFonts w:asciiTheme="majorBidi" w:hAnsiTheme="majorBidi" w:cstheme="majorBidi"/>
            <w:lang w:val="en-US"/>
          </w:rPr>
          <w:t>http://dx.doi.org/10.1016/j.polymdegradstab.2015.10.013</w:t>
        </w:r>
      </w:hyperlink>
      <w:r>
        <w:rPr>
          <w:rFonts w:asciiTheme="majorBidi" w:hAnsiTheme="majorBidi" w:cstheme="majorBidi"/>
          <w:color w:val="2197D2"/>
          <w:lang w:val="en-US"/>
        </w:rPr>
        <w:t xml:space="preserve"> )</w:t>
      </w:r>
    </w:p>
    <w:p w:rsidR="00DE1FF5" w:rsidRDefault="00DE1FF5" w:rsidP="00DE1FF5">
      <w:pPr>
        <w:pStyle w:val="Paragraphedeliste"/>
        <w:numPr>
          <w:ilvl w:val="0"/>
          <w:numId w:val="20"/>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Times New Roman" w:hAnsiTheme="majorBidi" w:cstheme="majorBidi"/>
          <w:lang w:val="es-ES_tradnl" w:eastAsia="fr-FR"/>
        </w:rPr>
        <w:lastRenderedPageBreak/>
        <w:t xml:space="preserve">W. Xi, L. </w:t>
      </w:r>
      <w:proofErr w:type="spellStart"/>
      <w:r>
        <w:rPr>
          <w:rFonts w:asciiTheme="majorBidi" w:eastAsia="Times New Roman" w:hAnsiTheme="majorBidi" w:cstheme="majorBidi"/>
          <w:lang w:val="es-ES_tradnl" w:eastAsia="fr-FR"/>
        </w:rPr>
        <w:t>Qian</w:t>
      </w:r>
      <w:proofErr w:type="spellEnd"/>
      <w:r>
        <w:rPr>
          <w:rFonts w:asciiTheme="majorBidi" w:eastAsia="Times New Roman" w:hAnsiTheme="majorBidi" w:cstheme="majorBidi"/>
          <w:lang w:val="es-ES_tradnl" w:eastAsia="fr-FR"/>
        </w:rPr>
        <w:t xml:space="preserve">, Z. </w:t>
      </w:r>
      <w:proofErr w:type="spellStart"/>
      <w:r>
        <w:rPr>
          <w:rFonts w:asciiTheme="majorBidi" w:eastAsia="Times New Roman" w:hAnsiTheme="majorBidi" w:cstheme="majorBidi"/>
          <w:lang w:val="es-ES_tradnl" w:eastAsia="fr-FR"/>
        </w:rPr>
        <w:t>Huang</w:t>
      </w:r>
      <w:proofErr w:type="spellEnd"/>
      <w:r>
        <w:rPr>
          <w:rFonts w:asciiTheme="majorBidi" w:eastAsia="Times New Roman" w:hAnsiTheme="majorBidi" w:cstheme="majorBidi"/>
          <w:lang w:val="es-ES_tradnl" w:eastAsia="fr-FR"/>
        </w:rPr>
        <w:t xml:space="preserve">, Y. Cao, L. Li, </w:t>
      </w:r>
      <w:proofErr w:type="spellStart"/>
      <w:r>
        <w:rPr>
          <w:rFonts w:asciiTheme="majorBidi" w:eastAsia="Times New Roman" w:hAnsiTheme="majorBidi" w:cstheme="majorBidi"/>
          <w:i/>
          <w:iCs/>
          <w:lang w:val="es-ES_tradnl" w:eastAsia="fr-FR"/>
        </w:rPr>
        <w:t>Polym</w:t>
      </w:r>
      <w:proofErr w:type="spellEnd"/>
      <w:r>
        <w:rPr>
          <w:rFonts w:asciiTheme="majorBidi" w:eastAsia="Times New Roman" w:hAnsiTheme="majorBidi" w:cstheme="majorBidi"/>
          <w:i/>
          <w:iCs/>
          <w:lang w:val="es-ES_tradnl" w:eastAsia="fr-FR"/>
        </w:rPr>
        <w:t xml:space="preserve">. </w:t>
      </w:r>
      <w:proofErr w:type="spellStart"/>
      <w:r>
        <w:rPr>
          <w:rFonts w:asciiTheme="majorBidi" w:eastAsia="Times New Roman" w:hAnsiTheme="majorBidi" w:cstheme="majorBidi"/>
          <w:i/>
          <w:iCs/>
          <w:lang w:val="es-ES_tradnl" w:eastAsia="fr-FR"/>
        </w:rPr>
        <w:t>Degrad</w:t>
      </w:r>
      <w:proofErr w:type="spellEnd"/>
      <w:r>
        <w:rPr>
          <w:rFonts w:asciiTheme="majorBidi" w:eastAsia="Times New Roman" w:hAnsiTheme="majorBidi" w:cstheme="majorBidi"/>
          <w:i/>
          <w:iCs/>
          <w:lang w:val="es-ES_tradnl" w:eastAsia="fr-FR"/>
        </w:rPr>
        <w:t xml:space="preserve">. </w:t>
      </w:r>
      <w:proofErr w:type="spellStart"/>
      <w:r>
        <w:rPr>
          <w:rFonts w:asciiTheme="majorBidi" w:eastAsia="Times New Roman" w:hAnsiTheme="majorBidi" w:cstheme="majorBidi"/>
          <w:i/>
          <w:iCs/>
          <w:lang w:val="es-ES_tradnl" w:eastAsia="fr-FR"/>
        </w:rPr>
        <w:t>Stab</w:t>
      </w:r>
      <w:proofErr w:type="spellEnd"/>
      <w:r>
        <w:rPr>
          <w:rFonts w:asciiTheme="majorBidi" w:eastAsia="Times New Roman" w:hAnsiTheme="majorBidi" w:cstheme="majorBidi"/>
          <w:i/>
          <w:iCs/>
          <w:lang w:val="es-ES_tradnl" w:eastAsia="fr-FR"/>
        </w:rPr>
        <w:t>.</w:t>
      </w:r>
      <w:r>
        <w:rPr>
          <w:rFonts w:asciiTheme="majorBidi" w:eastAsia="Times New Roman" w:hAnsiTheme="majorBidi" w:cstheme="majorBidi"/>
          <w:lang w:val="es-ES_tradnl" w:eastAsia="fr-FR"/>
        </w:rPr>
        <w:t xml:space="preserve"> </w:t>
      </w:r>
      <w:r>
        <w:rPr>
          <w:rFonts w:asciiTheme="majorBidi" w:eastAsia="Times New Roman" w:hAnsiTheme="majorBidi" w:cstheme="majorBidi"/>
          <w:b/>
          <w:bCs/>
          <w:lang w:val="es-ES_tradnl" w:eastAsia="fr-FR"/>
        </w:rPr>
        <w:t>130</w:t>
      </w:r>
      <w:r>
        <w:rPr>
          <w:rFonts w:asciiTheme="majorBidi" w:eastAsia="Times New Roman" w:hAnsiTheme="majorBidi" w:cstheme="majorBidi"/>
          <w:lang w:val="es-ES_tradnl" w:eastAsia="fr-FR"/>
        </w:rPr>
        <w:t xml:space="preserve"> (2016) 97. ( </w:t>
      </w:r>
      <w:hyperlink r:id="rId96" w:history="1">
        <w:r>
          <w:rPr>
            <w:rStyle w:val="Lienhypertexte"/>
            <w:rFonts w:asciiTheme="majorBidi" w:hAnsiTheme="majorBidi" w:cstheme="majorBidi"/>
            <w:lang w:val="es-ES_tradnl"/>
          </w:rPr>
          <w:t>http://dx.doi.org/10.1016/j.polymdegradstab.2016.06.003</w:t>
        </w:r>
      </w:hyperlink>
      <w:r>
        <w:rPr>
          <w:rStyle w:val="Lienhypertexte"/>
          <w:rFonts w:asciiTheme="majorBidi" w:hAnsiTheme="majorBidi" w:cstheme="majorBidi"/>
          <w:lang w:val="es-ES_tradnl"/>
        </w:rPr>
        <w:t xml:space="preserve"> )</w:t>
      </w:r>
      <w:r>
        <w:rPr>
          <w:rFonts w:asciiTheme="majorBidi" w:hAnsiTheme="majorBidi" w:cstheme="majorBidi"/>
          <w:color w:val="2197D2"/>
          <w:lang w:val="es-ES_tradnl"/>
        </w:rPr>
        <w:t xml:space="preserve"> </w:t>
      </w:r>
    </w:p>
    <w:p w:rsidR="00DE1FF5" w:rsidRDefault="00DE1FF5" w:rsidP="00DE1FF5">
      <w:pPr>
        <w:pStyle w:val="Paragraphedeliste"/>
        <w:numPr>
          <w:ilvl w:val="0"/>
          <w:numId w:val="20"/>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AdvGulliv-R" w:hAnsiTheme="majorBidi" w:cstheme="majorBidi"/>
          <w:color w:val="000000"/>
          <w:lang w:val="es-ES_tradnl"/>
        </w:rPr>
        <w:t xml:space="preserve">R. </w:t>
      </w:r>
      <w:proofErr w:type="spellStart"/>
      <w:r>
        <w:rPr>
          <w:rFonts w:asciiTheme="majorBidi" w:eastAsia="AdvGulliv-R" w:hAnsiTheme="majorBidi" w:cstheme="majorBidi"/>
          <w:color w:val="000000"/>
          <w:lang w:val="es-ES_tradnl"/>
        </w:rPr>
        <w:t>Sonnier</w:t>
      </w:r>
      <w:proofErr w:type="spellEnd"/>
      <w:r>
        <w:rPr>
          <w:rFonts w:asciiTheme="majorBidi" w:eastAsia="AdvGulliv-R" w:hAnsiTheme="majorBidi" w:cstheme="majorBidi"/>
          <w:color w:val="000000"/>
          <w:lang w:val="es-ES_tradnl"/>
        </w:rPr>
        <w:t xml:space="preserve">, B. </w:t>
      </w:r>
      <w:proofErr w:type="spellStart"/>
      <w:r>
        <w:rPr>
          <w:rFonts w:asciiTheme="majorBidi" w:eastAsia="AdvGulliv-R" w:hAnsiTheme="majorBidi" w:cstheme="majorBidi"/>
          <w:color w:val="000000"/>
          <w:lang w:val="es-ES_tradnl"/>
        </w:rPr>
        <w:t>Otazaghine</w:t>
      </w:r>
      <w:proofErr w:type="spellEnd"/>
      <w:r>
        <w:rPr>
          <w:rFonts w:asciiTheme="majorBidi" w:eastAsia="AdvGulliv-R" w:hAnsiTheme="majorBidi" w:cstheme="majorBidi"/>
          <w:color w:val="000000"/>
          <w:lang w:val="es-ES_tradnl"/>
        </w:rPr>
        <w:t xml:space="preserve">, A. </w:t>
      </w:r>
      <w:proofErr w:type="spellStart"/>
      <w:r>
        <w:rPr>
          <w:rFonts w:asciiTheme="majorBidi" w:eastAsia="AdvGulliv-R" w:hAnsiTheme="majorBidi" w:cstheme="majorBidi"/>
          <w:color w:val="000000"/>
          <w:lang w:val="es-ES_tradnl"/>
        </w:rPr>
        <w:t>Viretto</w:t>
      </w:r>
      <w:proofErr w:type="spellEnd"/>
      <w:r>
        <w:rPr>
          <w:rFonts w:asciiTheme="majorBidi" w:eastAsia="AdvGulliv-R" w:hAnsiTheme="majorBidi" w:cstheme="majorBidi"/>
          <w:color w:val="000000"/>
          <w:lang w:val="es-ES_tradnl"/>
        </w:rPr>
        <w:t xml:space="preserve">, G. </w:t>
      </w:r>
      <w:proofErr w:type="spellStart"/>
      <w:r>
        <w:rPr>
          <w:rFonts w:asciiTheme="majorBidi" w:eastAsia="AdvGulliv-R" w:hAnsiTheme="majorBidi" w:cstheme="majorBidi"/>
          <w:color w:val="000000"/>
          <w:lang w:val="es-ES_tradnl"/>
        </w:rPr>
        <w:t>Apolinario</w:t>
      </w:r>
      <w:proofErr w:type="spellEnd"/>
      <w:r>
        <w:rPr>
          <w:rFonts w:asciiTheme="majorBidi" w:eastAsia="AdvGulliv-R" w:hAnsiTheme="majorBidi" w:cstheme="majorBidi"/>
          <w:color w:val="000000"/>
          <w:lang w:val="es-ES_tradnl"/>
        </w:rPr>
        <w:t xml:space="preserve">, P. </w:t>
      </w:r>
      <w:proofErr w:type="spellStart"/>
      <w:r>
        <w:rPr>
          <w:rFonts w:asciiTheme="majorBidi" w:eastAsia="AdvGulliv-R" w:hAnsiTheme="majorBidi" w:cstheme="majorBidi"/>
          <w:color w:val="000000"/>
          <w:lang w:val="es-ES_tradnl"/>
        </w:rPr>
        <w:t>Ienny</w:t>
      </w:r>
      <w:proofErr w:type="spellEnd"/>
      <w:r>
        <w:rPr>
          <w:rFonts w:asciiTheme="majorBidi" w:eastAsia="AdvGulliv-R" w:hAnsiTheme="majorBidi" w:cstheme="majorBidi"/>
          <w:color w:val="000000"/>
          <w:lang w:val="es-ES_tradnl"/>
        </w:rPr>
        <w:t>,</w:t>
      </w:r>
      <w:r>
        <w:rPr>
          <w:rFonts w:asciiTheme="majorBidi" w:hAnsiTheme="majorBidi" w:cstheme="majorBidi"/>
          <w:lang w:val="es-ES_tradnl"/>
        </w:rPr>
        <w:t xml:space="preserve"> </w:t>
      </w:r>
      <w:proofErr w:type="spellStart"/>
      <w:r>
        <w:rPr>
          <w:rFonts w:asciiTheme="majorBidi" w:hAnsiTheme="majorBidi" w:cstheme="majorBidi"/>
          <w:i/>
          <w:iCs/>
          <w:lang w:val="es-ES_tradnl"/>
        </w:rPr>
        <w:t>Eur</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Polym</w:t>
      </w:r>
      <w:proofErr w:type="spellEnd"/>
      <w:r>
        <w:rPr>
          <w:rFonts w:asciiTheme="majorBidi" w:hAnsiTheme="majorBidi" w:cstheme="majorBidi"/>
          <w:i/>
          <w:iCs/>
          <w:lang w:val="es-ES_tradnl"/>
        </w:rPr>
        <w:t>. J.</w:t>
      </w:r>
      <w:r>
        <w:rPr>
          <w:rFonts w:asciiTheme="majorBidi" w:hAnsiTheme="majorBidi" w:cstheme="majorBidi"/>
          <w:lang w:val="es-ES_tradnl"/>
        </w:rPr>
        <w:t xml:space="preserve"> </w:t>
      </w:r>
      <w:r>
        <w:rPr>
          <w:rFonts w:asciiTheme="majorBidi" w:hAnsiTheme="majorBidi" w:cstheme="majorBidi"/>
          <w:b/>
          <w:bCs/>
          <w:lang w:val="es-ES_tradnl"/>
        </w:rPr>
        <w:t>68</w:t>
      </w:r>
      <w:r>
        <w:rPr>
          <w:rFonts w:asciiTheme="majorBidi" w:hAnsiTheme="majorBidi" w:cstheme="majorBidi"/>
          <w:lang w:val="es-ES_tradnl"/>
        </w:rPr>
        <w:t xml:space="preserve"> (2015) 313. (</w:t>
      </w:r>
      <w:hyperlink r:id="rId97" w:history="1">
        <w:r>
          <w:rPr>
            <w:rStyle w:val="Lienhypertexte"/>
            <w:rFonts w:asciiTheme="majorBidi" w:eastAsia="AdvGulliv-R" w:hAnsiTheme="majorBidi" w:cstheme="majorBidi"/>
            <w:lang w:val="es-ES_tradnl"/>
          </w:rPr>
          <w:t>http://dx.doi.org/10.1016/j.eurpolymj.2015.05.005</w:t>
        </w:r>
      </w:hyperlink>
      <w:r>
        <w:rPr>
          <w:rFonts w:asciiTheme="majorBidi" w:eastAsia="AdvGulliv-R" w:hAnsiTheme="majorBidi" w:cstheme="majorBidi"/>
          <w:color w:val="0080AE"/>
          <w:lang w:val="es-ES_tradnl"/>
        </w:rPr>
        <w:t xml:space="preserve"> </w:t>
      </w:r>
      <w:r>
        <w:rPr>
          <w:rFonts w:asciiTheme="majorBidi" w:hAnsiTheme="majorBidi" w:cstheme="majorBidi"/>
          <w:lang w:val="es-ES_tradnl"/>
        </w:rPr>
        <w:t>)</w:t>
      </w:r>
    </w:p>
    <w:p w:rsidR="00DE1FF5" w:rsidRDefault="00DE1FF5" w:rsidP="00DE1FF5">
      <w:pPr>
        <w:pStyle w:val="Paragraphedeliste"/>
        <w:numPr>
          <w:ilvl w:val="0"/>
          <w:numId w:val="20"/>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hAnsiTheme="majorBidi" w:cstheme="majorBidi"/>
          <w:color w:val="000000"/>
          <w:lang w:val="es-ES_tradnl"/>
        </w:rPr>
        <w:t xml:space="preserve">F. </w:t>
      </w:r>
      <w:proofErr w:type="spellStart"/>
      <w:r>
        <w:rPr>
          <w:rFonts w:asciiTheme="majorBidi" w:hAnsiTheme="majorBidi" w:cstheme="majorBidi"/>
          <w:color w:val="000000"/>
          <w:lang w:val="es-ES_tradnl"/>
        </w:rPr>
        <w:t>Salaün</w:t>
      </w:r>
      <w:proofErr w:type="spellEnd"/>
      <w:r>
        <w:rPr>
          <w:rFonts w:asciiTheme="majorBidi" w:hAnsiTheme="majorBidi" w:cstheme="majorBidi"/>
          <w:color w:val="000000"/>
          <w:lang w:val="es-ES_tradnl"/>
        </w:rPr>
        <w:t xml:space="preserve">, M. </w:t>
      </w:r>
      <w:proofErr w:type="spellStart"/>
      <w:r>
        <w:rPr>
          <w:rFonts w:asciiTheme="majorBidi" w:hAnsiTheme="majorBidi" w:cstheme="majorBidi"/>
          <w:color w:val="000000"/>
          <w:lang w:val="es-ES_tradnl"/>
        </w:rPr>
        <w:t>Lewandowski</w:t>
      </w:r>
      <w:proofErr w:type="spellEnd"/>
      <w:r>
        <w:rPr>
          <w:rFonts w:asciiTheme="majorBidi" w:hAnsiTheme="majorBidi" w:cstheme="majorBidi"/>
          <w:color w:val="000000"/>
          <w:lang w:val="es-ES_tradnl"/>
        </w:rPr>
        <w:t xml:space="preserve">, I. </w:t>
      </w:r>
      <w:proofErr w:type="spellStart"/>
      <w:r>
        <w:rPr>
          <w:rFonts w:asciiTheme="majorBidi" w:hAnsiTheme="majorBidi" w:cstheme="majorBidi"/>
          <w:color w:val="000000"/>
          <w:lang w:val="es-ES_tradnl"/>
        </w:rPr>
        <w:t>Vroman</w:t>
      </w:r>
      <w:proofErr w:type="spellEnd"/>
      <w:r>
        <w:rPr>
          <w:rFonts w:asciiTheme="majorBidi" w:hAnsiTheme="majorBidi" w:cstheme="majorBidi"/>
          <w:color w:val="000000"/>
          <w:lang w:val="es-ES_tradnl"/>
        </w:rPr>
        <w:t xml:space="preserve">, G. </w:t>
      </w:r>
      <w:proofErr w:type="spellStart"/>
      <w:r>
        <w:rPr>
          <w:rFonts w:asciiTheme="majorBidi" w:hAnsiTheme="majorBidi" w:cstheme="majorBidi"/>
          <w:color w:val="000000"/>
          <w:lang w:val="es-ES_tradnl"/>
        </w:rPr>
        <w:t>Bedek</w:t>
      </w:r>
      <w:proofErr w:type="spellEnd"/>
      <w:r>
        <w:rPr>
          <w:rFonts w:asciiTheme="majorBidi" w:hAnsiTheme="majorBidi" w:cstheme="majorBidi"/>
          <w:color w:val="000000"/>
          <w:lang w:val="es-ES_tradnl"/>
        </w:rPr>
        <w:t xml:space="preserve">, S. </w:t>
      </w:r>
      <w:proofErr w:type="spellStart"/>
      <w:r>
        <w:rPr>
          <w:rFonts w:asciiTheme="majorBidi" w:hAnsiTheme="majorBidi" w:cstheme="majorBidi"/>
          <w:color w:val="000000"/>
          <w:lang w:val="es-ES_tradnl"/>
        </w:rPr>
        <w:t>Bourbigot</w:t>
      </w:r>
      <w:proofErr w:type="spellEnd"/>
      <w:r>
        <w:rPr>
          <w:rFonts w:asciiTheme="majorBidi" w:hAnsiTheme="majorBidi" w:cstheme="majorBidi"/>
          <w:color w:val="000000"/>
          <w:lang w:val="es-ES_tradnl"/>
        </w:rPr>
        <w:t xml:space="preserve">, </w:t>
      </w:r>
      <w:proofErr w:type="spellStart"/>
      <w:r>
        <w:rPr>
          <w:rFonts w:asciiTheme="majorBidi" w:hAnsiTheme="majorBidi" w:cstheme="majorBidi"/>
          <w:i/>
          <w:iCs/>
          <w:lang w:val="es-ES_tradnl"/>
        </w:rPr>
        <w:t>Polym</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Degrad</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Stab</w:t>
      </w:r>
      <w:proofErr w:type="spellEnd"/>
      <w:r>
        <w:rPr>
          <w:rFonts w:asciiTheme="majorBidi" w:hAnsiTheme="majorBidi" w:cstheme="majorBidi"/>
          <w:i/>
          <w:iCs/>
          <w:lang w:val="es-ES_tradnl"/>
        </w:rPr>
        <w:t>.</w:t>
      </w:r>
      <w:r>
        <w:rPr>
          <w:rFonts w:asciiTheme="majorBidi" w:hAnsiTheme="majorBidi" w:cstheme="majorBidi"/>
          <w:lang w:val="es-ES_tradnl"/>
        </w:rPr>
        <w:t xml:space="preserve"> </w:t>
      </w:r>
      <w:r>
        <w:rPr>
          <w:rFonts w:asciiTheme="majorBidi" w:hAnsiTheme="majorBidi" w:cstheme="majorBidi"/>
          <w:b/>
          <w:bCs/>
          <w:lang w:val="es-ES_tradnl"/>
        </w:rPr>
        <w:t>96</w:t>
      </w:r>
      <w:r>
        <w:rPr>
          <w:rFonts w:asciiTheme="majorBidi" w:hAnsiTheme="majorBidi" w:cstheme="majorBidi"/>
          <w:lang w:val="es-ES_tradnl"/>
        </w:rPr>
        <w:t xml:space="preserve"> (2011) 131. (</w:t>
      </w:r>
      <w:hyperlink r:id="rId98" w:tgtFrame="_blank" w:tooltip="Persistent link using digital object identifier" w:history="1">
        <w:r>
          <w:rPr>
            <w:rStyle w:val="Lienhypertexte"/>
            <w:rFonts w:asciiTheme="majorBidi" w:hAnsiTheme="majorBidi" w:cstheme="majorBidi"/>
            <w:color w:val="007398"/>
            <w:lang w:val="es-ES_tradnl"/>
          </w:rPr>
          <w:t>https://doi.org/10.1016/j.polymdegradstab.2010.10.009</w:t>
        </w:r>
      </w:hyperlink>
      <w:r>
        <w:rPr>
          <w:rFonts w:asciiTheme="majorBidi" w:hAnsiTheme="majorBidi" w:cstheme="majorBidi"/>
          <w:lang w:val="es-ES_tradnl"/>
        </w:rPr>
        <w:t xml:space="preserve"> ) </w:t>
      </w:r>
    </w:p>
    <w:p w:rsidR="00DE1FF5" w:rsidRDefault="00DE1FF5" w:rsidP="00DE1FF5">
      <w:pPr>
        <w:pStyle w:val="Paragraphedeliste"/>
        <w:numPr>
          <w:ilvl w:val="0"/>
          <w:numId w:val="20"/>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Times New Roman" w:hAnsiTheme="majorBidi" w:cstheme="majorBidi"/>
          <w:lang w:val="en-US" w:eastAsia="fr-FR"/>
        </w:rPr>
        <w:t xml:space="preserve">L. </w:t>
      </w:r>
      <w:proofErr w:type="spellStart"/>
      <w:r>
        <w:rPr>
          <w:rFonts w:asciiTheme="majorBidi" w:eastAsia="Times New Roman" w:hAnsiTheme="majorBidi" w:cstheme="majorBidi"/>
          <w:lang w:val="en-US" w:eastAsia="fr-FR"/>
        </w:rPr>
        <w:t>Gao</w:t>
      </w:r>
      <w:proofErr w:type="spellEnd"/>
      <w:r>
        <w:rPr>
          <w:rFonts w:asciiTheme="majorBidi" w:eastAsia="Times New Roman" w:hAnsiTheme="majorBidi" w:cstheme="majorBidi"/>
          <w:lang w:val="en-US" w:eastAsia="fr-FR"/>
        </w:rPr>
        <w:t xml:space="preserve">, G. </w:t>
      </w:r>
      <w:proofErr w:type="spellStart"/>
      <w:r>
        <w:rPr>
          <w:rFonts w:asciiTheme="majorBidi" w:eastAsia="Times New Roman" w:hAnsiTheme="majorBidi" w:cstheme="majorBidi"/>
          <w:lang w:val="en-US" w:eastAsia="fr-FR"/>
        </w:rPr>
        <w:t>Zheng</w:t>
      </w:r>
      <w:proofErr w:type="spellEnd"/>
      <w:r>
        <w:rPr>
          <w:rFonts w:asciiTheme="majorBidi" w:eastAsia="Times New Roman" w:hAnsiTheme="majorBidi" w:cstheme="majorBidi"/>
          <w:lang w:val="en-US" w:eastAsia="fr-FR"/>
        </w:rPr>
        <w:t xml:space="preserve">, Y. Zhou, L. Hu, G. Feng, M. Zhang, </w:t>
      </w:r>
      <w:proofErr w:type="spellStart"/>
      <w:r>
        <w:rPr>
          <w:rFonts w:asciiTheme="majorBidi" w:eastAsia="Times New Roman" w:hAnsiTheme="majorBidi" w:cstheme="majorBidi"/>
          <w:i/>
          <w:iCs/>
          <w:lang w:val="en-US" w:eastAsia="fr-FR"/>
        </w:rPr>
        <w:t>Polym</w:t>
      </w:r>
      <w:proofErr w:type="spellEnd"/>
      <w:r>
        <w:rPr>
          <w:rFonts w:asciiTheme="majorBidi" w:eastAsia="Times New Roman" w:hAnsiTheme="majorBidi" w:cstheme="majorBidi"/>
          <w:i/>
          <w:iCs/>
          <w:lang w:val="en-US" w:eastAsia="fr-FR"/>
        </w:rPr>
        <w:t xml:space="preserve">. </w:t>
      </w:r>
      <w:proofErr w:type="spellStart"/>
      <w:r>
        <w:rPr>
          <w:rFonts w:asciiTheme="majorBidi" w:eastAsia="Times New Roman" w:hAnsiTheme="majorBidi" w:cstheme="majorBidi"/>
          <w:i/>
          <w:iCs/>
          <w:lang w:val="en-US" w:eastAsia="fr-FR"/>
        </w:rPr>
        <w:t>Degrad</w:t>
      </w:r>
      <w:proofErr w:type="spellEnd"/>
      <w:r>
        <w:rPr>
          <w:rFonts w:asciiTheme="majorBidi" w:eastAsia="Times New Roman" w:hAnsiTheme="majorBidi" w:cstheme="majorBidi"/>
          <w:i/>
          <w:iCs/>
          <w:lang w:val="en-US" w:eastAsia="fr-FR"/>
        </w:rPr>
        <w:t>. Stab.</w:t>
      </w:r>
      <w:r>
        <w:rPr>
          <w:rFonts w:asciiTheme="majorBidi" w:eastAsia="Times New Roman" w:hAnsiTheme="majorBidi" w:cstheme="majorBidi"/>
          <w:lang w:val="en-US" w:eastAsia="fr-FR"/>
        </w:rPr>
        <w:t xml:space="preserve"> </w:t>
      </w:r>
      <w:proofErr w:type="gramStart"/>
      <w:r>
        <w:rPr>
          <w:rFonts w:asciiTheme="majorBidi" w:eastAsia="Times New Roman" w:hAnsiTheme="majorBidi" w:cstheme="majorBidi"/>
          <w:b/>
          <w:bCs/>
          <w:lang w:val="en-US" w:eastAsia="fr-FR"/>
        </w:rPr>
        <w:t>101</w:t>
      </w:r>
      <w:proofErr w:type="gramEnd"/>
      <w:r>
        <w:rPr>
          <w:rFonts w:asciiTheme="majorBidi" w:eastAsia="Times New Roman" w:hAnsiTheme="majorBidi" w:cstheme="majorBidi"/>
          <w:lang w:val="en-US" w:eastAsia="fr-FR"/>
        </w:rPr>
        <w:t xml:space="preserve"> (2014) 92. (</w:t>
      </w:r>
      <w:hyperlink r:id="rId99" w:history="1">
        <w:r>
          <w:rPr>
            <w:rStyle w:val="Lienhypertexte"/>
            <w:rFonts w:asciiTheme="majorBidi" w:hAnsiTheme="majorBidi" w:cstheme="majorBidi"/>
            <w:lang w:val="en-US"/>
          </w:rPr>
          <w:t>https://doi.org/10.1016/j.polymdegradstab.2013.12.025</w:t>
        </w:r>
      </w:hyperlink>
      <w:r>
        <w:rPr>
          <w:rFonts w:asciiTheme="majorBidi" w:eastAsia="Times New Roman" w:hAnsiTheme="majorBidi" w:cstheme="majorBidi"/>
          <w:lang w:val="en-US" w:eastAsia="fr-FR"/>
        </w:rPr>
        <w:t xml:space="preserve"> )</w:t>
      </w:r>
    </w:p>
    <w:p w:rsidR="00DE1FF5" w:rsidRDefault="00DE1FF5" w:rsidP="00DE1FF5">
      <w:pPr>
        <w:pStyle w:val="Paragraphedeliste"/>
        <w:numPr>
          <w:ilvl w:val="0"/>
          <w:numId w:val="20"/>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AdvGulliv-R" w:hAnsiTheme="majorBidi" w:cstheme="majorBidi"/>
          <w:color w:val="000000"/>
          <w:lang w:val="en-US"/>
        </w:rPr>
        <w:t xml:space="preserve">A. Lorenzetti, S. </w:t>
      </w:r>
      <w:proofErr w:type="spellStart"/>
      <w:r>
        <w:rPr>
          <w:rFonts w:asciiTheme="majorBidi" w:eastAsia="AdvGulliv-R" w:hAnsiTheme="majorBidi" w:cstheme="majorBidi"/>
          <w:color w:val="000000"/>
          <w:lang w:val="en-US"/>
        </w:rPr>
        <w:t>Besco</w:t>
      </w:r>
      <w:proofErr w:type="spellEnd"/>
      <w:r>
        <w:rPr>
          <w:rFonts w:asciiTheme="majorBidi" w:eastAsia="AdvGulliv-R" w:hAnsiTheme="majorBidi" w:cstheme="majorBidi"/>
          <w:color w:val="000000"/>
          <w:lang w:val="en-US"/>
        </w:rPr>
        <w:t xml:space="preserve">, D. </w:t>
      </w:r>
      <w:proofErr w:type="spellStart"/>
      <w:r>
        <w:rPr>
          <w:rFonts w:asciiTheme="majorBidi" w:eastAsia="AdvGulliv-R" w:hAnsiTheme="majorBidi" w:cstheme="majorBidi"/>
          <w:color w:val="000000"/>
          <w:lang w:val="en-US"/>
        </w:rPr>
        <w:t>Hrelja</w:t>
      </w:r>
      <w:proofErr w:type="spellEnd"/>
      <w:r>
        <w:rPr>
          <w:rFonts w:asciiTheme="majorBidi" w:eastAsia="AdvGulliv-R" w:hAnsiTheme="majorBidi" w:cstheme="majorBidi"/>
          <w:color w:val="000000"/>
          <w:lang w:val="en-US"/>
        </w:rPr>
        <w:t xml:space="preserve">, M. </w:t>
      </w:r>
      <w:proofErr w:type="spellStart"/>
      <w:r>
        <w:rPr>
          <w:rFonts w:asciiTheme="majorBidi" w:eastAsia="AdvGulliv-R" w:hAnsiTheme="majorBidi" w:cstheme="majorBidi"/>
          <w:color w:val="000000"/>
          <w:lang w:val="en-US"/>
        </w:rPr>
        <w:t>Roso</w:t>
      </w:r>
      <w:proofErr w:type="spellEnd"/>
      <w:r>
        <w:rPr>
          <w:rFonts w:asciiTheme="majorBidi" w:eastAsia="AdvGulliv-R" w:hAnsiTheme="majorBidi" w:cstheme="majorBidi"/>
          <w:color w:val="000000"/>
          <w:lang w:val="en-US"/>
        </w:rPr>
        <w:t xml:space="preserve">, E. Gallo, B. </w:t>
      </w:r>
      <w:proofErr w:type="spellStart"/>
      <w:r>
        <w:rPr>
          <w:rFonts w:asciiTheme="majorBidi" w:eastAsia="AdvGulliv-R" w:hAnsiTheme="majorBidi" w:cstheme="majorBidi"/>
          <w:color w:val="000000"/>
          <w:lang w:val="en-US"/>
        </w:rPr>
        <w:t>Schartel</w:t>
      </w:r>
      <w:proofErr w:type="spellEnd"/>
      <w:r>
        <w:rPr>
          <w:rFonts w:asciiTheme="majorBidi" w:eastAsia="AdvGulliv-R" w:hAnsiTheme="majorBidi" w:cstheme="majorBidi"/>
          <w:color w:val="000000"/>
          <w:lang w:val="en-US"/>
        </w:rPr>
        <w:t xml:space="preserve">, M. </w:t>
      </w:r>
      <w:proofErr w:type="spellStart"/>
      <w:r>
        <w:rPr>
          <w:rFonts w:asciiTheme="majorBidi" w:eastAsia="AdvGulliv-R" w:hAnsiTheme="majorBidi" w:cstheme="majorBidi"/>
          <w:color w:val="000000"/>
          <w:lang w:val="en-US"/>
        </w:rPr>
        <w:t>Modesti</w:t>
      </w:r>
      <w:proofErr w:type="spellEnd"/>
      <w:r>
        <w:rPr>
          <w:rFonts w:asciiTheme="majorBidi" w:eastAsia="AdvGulliv-R" w:hAnsiTheme="majorBidi" w:cstheme="majorBidi"/>
          <w:color w:val="000000"/>
          <w:lang w:val="en-US"/>
        </w:rPr>
        <w:t xml:space="preserve">, </w:t>
      </w:r>
      <w:proofErr w:type="spellStart"/>
      <w:r>
        <w:rPr>
          <w:rFonts w:asciiTheme="majorBidi" w:eastAsia="AdvGulliv-R" w:hAnsiTheme="majorBidi" w:cstheme="majorBidi"/>
          <w:i/>
          <w:iCs/>
          <w:color w:val="000000"/>
          <w:lang w:val="en-US"/>
        </w:rPr>
        <w:t>Polym</w:t>
      </w:r>
      <w:proofErr w:type="spellEnd"/>
      <w:r>
        <w:rPr>
          <w:rFonts w:asciiTheme="majorBidi" w:eastAsia="AdvGulliv-R" w:hAnsiTheme="majorBidi" w:cstheme="majorBidi"/>
          <w:i/>
          <w:iCs/>
          <w:color w:val="000000"/>
          <w:lang w:val="en-US"/>
        </w:rPr>
        <w:t xml:space="preserve">. </w:t>
      </w:r>
      <w:proofErr w:type="spellStart"/>
      <w:r>
        <w:rPr>
          <w:rFonts w:asciiTheme="majorBidi" w:eastAsia="AdvGulliv-R" w:hAnsiTheme="majorBidi" w:cstheme="majorBidi"/>
          <w:i/>
          <w:iCs/>
          <w:color w:val="000000"/>
          <w:lang w:val="en-US"/>
        </w:rPr>
        <w:t>Degrad</w:t>
      </w:r>
      <w:proofErr w:type="spellEnd"/>
      <w:r>
        <w:rPr>
          <w:rFonts w:asciiTheme="majorBidi" w:eastAsia="AdvGulliv-R" w:hAnsiTheme="majorBidi" w:cstheme="majorBidi"/>
          <w:i/>
          <w:iCs/>
          <w:color w:val="000000"/>
          <w:lang w:val="en-US"/>
        </w:rPr>
        <w:t>. Stab.</w:t>
      </w:r>
      <w:r>
        <w:rPr>
          <w:rFonts w:asciiTheme="majorBidi" w:eastAsia="AdvGulliv-R" w:hAnsiTheme="majorBidi" w:cstheme="majorBidi"/>
          <w:color w:val="000000"/>
          <w:lang w:val="en-US"/>
        </w:rPr>
        <w:t xml:space="preserve"> </w:t>
      </w:r>
      <w:proofErr w:type="gramStart"/>
      <w:r>
        <w:rPr>
          <w:rFonts w:asciiTheme="majorBidi" w:eastAsia="AdvGulliv-R" w:hAnsiTheme="majorBidi" w:cstheme="majorBidi"/>
          <w:b/>
          <w:bCs/>
          <w:color w:val="000000"/>
          <w:lang w:val="en-US"/>
        </w:rPr>
        <w:t>98</w:t>
      </w:r>
      <w:proofErr w:type="gramEnd"/>
      <w:r>
        <w:rPr>
          <w:rFonts w:asciiTheme="majorBidi" w:eastAsia="AdvGulliv-R" w:hAnsiTheme="majorBidi" w:cstheme="majorBidi"/>
          <w:color w:val="000000"/>
          <w:lang w:val="en-US"/>
        </w:rPr>
        <w:t xml:space="preserve"> (2013) 2366. (</w:t>
      </w:r>
      <w:hyperlink r:id="rId100" w:history="1">
        <w:r>
          <w:rPr>
            <w:rStyle w:val="Lienhypertexte"/>
            <w:rFonts w:asciiTheme="majorBidi" w:hAnsiTheme="majorBidi" w:cstheme="majorBidi"/>
            <w:lang w:val="en-US"/>
          </w:rPr>
          <w:t>https://doi.org/10.1016/j.polymdegradstab.2013.08.002</w:t>
        </w:r>
      </w:hyperlink>
      <w:r>
        <w:rPr>
          <w:rFonts w:asciiTheme="majorBidi" w:hAnsiTheme="majorBidi" w:cstheme="majorBidi"/>
          <w:color w:val="007398"/>
          <w:lang w:val="en-US"/>
        </w:rPr>
        <w:t xml:space="preserve"> </w:t>
      </w:r>
      <w:r>
        <w:rPr>
          <w:rFonts w:asciiTheme="majorBidi" w:eastAsia="AdvGulliv-R" w:hAnsiTheme="majorBidi" w:cstheme="majorBidi"/>
          <w:color w:val="000000"/>
          <w:lang w:val="en-US"/>
        </w:rPr>
        <w:t>)</w:t>
      </w:r>
    </w:p>
    <w:p w:rsidR="00DE1FF5" w:rsidRDefault="00DE1FF5" w:rsidP="00DE1FF5">
      <w:pPr>
        <w:pStyle w:val="Paragraphedeliste"/>
        <w:numPr>
          <w:ilvl w:val="0"/>
          <w:numId w:val="20"/>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AdvGulliv-R" w:hAnsiTheme="majorBidi" w:cstheme="majorBidi"/>
          <w:color w:val="000000"/>
          <w:lang w:val="en-US"/>
        </w:rPr>
        <w:t xml:space="preserve">H-B. Chen, Y-Z. Wang, M. S-Soto, D. A. </w:t>
      </w:r>
      <w:proofErr w:type="spellStart"/>
      <w:r>
        <w:rPr>
          <w:rFonts w:asciiTheme="majorBidi" w:eastAsia="AdvGulliv-R" w:hAnsiTheme="majorBidi" w:cstheme="majorBidi"/>
          <w:color w:val="000000"/>
          <w:lang w:val="en-US"/>
        </w:rPr>
        <w:t>Schiraldi</w:t>
      </w:r>
      <w:proofErr w:type="spellEnd"/>
      <w:r>
        <w:rPr>
          <w:rFonts w:asciiTheme="majorBidi" w:eastAsia="AdvGulliv-R" w:hAnsiTheme="majorBidi" w:cstheme="majorBidi"/>
          <w:color w:val="000000"/>
          <w:lang w:val="en-US"/>
        </w:rPr>
        <w:t xml:space="preserve">, </w:t>
      </w:r>
      <w:r>
        <w:rPr>
          <w:rFonts w:asciiTheme="majorBidi" w:eastAsia="AdvGulliv-R" w:hAnsiTheme="majorBidi" w:cstheme="majorBidi"/>
          <w:i/>
          <w:iCs/>
          <w:color w:val="000000"/>
          <w:lang w:val="en-US"/>
        </w:rPr>
        <w:t>Polymer</w:t>
      </w:r>
      <w:r>
        <w:rPr>
          <w:rFonts w:asciiTheme="majorBidi" w:eastAsia="AdvGulliv-R" w:hAnsiTheme="majorBidi" w:cstheme="majorBidi"/>
          <w:color w:val="000000"/>
          <w:lang w:val="en-US"/>
        </w:rPr>
        <w:t xml:space="preserve"> </w:t>
      </w:r>
      <w:r>
        <w:rPr>
          <w:rFonts w:asciiTheme="majorBidi" w:eastAsia="AdvGulliv-R" w:hAnsiTheme="majorBidi" w:cstheme="majorBidi"/>
          <w:b/>
          <w:bCs/>
          <w:color w:val="000000"/>
          <w:lang w:val="en-US"/>
        </w:rPr>
        <w:t>53</w:t>
      </w:r>
      <w:r>
        <w:rPr>
          <w:rFonts w:asciiTheme="majorBidi" w:eastAsia="AdvGulliv-R" w:hAnsiTheme="majorBidi" w:cstheme="majorBidi"/>
          <w:color w:val="000000"/>
          <w:lang w:val="en-US"/>
        </w:rPr>
        <w:t xml:space="preserve"> (2012) 5825. (</w:t>
      </w:r>
      <w:hyperlink r:id="rId101" w:tgtFrame="_blank" w:tooltip="Persistent link using digital object identifier" w:history="1">
        <w:r>
          <w:rPr>
            <w:rStyle w:val="Lienhypertexte"/>
            <w:rFonts w:asciiTheme="majorBidi" w:hAnsiTheme="majorBidi" w:cstheme="majorBidi"/>
            <w:color w:val="007398"/>
          </w:rPr>
          <w:t>https://doi.org/10.1016/j.polymer.2012.10.029</w:t>
        </w:r>
      </w:hyperlink>
      <w:r>
        <w:rPr>
          <w:rFonts w:asciiTheme="majorBidi" w:eastAsia="AdvGulliv-R" w:hAnsiTheme="majorBidi" w:cstheme="majorBidi"/>
          <w:color w:val="000000"/>
          <w:lang w:val="en-US"/>
        </w:rPr>
        <w:t xml:space="preserve"> )</w:t>
      </w:r>
    </w:p>
    <w:p w:rsidR="00DE1FF5" w:rsidRDefault="00DE1FF5" w:rsidP="00DE1FF5">
      <w:pPr>
        <w:pStyle w:val="Paragraphedeliste"/>
        <w:numPr>
          <w:ilvl w:val="0"/>
          <w:numId w:val="20"/>
        </w:numPr>
        <w:tabs>
          <w:tab w:val="left" w:pos="851"/>
          <w:tab w:val="left" w:pos="1418"/>
        </w:tabs>
        <w:spacing w:line="360" w:lineRule="auto"/>
        <w:ind w:left="851" w:hanging="491"/>
        <w:jc w:val="both"/>
        <w:rPr>
          <w:rFonts w:asciiTheme="majorBidi" w:eastAsia="TimesNewRoman" w:hAnsiTheme="majorBidi" w:cstheme="majorBidi"/>
          <w:lang w:val="es-ES_tradnl"/>
        </w:rPr>
      </w:pPr>
      <w:r>
        <w:rPr>
          <w:rFonts w:asciiTheme="majorBidi" w:eastAsia="AdvGulliv-R" w:hAnsiTheme="majorBidi" w:cstheme="majorBidi"/>
          <w:color w:val="000000"/>
          <w:lang w:val="en-US"/>
        </w:rPr>
        <w:t xml:space="preserve">W. </w:t>
      </w:r>
      <w:proofErr w:type="spellStart"/>
      <w:r>
        <w:rPr>
          <w:rFonts w:asciiTheme="majorBidi" w:eastAsia="AdvGulliv-R" w:hAnsiTheme="majorBidi" w:cstheme="majorBidi"/>
          <w:color w:val="000000"/>
          <w:lang w:val="en-US"/>
        </w:rPr>
        <w:t>Xu</w:t>
      </w:r>
      <w:proofErr w:type="spellEnd"/>
      <w:r>
        <w:rPr>
          <w:rFonts w:asciiTheme="majorBidi" w:eastAsia="AdvGulliv-R" w:hAnsiTheme="majorBidi" w:cstheme="majorBidi"/>
          <w:color w:val="000000"/>
          <w:lang w:val="en-US"/>
        </w:rPr>
        <w:t xml:space="preserve">, G. Wang, X. </w:t>
      </w:r>
      <w:proofErr w:type="spellStart"/>
      <w:r>
        <w:rPr>
          <w:rFonts w:asciiTheme="majorBidi" w:eastAsia="AdvGulliv-R" w:hAnsiTheme="majorBidi" w:cstheme="majorBidi"/>
          <w:color w:val="000000"/>
          <w:lang w:val="en-US"/>
        </w:rPr>
        <w:t>Zheng</w:t>
      </w:r>
      <w:proofErr w:type="spellEnd"/>
      <w:r>
        <w:rPr>
          <w:rFonts w:asciiTheme="majorBidi" w:eastAsia="AdvGulliv-R" w:hAnsiTheme="majorBidi" w:cstheme="majorBidi"/>
          <w:color w:val="000000"/>
          <w:lang w:val="en-US"/>
        </w:rPr>
        <w:t>,</w:t>
      </w:r>
      <w:r>
        <w:rPr>
          <w:rFonts w:asciiTheme="majorBidi" w:eastAsia="AdvGulliv-R" w:hAnsiTheme="majorBidi" w:cstheme="majorBidi"/>
          <w:i/>
          <w:iCs/>
          <w:color w:val="000000"/>
          <w:lang w:val="en-US"/>
        </w:rPr>
        <w:t xml:space="preserve"> </w:t>
      </w:r>
      <w:proofErr w:type="spellStart"/>
      <w:r>
        <w:rPr>
          <w:rFonts w:asciiTheme="majorBidi" w:eastAsia="Times New Roman" w:hAnsiTheme="majorBidi" w:cstheme="majorBidi"/>
          <w:i/>
          <w:iCs/>
          <w:lang w:val="en-US" w:eastAsia="fr-FR"/>
        </w:rPr>
        <w:t>Polym</w:t>
      </w:r>
      <w:proofErr w:type="spellEnd"/>
      <w:r>
        <w:rPr>
          <w:rFonts w:asciiTheme="majorBidi" w:eastAsia="Times New Roman" w:hAnsiTheme="majorBidi" w:cstheme="majorBidi"/>
          <w:i/>
          <w:iCs/>
          <w:lang w:val="en-US" w:eastAsia="fr-FR"/>
        </w:rPr>
        <w:t xml:space="preserve">. </w:t>
      </w:r>
      <w:proofErr w:type="spellStart"/>
      <w:r>
        <w:rPr>
          <w:rFonts w:asciiTheme="majorBidi" w:eastAsia="Times New Roman" w:hAnsiTheme="majorBidi" w:cstheme="majorBidi"/>
          <w:i/>
          <w:iCs/>
          <w:lang w:val="en-US" w:eastAsia="fr-FR"/>
        </w:rPr>
        <w:t>Degrad</w:t>
      </w:r>
      <w:proofErr w:type="spellEnd"/>
      <w:r>
        <w:rPr>
          <w:rFonts w:asciiTheme="majorBidi" w:eastAsia="Times New Roman" w:hAnsiTheme="majorBidi" w:cstheme="majorBidi"/>
          <w:i/>
          <w:iCs/>
          <w:lang w:val="en-US" w:eastAsia="fr-FR"/>
        </w:rPr>
        <w:t xml:space="preserve">. Stab. </w:t>
      </w:r>
      <w:proofErr w:type="gramStart"/>
      <w:r>
        <w:rPr>
          <w:rFonts w:asciiTheme="majorBidi" w:eastAsia="Times New Roman" w:hAnsiTheme="majorBidi" w:cstheme="majorBidi"/>
          <w:b/>
          <w:bCs/>
          <w:lang w:val="en-US" w:eastAsia="fr-FR"/>
        </w:rPr>
        <w:t>111</w:t>
      </w:r>
      <w:proofErr w:type="gramEnd"/>
      <w:r>
        <w:rPr>
          <w:rFonts w:asciiTheme="majorBidi" w:eastAsia="Times New Roman" w:hAnsiTheme="majorBidi" w:cstheme="majorBidi"/>
          <w:lang w:val="en-US" w:eastAsia="fr-FR"/>
        </w:rPr>
        <w:t xml:space="preserve"> (2015) 142. (</w:t>
      </w:r>
      <w:hyperlink r:id="rId102" w:history="1">
        <w:r>
          <w:rPr>
            <w:rStyle w:val="Lienhypertexte"/>
            <w:rFonts w:asciiTheme="majorBidi" w:hAnsiTheme="majorBidi" w:cstheme="majorBidi"/>
            <w:lang w:val="en-US"/>
          </w:rPr>
          <w:t>https://doi.org/10.1016/j.polymdegradstab.2014.11.008</w:t>
        </w:r>
      </w:hyperlink>
      <w:r>
        <w:rPr>
          <w:rStyle w:val="Lienhypertexte"/>
          <w:rFonts w:asciiTheme="majorBidi" w:hAnsiTheme="majorBidi" w:cstheme="majorBidi"/>
          <w:lang w:val="en-US"/>
        </w:rPr>
        <w:t xml:space="preserve"> </w:t>
      </w:r>
      <w:r>
        <w:rPr>
          <w:rFonts w:asciiTheme="majorBidi" w:eastAsia="Times New Roman" w:hAnsiTheme="majorBidi" w:cstheme="majorBidi"/>
          <w:lang w:val="en-US" w:eastAsia="fr-FR"/>
        </w:rPr>
        <w:t>)</w:t>
      </w:r>
    </w:p>
    <w:p w:rsidR="00DE1FF5" w:rsidRDefault="00DE1FF5" w:rsidP="00DE1FF5">
      <w:pPr>
        <w:pStyle w:val="Paragraphedeliste"/>
        <w:numPr>
          <w:ilvl w:val="0"/>
          <w:numId w:val="20"/>
        </w:numPr>
        <w:tabs>
          <w:tab w:val="left" w:pos="851"/>
        </w:tabs>
        <w:spacing w:line="360" w:lineRule="auto"/>
        <w:jc w:val="both"/>
        <w:rPr>
          <w:rFonts w:asciiTheme="majorBidi" w:eastAsia="TimesNewRoman" w:hAnsiTheme="majorBidi" w:cstheme="majorBidi"/>
          <w:lang w:val="es-ES_tradnl"/>
        </w:rPr>
      </w:pPr>
      <w:r>
        <w:rPr>
          <w:rFonts w:asciiTheme="majorBidi" w:hAnsiTheme="majorBidi" w:cstheme="majorBidi"/>
          <w:lang w:val="es-ES_tradnl"/>
        </w:rPr>
        <w:t xml:space="preserve">C. E. </w:t>
      </w:r>
      <w:proofErr w:type="spellStart"/>
      <w:r>
        <w:rPr>
          <w:rFonts w:asciiTheme="majorBidi" w:hAnsiTheme="majorBidi" w:cstheme="majorBidi"/>
          <w:lang w:val="es-ES_tradnl"/>
        </w:rPr>
        <w:t>Corcionea</w:t>
      </w:r>
      <w:proofErr w:type="spellEnd"/>
      <w:r>
        <w:rPr>
          <w:rFonts w:asciiTheme="majorBidi" w:hAnsiTheme="majorBidi" w:cstheme="majorBidi"/>
          <w:lang w:val="es-ES_tradnl"/>
        </w:rPr>
        <w:t xml:space="preserve">, P. </w:t>
      </w:r>
      <w:proofErr w:type="spellStart"/>
      <w:r>
        <w:rPr>
          <w:rFonts w:asciiTheme="majorBidi" w:hAnsiTheme="majorBidi" w:cstheme="majorBidi"/>
          <w:lang w:val="es-ES_tradnl"/>
        </w:rPr>
        <w:t>Prinari</w:t>
      </w:r>
      <w:proofErr w:type="spellEnd"/>
      <w:r>
        <w:rPr>
          <w:rFonts w:asciiTheme="majorBidi" w:hAnsiTheme="majorBidi" w:cstheme="majorBidi"/>
          <w:lang w:val="es-ES_tradnl"/>
        </w:rPr>
        <w:t xml:space="preserve">, D. </w:t>
      </w:r>
      <w:proofErr w:type="spellStart"/>
      <w:r>
        <w:rPr>
          <w:rFonts w:asciiTheme="majorBidi" w:hAnsiTheme="majorBidi" w:cstheme="majorBidi"/>
          <w:lang w:val="es-ES_tradnl"/>
        </w:rPr>
        <w:t>Cannoletta</w:t>
      </w:r>
      <w:proofErr w:type="spellEnd"/>
      <w:r>
        <w:rPr>
          <w:rFonts w:asciiTheme="majorBidi" w:hAnsiTheme="majorBidi" w:cstheme="majorBidi"/>
          <w:lang w:val="es-ES_tradnl"/>
        </w:rPr>
        <w:t xml:space="preserve">, G. </w:t>
      </w:r>
      <w:proofErr w:type="spellStart"/>
      <w:r>
        <w:rPr>
          <w:rFonts w:asciiTheme="majorBidi" w:hAnsiTheme="majorBidi" w:cstheme="majorBidi"/>
          <w:lang w:val="es-ES_tradnl"/>
        </w:rPr>
        <w:t>Mensitieri</w:t>
      </w:r>
      <w:proofErr w:type="spellEnd"/>
      <w:r>
        <w:rPr>
          <w:rFonts w:asciiTheme="majorBidi" w:hAnsiTheme="majorBidi" w:cstheme="majorBidi"/>
          <w:lang w:val="es-ES_tradnl"/>
        </w:rPr>
        <w:t xml:space="preserve">, A. </w:t>
      </w:r>
      <w:proofErr w:type="spellStart"/>
      <w:r>
        <w:rPr>
          <w:rFonts w:asciiTheme="majorBidi" w:hAnsiTheme="majorBidi" w:cstheme="majorBidi"/>
          <w:lang w:val="es-ES_tradnl"/>
        </w:rPr>
        <w:t>Maffezzoli</w:t>
      </w:r>
      <w:proofErr w:type="spellEnd"/>
      <w:r>
        <w:rPr>
          <w:rFonts w:asciiTheme="majorBidi" w:hAnsiTheme="majorBidi" w:cstheme="majorBidi"/>
          <w:lang w:val="es-ES_tradnl"/>
        </w:rPr>
        <w:t xml:space="preserve">, </w:t>
      </w:r>
      <w:proofErr w:type="spellStart"/>
      <w:r>
        <w:rPr>
          <w:rFonts w:asciiTheme="majorBidi" w:hAnsiTheme="majorBidi" w:cstheme="majorBidi"/>
          <w:i/>
          <w:iCs/>
          <w:lang w:val="es-ES_tradnl"/>
        </w:rPr>
        <w:t>Int</w:t>
      </w:r>
      <w:proofErr w:type="spellEnd"/>
      <w:r>
        <w:rPr>
          <w:rFonts w:asciiTheme="majorBidi" w:hAnsiTheme="majorBidi" w:cstheme="majorBidi"/>
          <w:i/>
          <w:iCs/>
          <w:lang w:val="es-ES_tradnl"/>
        </w:rPr>
        <w:t xml:space="preserve">. J. </w:t>
      </w:r>
      <w:proofErr w:type="spellStart"/>
      <w:r>
        <w:rPr>
          <w:rFonts w:asciiTheme="majorBidi" w:hAnsiTheme="majorBidi" w:cstheme="majorBidi"/>
          <w:i/>
          <w:iCs/>
          <w:lang w:val="es-ES_tradnl"/>
        </w:rPr>
        <w:t>Adhes</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Adhes</w:t>
      </w:r>
      <w:proofErr w:type="spellEnd"/>
      <w:r>
        <w:rPr>
          <w:rFonts w:asciiTheme="majorBidi" w:hAnsiTheme="majorBidi" w:cstheme="majorBidi"/>
          <w:i/>
          <w:iCs/>
          <w:lang w:val="es-ES_tradnl"/>
        </w:rPr>
        <w:t xml:space="preserve">. </w:t>
      </w:r>
      <w:r>
        <w:rPr>
          <w:rFonts w:asciiTheme="majorBidi" w:hAnsiTheme="majorBidi" w:cstheme="majorBidi"/>
          <w:b/>
          <w:bCs/>
          <w:lang w:val="es-ES_tradnl"/>
        </w:rPr>
        <w:t>28</w:t>
      </w:r>
      <w:r>
        <w:rPr>
          <w:rFonts w:asciiTheme="majorBidi" w:hAnsiTheme="majorBidi" w:cstheme="majorBidi"/>
          <w:lang w:val="es-ES_tradnl"/>
        </w:rPr>
        <w:t xml:space="preserve"> (2008) 91. (</w:t>
      </w:r>
      <w:hyperlink r:id="rId103" w:tgtFrame="_blank" w:tooltip="Persistent link using digital object identifier" w:history="1">
        <w:r>
          <w:rPr>
            <w:rStyle w:val="Lienhypertexte"/>
            <w:rFonts w:asciiTheme="majorBidi" w:hAnsiTheme="majorBidi" w:cstheme="majorBidi"/>
            <w:color w:val="007398"/>
            <w:lang w:val="es-ES_tradnl"/>
          </w:rPr>
          <w:t>https://doi.org/10.1016/j.ijadhadh.2006.12.004</w:t>
        </w:r>
      </w:hyperlink>
      <w:r>
        <w:rPr>
          <w:rStyle w:val="Lienhypertexte"/>
          <w:rFonts w:asciiTheme="majorBidi" w:hAnsiTheme="majorBidi" w:cstheme="majorBidi"/>
          <w:color w:val="007398"/>
          <w:lang w:val="es-ES_tradnl"/>
        </w:rPr>
        <w:t xml:space="preserve"> </w:t>
      </w:r>
      <w:r>
        <w:rPr>
          <w:rFonts w:asciiTheme="majorBidi" w:hAnsiTheme="majorBidi" w:cstheme="majorBidi"/>
          <w:lang w:val="es-ES_tradnl"/>
        </w:rPr>
        <w:t>)</w:t>
      </w:r>
    </w:p>
    <w:p w:rsidR="00DE1FF5" w:rsidRDefault="00DE1FF5" w:rsidP="00DE1FF5">
      <w:pPr>
        <w:pStyle w:val="Paragraphedeliste"/>
        <w:numPr>
          <w:ilvl w:val="0"/>
          <w:numId w:val="20"/>
        </w:numPr>
        <w:tabs>
          <w:tab w:val="left" w:pos="709"/>
        </w:tabs>
        <w:spacing w:line="360" w:lineRule="auto"/>
        <w:jc w:val="both"/>
        <w:rPr>
          <w:rFonts w:asciiTheme="majorBidi" w:eastAsia="TimesNewRoman" w:hAnsiTheme="majorBidi" w:cstheme="majorBidi"/>
          <w:lang w:val="es-ES_tradnl"/>
        </w:rPr>
      </w:pPr>
      <w:r>
        <w:rPr>
          <w:rFonts w:asciiTheme="majorBidi" w:eastAsia="GulliverRM" w:hAnsiTheme="majorBidi" w:cstheme="majorBidi"/>
          <w:color w:val="000000"/>
          <w:lang w:val="es-ES_tradnl"/>
        </w:rPr>
        <w:t xml:space="preserve">J. </w:t>
      </w:r>
      <w:proofErr w:type="spellStart"/>
      <w:r>
        <w:rPr>
          <w:rFonts w:asciiTheme="majorBidi" w:eastAsia="GulliverRM" w:hAnsiTheme="majorBidi" w:cstheme="majorBidi"/>
          <w:color w:val="000000"/>
          <w:lang w:val="es-ES_tradnl"/>
        </w:rPr>
        <w:t>Pavli</w:t>
      </w:r>
      <w:r>
        <w:rPr>
          <w:rFonts w:asciiTheme="majorBidi" w:hAnsiTheme="majorBidi" w:cstheme="majorBidi"/>
          <w:color w:val="212121"/>
          <w:shd w:val="clear" w:color="auto" w:fill="FFFFFF"/>
          <w:lang w:val="es-ES_tradnl"/>
        </w:rPr>
        <w:t>č</w:t>
      </w:r>
      <w:r>
        <w:rPr>
          <w:rFonts w:asciiTheme="majorBidi" w:eastAsia="GulliverRM" w:hAnsiTheme="majorBidi" w:cstheme="majorBidi"/>
          <w:color w:val="000000"/>
          <w:lang w:val="es-ES_tradnl"/>
        </w:rPr>
        <w:t>evi</w:t>
      </w:r>
      <w:r>
        <w:rPr>
          <w:rFonts w:asciiTheme="majorBidi" w:hAnsiTheme="majorBidi" w:cstheme="majorBidi"/>
          <w:color w:val="212121"/>
          <w:shd w:val="clear" w:color="auto" w:fill="FFFFFF"/>
          <w:lang w:val="es-ES_tradnl"/>
        </w:rPr>
        <w:t>ć</w:t>
      </w:r>
      <w:proofErr w:type="spellEnd"/>
      <w:r>
        <w:rPr>
          <w:rFonts w:asciiTheme="majorBidi" w:eastAsia="GulliverRM" w:hAnsiTheme="majorBidi" w:cstheme="majorBidi"/>
          <w:color w:val="000000"/>
          <w:lang w:val="es-ES_tradnl"/>
        </w:rPr>
        <w:t xml:space="preserve">, M. </w:t>
      </w:r>
      <w:proofErr w:type="spellStart"/>
      <w:r>
        <w:rPr>
          <w:rFonts w:asciiTheme="majorBidi" w:hAnsiTheme="majorBidi" w:cstheme="majorBidi"/>
          <w:color w:val="212121"/>
          <w:shd w:val="clear" w:color="auto" w:fill="FFFFFF"/>
          <w:lang w:val="es-ES_tradnl"/>
        </w:rPr>
        <w:t>Š</w:t>
      </w:r>
      <w:r>
        <w:rPr>
          <w:rFonts w:asciiTheme="majorBidi" w:eastAsia="GulliverRM" w:hAnsiTheme="majorBidi" w:cstheme="majorBidi"/>
          <w:color w:val="000000"/>
          <w:lang w:val="es-ES_tradnl"/>
        </w:rPr>
        <w:t>pirkova</w:t>
      </w:r>
      <w:proofErr w:type="spellEnd"/>
      <w:r>
        <w:rPr>
          <w:rFonts w:asciiTheme="majorBidi" w:eastAsia="GulliverRM" w:hAnsiTheme="majorBidi" w:cstheme="majorBidi"/>
          <w:color w:val="000000"/>
          <w:lang w:val="es-ES_tradnl"/>
        </w:rPr>
        <w:t xml:space="preserve">, A. </w:t>
      </w:r>
      <w:proofErr w:type="spellStart"/>
      <w:r>
        <w:rPr>
          <w:rFonts w:asciiTheme="majorBidi" w:eastAsia="GulliverRM" w:hAnsiTheme="majorBidi" w:cstheme="majorBidi"/>
          <w:color w:val="000000"/>
          <w:lang w:val="es-ES_tradnl"/>
        </w:rPr>
        <w:t>Strachota</w:t>
      </w:r>
      <w:proofErr w:type="spellEnd"/>
      <w:r>
        <w:rPr>
          <w:rFonts w:asciiTheme="majorBidi" w:eastAsia="GulliverRM" w:hAnsiTheme="majorBidi" w:cstheme="majorBidi"/>
          <w:color w:val="000000"/>
          <w:lang w:val="es-ES_tradnl"/>
        </w:rPr>
        <w:t xml:space="preserve">, K. M. </w:t>
      </w:r>
      <w:proofErr w:type="spellStart"/>
      <w:r>
        <w:rPr>
          <w:rFonts w:asciiTheme="majorBidi" w:eastAsia="GulliverRM" w:hAnsiTheme="majorBidi" w:cstheme="majorBidi"/>
          <w:color w:val="000000"/>
          <w:lang w:val="es-ES_tradnl"/>
        </w:rPr>
        <w:t>Szecsenyi</w:t>
      </w:r>
      <w:r>
        <w:rPr>
          <w:rFonts w:asciiTheme="majorBidi" w:eastAsia="GulliverRM" w:hAnsiTheme="majorBidi" w:cstheme="majorBidi"/>
          <w:color w:val="000066"/>
          <w:lang w:val="es-ES_tradnl"/>
        </w:rPr>
        <w:t>c</w:t>
      </w:r>
      <w:proofErr w:type="spellEnd"/>
      <w:r>
        <w:rPr>
          <w:rFonts w:asciiTheme="majorBidi" w:eastAsia="GulliverRM" w:hAnsiTheme="majorBidi" w:cstheme="majorBidi"/>
          <w:color w:val="000000"/>
          <w:lang w:val="es-ES_tradnl"/>
        </w:rPr>
        <w:t xml:space="preserve">, N. </w:t>
      </w:r>
      <w:proofErr w:type="spellStart"/>
      <w:r>
        <w:rPr>
          <w:rFonts w:asciiTheme="majorBidi" w:eastAsia="GulliverRM" w:hAnsiTheme="majorBidi" w:cstheme="majorBidi"/>
          <w:color w:val="000000"/>
          <w:lang w:val="es-ES_tradnl"/>
        </w:rPr>
        <w:t>Lazi</w:t>
      </w:r>
      <w:r>
        <w:rPr>
          <w:rFonts w:asciiTheme="majorBidi" w:hAnsiTheme="majorBidi" w:cstheme="majorBidi"/>
          <w:color w:val="212121"/>
          <w:shd w:val="clear" w:color="auto" w:fill="FFFFFF"/>
          <w:lang w:val="es-ES_tradnl"/>
        </w:rPr>
        <w:t>ć</w:t>
      </w:r>
      <w:proofErr w:type="spellEnd"/>
      <w:r>
        <w:rPr>
          <w:rFonts w:asciiTheme="majorBidi" w:eastAsia="GulliverRM" w:hAnsiTheme="majorBidi" w:cstheme="majorBidi"/>
          <w:color w:val="000000"/>
          <w:lang w:val="es-ES_tradnl"/>
        </w:rPr>
        <w:t>, J. B-</w:t>
      </w:r>
      <w:proofErr w:type="spellStart"/>
      <w:r>
        <w:rPr>
          <w:rFonts w:asciiTheme="majorBidi" w:eastAsia="GulliverRM" w:hAnsiTheme="majorBidi" w:cstheme="majorBidi"/>
          <w:color w:val="000000"/>
          <w:lang w:val="es-ES_tradnl"/>
        </w:rPr>
        <w:t>Simendi</w:t>
      </w:r>
      <w:r>
        <w:rPr>
          <w:rFonts w:asciiTheme="majorBidi" w:hAnsiTheme="majorBidi" w:cstheme="majorBidi"/>
          <w:color w:val="212121"/>
          <w:shd w:val="clear" w:color="auto" w:fill="FFFFFF"/>
          <w:lang w:val="es-ES_tradnl"/>
        </w:rPr>
        <w:t>ć</w:t>
      </w:r>
      <w:proofErr w:type="spellEnd"/>
      <w:proofErr w:type="gramStart"/>
      <w:r>
        <w:rPr>
          <w:rFonts w:asciiTheme="majorBidi" w:eastAsia="GulliverRM" w:hAnsiTheme="majorBidi" w:cstheme="majorBidi"/>
          <w:color w:val="000066"/>
          <w:lang w:val="es-ES_tradnl"/>
        </w:rPr>
        <w:t xml:space="preserve">,  </w:t>
      </w:r>
      <w:proofErr w:type="spellStart"/>
      <w:r>
        <w:rPr>
          <w:rFonts w:asciiTheme="majorBidi" w:eastAsia="GulliverIT" w:hAnsiTheme="majorBidi" w:cstheme="majorBidi"/>
          <w:i/>
          <w:iCs/>
          <w:lang w:val="es-ES_tradnl"/>
        </w:rPr>
        <w:t>Thermochim</w:t>
      </w:r>
      <w:proofErr w:type="spellEnd"/>
      <w:proofErr w:type="gramEnd"/>
      <w:r>
        <w:rPr>
          <w:rFonts w:asciiTheme="majorBidi" w:eastAsia="GulliverIT" w:hAnsiTheme="majorBidi" w:cstheme="majorBidi"/>
          <w:i/>
          <w:iCs/>
          <w:lang w:val="es-ES_tradnl"/>
        </w:rPr>
        <w:t xml:space="preserve"> Acta</w:t>
      </w:r>
      <w:r>
        <w:rPr>
          <w:rFonts w:asciiTheme="majorBidi" w:eastAsia="GulliverIT" w:hAnsiTheme="majorBidi" w:cstheme="majorBidi"/>
          <w:lang w:val="es-ES_tradnl"/>
        </w:rPr>
        <w:t xml:space="preserve"> </w:t>
      </w:r>
      <w:r>
        <w:rPr>
          <w:rFonts w:asciiTheme="majorBidi" w:eastAsia="GulliverIT" w:hAnsiTheme="majorBidi" w:cstheme="majorBidi"/>
          <w:b/>
          <w:bCs/>
          <w:lang w:val="es-ES_tradnl"/>
        </w:rPr>
        <w:t>509</w:t>
      </w:r>
      <w:r>
        <w:rPr>
          <w:rFonts w:asciiTheme="majorBidi" w:eastAsia="GulliverIT" w:hAnsiTheme="majorBidi" w:cstheme="majorBidi"/>
          <w:lang w:val="es-ES_tradnl"/>
        </w:rPr>
        <w:t xml:space="preserve"> (2010) </w:t>
      </w:r>
      <w:r>
        <w:rPr>
          <w:rFonts w:asciiTheme="majorBidi" w:hAnsiTheme="majorBidi" w:cstheme="majorBidi"/>
          <w:lang w:val="es-ES_tradnl"/>
        </w:rPr>
        <w:t>73. (</w:t>
      </w:r>
      <w:hyperlink r:id="rId104" w:tgtFrame="_blank" w:tooltip="Persistent link using digital object identifier" w:history="1">
        <w:r>
          <w:rPr>
            <w:rStyle w:val="Lienhypertexte"/>
            <w:rFonts w:asciiTheme="majorBidi" w:hAnsiTheme="majorBidi" w:cstheme="majorBidi"/>
            <w:color w:val="007398"/>
            <w:lang w:val="es-ES_tradnl"/>
          </w:rPr>
          <w:t>https://doi.org/10.1016/j.tca.2010.06.005</w:t>
        </w:r>
      </w:hyperlink>
      <w:r>
        <w:rPr>
          <w:rFonts w:asciiTheme="majorBidi" w:hAnsiTheme="majorBidi" w:cstheme="majorBidi"/>
          <w:lang w:val="es-ES_tradnl"/>
        </w:rPr>
        <w:t xml:space="preserve"> )</w:t>
      </w:r>
    </w:p>
    <w:p w:rsidR="00DE1FF5" w:rsidRDefault="00DE1FF5" w:rsidP="00DE1FF5">
      <w:pPr>
        <w:pStyle w:val="Paragraphedeliste"/>
        <w:numPr>
          <w:ilvl w:val="0"/>
          <w:numId w:val="20"/>
        </w:numPr>
        <w:tabs>
          <w:tab w:val="left" w:pos="709"/>
        </w:tabs>
        <w:spacing w:line="360" w:lineRule="auto"/>
        <w:jc w:val="both"/>
        <w:rPr>
          <w:rFonts w:asciiTheme="majorBidi" w:eastAsia="TimesNewRoman" w:hAnsiTheme="majorBidi" w:cstheme="majorBidi"/>
          <w:lang w:val="es-ES_tradnl"/>
        </w:rPr>
      </w:pPr>
      <w:r>
        <w:rPr>
          <w:rFonts w:asciiTheme="majorBidi" w:hAnsiTheme="majorBidi" w:cstheme="majorBidi"/>
          <w:lang w:val="es-ES_tradnl"/>
        </w:rPr>
        <w:t xml:space="preserve">F. Cao, S.C. Jana, </w:t>
      </w:r>
      <w:proofErr w:type="spellStart"/>
      <w:r>
        <w:rPr>
          <w:rFonts w:asciiTheme="majorBidi" w:hAnsiTheme="majorBidi" w:cstheme="majorBidi"/>
          <w:i/>
          <w:iCs/>
          <w:lang w:val="es-ES_tradnl"/>
        </w:rPr>
        <w:t>Polyme</w:t>
      </w:r>
      <w:r>
        <w:rPr>
          <w:rFonts w:asciiTheme="majorBidi" w:hAnsiTheme="majorBidi" w:cstheme="majorBidi"/>
          <w:lang w:val="es-ES_tradnl"/>
        </w:rPr>
        <w:t>r</w:t>
      </w:r>
      <w:proofErr w:type="spellEnd"/>
      <w:r>
        <w:rPr>
          <w:rFonts w:asciiTheme="majorBidi" w:hAnsiTheme="majorBidi" w:cstheme="majorBidi"/>
          <w:lang w:val="es-ES_tradnl"/>
        </w:rPr>
        <w:t xml:space="preserve"> </w:t>
      </w:r>
      <w:r>
        <w:rPr>
          <w:rFonts w:asciiTheme="majorBidi" w:hAnsiTheme="majorBidi" w:cstheme="majorBidi"/>
          <w:b/>
          <w:bCs/>
          <w:lang w:val="es-ES_tradnl"/>
        </w:rPr>
        <w:t>48</w:t>
      </w:r>
      <w:r>
        <w:rPr>
          <w:rFonts w:asciiTheme="majorBidi" w:hAnsiTheme="majorBidi" w:cstheme="majorBidi"/>
          <w:lang w:val="es-ES_tradnl"/>
        </w:rPr>
        <w:t xml:space="preserve"> (2007) 3790. (</w:t>
      </w:r>
      <w:hyperlink r:id="rId105" w:tgtFrame="_blank" w:tooltip="Persistent link using digital object identifier" w:history="1">
        <w:r w:rsidRPr="00DE1FF5">
          <w:rPr>
            <w:rStyle w:val="Lienhypertexte"/>
            <w:rFonts w:asciiTheme="majorBidi" w:hAnsiTheme="majorBidi" w:cstheme="majorBidi"/>
            <w:color w:val="007398"/>
            <w:lang w:val="es-ES_tradnl"/>
          </w:rPr>
          <w:t>https://doi.org/10.1016/j.polymer.2007.04.027</w:t>
        </w:r>
      </w:hyperlink>
      <w:r>
        <w:rPr>
          <w:rFonts w:asciiTheme="majorBidi" w:hAnsiTheme="majorBidi" w:cstheme="majorBidi"/>
          <w:lang w:val="es-ES_tradnl"/>
        </w:rPr>
        <w:t xml:space="preserve"> ) </w:t>
      </w:r>
    </w:p>
    <w:p w:rsidR="00DE1FF5" w:rsidRDefault="00DE1FF5" w:rsidP="00DE1FF5">
      <w:pPr>
        <w:pStyle w:val="Paragraphedeliste"/>
        <w:numPr>
          <w:ilvl w:val="0"/>
          <w:numId w:val="20"/>
        </w:numPr>
        <w:tabs>
          <w:tab w:val="left" w:pos="709"/>
        </w:tabs>
        <w:spacing w:line="360" w:lineRule="auto"/>
        <w:jc w:val="both"/>
        <w:rPr>
          <w:rFonts w:asciiTheme="majorBidi" w:eastAsia="TimesNewRoman" w:hAnsiTheme="majorBidi" w:cstheme="majorBidi"/>
          <w:lang w:val="es-ES_tradnl"/>
        </w:rPr>
      </w:pPr>
      <w:r w:rsidRPr="00DE1FF5">
        <w:rPr>
          <w:rFonts w:asciiTheme="majorBidi" w:hAnsiTheme="majorBidi" w:cstheme="majorBidi"/>
          <w:lang w:val="es-ES_tradnl"/>
        </w:rPr>
        <w:t xml:space="preserve">Ł. </w:t>
      </w:r>
      <w:proofErr w:type="spellStart"/>
      <w:r w:rsidRPr="00DE1FF5">
        <w:rPr>
          <w:rFonts w:asciiTheme="majorBidi" w:hAnsiTheme="majorBidi" w:cstheme="majorBidi"/>
          <w:lang w:val="es-ES_tradnl"/>
        </w:rPr>
        <w:t>Piszczyk</w:t>
      </w:r>
      <w:proofErr w:type="spellEnd"/>
      <w:r w:rsidRPr="00DE1FF5">
        <w:rPr>
          <w:rFonts w:asciiTheme="majorBidi" w:hAnsiTheme="majorBidi" w:cstheme="majorBidi"/>
          <w:lang w:val="es-ES_tradnl"/>
        </w:rPr>
        <w:t xml:space="preserve">, M. </w:t>
      </w:r>
      <w:proofErr w:type="spellStart"/>
      <w:r w:rsidRPr="00DE1FF5">
        <w:rPr>
          <w:rFonts w:asciiTheme="majorBidi" w:hAnsiTheme="majorBidi" w:cstheme="majorBidi"/>
          <w:lang w:val="es-ES_tradnl"/>
        </w:rPr>
        <w:t>Strankowski</w:t>
      </w:r>
      <w:proofErr w:type="spellEnd"/>
      <w:r w:rsidRPr="00DE1FF5">
        <w:rPr>
          <w:rFonts w:asciiTheme="majorBidi" w:hAnsiTheme="majorBidi" w:cstheme="majorBidi"/>
          <w:lang w:val="es-ES_tradnl"/>
        </w:rPr>
        <w:t xml:space="preserve">, M. </w:t>
      </w:r>
      <w:proofErr w:type="spellStart"/>
      <w:r w:rsidRPr="00DE1FF5">
        <w:rPr>
          <w:rFonts w:asciiTheme="majorBidi" w:hAnsiTheme="majorBidi" w:cstheme="majorBidi"/>
          <w:lang w:val="es-ES_tradnl"/>
        </w:rPr>
        <w:t>Danowska</w:t>
      </w:r>
      <w:proofErr w:type="spellEnd"/>
      <w:r w:rsidRPr="00DE1FF5">
        <w:rPr>
          <w:rFonts w:asciiTheme="majorBidi" w:hAnsiTheme="majorBidi" w:cstheme="majorBidi"/>
          <w:lang w:val="es-ES_tradnl"/>
        </w:rPr>
        <w:t xml:space="preserve">, J. T. </w:t>
      </w:r>
      <w:proofErr w:type="spellStart"/>
      <w:r w:rsidRPr="00DE1FF5">
        <w:rPr>
          <w:rFonts w:asciiTheme="majorBidi" w:hAnsiTheme="majorBidi" w:cstheme="majorBidi"/>
          <w:lang w:val="es-ES_tradnl"/>
        </w:rPr>
        <w:t>Haponiuk</w:t>
      </w:r>
      <w:proofErr w:type="spellEnd"/>
      <w:r w:rsidRPr="00DE1FF5">
        <w:rPr>
          <w:rFonts w:asciiTheme="majorBidi" w:hAnsiTheme="majorBidi" w:cstheme="majorBidi"/>
          <w:lang w:val="es-ES_tradnl"/>
        </w:rPr>
        <w:t xml:space="preserve">, M. </w:t>
      </w:r>
      <w:proofErr w:type="spellStart"/>
      <w:r w:rsidRPr="00DE1FF5">
        <w:rPr>
          <w:rFonts w:asciiTheme="majorBidi" w:hAnsiTheme="majorBidi" w:cstheme="majorBidi"/>
          <w:lang w:val="es-ES_tradnl"/>
        </w:rPr>
        <w:t>Gazda</w:t>
      </w:r>
      <w:proofErr w:type="spellEnd"/>
      <w:r w:rsidRPr="00DE1FF5">
        <w:rPr>
          <w:rFonts w:asciiTheme="majorBidi" w:hAnsiTheme="majorBidi" w:cstheme="majorBidi"/>
          <w:lang w:val="es-ES_tradnl"/>
        </w:rPr>
        <w:t xml:space="preserve">, </w:t>
      </w:r>
      <w:proofErr w:type="spellStart"/>
      <w:r w:rsidRPr="00DE1FF5">
        <w:rPr>
          <w:rFonts w:asciiTheme="majorBidi" w:hAnsiTheme="majorBidi" w:cstheme="majorBidi"/>
          <w:i/>
          <w:iCs/>
          <w:lang w:val="es-ES_tradnl"/>
        </w:rPr>
        <w:t>Eur</w:t>
      </w:r>
      <w:proofErr w:type="spellEnd"/>
      <w:r w:rsidRPr="00DE1FF5">
        <w:rPr>
          <w:rFonts w:asciiTheme="majorBidi" w:hAnsiTheme="majorBidi" w:cstheme="majorBidi"/>
          <w:i/>
          <w:iCs/>
          <w:lang w:val="es-ES_tradnl"/>
        </w:rPr>
        <w:t xml:space="preserve">.  </w:t>
      </w:r>
      <w:proofErr w:type="spellStart"/>
      <w:r>
        <w:rPr>
          <w:rFonts w:asciiTheme="majorBidi" w:hAnsiTheme="majorBidi" w:cstheme="majorBidi"/>
          <w:i/>
          <w:iCs/>
        </w:rPr>
        <w:t>Polym</w:t>
      </w:r>
      <w:proofErr w:type="spellEnd"/>
      <w:r>
        <w:rPr>
          <w:rFonts w:asciiTheme="majorBidi" w:hAnsiTheme="majorBidi" w:cstheme="majorBidi"/>
          <w:i/>
          <w:iCs/>
        </w:rPr>
        <w:t>. J.</w:t>
      </w:r>
      <w:r>
        <w:rPr>
          <w:rFonts w:asciiTheme="majorBidi" w:hAnsiTheme="majorBidi" w:cstheme="majorBidi"/>
        </w:rPr>
        <w:t xml:space="preserve"> </w:t>
      </w:r>
      <w:r>
        <w:rPr>
          <w:rFonts w:asciiTheme="majorBidi" w:hAnsiTheme="majorBidi" w:cstheme="majorBidi"/>
          <w:b/>
          <w:bCs/>
        </w:rPr>
        <w:t>48</w:t>
      </w:r>
      <w:r>
        <w:rPr>
          <w:rFonts w:asciiTheme="majorBidi" w:hAnsiTheme="majorBidi" w:cstheme="majorBidi"/>
        </w:rPr>
        <w:t xml:space="preserve"> (2012) 1726. (</w:t>
      </w:r>
      <w:hyperlink r:id="rId106" w:tgtFrame="_blank" w:tooltip="Persistent link using digital object identifier" w:history="1">
        <w:r>
          <w:rPr>
            <w:rStyle w:val="Lienhypertexte"/>
            <w:rFonts w:asciiTheme="majorBidi" w:hAnsiTheme="majorBidi" w:cstheme="majorBidi"/>
            <w:color w:val="007398"/>
          </w:rPr>
          <w:t>https://doi.org/10.1016/j.eurpolymj.2012.07.001</w:t>
        </w:r>
      </w:hyperlink>
      <w:r>
        <w:rPr>
          <w:rFonts w:asciiTheme="majorBidi" w:hAnsiTheme="majorBidi" w:cstheme="majorBidi"/>
        </w:rPr>
        <w:t xml:space="preserve"> )</w:t>
      </w:r>
    </w:p>
    <w:p w:rsidR="00DE1FF5" w:rsidRDefault="00DE1FF5" w:rsidP="00DE1FF5">
      <w:pPr>
        <w:pStyle w:val="Paragraphedeliste"/>
        <w:numPr>
          <w:ilvl w:val="0"/>
          <w:numId w:val="20"/>
        </w:numPr>
        <w:tabs>
          <w:tab w:val="left" w:pos="709"/>
        </w:tabs>
        <w:spacing w:line="360" w:lineRule="auto"/>
        <w:jc w:val="both"/>
        <w:rPr>
          <w:rFonts w:asciiTheme="majorBidi" w:eastAsia="TimesNewRoman" w:hAnsiTheme="majorBidi" w:cstheme="majorBidi"/>
          <w:lang w:val="es-ES_tradnl"/>
        </w:rPr>
      </w:pPr>
      <w:r>
        <w:rPr>
          <w:rFonts w:asciiTheme="majorBidi" w:hAnsiTheme="majorBidi" w:cstheme="majorBidi"/>
          <w:lang w:val="en-US"/>
        </w:rPr>
        <w:t xml:space="preserve">J. </w:t>
      </w:r>
      <w:proofErr w:type="spellStart"/>
      <w:r>
        <w:rPr>
          <w:rFonts w:asciiTheme="majorBidi" w:hAnsiTheme="majorBidi" w:cstheme="majorBidi"/>
          <w:lang w:val="en-US"/>
        </w:rPr>
        <w:t>Xiong</w:t>
      </w:r>
      <w:proofErr w:type="spellEnd"/>
      <w:r>
        <w:rPr>
          <w:rFonts w:asciiTheme="majorBidi" w:hAnsiTheme="majorBidi" w:cstheme="majorBidi"/>
          <w:lang w:val="en-US"/>
        </w:rPr>
        <w:t xml:space="preserve">, Z. </w:t>
      </w:r>
      <w:proofErr w:type="spellStart"/>
      <w:r>
        <w:rPr>
          <w:rFonts w:asciiTheme="majorBidi" w:hAnsiTheme="majorBidi" w:cstheme="majorBidi"/>
          <w:lang w:val="en-US"/>
        </w:rPr>
        <w:t>Zheng</w:t>
      </w:r>
      <w:proofErr w:type="spellEnd"/>
      <w:r>
        <w:rPr>
          <w:rFonts w:asciiTheme="majorBidi" w:hAnsiTheme="majorBidi" w:cstheme="majorBidi"/>
          <w:lang w:val="en-US"/>
        </w:rPr>
        <w:t xml:space="preserve">, H. Jiang, S. Ye, X. Wang, </w:t>
      </w:r>
      <w:r>
        <w:rPr>
          <w:rFonts w:asciiTheme="majorBidi" w:hAnsiTheme="majorBidi" w:cstheme="majorBidi"/>
          <w:i/>
          <w:iCs/>
          <w:lang w:val="en-US"/>
        </w:rPr>
        <w:t xml:space="preserve">Composites </w:t>
      </w:r>
      <w:r>
        <w:rPr>
          <w:rFonts w:asciiTheme="majorBidi" w:hAnsiTheme="majorBidi" w:cstheme="majorBidi"/>
          <w:b/>
          <w:bCs/>
          <w:lang w:val="en-US"/>
        </w:rPr>
        <w:t>38</w:t>
      </w:r>
      <w:r>
        <w:rPr>
          <w:rFonts w:asciiTheme="majorBidi" w:hAnsiTheme="majorBidi" w:cstheme="majorBidi"/>
          <w:lang w:val="en-US"/>
        </w:rPr>
        <w:t xml:space="preserve"> (2007) 132. (</w:t>
      </w:r>
      <w:hyperlink r:id="rId107" w:tgtFrame="_blank" w:tooltip="Persistent link using digital object identifier" w:history="1">
        <w:r>
          <w:rPr>
            <w:rStyle w:val="Lienhypertexte"/>
            <w:rFonts w:asciiTheme="majorBidi" w:hAnsiTheme="majorBidi" w:cstheme="majorBidi"/>
            <w:color w:val="007398"/>
          </w:rPr>
          <w:t>https://doi.org/10.1016/j.compositesa.2006.01.014</w:t>
        </w:r>
      </w:hyperlink>
      <w:r>
        <w:rPr>
          <w:rFonts w:asciiTheme="majorBidi" w:hAnsiTheme="majorBidi" w:cstheme="majorBidi"/>
          <w:lang w:val="en-US"/>
        </w:rPr>
        <w:t xml:space="preserve"> )  </w:t>
      </w:r>
    </w:p>
    <w:p w:rsidR="00DE1FF5" w:rsidRDefault="00DE1FF5" w:rsidP="00DE1FF5">
      <w:pPr>
        <w:pStyle w:val="Paragraphedeliste"/>
        <w:numPr>
          <w:ilvl w:val="0"/>
          <w:numId w:val="20"/>
        </w:numPr>
        <w:autoSpaceDE w:val="0"/>
        <w:autoSpaceDN w:val="0"/>
        <w:adjustRightInd w:val="0"/>
        <w:spacing w:line="360" w:lineRule="auto"/>
        <w:jc w:val="both"/>
        <w:rPr>
          <w:rFonts w:asciiTheme="majorBidi" w:eastAsia="Calibri" w:hAnsiTheme="majorBidi" w:cstheme="majorBidi"/>
          <w:lang w:val="es-ES_tradnl"/>
        </w:rPr>
      </w:pPr>
      <w:r>
        <w:rPr>
          <w:rFonts w:asciiTheme="majorBidi" w:hAnsiTheme="majorBidi" w:cstheme="majorBidi"/>
          <w:lang w:val="es-ES_tradnl"/>
        </w:rPr>
        <w:t xml:space="preserve">N. </w:t>
      </w:r>
      <w:proofErr w:type="spellStart"/>
      <w:r>
        <w:rPr>
          <w:rFonts w:asciiTheme="majorBidi" w:hAnsiTheme="majorBidi" w:cstheme="majorBidi"/>
          <w:lang w:val="es-ES_tradnl"/>
        </w:rPr>
        <w:t>Sarier</w:t>
      </w:r>
      <w:proofErr w:type="spellEnd"/>
      <w:r>
        <w:rPr>
          <w:rFonts w:asciiTheme="majorBidi" w:hAnsiTheme="majorBidi" w:cstheme="majorBidi"/>
          <w:lang w:val="es-ES_tradnl"/>
        </w:rPr>
        <w:t xml:space="preserve">, E. </w:t>
      </w:r>
      <w:proofErr w:type="spellStart"/>
      <w:r>
        <w:rPr>
          <w:rFonts w:asciiTheme="majorBidi" w:hAnsiTheme="majorBidi" w:cstheme="majorBidi"/>
          <w:lang w:val="es-ES_tradnl"/>
        </w:rPr>
        <w:t>Onder</w:t>
      </w:r>
      <w:proofErr w:type="spellEnd"/>
      <w:r>
        <w:rPr>
          <w:rFonts w:asciiTheme="majorBidi" w:hAnsiTheme="majorBidi" w:cstheme="majorBidi"/>
          <w:lang w:val="es-ES_tradnl"/>
        </w:rPr>
        <w:t xml:space="preserve">, </w:t>
      </w:r>
      <w:proofErr w:type="spellStart"/>
      <w:r>
        <w:rPr>
          <w:rFonts w:asciiTheme="majorBidi" w:hAnsiTheme="majorBidi" w:cstheme="majorBidi"/>
          <w:i/>
          <w:iCs/>
          <w:lang w:val="es-ES_tradnl"/>
        </w:rPr>
        <w:t>Thermochim</w:t>
      </w:r>
      <w:proofErr w:type="spellEnd"/>
      <w:r>
        <w:rPr>
          <w:rFonts w:asciiTheme="majorBidi" w:hAnsiTheme="majorBidi" w:cstheme="majorBidi"/>
          <w:i/>
          <w:iCs/>
          <w:lang w:val="es-ES_tradnl"/>
        </w:rPr>
        <w:t xml:space="preserve"> Acta</w:t>
      </w:r>
      <w:r>
        <w:rPr>
          <w:rFonts w:asciiTheme="majorBidi" w:hAnsiTheme="majorBidi" w:cstheme="majorBidi"/>
          <w:lang w:val="es-ES_tradnl"/>
        </w:rPr>
        <w:t xml:space="preserve"> </w:t>
      </w:r>
      <w:r>
        <w:rPr>
          <w:rFonts w:asciiTheme="majorBidi" w:hAnsiTheme="majorBidi" w:cstheme="majorBidi"/>
          <w:b/>
          <w:bCs/>
          <w:lang w:val="es-ES_tradnl"/>
        </w:rPr>
        <w:t>510</w:t>
      </w:r>
      <w:r>
        <w:rPr>
          <w:rFonts w:asciiTheme="majorBidi" w:hAnsiTheme="majorBidi" w:cstheme="majorBidi"/>
          <w:lang w:val="es-ES_tradnl"/>
        </w:rPr>
        <w:t xml:space="preserve"> (2010) 113. (</w:t>
      </w:r>
      <w:hyperlink r:id="rId108" w:history="1">
        <w:r>
          <w:rPr>
            <w:rStyle w:val="Lienhypertexte"/>
            <w:rFonts w:asciiTheme="majorBidi" w:eastAsia="GulliverRM" w:hAnsiTheme="majorBidi" w:cstheme="majorBidi"/>
            <w:lang w:val="es-ES_tradnl"/>
          </w:rPr>
          <w:t>https://doi.org/10.1016/j.tca.2010.07.004</w:t>
        </w:r>
      </w:hyperlink>
      <w:r>
        <w:rPr>
          <w:rFonts w:asciiTheme="majorBidi" w:hAnsiTheme="majorBidi" w:cstheme="majorBidi"/>
          <w:lang w:val="es-ES_tradnl"/>
        </w:rPr>
        <w:t xml:space="preserve"> ) </w:t>
      </w:r>
    </w:p>
    <w:p w:rsidR="00DE1FF5" w:rsidRDefault="00DE1FF5" w:rsidP="00DE1FF5">
      <w:pPr>
        <w:pStyle w:val="Paragraphedeliste"/>
        <w:numPr>
          <w:ilvl w:val="0"/>
          <w:numId w:val="20"/>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lang w:val="es-ES_tradnl"/>
        </w:rPr>
        <w:t xml:space="preserve">B. Yıldız, M.O. </w:t>
      </w:r>
      <w:proofErr w:type="spellStart"/>
      <w:r>
        <w:rPr>
          <w:rFonts w:asciiTheme="majorBidi" w:hAnsiTheme="majorBidi" w:cstheme="majorBidi"/>
          <w:lang w:val="es-ES_tradnl"/>
        </w:rPr>
        <w:t>Seydibeyoglu</w:t>
      </w:r>
      <w:proofErr w:type="spellEnd"/>
      <w:r>
        <w:rPr>
          <w:rFonts w:asciiTheme="majorBidi" w:hAnsiTheme="majorBidi" w:cstheme="majorBidi"/>
          <w:lang w:val="es-ES_tradnl"/>
        </w:rPr>
        <w:t xml:space="preserve">, F.S. </w:t>
      </w:r>
      <w:proofErr w:type="spellStart"/>
      <w:r>
        <w:rPr>
          <w:rFonts w:asciiTheme="majorBidi" w:hAnsiTheme="majorBidi" w:cstheme="majorBidi"/>
          <w:lang w:val="es-ES_tradnl"/>
        </w:rPr>
        <w:t>Guner</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Polym</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n-US"/>
        </w:rPr>
        <w:t>Degrad</w:t>
      </w:r>
      <w:proofErr w:type="spellEnd"/>
      <w:r>
        <w:rPr>
          <w:rFonts w:asciiTheme="majorBidi" w:hAnsiTheme="majorBidi" w:cstheme="majorBidi"/>
          <w:i/>
          <w:iCs/>
          <w:lang w:val="en-US"/>
        </w:rPr>
        <w:t>. Stab.</w:t>
      </w:r>
      <w:r>
        <w:rPr>
          <w:rFonts w:asciiTheme="majorBidi" w:hAnsiTheme="majorBidi" w:cstheme="majorBidi"/>
          <w:lang w:val="en-US"/>
        </w:rPr>
        <w:t xml:space="preserve"> </w:t>
      </w:r>
      <w:proofErr w:type="gramStart"/>
      <w:r>
        <w:rPr>
          <w:rFonts w:asciiTheme="majorBidi" w:hAnsiTheme="majorBidi" w:cstheme="majorBidi"/>
          <w:b/>
          <w:bCs/>
          <w:lang w:val="en-US"/>
        </w:rPr>
        <w:t>94</w:t>
      </w:r>
      <w:proofErr w:type="gramEnd"/>
      <w:r>
        <w:rPr>
          <w:rFonts w:asciiTheme="majorBidi" w:hAnsiTheme="majorBidi" w:cstheme="majorBidi"/>
          <w:lang w:val="en-US"/>
        </w:rPr>
        <w:t xml:space="preserve"> (2009) 1072. (</w:t>
      </w:r>
      <w:hyperlink r:id="rId109" w:tgtFrame="_blank" w:tooltip="Persistent link using digital object identifier" w:history="1">
        <w:r>
          <w:rPr>
            <w:rStyle w:val="Lienhypertexte"/>
            <w:rFonts w:asciiTheme="majorBidi" w:hAnsiTheme="majorBidi" w:cstheme="majorBidi"/>
            <w:color w:val="007398"/>
            <w:lang w:val="en-US"/>
          </w:rPr>
          <w:t>https://doi.org/10.1016/j.polymdegradstab.2009.04.006</w:t>
        </w:r>
      </w:hyperlink>
      <w:r>
        <w:rPr>
          <w:rFonts w:asciiTheme="majorBidi" w:hAnsiTheme="majorBidi" w:cstheme="majorBidi"/>
          <w:lang w:val="en-US"/>
        </w:rPr>
        <w:t xml:space="preserve"> )</w:t>
      </w:r>
    </w:p>
    <w:p w:rsidR="00DE1FF5" w:rsidRDefault="00DE1FF5" w:rsidP="00DE1FF5">
      <w:pPr>
        <w:pStyle w:val="Paragraphedeliste"/>
        <w:numPr>
          <w:ilvl w:val="0"/>
          <w:numId w:val="20"/>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lang w:val="de-DE"/>
        </w:rPr>
        <w:t xml:space="preserve">M. Sonnenschein, B.L. Wendt, A.K. </w:t>
      </w:r>
      <w:proofErr w:type="spellStart"/>
      <w:r>
        <w:rPr>
          <w:rFonts w:asciiTheme="majorBidi" w:hAnsiTheme="majorBidi" w:cstheme="majorBidi"/>
          <w:lang w:val="de-DE"/>
        </w:rPr>
        <w:t>Schrock</w:t>
      </w:r>
      <w:proofErr w:type="spellEnd"/>
      <w:r>
        <w:rPr>
          <w:rFonts w:asciiTheme="majorBidi" w:hAnsiTheme="majorBidi" w:cstheme="majorBidi"/>
          <w:lang w:val="de-DE"/>
        </w:rPr>
        <w:t xml:space="preserve">, J-M. </w:t>
      </w:r>
      <w:proofErr w:type="spellStart"/>
      <w:r>
        <w:rPr>
          <w:rFonts w:asciiTheme="majorBidi" w:hAnsiTheme="majorBidi" w:cstheme="majorBidi"/>
          <w:lang w:val="de-DE"/>
        </w:rPr>
        <w:t>Sonney</w:t>
      </w:r>
      <w:proofErr w:type="spellEnd"/>
      <w:r>
        <w:rPr>
          <w:rFonts w:asciiTheme="majorBidi" w:hAnsiTheme="majorBidi" w:cstheme="majorBidi"/>
          <w:lang w:val="de-DE"/>
        </w:rPr>
        <w:t xml:space="preserve">, A.J. Ryan, </w:t>
      </w:r>
      <w:r>
        <w:rPr>
          <w:rFonts w:asciiTheme="majorBidi" w:hAnsiTheme="majorBidi" w:cstheme="majorBidi"/>
          <w:i/>
          <w:iCs/>
          <w:lang w:val="de-DE"/>
        </w:rPr>
        <w:t>Polymer</w:t>
      </w:r>
      <w:r>
        <w:rPr>
          <w:rFonts w:asciiTheme="majorBidi" w:hAnsiTheme="majorBidi" w:cstheme="majorBidi"/>
          <w:lang w:val="de-DE"/>
        </w:rPr>
        <w:t xml:space="preserve"> </w:t>
      </w:r>
      <w:r>
        <w:rPr>
          <w:rFonts w:asciiTheme="majorBidi" w:hAnsiTheme="majorBidi" w:cstheme="majorBidi"/>
          <w:b/>
          <w:bCs/>
          <w:lang w:val="de-DE"/>
        </w:rPr>
        <w:t>49</w:t>
      </w:r>
      <w:r>
        <w:rPr>
          <w:rFonts w:asciiTheme="majorBidi" w:hAnsiTheme="majorBidi" w:cstheme="majorBidi"/>
          <w:lang w:val="de-DE"/>
        </w:rPr>
        <w:t xml:space="preserve"> (2008) 934. ( </w:t>
      </w:r>
      <w:hyperlink r:id="rId110" w:history="1">
        <w:r>
          <w:rPr>
            <w:rStyle w:val="Lienhypertexte"/>
            <w:rFonts w:asciiTheme="majorBidi" w:hAnsiTheme="majorBidi" w:cstheme="majorBidi"/>
            <w:lang w:val="de-DE"/>
          </w:rPr>
          <w:t>https://doi.org/10.1016/j.polymer.2008.01.008</w:t>
        </w:r>
      </w:hyperlink>
      <w:r>
        <w:rPr>
          <w:rFonts w:asciiTheme="majorBidi" w:hAnsiTheme="majorBidi" w:cstheme="majorBidi"/>
          <w:lang w:val="de-DE"/>
        </w:rPr>
        <w:t>)</w:t>
      </w:r>
    </w:p>
    <w:p w:rsidR="00DE1FF5" w:rsidRDefault="00DE1FF5" w:rsidP="00DE1FF5">
      <w:pPr>
        <w:pStyle w:val="Paragraphedeliste"/>
        <w:numPr>
          <w:ilvl w:val="0"/>
          <w:numId w:val="20"/>
        </w:numPr>
        <w:autoSpaceDE w:val="0"/>
        <w:autoSpaceDN w:val="0"/>
        <w:adjustRightInd w:val="0"/>
        <w:spacing w:line="360" w:lineRule="auto"/>
        <w:jc w:val="both"/>
        <w:rPr>
          <w:rFonts w:asciiTheme="majorBidi" w:hAnsiTheme="majorBidi" w:cstheme="majorBidi"/>
          <w:lang w:val="es-ES_tradnl"/>
        </w:rPr>
      </w:pPr>
      <w:r>
        <w:rPr>
          <w:rFonts w:asciiTheme="majorBidi" w:eastAsia="Times New Roman" w:hAnsiTheme="majorBidi" w:cstheme="majorBidi"/>
          <w:lang w:val="es-ES_tradnl" w:eastAsia="fr-FR"/>
        </w:rPr>
        <w:t xml:space="preserve">W. Wang, Y. Pan, H. Pan, W. Yang, K.M. </w:t>
      </w:r>
      <w:proofErr w:type="spellStart"/>
      <w:r>
        <w:rPr>
          <w:rFonts w:asciiTheme="majorBidi" w:eastAsia="Times New Roman" w:hAnsiTheme="majorBidi" w:cstheme="majorBidi"/>
          <w:lang w:val="es-ES_tradnl" w:eastAsia="fr-FR"/>
        </w:rPr>
        <w:t>Liew</w:t>
      </w:r>
      <w:proofErr w:type="spellEnd"/>
      <w:r>
        <w:rPr>
          <w:rFonts w:asciiTheme="majorBidi" w:eastAsia="Times New Roman" w:hAnsiTheme="majorBidi" w:cstheme="majorBidi"/>
          <w:lang w:val="es-ES_tradnl" w:eastAsia="fr-FR"/>
        </w:rPr>
        <w:t xml:space="preserve">, L. </w:t>
      </w:r>
      <w:proofErr w:type="spellStart"/>
      <w:r>
        <w:rPr>
          <w:rFonts w:asciiTheme="majorBidi" w:eastAsia="Times New Roman" w:hAnsiTheme="majorBidi" w:cstheme="majorBidi"/>
          <w:lang w:val="es-ES_tradnl" w:eastAsia="fr-FR"/>
        </w:rPr>
        <w:t>Song</w:t>
      </w:r>
      <w:proofErr w:type="spellEnd"/>
      <w:r>
        <w:rPr>
          <w:rFonts w:asciiTheme="majorBidi" w:eastAsia="Times New Roman" w:hAnsiTheme="majorBidi" w:cstheme="majorBidi"/>
          <w:lang w:val="es-ES_tradnl" w:eastAsia="fr-FR"/>
        </w:rPr>
        <w:t xml:space="preserve">, Y. </w:t>
      </w:r>
      <w:proofErr w:type="spellStart"/>
      <w:r>
        <w:rPr>
          <w:rFonts w:asciiTheme="majorBidi" w:eastAsia="Times New Roman" w:hAnsiTheme="majorBidi" w:cstheme="majorBidi"/>
          <w:lang w:val="es-ES_tradnl" w:eastAsia="fr-FR"/>
        </w:rPr>
        <w:t>Hu</w:t>
      </w:r>
      <w:proofErr w:type="spellEnd"/>
      <w:r>
        <w:rPr>
          <w:rFonts w:asciiTheme="majorBidi" w:eastAsia="Times New Roman" w:hAnsiTheme="majorBidi" w:cstheme="majorBidi"/>
          <w:lang w:val="es-ES_tradnl" w:eastAsia="fr-FR"/>
        </w:rPr>
        <w:t xml:space="preserve">, </w:t>
      </w:r>
      <w:proofErr w:type="spellStart"/>
      <w:r>
        <w:rPr>
          <w:rFonts w:asciiTheme="majorBidi" w:eastAsia="Times New Roman" w:hAnsiTheme="majorBidi" w:cstheme="majorBidi"/>
          <w:i/>
          <w:iCs/>
          <w:lang w:val="es-ES_tradnl" w:eastAsia="fr-FR"/>
        </w:rPr>
        <w:t>Compo</w:t>
      </w:r>
      <w:proofErr w:type="spellEnd"/>
      <w:r>
        <w:rPr>
          <w:rFonts w:asciiTheme="majorBidi" w:eastAsia="Times New Roman" w:hAnsiTheme="majorBidi" w:cstheme="majorBidi"/>
          <w:i/>
          <w:iCs/>
          <w:lang w:val="es-ES_tradnl" w:eastAsia="fr-FR"/>
        </w:rPr>
        <w:t xml:space="preserve">. </w:t>
      </w:r>
      <w:proofErr w:type="spellStart"/>
      <w:r>
        <w:rPr>
          <w:rFonts w:asciiTheme="majorBidi" w:eastAsia="Times New Roman" w:hAnsiTheme="majorBidi" w:cstheme="majorBidi"/>
          <w:i/>
          <w:iCs/>
          <w:lang w:val="es-ES_tradnl" w:eastAsia="fr-FR"/>
        </w:rPr>
        <w:t>Sci</w:t>
      </w:r>
      <w:proofErr w:type="spellEnd"/>
      <w:r>
        <w:rPr>
          <w:rFonts w:asciiTheme="majorBidi" w:eastAsia="Times New Roman" w:hAnsiTheme="majorBidi" w:cstheme="majorBidi"/>
          <w:i/>
          <w:iCs/>
          <w:lang w:val="es-ES_tradnl" w:eastAsia="fr-FR"/>
        </w:rPr>
        <w:t xml:space="preserve">. </w:t>
      </w:r>
      <w:proofErr w:type="spellStart"/>
      <w:r>
        <w:rPr>
          <w:rFonts w:asciiTheme="majorBidi" w:eastAsia="Times New Roman" w:hAnsiTheme="majorBidi" w:cstheme="majorBidi"/>
          <w:i/>
          <w:iCs/>
          <w:lang w:val="es-ES_tradnl" w:eastAsia="fr-FR"/>
        </w:rPr>
        <w:t>Technol</w:t>
      </w:r>
      <w:proofErr w:type="spellEnd"/>
      <w:r>
        <w:rPr>
          <w:rFonts w:asciiTheme="majorBidi" w:eastAsia="Times New Roman" w:hAnsiTheme="majorBidi" w:cstheme="majorBidi"/>
          <w:i/>
          <w:iCs/>
          <w:lang w:val="es-ES_tradnl" w:eastAsia="fr-FR"/>
        </w:rPr>
        <w:t xml:space="preserve">. </w:t>
      </w:r>
      <w:r>
        <w:rPr>
          <w:rFonts w:asciiTheme="majorBidi" w:eastAsia="Times New Roman" w:hAnsiTheme="majorBidi" w:cstheme="majorBidi"/>
          <w:lang w:val="es-ES_tradnl" w:eastAsia="fr-FR"/>
        </w:rPr>
        <w:t xml:space="preserve"> </w:t>
      </w:r>
      <w:r>
        <w:rPr>
          <w:rFonts w:asciiTheme="majorBidi" w:eastAsia="Times New Roman" w:hAnsiTheme="majorBidi" w:cstheme="majorBidi"/>
          <w:b/>
          <w:bCs/>
          <w:lang w:val="es-ES_tradnl" w:eastAsia="fr-FR"/>
        </w:rPr>
        <w:t>123</w:t>
      </w:r>
      <w:r>
        <w:rPr>
          <w:rFonts w:asciiTheme="majorBidi" w:eastAsia="Times New Roman" w:hAnsiTheme="majorBidi" w:cstheme="majorBidi"/>
          <w:lang w:val="es-ES_tradnl" w:eastAsia="fr-FR"/>
        </w:rPr>
        <w:t xml:space="preserve"> (2016) 212. ( </w:t>
      </w:r>
      <w:hyperlink r:id="rId111" w:tgtFrame="_blank" w:tooltip="Persistent link using digital object identifier" w:history="1">
        <w:r>
          <w:rPr>
            <w:rStyle w:val="Lienhypertexte"/>
            <w:rFonts w:asciiTheme="majorBidi" w:hAnsiTheme="majorBidi" w:cstheme="majorBidi"/>
            <w:color w:val="007398"/>
            <w:lang w:val="es-ES_tradnl"/>
          </w:rPr>
          <w:t>https://doi.org/10.1016/j.compscitech.2015.12.014</w:t>
        </w:r>
      </w:hyperlink>
      <w:r>
        <w:rPr>
          <w:rFonts w:asciiTheme="majorBidi" w:eastAsia="Times New Roman" w:hAnsiTheme="majorBidi" w:cstheme="majorBidi"/>
          <w:lang w:val="es-ES_tradnl" w:eastAsia="fr-FR"/>
        </w:rPr>
        <w:t xml:space="preserve"> )</w:t>
      </w:r>
    </w:p>
    <w:p w:rsidR="00DE1FF5" w:rsidRDefault="00DE1FF5" w:rsidP="00DE1FF5">
      <w:pPr>
        <w:pStyle w:val="Paragraphedeliste"/>
        <w:numPr>
          <w:ilvl w:val="0"/>
          <w:numId w:val="20"/>
        </w:numPr>
        <w:autoSpaceDE w:val="0"/>
        <w:autoSpaceDN w:val="0"/>
        <w:adjustRightInd w:val="0"/>
        <w:spacing w:line="360" w:lineRule="auto"/>
        <w:jc w:val="both"/>
        <w:rPr>
          <w:rFonts w:asciiTheme="majorBidi" w:hAnsiTheme="majorBidi" w:cstheme="majorBidi"/>
          <w:lang w:val="es-ES_tradnl"/>
        </w:rPr>
      </w:pPr>
      <w:r>
        <w:rPr>
          <w:rFonts w:asciiTheme="majorBidi" w:eastAsia="Times New Roman" w:hAnsiTheme="majorBidi" w:cstheme="majorBidi"/>
          <w:lang w:val="es-ES_tradnl" w:eastAsia="fr-FR"/>
        </w:rPr>
        <w:t xml:space="preserve">J-C. Yang, Z-J. Cao, Y-Z. </w:t>
      </w:r>
      <w:r>
        <w:rPr>
          <w:rFonts w:asciiTheme="majorBidi" w:eastAsia="Times New Roman" w:hAnsiTheme="majorBidi" w:cstheme="majorBidi"/>
          <w:lang w:val="de-DE" w:eastAsia="fr-FR"/>
        </w:rPr>
        <w:t xml:space="preserve">Wang, D. A. </w:t>
      </w:r>
      <w:proofErr w:type="spellStart"/>
      <w:r>
        <w:rPr>
          <w:rFonts w:asciiTheme="majorBidi" w:eastAsia="Times New Roman" w:hAnsiTheme="majorBidi" w:cstheme="majorBidi"/>
          <w:lang w:val="de-DE" w:eastAsia="fr-FR"/>
        </w:rPr>
        <w:t>Schiraldi</w:t>
      </w:r>
      <w:proofErr w:type="spellEnd"/>
      <w:r>
        <w:rPr>
          <w:rFonts w:asciiTheme="majorBidi" w:eastAsia="Times New Roman" w:hAnsiTheme="majorBidi" w:cstheme="majorBidi"/>
          <w:lang w:val="de-DE" w:eastAsia="fr-FR"/>
        </w:rPr>
        <w:t xml:space="preserve">, </w:t>
      </w:r>
      <w:r>
        <w:rPr>
          <w:rFonts w:asciiTheme="majorBidi" w:eastAsia="Times New Roman" w:hAnsiTheme="majorBidi" w:cstheme="majorBidi"/>
          <w:i/>
          <w:iCs/>
          <w:lang w:val="de-DE" w:eastAsia="fr-FR"/>
        </w:rPr>
        <w:t xml:space="preserve">Polymer </w:t>
      </w:r>
      <w:r>
        <w:rPr>
          <w:rFonts w:asciiTheme="majorBidi" w:eastAsia="Times New Roman" w:hAnsiTheme="majorBidi" w:cstheme="majorBidi"/>
          <w:b/>
          <w:bCs/>
          <w:lang w:val="de-DE" w:eastAsia="fr-FR"/>
        </w:rPr>
        <w:t>66</w:t>
      </w:r>
      <w:r>
        <w:rPr>
          <w:rFonts w:asciiTheme="majorBidi" w:eastAsia="Times New Roman" w:hAnsiTheme="majorBidi" w:cstheme="majorBidi"/>
          <w:lang w:val="de-DE" w:eastAsia="fr-FR"/>
        </w:rPr>
        <w:t xml:space="preserve"> (2015) 86. (</w:t>
      </w:r>
      <w:hyperlink r:id="rId112" w:history="1">
        <w:r>
          <w:rPr>
            <w:rStyle w:val="Lienhypertexte"/>
            <w:rFonts w:asciiTheme="majorBidi" w:hAnsiTheme="majorBidi" w:cstheme="majorBidi"/>
          </w:rPr>
          <w:t>https://doi.org/10.1016/j.polymer.2015.04.022</w:t>
        </w:r>
      </w:hyperlink>
      <w:r>
        <w:rPr>
          <w:rFonts w:asciiTheme="majorBidi" w:eastAsia="Times New Roman" w:hAnsiTheme="majorBidi" w:cstheme="majorBidi"/>
          <w:lang w:val="de-DE" w:eastAsia="fr-FR"/>
        </w:rPr>
        <w:t xml:space="preserve">  )</w:t>
      </w:r>
    </w:p>
    <w:p w:rsidR="00DE1FF5" w:rsidRDefault="00DE1FF5" w:rsidP="00DE1FF5">
      <w:pPr>
        <w:pStyle w:val="Paragraphedeliste"/>
        <w:numPr>
          <w:ilvl w:val="0"/>
          <w:numId w:val="20"/>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lang w:val="de-DE"/>
        </w:rPr>
        <w:t>Y. Qian,</w:t>
      </w:r>
      <w:r>
        <w:rPr>
          <w:rFonts w:asciiTheme="majorBidi" w:hAnsiTheme="majorBidi" w:cstheme="majorBidi"/>
          <w:color w:val="000000"/>
          <w:lang w:val="de-DE"/>
        </w:rPr>
        <w:t xml:space="preserve"> W. Liu, Y. T. Park, C.I. Lindsay, R. </w:t>
      </w:r>
      <w:proofErr w:type="spellStart"/>
      <w:r>
        <w:rPr>
          <w:rFonts w:asciiTheme="majorBidi" w:hAnsiTheme="majorBidi" w:cstheme="majorBidi"/>
          <w:color w:val="000000"/>
          <w:lang w:val="de-DE"/>
        </w:rPr>
        <w:t>Camargo</w:t>
      </w:r>
      <w:proofErr w:type="spellEnd"/>
      <w:r>
        <w:rPr>
          <w:rFonts w:asciiTheme="majorBidi" w:hAnsiTheme="majorBidi" w:cstheme="majorBidi"/>
          <w:color w:val="000000"/>
          <w:lang w:val="de-DE"/>
        </w:rPr>
        <w:t xml:space="preserve">, C.W. </w:t>
      </w:r>
      <w:proofErr w:type="spellStart"/>
      <w:r>
        <w:rPr>
          <w:rFonts w:asciiTheme="majorBidi" w:hAnsiTheme="majorBidi" w:cstheme="majorBidi"/>
          <w:color w:val="000000"/>
          <w:lang w:val="de-DE"/>
        </w:rPr>
        <w:t>Macosko</w:t>
      </w:r>
      <w:proofErr w:type="spellEnd"/>
      <w:r>
        <w:rPr>
          <w:rFonts w:asciiTheme="majorBidi" w:hAnsiTheme="majorBidi" w:cstheme="majorBidi"/>
          <w:color w:val="000000"/>
          <w:lang w:val="de-DE"/>
        </w:rPr>
        <w:t>, A. Stein,</w:t>
      </w:r>
      <w:r>
        <w:rPr>
          <w:rFonts w:asciiTheme="majorBidi" w:hAnsiTheme="majorBidi" w:cstheme="majorBidi"/>
          <w:lang w:val="de-DE"/>
        </w:rPr>
        <w:t xml:space="preserve">  </w:t>
      </w:r>
      <w:r>
        <w:rPr>
          <w:rFonts w:asciiTheme="majorBidi" w:hAnsiTheme="majorBidi" w:cstheme="majorBidi"/>
          <w:i/>
          <w:iCs/>
          <w:lang w:val="de-DE"/>
        </w:rPr>
        <w:t xml:space="preserve">Polymer </w:t>
      </w:r>
      <w:r>
        <w:rPr>
          <w:rFonts w:asciiTheme="majorBidi" w:hAnsiTheme="majorBidi" w:cstheme="majorBidi"/>
          <w:b/>
          <w:bCs/>
          <w:lang w:val="de-DE"/>
        </w:rPr>
        <w:t>53</w:t>
      </w:r>
      <w:r>
        <w:rPr>
          <w:rFonts w:asciiTheme="majorBidi" w:hAnsiTheme="majorBidi" w:cstheme="majorBidi"/>
          <w:lang w:val="de-DE"/>
        </w:rPr>
        <w:t xml:space="preserve"> (2012) 5060. ( </w:t>
      </w:r>
      <w:hyperlink r:id="rId113" w:history="1">
        <w:r>
          <w:rPr>
            <w:rStyle w:val="Lienhypertexte"/>
            <w:rFonts w:asciiTheme="majorBidi" w:hAnsiTheme="majorBidi" w:cstheme="majorBidi"/>
            <w:lang w:val="es-ES_tradnl"/>
          </w:rPr>
          <w:t>http://dx.doi.org/10.1016/j.polymer.2012.09.008</w:t>
        </w:r>
      </w:hyperlink>
      <w:r>
        <w:rPr>
          <w:rFonts w:asciiTheme="majorBidi" w:hAnsiTheme="majorBidi" w:cstheme="majorBidi"/>
          <w:color w:val="000066"/>
          <w:lang w:val="es-ES_tradnl"/>
        </w:rPr>
        <w:t xml:space="preserve"> )</w:t>
      </w:r>
    </w:p>
    <w:p w:rsidR="00DE1FF5" w:rsidRDefault="00DE1FF5" w:rsidP="00DE1FF5">
      <w:pPr>
        <w:pStyle w:val="Paragraphedeliste"/>
        <w:numPr>
          <w:ilvl w:val="0"/>
          <w:numId w:val="20"/>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color w:val="000000"/>
          <w:lang w:val="de-DE"/>
        </w:rPr>
        <w:t xml:space="preserve">L. Song, Y. Hu, Y. Tang, R. Zhang, Z. Chen, W. Fan, </w:t>
      </w:r>
      <w:proofErr w:type="spellStart"/>
      <w:r>
        <w:rPr>
          <w:rFonts w:asciiTheme="majorBidi" w:hAnsiTheme="majorBidi" w:cstheme="majorBidi"/>
          <w:i/>
          <w:iCs/>
          <w:lang w:val="de-DE"/>
        </w:rPr>
        <w:t>Polym</w:t>
      </w:r>
      <w:proofErr w:type="spellEnd"/>
      <w:r>
        <w:rPr>
          <w:rFonts w:asciiTheme="majorBidi" w:hAnsiTheme="majorBidi" w:cstheme="majorBidi"/>
          <w:i/>
          <w:iCs/>
          <w:lang w:val="de-DE"/>
        </w:rPr>
        <w:t xml:space="preserve">. </w:t>
      </w:r>
      <w:proofErr w:type="spellStart"/>
      <w:r>
        <w:rPr>
          <w:rFonts w:asciiTheme="majorBidi" w:hAnsiTheme="majorBidi" w:cstheme="majorBidi"/>
          <w:i/>
          <w:iCs/>
          <w:lang w:val="de-DE"/>
        </w:rPr>
        <w:t>Degrad</w:t>
      </w:r>
      <w:proofErr w:type="spellEnd"/>
      <w:proofErr w:type="gramStart"/>
      <w:r>
        <w:rPr>
          <w:rFonts w:asciiTheme="majorBidi" w:hAnsiTheme="majorBidi" w:cstheme="majorBidi"/>
          <w:i/>
          <w:iCs/>
          <w:lang w:val="de-DE"/>
        </w:rPr>
        <w:t xml:space="preserve">.  </w:t>
      </w:r>
      <w:proofErr w:type="gramEnd"/>
      <w:r>
        <w:rPr>
          <w:rFonts w:asciiTheme="majorBidi" w:hAnsiTheme="majorBidi" w:cstheme="majorBidi"/>
          <w:i/>
          <w:iCs/>
          <w:lang w:val="de-DE"/>
        </w:rPr>
        <w:t>Stab.</w:t>
      </w:r>
      <w:r>
        <w:rPr>
          <w:rFonts w:asciiTheme="majorBidi" w:hAnsiTheme="majorBidi" w:cstheme="majorBidi"/>
          <w:lang w:val="de-DE"/>
        </w:rPr>
        <w:t xml:space="preserve"> 87 (2005) 111 (</w:t>
      </w:r>
      <w:hyperlink r:id="rId114" w:tgtFrame="_blank" w:tooltip="Persistent link using digital object identifier" w:history="1">
        <w:r>
          <w:rPr>
            <w:rStyle w:val="Lienhypertexte"/>
            <w:rFonts w:asciiTheme="majorBidi" w:hAnsiTheme="majorBidi" w:cstheme="majorBidi"/>
            <w:color w:val="007398"/>
            <w:lang w:val="de-DE"/>
          </w:rPr>
          <w:t>https://doi.org/10.1016/j.polymdegradstab.2004.07.012</w:t>
        </w:r>
      </w:hyperlink>
      <w:r>
        <w:rPr>
          <w:rFonts w:asciiTheme="majorBidi" w:hAnsiTheme="majorBidi" w:cstheme="majorBidi"/>
          <w:lang w:val="de-DE"/>
        </w:rPr>
        <w:t xml:space="preserve"> )</w:t>
      </w:r>
    </w:p>
    <w:p w:rsidR="00DE1FF5" w:rsidRDefault="00DE1FF5" w:rsidP="00DE1FF5">
      <w:pPr>
        <w:pStyle w:val="Paragraphedeliste"/>
        <w:numPr>
          <w:ilvl w:val="0"/>
          <w:numId w:val="20"/>
        </w:numPr>
        <w:autoSpaceDE w:val="0"/>
        <w:autoSpaceDN w:val="0"/>
        <w:adjustRightInd w:val="0"/>
        <w:spacing w:line="360" w:lineRule="auto"/>
        <w:jc w:val="both"/>
        <w:rPr>
          <w:rFonts w:asciiTheme="majorBidi" w:hAnsiTheme="majorBidi" w:cstheme="majorBidi"/>
          <w:lang w:val="es-ES_tradnl"/>
        </w:rPr>
      </w:pPr>
      <w:r w:rsidRPr="00DE1FF5">
        <w:rPr>
          <w:rFonts w:asciiTheme="majorBidi" w:hAnsiTheme="majorBidi" w:cstheme="majorBidi"/>
          <w:lang w:val="es-ES_tradnl"/>
        </w:rPr>
        <w:lastRenderedPageBreak/>
        <w:t xml:space="preserve">N. </w:t>
      </w:r>
      <w:proofErr w:type="spellStart"/>
      <w:r w:rsidRPr="00DE1FF5">
        <w:rPr>
          <w:rFonts w:asciiTheme="majorBidi" w:hAnsiTheme="majorBidi" w:cstheme="majorBidi"/>
          <w:lang w:val="es-ES_tradnl"/>
        </w:rPr>
        <w:t>Pauzi</w:t>
      </w:r>
      <w:proofErr w:type="spellEnd"/>
      <w:r w:rsidRPr="00DE1FF5">
        <w:rPr>
          <w:rFonts w:asciiTheme="majorBidi" w:hAnsiTheme="majorBidi" w:cstheme="majorBidi"/>
          <w:lang w:val="es-ES_tradnl"/>
        </w:rPr>
        <w:t xml:space="preserve">, R. A. </w:t>
      </w:r>
      <w:proofErr w:type="spellStart"/>
      <w:r w:rsidRPr="00DE1FF5">
        <w:rPr>
          <w:rFonts w:asciiTheme="majorBidi" w:hAnsiTheme="majorBidi" w:cstheme="majorBidi"/>
          <w:lang w:val="es-ES_tradnl"/>
        </w:rPr>
        <w:t>Majid</w:t>
      </w:r>
      <w:proofErr w:type="spellEnd"/>
      <w:r w:rsidRPr="00DE1FF5">
        <w:rPr>
          <w:rFonts w:asciiTheme="majorBidi" w:hAnsiTheme="majorBidi" w:cstheme="majorBidi"/>
          <w:lang w:val="es-ES_tradnl"/>
        </w:rPr>
        <w:t xml:space="preserve">, M.H. </w:t>
      </w:r>
      <w:proofErr w:type="spellStart"/>
      <w:r w:rsidRPr="00DE1FF5">
        <w:rPr>
          <w:rFonts w:asciiTheme="majorBidi" w:hAnsiTheme="majorBidi" w:cstheme="majorBidi"/>
          <w:lang w:val="es-ES_tradnl"/>
        </w:rPr>
        <w:t>Dzulkifli</w:t>
      </w:r>
      <w:proofErr w:type="spellEnd"/>
      <w:r w:rsidRPr="00DE1FF5">
        <w:rPr>
          <w:rFonts w:asciiTheme="majorBidi" w:hAnsiTheme="majorBidi" w:cstheme="majorBidi"/>
          <w:lang w:val="es-ES_tradnl"/>
        </w:rPr>
        <w:t xml:space="preserve">, M.Y. </w:t>
      </w:r>
      <w:proofErr w:type="spellStart"/>
      <w:r w:rsidRPr="00DE1FF5">
        <w:rPr>
          <w:rFonts w:asciiTheme="majorBidi" w:hAnsiTheme="majorBidi" w:cstheme="majorBidi"/>
          <w:lang w:val="es-ES_tradnl"/>
        </w:rPr>
        <w:t>Yahya</w:t>
      </w:r>
      <w:proofErr w:type="spellEnd"/>
      <w:r w:rsidRPr="00DE1FF5">
        <w:rPr>
          <w:rFonts w:asciiTheme="majorBidi" w:hAnsiTheme="majorBidi" w:cstheme="majorBidi"/>
          <w:lang w:val="es-ES_tradnl"/>
        </w:rPr>
        <w:t>,</w:t>
      </w:r>
      <w:r w:rsidRPr="00DE1FF5">
        <w:rPr>
          <w:rFonts w:asciiTheme="majorBidi" w:hAnsiTheme="majorBidi" w:cstheme="majorBidi"/>
          <w:i/>
          <w:iCs/>
          <w:lang w:val="es-ES_tradnl"/>
        </w:rPr>
        <w:t xml:space="preserve"> </w:t>
      </w:r>
      <w:proofErr w:type="spellStart"/>
      <w:r w:rsidRPr="00DE1FF5">
        <w:rPr>
          <w:rFonts w:asciiTheme="majorBidi" w:hAnsiTheme="majorBidi" w:cstheme="majorBidi"/>
          <w:i/>
          <w:iCs/>
          <w:lang w:val="es-ES_tradnl"/>
        </w:rPr>
        <w:t>Composites</w:t>
      </w:r>
      <w:proofErr w:type="spellEnd"/>
      <w:r w:rsidRPr="00DE1FF5">
        <w:rPr>
          <w:rFonts w:asciiTheme="majorBidi" w:hAnsiTheme="majorBidi" w:cstheme="majorBidi"/>
          <w:lang w:val="es-ES_tradnl"/>
        </w:rPr>
        <w:t xml:space="preserve"> </w:t>
      </w:r>
      <w:r w:rsidRPr="00DE1FF5">
        <w:rPr>
          <w:rFonts w:asciiTheme="majorBidi" w:hAnsiTheme="majorBidi" w:cstheme="majorBidi"/>
          <w:b/>
          <w:bCs/>
          <w:lang w:val="es-ES_tradnl"/>
        </w:rPr>
        <w:t>67</w:t>
      </w:r>
      <w:r w:rsidRPr="00DE1FF5">
        <w:rPr>
          <w:rFonts w:asciiTheme="majorBidi" w:hAnsiTheme="majorBidi" w:cstheme="majorBidi"/>
          <w:lang w:val="es-ES_tradnl"/>
        </w:rPr>
        <w:t xml:space="preserve"> (2014) 521. </w:t>
      </w:r>
      <w:r>
        <w:rPr>
          <w:rFonts w:asciiTheme="majorBidi" w:hAnsiTheme="majorBidi" w:cstheme="majorBidi"/>
        </w:rPr>
        <w:t>(</w:t>
      </w:r>
      <w:hyperlink r:id="rId115" w:history="1">
        <w:r>
          <w:rPr>
            <w:rStyle w:val="Lienhypertexte"/>
            <w:rFonts w:asciiTheme="majorBidi" w:eastAsia="AdvGulliv-R" w:hAnsiTheme="majorBidi" w:cstheme="majorBidi"/>
          </w:rPr>
          <w:t>http://dx.doi.org/10.1016/j.compositesb.2014.08.004</w:t>
        </w:r>
      </w:hyperlink>
      <w:r>
        <w:rPr>
          <w:rFonts w:asciiTheme="majorBidi" w:eastAsia="AdvGulliv-R" w:hAnsiTheme="majorBidi" w:cstheme="majorBidi"/>
          <w:color w:val="0080AE"/>
        </w:rPr>
        <w:t xml:space="preserve"> </w:t>
      </w:r>
      <w:r>
        <w:rPr>
          <w:rFonts w:asciiTheme="majorBidi" w:hAnsiTheme="majorBidi" w:cstheme="majorBidi"/>
        </w:rPr>
        <w:t>)</w:t>
      </w:r>
    </w:p>
    <w:p w:rsidR="00DE1FF5" w:rsidRDefault="00DE1FF5" w:rsidP="00DE1FF5">
      <w:pPr>
        <w:pStyle w:val="Paragraphedeliste"/>
        <w:numPr>
          <w:ilvl w:val="0"/>
          <w:numId w:val="20"/>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lang w:val="en-US"/>
        </w:rPr>
        <w:t xml:space="preserve">G. </w:t>
      </w:r>
      <w:proofErr w:type="spellStart"/>
      <w:r>
        <w:rPr>
          <w:rFonts w:asciiTheme="majorBidi" w:hAnsiTheme="majorBidi" w:cstheme="majorBidi"/>
          <w:lang w:val="en-US"/>
        </w:rPr>
        <w:t>Verma</w:t>
      </w:r>
      <w:proofErr w:type="spellEnd"/>
      <w:r>
        <w:rPr>
          <w:rFonts w:asciiTheme="majorBidi" w:hAnsiTheme="majorBidi" w:cstheme="majorBidi"/>
          <w:lang w:val="en-US"/>
        </w:rPr>
        <w:t xml:space="preserve">, A. </w:t>
      </w:r>
      <w:proofErr w:type="spellStart"/>
      <w:r>
        <w:rPr>
          <w:rFonts w:asciiTheme="majorBidi" w:hAnsiTheme="majorBidi" w:cstheme="majorBidi"/>
          <w:lang w:val="en-US"/>
        </w:rPr>
        <w:t>Kaushika</w:t>
      </w:r>
      <w:proofErr w:type="spellEnd"/>
      <w:r>
        <w:rPr>
          <w:rFonts w:asciiTheme="majorBidi" w:hAnsiTheme="majorBidi" w:cstheme="majorBidi"/>
          <w:lang w:val="en-US"/>
        </w:rPr>
        <w:t xml:space="preserve">, A.K. Ghosh, </w:t>
      </w:r>
      <w:proofErr w:type="spellStart"/>
      <w:r>
        <w:rPr>
          <w:rFonts w:asciiTheme="majorBidi" w:hAnsiTheme="majorBidi" w:cstheme="majorBidi"/>
          <w:i/>
          <w:iCs/>
          <w:lang w:val="en-US"/>
        </w:rPr>
        <w:t>Prog</w:t>
      </w:r>
      <w:proofErr w:type="spellEnd"/>
      <w:r>
        <w:rPr>
          <w:rFonts w:asciiTheme="majorBidi" w:hAnsiTheme="majorBidi" w:cstheme="majorBidi"/>
          <w:i/>
          <w:iCs/>
          <w:lang w:val="en-US"/>
        </w:rPr>
        <w:t>. Org. Coat.</w:t>
      </w:r>
      <w:r>
        <w:rPr>
          <w:rFonts w:asciiTheme="majorBidi" w:hAnsiTheme="majorBidi" w:cstheme="majorBidi"/>
          <w:lang w:val="en-US"/>
        </w:rPr>
        <w:t xml:space="preserve"> </w:t>
      </w:r>
      <w:proofErr w:type="gramStart"/>
      <w:r>
        <w:rPr>
          <w:rFonts w:asciiTheme="majorBidi" w:hAnsiTheme="majorBidi" w:cstheme="majorBidi"/>
          <w:b/>
          <w:bCs/>
          <w:lang w:val="en-US"/>
        </w:rPr>
        <w:t>99</w:t>
      </w:r>
      <w:proofErr w:type="gramEnd"/>
      <w:r>
        <w:rPr>
          <w:rFonts w:asciiTheme="majorBidi" w:hAnsiTheme="majorBidi" w:cstheme="majorBidi"/>
          <w:lang w:val="en-US"/>
        </w:rPr>
        <w:t xml:space="preserve"> (2016) 282. (</w:t>
      </w:r>
      <w:hyperlink r:id="rId116" w:history="1">
        <w:r>
          <w:rPr>
            <w:rStyle w:val="Lienhypertexte"/>
            <w:rFonts w:asciiTheme="majorBidi" w:hAnsiTheme="majorBidi" w:cstheme="majorBidi"/>
            <w:lang w:val="en-US"/>
          </w:rPr>
          <w:t>http://dx.doi.org/10.1016/j.porgcoat.2016.06.001</w:t>
        </w:r>
      </w:hyperlink>
      <w:r>
        <w:rPr>
          <w:rFonts w:asciiTheme="majorBidi" w:hAnsiTheme="majorBidi" w:cstheme="majorBidi"/>
          <w:lang w:val="en-US"/>
        </w:rPr>
        <w:t xml:space="preserve"> )</w:t>
      </w:r>
    </w:p>
    <w:p w:rsidR="00DE1FF5" w:rsidRDefault="00DE1FF5" w:rsidP="00DE1FF5">
      <w:pPr>
        <w:pStyle w:val="Paragraphedeliste"/>
        <w:numPr>
          <w:ilvl w:val="0"/>
          <w:numId w:val="20"/>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lang w:val="es-ES_tradnl"/>
        </w:rPr>
        <w:t xml:space="preserve">J. </w:t>
      </w:r>
      <w:proofErr w:type="spellStart"/>
      <w:r>
        <w:rPr>
          <w:rFonts w:asciiTheme="majorBidi" w:hAnsiTheme="majorBidi" w:cstheme="majorBidi"/>
          <w:lang w:val="es-ES_tradnl"/>
        </w:rPr>
        <w:t>Xiong</w:t>
      </w:r>
      <w:proofErr w:type="spellEnd"/>
      <w:r>
        <w:rPr>
          <w:rFonts w:asciiTheme="majorBidi" w:hAnsiTheme="majorBidi" w:cstheme="majorBidi"/>
          <w:lang w:val="es-ES_tradnl"/>
        </w:rPr>
        <w:t xml:space="preserve">, Y. </w:t>
      </w:r>
      <w:proofErr w:type="spellStart"/>
      <w:r>
        <w:rPr>
          <w:rFonts w:asciiTheme="majorBidi" w:hAnsiTheme="majorBidi" w:cstheme="majorBidi"/>
          <w:lang w:val="es-ES_tradnl"/>
        </w:rPr>
        <w:t>Liu</w:t>
      </w:r>
      <w:proofErr w:type="spellEnd"/>
      <w:r>
        <w:rPr>
          <w:rFonts w:asciiTheme="majorBidi" w:hAnsiTheme="majorBidi" w:cstheme="majorBidi"/>
          <w:lang w:val="es-ES_tradnl"/>
        </w:rPr>
        <w:t xml:space="preserve">, X. Yang, X. Wang, </w:t>
      </w:r>
      <w:proofErr w:type="spellStart"/>
      <w:r>
        <w:rPr>
          <w:rFonts w:asciiTheme="majorBidi" w:hAnsiTheme="majorBidi" w:cstheme="majorBidi"/>
          <w:i/>
          <w:iCs/>
          <w:lang w:val="es-ES_tradnl"/>
        </w:rPr>
        <w:t>Polym</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Degrad</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Stab</w:t>
      </w:r>
      <w:proofErr w:type="spellEnd"/>
      <w:r>
        <w:rPr>
          <w:rFonts w:asciiTheme="majorBidi" w:hAnsiTheme="majorBidi" w:cstheme="majorBidi"/>
          <w:i/>
          <w:iCs/>
          <w:lang w:val="es-ES_tradnl"/>
        </w:rPr>
        <w:t>.</w:t>
      </w:r>
      <w:r>
        <w:rPr>
          <w:rFonts w:asciiTheme="majorBidi" w:hAnsiTheme="majorBidi" w:cstheme="majorBidi"/>
          <w:lang w:val="es-ES_tradnl"/>
        </w:rPr>
        <w:t xml:space="preserve"> </w:t>
      </w:r>
      <w:r>
        <w:rPr>
          <w:rFonts w:asciiTheme="majorBidi" w:hAnsiTheme="majorBidi" w:cstheme="majorBidi"/>
          <w:b/>
          <w:bCs/>
          <w:lang w:val="es-ES_tradnl"/>
        </w:rPr>
        <w:t>86</w:t>
      </w:r>
      <w:r>
        <w:rPr>
          <w:rFonts w:asciiTheme="majorBidi" w:hAnsiTheme="majorBidi" w:cstheme="majorBidi"/>
          <w:lang w:val="es-ES_tradnl"/>
        </w:rPr>
        <w:t xml:space="preserve"> (2004) 549. (</w:t>
      </w:r>
      <w:hyperlink r:id="rId117" w:history="1">
        <w:r>
          <w:rPr>
            <w:rStyle w:val="Lienhypertexte"/>
            <w:rFonts w:asciiTheme="majorBidi" w:hAnsiTheme="majorBidi" w:cstheme="majorBidi"/>
            <w:lang w:val="es-ES_tradnl"/>
          </w:rPr>
          <w:t>http://dx.doi.org/10.1016/j.polymdegradstab.2004.07.001</w:t>
        </w:r>
      </w:hyperlink>
      <w:r>
        <w:rPr>
          <w:rFonts w:asciiTheme="majorBidi" w:hAnsiTheme="majorBidi" w:cstheme="majorBidi"/>
          <w:lang w:val="es-ES_tradnl"/>
        </w:rPr>
        <w:t xml:space="preserve"> ) </w:t>
      </w:r>
    </w:p>
    <w:p w:rsidR="00DE1FF5" w:rsidRDefault="00DE1FF5" w:rsidP="00DE1FF5">
      <w:pPr>
        <w:pStyle w:val="Paragraphedeliste"/>
        <w:numPr>
          <w:ilvl w:val="0"/>
          <w:numId w:val="20"/>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lang w:val="en-US"/>
        </w:rPr>
        <w:t xml:space="preserve">F.J. </w:t>
      </w:r>
      <w:proofErr w:type="spellStart"/>
      <w:r>
        <w:rPr>
          <w:rFonts w:asciiTheme="majorBidi" w:hAnsiTheme="majorBidi" w:cstheme="majorBidi"/>
          <w:lang w:val="en-US"/>
        </w:rPr>
        <w:t>Leij</w:t>
      </w:r>
      <w:proofErr w:type="spellEnd"/>
      <w:r>
        <w:rPr>
          <w:rFonts w:asciiTheme="majorBidi" w:hAnsiTheme="majorBidi" w:cstheme="majorBidi"/>
          <w:lang w:val="en-US"/>
        </w:rPr>
        <w:t>, J.H. Dane, Dept. of Agronomy and Soils Dept. Alabama Agricultural Experiment Station, Auburn University 134 (1989) 10. (</w:t>
      </w:r>
      <w:hyperlink r:id="rId118" w:history="1">
        <w:r>
          <w:rPr>
            <w:rStyle w:val="Lienhypertexte"/>
            <w:rFonts w:asciiTheme="majorBidi" w:hAnsiTheme="majorBidi" w:cstheme="majorBidi"/>
            <w:lang w:val="en-US"/>
          </w:rPr>
          <w:t>https://aurora.auburn.edu/bitstream/handle/11200/897/0691AGRO.pdf?sequence=1</w:t>
        </w:r>
      </w:hyperlink>
      <w:r>
        <w:rPr>
          <w:rFonts w:asciiTheme="majorBidi" w:hAnsiTheme="majorBidi" w:cstheme="majorBidi"/>
          <w:lang w:val="en-US"/>
        </w:rPr>
        <w:t xml:space="preserve"> )</w:t>
      </w:r>
    </w:p>
    <w:p w:rsidR="00DE1FF5" w:rsidRDefault="00DE1FF5" w:rsidP="00DE1FF5">
      <w:pPr>
        <w:pStyle w:val="Paragraphedeliste"/>
        <w:numPr>
          <w:ilvl w:val="0"/>
          <w:numId w:val="20"/>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rPr>
        <w:t xml:space="preserve">S. </w:t>
      </w:r>
      <w:proofErr w:type="spellStart"/>
      <w:r>
        <w:rPr>
          <w:rFonts w:asciiTheme="majorBidi" w:hAnsiTheme="majorBidi" w:cstheme="majorBidi"/>
        </w:rPr>
        <w:t>Lv</w:t>
      </w:r>
      <w:proofErr w:type="spellEnd"/>
      <w:r>
        <w:rPr>
          <w:rFonts w:asciiTheme="majorBidi" w:hAnsiTheme="majorBidi" w:cstheme="majorBidi"/>
        </w:rPr>
        <w:t xml:space="preserve">, W. Zhou, S. Li, W. </w:t>
      </w:r>
      <w:proofErr w:type="spellStart"/>
      <w:r>
        <w:rPr>
          <w:rFonts w:asciiTheme="majorBidi" w:hAnsiTheme="majorBidi" w:cstheme="majorBidi"/>
        </w:rPr>
        <w:t>Shi</w:t>
      </w:r>
      <w:proofErr w:type="spellEnd"/>
      <w:r>
        <w:rPr>
          <w:rFonts w:asciiTheme="majorBidi" w:hAnsiTheme="majorBidi" w:cstheme="majorBidi"/>
        </w:rPr>
        <w:t xml:space="preserve">, </w:t>
      </w:r>
      <w:proofErr w:type="spellStart"/>
      <w:r>
        <w:rPr>
          <w:rFonts w:asciiTheme="majorBidi" w:hAnsiTheme="majorBidi" w:cstheme="majorBidi"/>
          <w:i/>
          <w:iCs/>
        </w:rPr>
        <w:t>Eur</w:t>
      </w:r>
      <w:proofErr w:type="spellEnd"/>
      <w:r>
        <w:rPr>
          <w:rFonts w:asciiTheme="majorBidi" w:hAnsiTheme="majorBidi" w:cstheme="majorBidi"/>
          <w:i/>
          <w:iCs/>
        </w:rPr>
        <w:t xml:space="preserve">. </w:t>
      </w:r>
      <w:proofErr w:type="spellStart"/>
      <w:r>
        <w:rPr>
          <w:rFonts w:asciiTheme="majorBidi" w:hAnsiTheme="majorBidi" w:cstheme="majorBidi"/>
          <w:i/>
          <w:iCs/>
        </w:rPr>
        <w:t>Polym</w:t>
      </w:r>
      <w:proofErr w:type="spellEnd"/>
      <w:r>
        <w:rPr>
          <w:rFonts w:asciiTheme="majorBidi" w:hAnsiTheme="majorBidi" w:cstheme="majorBidi"/>
          <w:i/>
          <w:iCs/>
        </w:rPr>
        <w:t xml:space="preserve">. J. </w:t>
      </w:r>
      <w:r>
        <w:rPr>
          <w:rFonts w:asciiTheme="majorBidi" w:hAnsiTheme="majorBidi" w:cstheme="majorBidi"/>
          <w:b/>
          <w:bCs/>
          <w:i/>
          <w:iCs/>
        </w:rPr>
        <w:t xml:space="preserve">44 </w:t>
      </w:r>
      <w:r>
        <w:rPr>
          <w:rFonts w:asciiTheme="majorBidi" w:hAnsiTheme="majorBidi" w:cstheme="majorBidi"/>
          <w:i/>
          <w:iCs/>
        </w:rPr>
        <w:t>(2008) 1613. (</w:t>
      </w:r>
      <w:hyperlink r:id="rId119" w:tgtFrame="_blank" w:tooltip="Persistent link using digital object identifier" w:history="1">
        <w:r>
          <w:rPr>
            <w:rStyle w:val="Lienhypertexte"/>
            <w:rFonts w:asciiTheme="majorBidi" w:hAnsiTheme="majorBidi" w:cstheme="majorBidi"/>
            <w:color w:val="007398"/>
          </w:rPr>
          <w:t>https://doi.org/10.1016/j.eurpolymj.2008.04.005</w:t>
        </w:r>
      </w:hyperlink>
      <w:r>
        <w:rPr>
          <w:rFonts w:asciiTheme="majorBidi" w:hAnsiTheme="majorBidi" w:cstheme="majorBidi"/>
          <w:i/>
          <w:iCs/>
        </w:rPr>
        <w:t xml:space="preserve"> </w:t>
      </w:r>
      <w:r>
        <w:rPr>
          <w:rFonts w:asciiTheme="majorBidi" w:hAnsiTheme="majorBidi" w:cstheme="majorBidi"/>
        </w:rPr>
        <w:t>)</w:t>
      </w:r>
    </w:p>
    <w:p w:rsidR="00DE1FF5" w:rsidRDefault="00DE1FF5" w:rsidP="00DE1FF5">
      <w:pPr>
        <w:pStyle w:val="Paragraphedeliste"/>
        <w:numPr>
          <w:ilvl w:val="0"/>
          <w:numId w:val="20"/>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lang w:val="de-DE"/>
        </w:rPr>
        <w:t xml:space="preserve">J. M. Yeh, C. T. Yao, C. F. </w:t>
      </w:r>
      <w:proofErr w:type="spellStart"/>
      <w:r>
        <w:rPr>
          <w:rFonts w:asciiTheme="majorBidi" w:hAnsiTheme="majorBidi" w:cstheme="majorBidi"/>
          <w:lang w:val="de-DE"/>
        </w:rPr>
        <w:t>Hsieh</w:t>
      </w:r>
      <w:proofErr w:type="spellEnd"/>
      <w:r>
        <w:rPr>
          <w:rFonts w:asciiTheme="majorBidi" w:hAnsiTheme="majorBidi" w:cstheme="majorBidi"/>
          <w:lang w:val="de-DE"/>
        </w:rPr>
        <w:t xml:space="preserve">, L. H. Lin, P. L. Chen, J. C. </w:t>
      </w:r>
      <w:proofErr w:type="spellStart"/>
      <w:r>
        <w:rPr>
          <w:rFonts w:asciiTheme="majorBidi" w:hAnsiTheme="majorBidi" w:cstheme="majorBidi"/>
          <w:lang w:val="de-DE"/>
        </w:rPr>
        <w:t>Wuc</w:t>
      </w:r>
      <w:proofErr w:type="spellEnd"/>
      <w:r>
        <w:rPr>
          <w:rFonts w:asciiTheme="majorBidi" w:hAnsiTheme="majorBidi" w:cstheme="majorBidi"/>
          <w:lang w:val="de-DE"/>
        </w:rPr>
        <w:t xml:space="preserve">, H. C. Yang, C. P. </w:t>
      </w:r>
      <w:proofErr w:type="spellStart"/>
      <w:r>
        <w:rPr>
          <w:rFonts w:asciiTheme="majorBidi" w:hAnsiTheme="majorBidi" w:cstheme="majorBidi"/>
          <w:lang w:val="de-DE"/>
        </w:rPr>
        <w:t>Wua</w:t>
      </w:r>
      <w:proofErr w:type="spellEnd"/>
      <w:r>
        <w:rPr>
          <w:rFonts w:asciiTheme="majorBidi" w:hAnsiTheme="majorBidi" w:cstheme="majorBidi"/>
          <w:lang w:val="de-DE"/>
        </w:rPr>
        <w:t xml:space="preserve">, </w:t>
      </w:r>
      <w:r>
        <w:rPr>
          <w:rFonts w:asciiTheme="majorBidi" w:hAnsiTheme="majorBidi" w:cstheme="majorBidi"/>
          <w:i/>
          <w:iCs/>
          <w:lang w:val="de-DE"/>
        </w:rPr>
        <w:t xml:space="preserve">Eur. </w:t>
      </w:r>
      <w:proofErr w:type="spellStart"/>
      <w:r>
        <w:rPr>
          <w:rFonts w:asciiTheme="majorBidi" w:hAnsiTheme="majorBidi" w:cstheme="majorBidi"/>
          <w:i/>
          <w:iCs/>
          <w:lang w:val="de-DE"/>
        </w:rPr>
        <w:t>Polym</w:t>
      </w:r>
      <w:proofErr w:type="spellEnd"/>
      <w:r>
        <w:rPr>
          <w:rFonts w:asciiTheme="majorBidi" w:hAnsiTheme="majorBidi" w:cstheme="majorBidi"/>
          <w:i/>
          <w:iCs/>
          <w:lang w:val="de-DE"/>
        </w:rPr>
        <w:t xml:space="preserve">. J. </w:t>
      </w:r>
      <w:r>
        <w:rPr>
          <w:rFonts w:asciiTheme="majorBidi" w:hAnsiTheme="majorBidi" w:cstheme="majorBidi"/>
          <w:b/>
          <w:bCs/>
          <w:lang w:val="de-DE"/>
        </w:rPr>
        <w:t>44</w:t>
      </w:r>
      <w:r>
        <w:rPr>
          <w:rFonts w:asciiTheme="majorBidi" w:hAnsiTheme="majorBidi" w:cstheme="majorBidi"/>
          <w:lang w:val="de-DE"/>
        </w:rPr>
        <w:t xml:space="preserve"> (2008) 3046. (</w:t>
      </w:r>
      <w:hyperlink r:id="rId120" w:history="1">
        <w:r>
          <w:rPr>
            <w:rStyle w:val="Lienhypertexte"/>
            <w:rFonts w:asciiTheme="majorBidi" w:hAnsiTheme="majorBidi" w:cstheme="majorBidi"/>
            <w:lang w:val="es-ES_tradnl"/>
          </w:rPr>
          <w:t>https://doi.org/10.1016/j.eurpolymj.2008.05.037</w:t>
        </w:r>
      </w:hyperlink>
      <w:r>
        <w:rPr>
          <w:rFonts w:asciiTheme="majorBidi" w:hAnsiTheme="majorBidi" w:cstheme="majorBidi"/>
          <w:lang w:val="de-DE"/>
        </w:rPr>
        <w:t xml:space="preserve"> )</w:t>
      </w:r>
    </w:p>
    <w:p w:rsidR="00DE1FF5" w:rsidRDefault="00DE1FF5" w:rsidP="00DE1FF5">
      <w:pPr>
        <w:pStyle w:val="Paragraphedeliste"/>
        <w:numPr>
          <w:ilvl w:val="0"/>
          <w:numId w:val="20"/>
        </w:numPr>
        <w:autoSpaceDE w:val="0"/>
        <w:autoSpaceDN w:val="0"/>
        <w:adjustRightInd w:val="0"/>
        <w:spacing w:line="360" w:lineRule="auto"/>
        <w:jc w:val="both"/>
        <w:rPr>
          <w:rFonts w:asciiTheme="majorBidi" w:hAnsiTheme="majorBidi" w:cstheme="majorBidi"/>
          <w:lang w:val="es-ES_tradnl"/>
        </w:rPr>
      </w:pPr>
      <w:r>
        <w:rPr>
          <w:rFonts w:asciiTheme="majorBidi" w:eastAsia="Times New Roman" w:hAnsiTheme="majorBidi" w:cstheme="majorBidi"/>
          <w:lang w:eastAsia="fr-FR"/>
        </w:rPr>
        <w:t xml:space="preserve">H. Moustafa, H. </w:t>
      </w:r>
      <w:proofErr w:type="spellStart"/>
      <w:r>
        <w:rPr>
          <w:rFonts w:asciiTheme="majorBidi" w:eastAsia="Times New Roman" w:hAnsiTheme="majorBidi" w:cstheme="majorBidi"/>
          <w:lang w:eastAsia="fr-FR"/>
        </w:rPr>
        <w:t>Galliard</w:t>
      </w:r>
      <w:proofErr w:type="spellEnd"/>
      <w:r>
        <w:rPr>
          <w:rFonts w:asciiTheme="majorBidi" w:eastAsia="Times New Roman" w:hAnsiTheme="majorBidi" w:cstheme="majorBidi"/>
          <w:lang w:eastAsia="fr-FR"/>
        </w:rPr>
        <w:t xml:space="preserve">, L. Vidal, A. Dufresne, </w:t>
      </w:r>
      <w:proofErr w:type="spellStart"/>
      <w:r>
        <w:rPr>
          <w:rFonts w:asciiTheme="majorBidi" w:hAnsiTheme="majorBidi" w:cstheme="majorBidi"/>
          <w:i/>
          <w:iCs/>
        </w:rPr>
        <w:t>Eur</w:t>
      </w:r>
      <w:proofErr w:type="spellEnd"/>
      <w:r>
        <w:rPr>
          <w:rFonts w:asciiTheme="majorBidi" w:hAnsiTheme="majorBidi" w:cstheme="majorBidi"/>
          <w:i/>
          <w:iCs/>
        </w:rPr>
        <w:t xml:space="preserve">. </w:t>
      </w:r>
      <w:proofErr w:type="spellStart"/>
      <w:r>
        <w:rPr>
          <w:rFonts w:asciiTheme="majorBidi" w:hAnsiTheme="majorBidi" w:cstheme="majorBidi"/>
          <w:i/>
          <w:iCs/>
        </w:rPr>
        <w:t>Polym</w:t>
      </w:r>
      <w:proofErr w:type="spellEnd"/>
      <w:r>
        <w:rPr>
          <w:rFonts w:asciiTheme="majorBidi" w:hAnsiTheme="majorBidi" w:cstheme="majorBidi"/>
          <w:i/>
          <w:iCs/>
        </w:rPr>
        <w:t>. J.</w:t>
      </w:r>
      <w:r>
        <w:rPr>
          <w:rFonts w:asciiTheme="majorBidi" w:hAnsiTheme="majorBidi" w:cstheme="majorBidi"/>
        </w:rPr>
        <w:t xml:space="preserve"> </w:t>
      </w:r>
      <w:r>
        <w:rPr>
          <w:rFonts w:asciiTheme="majorBidi" w:eastAsia="Times New Roman" w:hAnsiTheme="majorBidi" w:cstheme="majorBidi"/>
          <w:lang w:eastAsia="fr-FR"/>
        </w:rPr>
        <w:t>(2016). (</w:t>
      </w:r>
      <w:hyperlink r:id="rId121" w:history="1">
        <w:r>
          <w:rPr>
            <w:rStyle w:val="Lienhypertexte"/>
            <w:rFonts w:asciiTheme="majorBidi" w:eastAsia="Times New Roman" w:hAnsiTheme="majorBidi" w:cstheme="majorBidi"/>
            <w:lang w:eastAsia="fr-FR"/>
          </w:rPr>
          <w:t>http://dx.doi.org/10.1016/j.eurpolymj.2016.12.009</w:t>
        </w:r>
      </w:hyperlink>
      <w:proofErr w:type="gramStart"/>
      <w:r>
        <w:rPr>
          <w:rStyle w:val="Lienhypertexte"/>
          <w:rFonts w:asciiTheme="majorBidi" w:eastAsia="Times New Roman" w:hAnsiTheme="majorBidi" w:cstheme="majorBidi"/>
          <w:lang w:eastAsia="fr-FR"/>
        </w:rPr>
        <w:t xml:space="preserve"> </w:t>
      </w:r>
      <w:proofErr w:type="gramEnd"/>
      <w:r>
        <w:rPr>
          <w:rFonts w:asciiTheme="majorBidi" w:eastAsia="Times New Roman" w:hAnsiTheme="majorBidi" w:cstheme="majorBidi"/>
          <w:lang w:eastAsia="fr-FR"/>
        </w:rPr>
        <w:t xml:space="preserve"> )</w:t>
      </w:r>
    </w:p>
    <w:p w:rsidR="00DE1FF5" w:rsidRDefault="00DE1FF5" w:rsidP="00DE1FF5">
      <w:pPr>
        <w:pStyle w:val="Paragraphedeliste"/>
        <w:numPr>
          <w:ilvl w:val="0"/>
          <w:numId w:val="20"/>
        </w:numPr>
        <w:autoSpaceDE w:val="0"/>
        <w:autoSpaceDN w:val="0"/>
        <w:adjustRightInd w:val="0"/>
        <w:spacing w:line="360" w:lineRule="auto"/>
        <w:jc w:val="both"/>
        <w:rPr>
          <w:rFonts w:asciiTheme="majorBidi" w:hAnsiTheme="majorBidi" w:cstheme="majorBidi"/>
          <w:lang w:val="es-ES_tradnl"/>
        </w:rPr>
      </w:pPr>
      <w:r>
        <w:rPr>
          <w:rFonts w:asciiTheme="majorBidi" w:eastAsia="Times New Roman" w:hAnsiTheme="majorBidi" w:cstheme="majorBidi"/>
          <w:lang w:eastAsia="fr-FR"/>
        </w:rPr>
        <w:t xml:space="preserve">M. El </w:t>
      </w:r>
      <w:proofErr w:type="spellStart"/>
      <w:r>
        <w:rPr>
          <w:rFonts w:asciiTheme="majorBidi" w:eastAsia="Times New Roman" w:hAnsiTheme="majorBidi" w:cstheme="majorBidi"/>
          <w:lang w:eastAsia="fr-FR"/>
        </w:rPr>
        <w:t>Achaby</w:t>
      </w:r>
      <w:proofErr w:type="spellEnd"/>
      <w:r>
        <w:rPr>
          <w:rFonts w:asciiTheme="majorBidi" w:eastAsia="Times New Roman" w:hAnsiTheme="majorBidi" w:cstheme="majorBidi"/>
          <w:lang w:eastAsia="fr-FR"/>
        </w:rPr>
        <w:t xml:space="preserve">, H. </w:t>
      </w:r>
      <w:proofErr w:type="spellStart"/>
      <w:r>
        <w:rPr>
          <w:rFonts w:asciiTheme="majorBidi" w:eastAsia="Times New Roman" w:hAnsiTheme="majorBidi" w:cstheme="majorBidi"/>
          <w:lang w:eastAsia="fr-FR"/>
        </w:rPr>
        <w:t>Ennajih</w:t>
      </w:r>
      <w:proofErr w:type="spellEnd"/>
      <w:r>
        <w:rPr>
          <w:rFonts w:asciiTheme="majorBidi" w:eastAsia="Times New Roman" w:hAnsiTheme="majorBidi" w:cstheme="majorBidi"/>
          <w:lang w:eastAsia="fr-FR"/>
        </w:rPr>
        <w:t xml:space="preserve">, F.Z. </w:t>
      </w:r>
      <w:proofErr w:type="spellStart"/>
      <w:r>
        <w:rPr>
          <w:rFonts w:asciiTheme="majorBidi" w:eastAsia="Times New Roman" w:hAnsiTheme="majorBidi" w:cstheme="majorBidi"/>
          <w:lang w:eastAsia="fr-FR"/>
        </w:rPr>
        <w:t>Arrakhiz</w:t>
      </w:r>
      <w:proofErr w:type="spellEnd"/>
      <w:r>
        <w:rPr>
          <w:rFonts w:asciiTheme="majorBidi" w:eastAsia="Times New Roman" w:hAnsiTheme="majorBidi" w:cstheme="majorBidi"/>
          <w:lang w:eastAsia="fr-FR"/>
        </w:rPr>
        <w:t xml:space="preserve">, A. El </w:t>
      </w:r>
      <w:proofErr w:type="spellStart"/>
      <w:r>
        <w:rPr>
          <w:rFonts w:asciiTheme="majorBidi" w:eastAsia="Times New Roman" w:hAnsiTheme="majorBidi" w:cstheme="majorBidi"/>
          <w:lang w:eastAsia="fr-FR"/>
        </w:rPr>
        <w:t>Kadib</w:t>
      </w:r>
      <w:proofErr w:type="spellEnd"/>
      <w:r>
        <w:rPr>
          <w:rFonts w:asciiTheme="majorBidi" w:eastAsia="Times New Roman" w:hAnsiTheme="majorBidi" w:cstheme="majorBidi"/>
          <w:lang w:eastAsia="fr-FR"/>
        </w:rPr>
        <w:t xml:space="preserve">, R. </w:t>
      </w:r>
      <w:proofErr w:type="spellStart"/>
      <w:r>
        <w:rPr>
          <w:rFonts w:asciiTheme="majorBidi" w:eastAsia="Times New Roman" w:hAnsiTheme="majorBidi" w:cstheme="majorBidi"/>
          <w:lang w:eastAsia="fr-FR"/>
        </w:rPr>
        <w:t>Bouhfid</w:t>
      </w:r>
      <w:proofErr w:type="spellEnd"/>
      <w:r>
        <w:rPr>
          <w:rFonts w:asciiTheme="majorBidi" w:eastAsia="Times New Roman" w:hAnsiTheme="majorBidi" w:cstheme="majorBidi"/>
          <w:lang w:eastAsia="fr-FR"/>
        </w:rPr>
        <w:t xml:space="preserve">, E. </w:t>
      </w:r>
      <w:proofErr w:type="spellStart"/>
      <w:r>
        <w:rPr>
          <w:rFonts w:asciiTheme="majorBidi" w:eastAsia="Times New Roman" w:hAnsiTheme="majorBidi" w:cstheme="majorBidi"/>
          <w:lang w:eastAsia="fr-FR"/>
        </w:rPr>
        <w:t>Essassi</w:t>
      </w:r>
      <w:proofErr w:type="spellEnd"/>
      <w:r>
        <w:rPr>
          <w:rFonts w:asciiTheme="majorBidi" w:eastAsia="Times New Roman" w:hAnsiTheme="majorBidi" w:cstheme="majorBidi"/>
          <w:lang w:eastAsia="fr-FR"/>
        </w:rPr>
        <w:t xml:space="preserve">, A. Qais, </w:t>
      </w:r>
      <w:r>
        <w:rPr>
          <w:rFonts w:asciiTheme="majorBidi" w:eastAsia="Times New Roman" w:hAnsiTheme="majorBidi" w:cstheme="majorBidi"/>
          <w:i/>
          <w:iCs/>
          <w:lang w:eastAsia="fr-FR"/>
        </w:rPr>
        <w:t xml:space="preserve">Composites </w:t>
      </w:r>
      <w:r>
        <w:rPr>
          <w:rFonts w:asciiTheme="majorBidi" w:eastAsia="Times New Roman" w:hAnsiTheme="majorBidi" w:cstheme="majorBidi"/>
          <w:b/>
          <w:bCs/>
          <w:lang w:eastAsia="fr-FR"/>
        </w:rPr>
        <w:t>51</w:t>
      </w:r>
      <w:r>
        <w:rPr>
          <w:rFonts w:asciiTheme="majorBidi" w:eastAsia="Times New Roman" w:hAnsiTheme="majorBidi" w:cstheme="majorBidi"/>
          <w:lang w:eastAsia="fr-FR"/>
        </w:rPr>
        <w:t xml:space="preserve"> (2013) 310. (</w:t>
      </w:r>
      <w:hyperlink r:id="rId122" w:history="1">
        <w:r>
          <w:rPr>
            <w:rStyle w:val="Lienhypertexte"/>
            <w:rFonts w:asciiTheme="majorBidi" w:eastAsia="AdvGulliv-R" w:hAnsiTheme="majorBidi" w:cstheme="majorBidi"/>
          </w:rPr>
          <w:t>http://dx.doi.org/10.1016/j.compositesb.2013.03.009</w:t>
        </w:r>
      </w:hyperlink>
      <w:r>
        <w:rPr>
          <w:rFonts w:asciiTheme="majorBidi" w:eastAsia="AdvGulliv-R" w:hAnsiTheme="majorBidi" w:cstheme="majorBidi"/>
          <w:color w:val="000066"/>
        </w:rPr>
        <w:t xml:space="preserve"> )</w:t>
      </w:r>
    </w:p>
    <w:p w:rsidR="00DE1FF5" w:rsidRDefault="00DE1FF5" w:rsidP="00DE1FF5">
      <w:pPr>
        <w:pStyle w:val="Paragraphedeliste"/>
        <w:numPr>
          <w:ilvl w:val="0"/>
          <w:numId w:val="20"/>
        </w:numPr>
        <w:autoSpaceDE w:val="0"/>
        <w:autoSpaceDN w:val="0"/>
        <w:adjustRightInd w:val="0"/>
        <w:spacing w:line="360" w:lineRule="auto"/>
        <w:jc w:val="both"/>
        <w:rPr>
          <w:rFonts w:asciiTheme="majorBidi" w:hAnsiTheme="majorBidi" w:cstheme="majorBidi"/>
          <w:lang w:val="es-ES_tradnl"/>
        </w:rPr>
      </w:pPr>
      <w:r>
        <w:rPr>
          <w:rFonts w:asciiTheme="majorBidi" w:eastAsia="Times New Roman" w:hAnsiTheme="majorBidi" w:cstheme="majorBidi"/>
          <w:lang w:val="es-ES_tradnl" w:eastAsia="fr-FR"/>
        </w:rPr>
        <w:t xml:space="preserve">Ö. </w:t>
      </w:r>
      <w:proofErr w:type="spellStart"/>
      <w:r>
        <w:rPr>
          <w:rFonts w:asciiTheme="majorBidi" w:eastAsia="Times New Roman" w:hAnsiTheme="majorBidi" w:cstheme="majorBidi"/>
          <w:lang w:val="es-ES_tradnl" w:eastAsia="fr-FR"/>
        </w:rPr>
        <w:t>Eğri</w:t>
      </w:r>
      <w:proofErr w:type="spellEnd"/>
      <w:r>
        <w:rPr>
          <w:rFonts w:asciiTheme="majorBidi" w:eastAsia="Times New Roman" w:hAnsiTheme="majorBidi" w:cstheme="majorBidi"/>
          <w:lang w:val="es-ES_tradnl" w:eastAsia="fr-FR"/>
        </w:rPr>
        <w:t xml:space="preserve">, K. </w:t>
      </w:r>
      <w:proofErr w:type="spellStart"/>
      <w:r>
        <w:rPr>
          <w:rFonts w:asciiTheme="majorBidi" w:eastAsia="Times New Roman" w:hAnsiTheme="majorBidi" w:cstheme="majorBidi"/>
          <w:lang w:val="es-ES_tradnl" w:eastAsia="fr-FR"/>
        </w:rPr>
        <w:t>Salimi</w:t>
      </w:r>
      <w:proofErr w:type="spellEnd"/>
      <w:r>
        <w:rPr>
          <w:rFonts w:asciiTheme="majorBidi" w:eastAsia="Times New Roman" w:hAnsiTheme="majorBidi" w:cstheme="majorBidi"/>
          <w:lang w:val="es-ES_tradnl" w:eastAsia="fr-FR"/>
        </w:rPr>
        <w:t xml:space="preserve">, S. </w:t>
      </w:r>
      <w:proofErr w:type="spellStart"/>
      <w:r>
        <w:rPr>
          <w:rFonts w:asciiTheme="majorBidi" w:eastAsia="Times New Roman" w:hAnsiTheme="majorBidi" w:cstheme="majorBidi"/>
          <w:lang w:val="es-ES_tradnl" w:eastAsia="fr-FR"/>
        </w:rPr>
        <w:t>Eğri</w:t>
      </w:r>
      <w:proofErr w:type="spellEnd"/>
      <w:r>
        <w:rPr>
          <w:rFonts w:asciiTheme="majorBidi" w:eastAsia="Times New Roman" w:hAnsiTheme="majorBidi" w:cstheme="majorBidi"/>
          <w:lang w:val="es-ES_tradnl" w:eastAsia="fr-FR"/>
        </w:rPr>
        <w:t xml:space="preserve">, E. </w:t>
      </w:r>
      <w:proofErr w:type="spellStart"/>
      <w:r>
        <w:rPr>
          <w:rFonts w:asciiTheme="majorBidi" w:eastAsia="Times New Roman" w:hAnsiTheme="majorBidi" w:cstheme="majorBidi"/>
          <w:lang w:val="es-ES_tradnl" w:eastAsia="fr-FR"/>
        </w:rPr>
        <w:t>Pi</w:t>
      </w:r>
      <w:r>
        <w:rPr>
          <w:rFonts w:asciiTheme="majorBidi" w:hAnsiTheme="majorBidi" w:cstheme="majorBidi"/>
          <w:lang w:val="es-ES_tradnl"/>
        </w:rPr>
        <w:t>ș</w:t>
      </w:r>
      <w:r>
        <w:rPr>
          <w:rFonts w:asciiTheme="majorBidi" w:eastAsia="Times New Roman" w:hAnsiTheme="majorBidi" w:cstheme="majorBidi"/>
          <w:lang w:val="es-ES_tradnl" w:eastAsia="fr-FR"/>
        </w:rPr>
        <w:t>Kin</w:t>
      </w:r>
      <w:proofErr w:type="spellEnd"/>
      <w:r>
        <w:rPr>
          <w:rFonts w:asciiTheme="majorBidi" w:eastAsia="Times New Roman" w:hAnsiTheme="majorBidi" w:cstheme="majorBidi"/>
          <w:lang w:val="es-ES_tradnl" w:eastAsia="fr-FR"/>
        </w:rPr>
        <w:t xml:space="preserve">, Z.M.O. </w:t>
      </w:r>
      <w:proofErr w:type="spellStart"/>
      <w:r>
        <w:rPr>
          <w:rFonts w:asciiTheme="majorBidi" w:eastAsia="Times New Roman" w:hAnsiTheme="majorBidi" w:cstheme="majorBidi"/>
          <w:lang w:val="es-ES_tradnl" w:eastAsia="fr-FR"/>
        </w:rPr>
        <w:t>Rzayev</w:t>
      </w:r>
      <w:proofErr w:type="spellEnd"/>
      <w:r>
        <w:rPr>
          <w:rFonts w:asciiTheme="majorBidi" w:eastAsia="Times New Roman" w:hAnsiTheme="majorBidi" w:cstheme="majorBidi"/>
          <w:lang w:val="es-ES_tradnl" w:eastAsia="fr-FR"/>
        </w:rPr>
        <w:t xml:space="preserve">, </w:t>
      </w:r>
      <w:proofErr w:type="spellStart"/>
      <w:r>
        <w:rPr>
          <w:rFonts w:asciiTheme="majorBidi" w:eastAsia="Times New Roman" w:hAnsiTheme="majorBidi" w:cstheme="majorBidi"/>
          <w:i/>
          <w:iCs/>
          <w:lang w:val="es-ES_tradnl" w:eastAsia="fr-FR"/>
        </w:rPr>
        <w:t>Carbohydr</w:t>
      </w:r>
      <w:proofErr w:type="spellEnd"/>
      <w:r>
        <w:rPr>
          <w:rFonts w:asciiTheme="majorBidi" w:eastAsia="Times New Roman" w:hAnsiTheme="majorBidi" w:cstheme="majorBidi"/>
          <w:i/>
          <w:iCs/>
          <w:lang w:val="es-ES_tradnl" w:eastAsia="fr-FR"/>
        </w:rPr>
        <w:t xml:space="preserve">. </w:t>
      </w:r>
      <w:proofErr w:type="spellStart"/>
      <w:r>
        <w:rPr>
          <w:rFonts w:asciiTheme="majorBidi" w:eastAsia="Times New Roman" w:hAnsiTheme="majorBidi" w:cstheme="majorBidi"/>
          <w:i/>
          <w:iCs/>
          <w:lang w:val="es-ES_tradnl" w:eastAsia="fr-FR"/>
        </w:rPr>
        <w:t>Polym</w:t>
      </w:r>
      <w:proofErr w:type="spellEnd"/>
      <w:r>
        <w:rPr>
          <w:rFonts w:asciiTheme="majorBidi" w:eastAsia="Times New Roman" w:hAnsiTheme="majorBidi" w:cstheme="majorBidi"/>
          <w:i/>
          <w:iCs/>
          <w:lang w:val="es-ES_tradnl" w:eastAsia="fr-FR"/>
        </w:rPr>
        <w:t>.</w:t>
      </w:r>
      <w:r>
        <w:rPr>
          <w:rFonts w:asciiTheme="majorBidi" w:eastAsia="Times New Roman" w:hAnsiTheme="majorBidi" w:cstheme="majorBidi"/>
          <w:lang w:val="es-ES_tradnl" w:eastAsia="fr-FR"/>
        </w:rPr>
        <w:t xml:space="preserve"> </w:t>
      </w:r>
      <w:r>
        <w:rPr>
          <w:rFonts w:asciiTheme="majorBidi" w:eastAsia="Times New Roman" w:hAnsiTheme="majorBidi" w:cstheme="majorBidi"/>
          <w:b/>
          <w:bCs/>
          <w:lang w:val="es-ES_tradnl" w:eastAsia="fr-FR"/>
        </w:rPr>
        <w:t>137</w:t>
      </w:r>
      <w:r>
        <w:rPr>
          <w:rFonts w:asciiTheme="majorBidi" w:eastAsia="Times New Roman" w:hAnsiTheme="majorBidi" w:cstheme="majorBidi"/>
          <w:lang w:val="es-ES_tradnl" w:eastAsia="fr-FR"/>
        </w:rPr>
        <w:t xml:space="preserve"> (2016) 111. (</w:t>
      </w:r>
      <w:hyperlink r:id="rId123" w:history="1">
        <w:r>
          <w:rPr>
            <w:rStyle w:val="Lienhypertexte"/>
            <w:rFonts w:asciiTheme="majorBidi" w:hAnsiTheme="majorBidi" w:cstheme="majorBidi"/>
            <w:lang w:val="es-ES_tradnl"/>
          </w:rPr>
          <w:t>http://dx.doi.org/10.1016/j.carbpol.2015.10.043</w:t>
        </w:r>
      </w:hyperlink>
      <w:r>
        <w:rPr>
          <w:rFonts w:asciiTheme="majorBidi" w:hAnsiTheme="majorBidi" w:cstheme="majorBidi"/>
          <w:lang w:val="es-ES_tradnl"/>
        </w:rPr>
        <w:t xml:space="preserve"> )  </w:t>
      </w:r>
    </w:p>
    <w:p w:rsidR="00DE1FF5" w:rsidRDefault="00DE1FF5" w:rsidP="00361E54">
      <w:pPr>
        <w:pStyle w:val="Paragraphedeliste"/>
        <w:numPr>
          <w:ilvl w:val="0"/>
          <w:numId w:val="20"/>
        </w:numPr>
        <w:tabs>
          <w:tab w:val="left" w:pos="1540"/>
        </w:tabs>
        <w:spacing w:line="360" w:lineRule="auto"/>
        <w:jc w:val="both"/>
        <w:rPr>
          <w:rFonts w:asciiTheme="majorBidi" w:hAnsiTheme="majorBidi" w:cstheme="majorBidi"/>
          <w:color w:val="000000"/>
          <w:shd w:val="clear" w:color="auto" w:fill="FFFFFF"/>
          <w:lang w:val="es-ES_tradnl"/>
        </w:rPr>
      </w:pPr>
      <w:r>
        <w:rPr>
          <w:rFonts w:asciiTheme="majorBidi" w:hAnsiTheme="majorBidi" w:cstheme="majorBidi"/>
          <w:lang w:val="es-ES_tradnl"/>
        </w:rPr>
        <w:t xml:space="preserve">L. </w:t>
      </w:r>
      <w:proofErr w:type="spellStart"/>
      <w:proofErr w:type="gramStart"/>
      <w:r>
        <w:rPr>
          <w:rFonts w:asciiTheme="majorBidi" w:hAnsiTheme="majorBidi" w:cstheme="majorBidi"/>
          <w:lang w:val="es-ES_tradnl"/>
        </w:rPr>
        <w:t>Biesekia</w:t>
      </w:r>
      <w:proofErr w:type="spellEnd"/>
      <w:r>
        <w:rPr>
          <w:rFonts w:asciiTheme="majorBidi" w:hAnsiTheme="majorBidi" w:cstheme="majorBidi"/>
          <w:lang w:val="es-ES_tradnl"/>
        </w:rPr>
        <w:t xml:space="preserve"> ,</w:t>
      </w:r>
      <w:proofErr w:type="gramEnd"/>
      <w:r>
        <w:rPr>
          <w:rFonts w:asciiTheme="majorBidi" w:hAnsiTheme="majorBidi" w:cstheme="majorBidi"/>
          <w:lang w:val="es-ES_tradnl"/>
        </w:rPr>
        <w:t xml:space="preserve"> F. </w:t>
      </w:r>
      <w:proofErr w:type="spellStart"/>
      <w:r>
        <w:rPr>
          <w:rFonts w:asciiTheme="majorBidi" w:hAnsiTheme="majorBidi" w:cstheme="majorBidi"/>
          <w:lang w:val="es-ES_tradnl"/>
        </w:rPr>
        <w:t>Bertella</w:t>
      </w:r>
      <w:proofErr w:type="spellEnd"/>
      <w:r>
        <w:rPr>
          <w:rFonts w:asciiTheme="majorBidi" w:hAnsiTheme="majorBidi" w:cstheme="majorBidi"/>
          <w:lang w:val="es-ES_tradnl"/>
        </w:rPr>
        <w:t xml:space="preserve"> , H. </w:t>
      </w:r>
      <w:proofErr w:type="spellStart"/>
      <w:r>
        <w:rPr>
          <w:rFonts w:asciiTheme="majorBidi" w:hAnsiTheme="majorBidi" w:cstheme="majorBidi"/>
          <w:lang w:val="es-ES_tradnl"/>
        </w:rPr>
        <w:t>Treichel</w:t>
      </w:r>
      <w:proofErr w:type="spellEnd"/>
      <w:r>
        <w:rPr>
          <w:rFonts w:asciiTheme="majorBidi" w:hAnsiTheme="majorBidi" w:cstheme="majorBidi"/>
          <w:lang w:val="es-ES_tradnl"/>
        </w:rPr>
        <w:t xml:space="preserve"> , F. G. </w:t>
      </w:r>
      <w:proofErr w:type="spellStart"/>
      <w:r>
        <w:rPr>
          <w:rFonts w:asciiTheme="majorBidi" w:hAnsiTheme="majorBidi" w:cstheme="majorBidi"/>
          <w:lang w:val="es-ES_tradnl"/>
        </w:rPr>
        <w:t>Penha</w:t>
      </w:r>
      <w:proofErr w:type="spellEnd"/>
      <w:r>
        <w:rPr>
          <w:rFonts w:asciiTheme="majorBidi" w:hAnsiTheme="majorBidi" w:cstheme="majorBidi"/>
          <w:lang w:val="es-ES_tradnl"/>
        </w:rPr>
        <w:t xml:space="preserve"> , S. B. C. </w:t>
      </w:r>
      <w:proofErr w:type="spellStart"/>
      <w:r>
        <w:rPr>
          <w:rFonts w:asciiTheme="majorBidi" w:hAnsiTheme="majorBidi" w:cstheme="majorBidi"/>
          <w:lang w:val="es-ES_tradnl"/>
        </w:rPr>
        <w:t>Pergher</w:t>
      </w:r>
      <w:proofErr w:type="spellEnd"/>
      <w:r>
        <w:rPr>
          <w:rFonts w:asciiTheme="majorBidi" w:hAnsiTheme="majorBidi" w:cstheme="majorBidi"/>
          <w:lang w:val="es-ES_tradnl"/>
        </w:rPr>
        <w:t>,</w:t>
      </w:r>
      <w:r w:rsidR="00361E54" w:rsidRPr="00361E54">
        <w:rPr>
          <w:rFonts w:asciiTheme="majorBidi" w:hAnsiTheme="majorBidi" w:cstheme="majorBidi"/>
          <w:i/>
          <w:iCs/>
          <w:lang w:val="es-ES_tradnl"/>
        </w:rPr>
        <w:t xml:space="preserve"> Mat.</w:t>
      </w:r>
      <w:r w:rsidRPr="00361E54">
        <w:rPr>
          <w:rFonts w:asciiTheme="majorBidi" w:hAnsiTheme="majorBidi" w:cstheme="majorBidi"/>
          <w:i/>
          <w:iCs/>
          <w:lang w:val="es-ES_tradnl"/>
        </w:rPr>
        <w:t xml:space="preserve"> Res</w:t>
      </w:r>
      <w:r w:rsidR="00361E54" w:rsidRPr="00361E54">
        <w:rPr>
          <w:rFonts w:asciiTheme="majorBidi" w:hAnsiTheme="majorBidi" w:cstheme="majorBidi"/>
          <w:i/>
          <w:iCs/>
          <w:lang w:val="es-ES_tradnl"/>
        </w:rPr>
        <w:t>.</w:t>
      </w:r>
      <w:r w:rsidRPr="00361E54">
        <w:rPr>
          <w:rFonts w:asciiTheme="majorBidi" w:hAnsiTheme="majorBidi" w:cstheme="majorBidi"/>
          <w:b/>
          <w:bCs/>
          <w:lang w:val="es-ES_tradnl"/>
        </w:rPr>
        <w:t xml:space="preserve"> 16 (5) </w:t>
      </w:r>
      <w:r>
        <w:rPr>
          <w:rFonts w:asciiTheme="majorBidi" w:hAnsiTheme="majorBidi" w:cstheme="majorBidi"/>
          <w:lang w:val="es-ES_tradnl"/>
        </w:rPr>
        <w:t>(2013) 1122. (</w:t>
      </w:r>
      <w:hyperlink r:id="rId124" w:history="1">
        <w:r>
          <w:rPr>
            <w:rStyle w:val="Lienhypertexte"/>
            <w:rFonts w:asciiTheme="majorBidi" w:hAnsiTheme="majorBidi" w:cstheme="majorBidi"/>
            <w:lang w:val="es-ES_tradnl"/>
          </w:rPr>
          <w:t>http://dx.doi.org/10.1590/S1516-14392013005000114</w:t>
        </w:r>
      </w:hyperlink>
      <w:r>
        <w:rPr>
          <w:rFonts w:asciiTheme="majorBidi" w:hAnsiTheme="majorBidi" w:cstheme="majorBidi"/>
          <w:lang w:val="es-ES_tradnl"/>
        </w:rPr>
        <w:t xml:space="preserve">) </w:t>
      </w:r>
    </w:p>
    <w:p w:rsidR="00DE1FF5" w:rsidRDefault="00DE1FF5" w:rsidP="007241B9">
      <w:pPr>
        <w:pStyle w:val="Paragraphedeliste"/>
        <w:numPr>
          <w:ilvl w:val="0"/>
          <w:numId w:val="20"/>
        </w:numPr>
        <w:spacing w:line="360" w:lineRule="auto"/>
        <w:jc w:val="both"/>
        <w:rPr>
          <w:rFonts w:asciiTheme="majorBidi" w:hAnsiTheme="majorBidi" w:cstheme="majorBidi"/>
          <w:lang w:val="en-US"/>
        </w:rPr>
      </w:pPr>
      <w:r>
        <w:rPr>
          <w:rFonts w:asciiTheme="majorBidi" w:hAnsiTheme="majorBidi" w:cstheme="majorBidi"/>
          <w:lang w:val="en-US"/>
        </w:rPr>
        <w:t xml:space="preserve">D. E. </w:t>
      </w:r>
      <w:proofErr w:type="spellStart"/>
      <w:r>
        <w:rPr>
          <w:rFonts w:asciiTheme="majorBidi" w:hAnsiTheme="majorBidi" w:cstheme="majorBidi"/>
          <w:lang w:val="en-US"/>
        </w:rPr>
        <w:t>Kherroub</w:t>
      </w:r>
      <w:proofErr w:type="spellEnd"/>
      <w:r>
        <w:rPr>
          <w:rFonts w:asciiTheme="majorBidi" w:hAnsiTheme="majorBidi" w:cstheme="majorBidi"/>
          <w:lang w:val="en-US"/>
        </w:rPr>
        <w:t xml:space="preserve">, M. </w:t>
      </w:r>
      <w:proofErr w:type="spellStart"/>
      <w:r>
        <w:rPr>
          <w:rFonts w:asciiTheme="majorBidi" w:hAnsiTheme="majorBidi" w:cstheme="majorBidi"/>
          <w:lang w:val="en-US"/>
        </w:rPr>
        <w:t>Belbachir</w:t>
      </w:r>
      <w:proofErr w:type="spellEnd"/>
      <w:r>
        <w:rPr>
          <w:rFonts w:asciiTheme="majorBidi" w:hAnsiTheme="majorBidi" w:cstheme="majorBidi"/>
          <w:lang w:val="en-US"/>
        </w:rPr>
        <w:t xml:space="preserve">, S. </w:t>
      </w:r>
      <w:proofErr w:type="spellStart"/>
      <w:r>
        <w:rPr>
          <w:rFonts w:asciiTheme="majorBidi" w:hAnsiTheme="majorBidi" w:cstheme="majorBidi"/>
          <w:lang w:val="en-US"/>
        </w:rPr>
        <w:t>Lamouri</w:t>
      </w:r>
      <w:proofErr w:type="spellEnd"/>
      <w:r>
        <w:rPr>
          <w:rFonts w:asciiTheme="majorBidi" w:hAnsiTheme="majorBidi" w:cstheme="majorBidi"/>
          <w:lang w:val="en-US"/>
        </w:rPr>
        <w:t xml:space="preserve">, L. </w:t>
      </w:r>
      <w:proofErr w:type="spellStart"/>
      <w:r>
        <w:rPr>
          <w:rFonts w:asciiTheme="majorBidi" w:hAnsiTheme="majorBidi" w:cstheme="majorBidi"/>
          <w:lang w:val="en-US"/>
        </w:rPr>
        <w:t>Bouhadjar</w:t>
      </w:r>
      <w:proofErr w:type="spellEnd"/>
      <w:r>
        <w:rPr>
          <w:rFonts w:asciiTheme="majorBidi" w:hAnsiTheme="majorBidi" w:cstheme="majorBidi"/>
          <w:lang w:val="en-US"/>
        </w:rPr>
        <w:t xml:space="preserve"> and K. </w:t>
      </w:r>
      <w:proofErr w:type="spellStart"/>
      <w:r>
        <w:rPr>
          <w:rFonts w:asciiTheme="majorBidi" w:hAnsiTheme="majorBidi" w:cstheme="majorBidi"/>
          <w:lang w:val="en-US"/>
        </w:rPr>
        <w:t>Chikh</w:t>
      </w:r>
      <w:proofErr w:type="spellEnd"/>
      <w:r>
        <w:rPr>
          <w:rFonts w:asciiTheme="majorBidi" w:hAnsiTheme="majorBidi" w:cstheme="majorBidi"/>
          <w:lang w:val="en"/>
        </w:rPr>
        <w:t>,</w:t>
      </w:r>
      <w:r>
        <w:rPr>
          <w:rFonts w:asciiTheme="majorBidi" w:hAnsiTheme="majorBidi" w:cstheme="majorBidi"/>
          <w:lang w:val="en-US"/>
        </w:rPr>
        <w:t xml:space="preserve"> </w:t>
      </w:r>
      <w:r w:rsidR="007241B9" w:rsidRPr="007241B9">
        <w:rPr>
          <w:rFonts w:asciiTheme="majorBidi" w:hAnsiTheme="majorBidi" w:cstheme="majorBidi"/>
          <w:i/>
          <w:iCs/>
          <w:lang w:val="en-US"/>
        </w:rPr>
        <w:t>OJC</w:t>
      </w:r>
      <w:r>
        <w:rPr>
          <w:rFonts w:asciiTheme="majorBidi" w:hAnsiTheme="majorBidi" w:cstheme="majorBidi"/>
          <w:lang w:val="en"/>
        </w:rPr>
        <w:t xml:space="preserve"> </w:t>
      </w:r>
      <w:r w:rsidRPr="007241B9">
        <w:rPr>
          <w:rFonts w:asciiTheme="majorBidi" w:hAnsiTheme="majorBidi" w:cstheme="majorBidi"/>
          <w:b/>
          <w:bCs/>
          <w:lang w:val="en-US"/>
        </w:rPr>
        <w:t>29 (4)</w:t>
      </w:r>
      <w:r>
        <w:rPr>
          <w:rFonts w:asciiTheme="majorBidi" w:hAnsiTheme="majorBidi" w:cstheme="majorBidi"/>
          <w:lang w:val="en-US"/>
        </w:rPr>
        <w:t xml:space="preserve"> (2013) 1429. (</w:t>
      </w:r>
      <w:hyperlink r:id="rId125" w:history="1">
        <w:r>
          <w:rPr>
            <w:rStyle w:val="Lienhypertexte"/>
            <w:rFonts w:asciiTheme="majorBidi" w:hAnsiTheme="majorBidi" w:cstheme="majorBidi"/>
            <w:lang w:val="en-US"/>
          </w:rPr>
          <w:t>http://dx.doi.org/10.13005/ojc/290419</w:t>
        </w:r>
      </w:hyperlink>
      <w:r>
        <w:rPr>
          <w:rFonts w:asciiTheme="majorBidi" w:hAnsiTheme="majorBidi" w:cstheme="majorBidi"/>
          <w:lang w:val="en-US"/>
        </w:rPr>
        <w:t xml:space="preserve">)      </w:t>
      </w:r>
    </w:p>
    <w:p w:rsidR="00DE1FF5" w:rsidRDefault="00DE1FF5" w:rsidP="007241B9">
      <w:pPr>
        <w:pStyle w:val="Paragraphedeliste"/>
        <w:numPr>
          <w:ilvl w:val="0"/>
          <w:numId w:val="20"/>
        </w:numPr>
        <w:autoSpaceDE w:val="0"/>
        <w:autoSpaceDN w:val="0"/>
        <w:adjustRightInd w:val="0"/>
        <w:spacing w:line="360" w:lineRule="auto"/>
        <w:jc w:val="both"/>
        <w:rPr>
          <w:rFonts w:asciiTheme="majorBidi" w:hAnsiTheme="majorBidi" w:cstheme="majorBidi"/>
          <w:lang w:val="es-ES_tradnl"/>
        </w:rPr>
      </w:pPr>
      <w:r>
        <w:rPr>
          <w:rFonts w:asciiTheme="majorBidi" w:eastAsia="AdvGulliv-R" w:hAnsiTheme="majorBidi" w:cstheme="majorBidi"/>
          <w:color w:val="000000"/>
        </w:rPr>
        <w:t xml:space="preserve">C.S. </w:t>
      </w:r>
      <w:proofErr w:type="spellStart"/>
      <w:r>
        <w:rPr>
          <w:rFonts w:asciiTheme="majorBidi" w:eastAsia="AdvGulliv-R" w:hAnsiTheme="majorBidi" w:cstheme="majorBidi"/>
          <w:color w:val="000000"/>
        </w:rPr>
        <w:t>Carriço</w:t>
      </w:r>
      <w:proofErr w:type="spellEnd"/>
      <w:r>
        <w:rPr>
          <w:rFonts w:asciiTheme="majorBidi" w:eastAsia="AdvGulliv-R" w:hAnsiTheme="majorBidi" w:cstheme="majorBidi"/>
          <w:color w:val="000000"/>
        </w:rPr>
        <w:t xml:space="preserve">, T. Fraga, V.M.D. </w:t>
      </w:r>
      <w:proofErr w:type="spellStart"/>
      <w:r>
        <w:rPr>
          <w:rFonts w:asciiTheme="majorBidi" w:eastAsia="AdvGulliv-R" w:hAnsiTheme="majorBidi" w:cstheme="majorBidi"/>
          <w:color w:val="000000"/>
        </w:rPr>
        <w:t>Pasa</w:t>
      </w:r>
      <w:proofErr w:type="spellEnd"/>
      <w:r>
        <w:rPr>
          <w:rFonts w:asciiTheme="majorBidi" w:eastAsia="AdvGulliv-R" w:hAnsiTheme="majorBidi" w:cstheme="majorBidi"/>
          <w:color w:val="000000"/>
        </w:rPr>
        <w:t xml:space="preserve">, </w:t>
      </w:r>
      <w:proofErr w:type="spellStart"/>
      <w:r>
        <w:rPr>
          <w:rFonts w:asciiTheme="majorBidi" w:hAnsiTheme="majorBidi" w:cstheme="majorBidi"/>
          <w:i/>
          <w:iCs/>
        </w:rPr>
        <w:t>Eur</w:t>
      </w:r>
      <w:proofErr w:type="spellEnd"/>
      <w:r w:rsidR="007241B9">
        <w:rPr>
          <w:rFonts w:asciiTheme="majorBidi" w:hAnsiTheme="majorBidi" w:cstheme="majorBidi"/>
          <w:i/>
          <w:iCs/>
        </w:rPr>
        <w:t xml:space="preserve">. </w:t>
      </w:r>
      <w:proofErr w:type="spellStart"/>
      <w:r>
        <w:rPr>
          <w:rFonts w:asciiTheme="majorBidi" w:hAnsiTheme="majorBidi" w:cstheme="majorBidi"/>
          <w:i/>
          <w:iCs/>
        </w:rPr>
        <w:t>Polym</w:t>
      </w:r>
      <w:proofErr w:type="spellEnd"/>
      <w:r w:rsidR="007241B9">
        <w:rPr>
          <w:rFonts w:asciiTheme="majorBidi" w:hAnsiTheme="majorBidi" w:cstheme="majorBidi"/>
          <w:i/>
          <w:iCs/>
        </w:rPr>
        <w:t>.</w:t>
      </w:r>
      <w:r>
        <w:rPr>
          <w:rFonts w:asciiTheme="majorBidi" w:hAnsiTheme="majorBidi" w:cstheme="majorBidi"/>
          <w:i/>
          <w:iCs/>
        </w:rPr>
        <w:t xml:space="preserve"> J</w:t>
      </w:r>
      <w:r w:rsidR="007241B9">
        <w:rPr>
          <w:rFonts w:asciiTheme="majorBidi" w:hAnsiTheme="majorBidi" w:cstheme="majorBidi"/>
          <w:i/>
          <w:iCs/>
        </w:rPr>
        <w:t>.</w:t>
      </w:r>
      <w:r>
        <w:rPr>
          <w:rFonts w:asciiTheme="majorBidi" w:hAnsiTheme="majorBidi" w:cstheme="majorBidi"/>
        </w:rPr>
        <w:t xml:space="preserve"> </w:t>
      </w:r>
      <w:r>
        <w:rPr>
          <w:rFonts w:asciiTheme="majorBidi" w:hAnsiTheme="majorBidi" w:cstheme="majorBidi"/>
          <w:b/>
          <w:bCs/>
        </w:rPr>
        <w:t>85</w:t>
      </w:r>
      <w:r>
        <w:rPr>
          <w:rFonts w:asciiTheme="majorBidi" w:hAnsiTheme="majorBidi" w:cstheme="majorBidi"/>
        </w:rPr>
        <w:t xml:space="preserve"> (2016) 53. (</w:t>
      </w:r>
      <w:hyperlink r:id="rId126" w:history="1">
        <w:r>
          <w:rPr>
            <w:rStyle w:val="Lienhypertexte"/>
            <w:rFonts w:asciiTheme="majorBidi" w:eastAsia="AdvGulliv-R" w:hAnsiTheme="majorBidi" w:cstheme="majorBidi"/>
          </w:rPr>
          <w:t>http://dx.doi.org/10.1016/j.eurpolymj.2016.10.012</w:t>
        </w:r>
      </w:hyperlink>
      <w:r>
        <w:rPr>
          <w:rFonts w:asciiTheme="majorBidi" w:hAnsiTheme="majorBidi" w:cstheme="majorBidi"/>
        </w:rPr>
        <w:t xml:space="preserve"> )</w:t>
      </w:r>
    </w:p>
    <w:p w:rsidR="00DE1FF5" w:rsidRDefault="00DE1FF5" w:rsidP="00DE1FF5">
      <w:pPr>
        <w:pStyle w:val="Paragraphedeliste"/>
        <w:numPr>
          <w:ilvl w:val="0"/>
          <w:numId w:val="20"/>
        </w:numPr>
        <w:autoSpaceDE w:val="0"/>
        <w:autoSpaceDN w:val="0"/>
        <w:adjustRightInd w:val="0"/>
        <w:spacing w:line="360" w:lineRule="auto"/>
        <w:jc w:val="both"/>
        <w:rPr>
          <w:rFonts w:asciiTheme="majorBidi" w:hAnsiTheme="majorBidi" w:cstheme="majorBidi"/>
          <w:lang w:val="es-ES_tradnl"/>
        </w:rPr>
      </w:pPr>
      <w:r>
        <w:rPr>
          <w:rFonts w:asciiTheme="majorBidi" w:hAnsiTheme="majorBidi" w:cstheme="majorBidi"/>
          <w:lang w:val="es-ES_tradnl"/>
        </w:rPr>
        <w:t xml:space="preserve">A. </w:t>
      </w:r>
      <w:proofErr w:type="spellStart"/>
      <w:proofErr w:type="gramStart"/>
      <w:r>
        <w:rPr>
          <w:rFonts w:asciiTheme="majorBidi" w:hAnsiTheme="majorBidi" w:cstheme="majorBidi"/>
          <w:lang w:val="es-ES_tradnl"/>
        </w:rPr>
        <w:t>Hejna</w:t>
      </w:r>
      <w:proofErr w:type="spellEnd"/>
      <w:r>
        <w:rPr>
          <w:rFonts w:asciiTheme="majorBidi" w:hAnsiTheme="majorBidi" w:cstheme="majorBidi"/>
          <w:lang w:val="es-ES_tradnl"/>
        </w:rPr>
        <w:t xml:space="preserve"> ,</w:t>
      </w:r>
      <w:proofErr w:type="gramEnd"/>
      <w:r>
        <w:rPr>
          <w:rFonts w:asciiTheme="majorBidi" w:hAnsiTheme="majorBidi" w:cstheme="majorBidi"/>
          <w:lang w:val="es-ES_tradnl"/>
        </w:rPr>
        <w:t xml:space="preserve"> M. </w:t>
      </w:r>
      <w:proofErr w:type="spellStart"/>
      <w:r>
        <w:rPr>
          <w:rFonts w:asciiTheme="majorBidi" w:hAnsiTheme="majorBidi" w:cstheme="majorBidi"/>
          <w:lang w:val="es-ES_tradnl"/>
        </w:rPr>
        <w:t>Kirpluks</w:t>
      </w:r>
      <w:proofErr w:type="spellEnd"/>
      <w:r>
        <w:rPr>
          <w:rFonts w:asciiTheme="majorBidi" w:hAnsiTheme="majorBidi" w:cstheme="majorBidi"/>
          <w:lang w:val="es-ES_tradnl"/>
        </w:rPr>
        <w:t xml:space="preserve">, P. </w:t>
      </w:r>
      <w:proofErr w:type="spellStart"/>
      <w:r>
        <w:rPr>
          <w:rFonts w:asciiTheme="majorBidi" w:hAnsiTheme="majorBidi" w:cstheme="majorBidi"/>
          <w:lang w:val="es-ES_tradnl"/>
        </w:rPr>
        <w:t>Kosmela</w:t>
      </w:r>
      <w:proofErr w:type="spellEnd"/>
      <w:r>
        <w:rPr>
          <w:rFonts w:asciiTheme="majorBidi" w:hAnsiTheme="majorBidi" w:cstheme="majorBidi"/>
          <w:lang w:val="es-ES_tradnl"/>
        </w:rPr>
        <w:t xml:space="preserve">, U. </w:t>
      </w:r>
      <w:proofErr w:type="spellStart"/>
      <w:r>
        <w:rPr>
          <w:rFonts w:asciiTheme="majorBidi" w:hAnsiTheme="majorBidi" w:cstheme="majorBidi"/>
          <w:lang w:val="es-ES_tradnl"/>
        </w:rPr>
        <w:t>Cabulisb</w:t>
      </w:r>
      <w:proofErr w:type="spellEnd"/>
      <w:r>
        <w:rPr>
          <w:rFonts w:asciiTheme="majorBidi" w:hAnsiTheme="majorBidi" w:cstheme="majorBidi"/>
          <w:lang w:val="es-ES_tradnl"/>
        </w:rPr>
        <w:t xml:space="preserve">, J. </w:t>
      </w:r>
      <w:proofErr w:type="spellStart"/>
      <w:r>
        <w:rPr>
          <w:rFonts w:asciiTheme="majorBidi" w:hAnsiTheme="majorBidi" w:cstheme="majorBidi"/>
          <w:lang w:val="es-ES_tradnl"/>
        </w:rPr>
        <w:t>Haponiuka</w:t>
      </w:r>
      <w:proofErr w:type="spellEnd"/>
      <w:r>
        <w:rPr>
          <w:rFonts w:asciiTheme="majorBidi" w:hAnsiTheme="majorBidi" w:cstheme="majorBidi"/>
          <w:lang w:val="es-ES_tradnl"/>
        </w:rPr>
        <w:t xml:space="preserve">, Ł. </w:t>
      </w:r>
      <w:proofErr w:type="spellStart"/>
      <w:r>
        <w:rPr>
          <w:rFonts w:asciiTheme="majorBidi" w:hAnsiTheme="majorBidi" w:cstheme="majorBidi"/>
          <w:lang w:val="es-ES_tradnl"/>
        </w:rPr>
        <w:t>Piszczyk</w:t>
      </w:r>
      <w:proofErr w:type="spellEnd"/>
      <w:r>
        <w:rPr>
          <w:rFonts w:asciiTheme="majorBidi" w:hAnsiTheme="majorBidi" w:cstheme="majorBidi"/>
          <w:lang w:val="es-ES_tradnl"/>
        </w:rPr>
        <w:t xml:space="preserve">, </w:t>
      </w:r>
      <w:r>
        <w:rPr>
          <w:rFonts w:asciiTheme="majorBidi" w:hAnsiTheme="majorBidi" w:cstheme="majorBidi"/>
          <w:i/>
          <w:iCs/>
          <w:lang w:val="es-ES_tradnl"/>
        </w:rPr>
        <w:t>IND CROP PROD</w:t>
      </w:r>
      <w:r>
        <w:rPr>
          <w:rFonts w:asciiTheme="majorBidi" w:hAnsiTheme="majorBidi" w:cstheme="majorBidi"/>
          <w:lang w:val="es-ES_tradnl"/>
        </w:rPr>
        <w:t xml:space="preserve"> </w:t>
      </w:r>
      <w:r>
        <w:rPr>
          <w:rFonts w:asciiTheme="majorBidi" w:hAnsiTheme="majorBidi" w:cstheme="majorBidi"/>
          <w:b/>
          <w:bCs/>
          <w:lang w:val="es-ES_tradnl"/>
        </w:rPr>
        <w:t>95</w:t>
      </w:r>
      <w:r>
        <w:rPr>
          <w:rFonts w:asciiTheme="majorBidi" w:hAnsiTheme="majorBidi" w:cstheme="majorBidi"/>
          <w:lang w:val="es-ES_tradnl"/>
        </w:rPr>
        <w:t xml:space="preserve"> (2017) 113. ( </w:t>
      </w:r>
      <w:hyperlink r:id="rId127" w:history="1">
        <w:r>
          <w:rPr>
            <w:rStyle w:val="Lienhypertexte"/>
            <w:rFonts w:asciiTheme="majorBidi" w:hAnsiTheme="majorBidi" w:cstheme="majorBidi"/>
            <w:lang w:val="es-ES_tradnl"/>
          </w:rPr>
          <w:t>http://dx.doi.org/10.1016/j.indcrop.2016.10.023</w:t>
        </w:r>
      </w:hyperlink>
      <w:r>
        <w:rPr>
          <w:rFonts w:asciiTheme="majorBidi" w:hAnsiTheme="majorBidi" w:cstheme="majorBidi"/>
          <w:lang w:val="es-ES_tradnl"/>
        </w:rPr>
        <w:t xml:space="preserve"> )</w:t>
      </w:r>
    </w:p>
    <w:p w:rsidR="00DE1FF5" w:rsidRDefault="00DE1FF5" w:rsidP="00DE1FF5">
      <w:pPr>
        <w:pStyle w:val="Paragraphedeliste"/>
        <w:numPr>
          <w:ilvl w:val="0"/>
          <w:numId w:val="20"/>
        </w:numPr>
        <w:spacing w:line="360" w:lineRule="auto"/>
        <w:jc w:val="both"/>
        <w:rPr>
          <w:rFonts w:asciiTheme="majorBidi" w:eastAsia="TimesNewRoman" w:hAnsiTheme="majorBidi" w:cstheme="majorBidi"/>
          <w:lang w:val="en-US"/>
        </w:rPr>
      </w:pPr>
      <w:r>
        <w:rPr>
          <w:rFonts w:asciiTheme="majorBidi" w:eastAsia="TimesNewRoman" w:hAnsiTheme="majorBidi" w:cstheme="majorBidi"/>
          <w:lang w:val="es-ES_tradnl"/>
        </w:rPr>
        <w:t xml:space="preserve">H. </w:t>
      </w:r>
      <w:proofErr w:type="spellStart"/>
      <w:r>
        <w:rPr>
          <w:rFonts w:asciiTheme="majorBidi" w:eastAsia="TimesNewRoman" w:hAnsiTheme="majorBidi" w:cstheme="majorBidi"/>
          <w:lang w:val="es-ES_tradnl"/>
        </w:rPr>
        <w:t>Zeghioud</w:t>
      </w:r>
      <w:proofErr w:type="spellEnd"/>
      <w:r>
        <w:rPr>
          <w:rFonts w:asciiTheme="majorBidi" w:eastAsia="TimesNewRoman" w:hAnsiTheme="majorBidi" w:cstheme="majorBidi"/>
          <w:lang w:val="es-ES_tradnl"/>
        </w:rPr>
        <w:t xml:space="preserve">, S. </w:t>
      </w:r>
      <w:proofErr w:type="spellStart"/>
      <w:r>
        <w:rPr>
          <w:rFonts w:asciiTheme="majorBidi" w:eastAsia="TimesNewRoman" w:hAnsiTheme="majorBidi" w:cstheme="majorBidi"/>
          <w:lang w:val="es-ES_tradnl"/>
        </w:rPr>
        <w:t>Lamouri</w:t>
      </w:r>
      <w:proofErr w:type="spellEnd"/>
      <w:r>
        <w:rPr>
          <w:rFonts w:asciiTheme="majorBidi" w:eastAsia="TimesNewRoman" w:hAnsiTheme="majorBidi" w:cstheme="majorBidi"/>
          <w:lang w:val="es-ES_tradnl"/>
        </w:rPr>
        <w:t xml:space="preserve">, Y. </w:t>
      </w:r>
      <w:proofErr w:type="spellStart"/>
      <w:r>
        <w:rPr>
          <w:rFonts w:asciiTheme="majorBidi" w:eastAsia="TimesNewRoman" w:hAnsiTheme="majorBidi" w:cstheme="majorBidi"/>
          <w:lang w:val="es-ES_tradnl"/>
        </w:rPr>
        <w:t>Mahmoud</w:t>
      </w:r>
      <w:proofErr w:type="spellEnd"/>
      <w:r>
        <w:rPr>
          <w:rFonts w:asciiTheme="majorBidi" w:eastAsia="TimesNewRoman" w:hAnsiTheme="majorBidi" w:cstheme="majorBidi"/>
          <w:lang w:val="es-ES_tradnl"/>
        </w:rPr>
        <w:t xml:space="preserve">, T. </w:t>
      </w:r>
      <w:proofErr w:type="spellStart"/>
      <w:r>
        <w:rPr>
          <w:rFonts w:asciiTheme="majorBidi" w:eastAsia="TimesNewRoman" w:hAnsiTheme="majorBidi" w:cstheme="majorBidi"/>
          <w:lang w:val="es-ES_tradnl"/>
        </w:rPr>
        <w:t>Hadj-Ali</w:t>
      </w:r>
      <w:proofErr w:type="spellEnd"/>
      <w:r>
        <w:rPr>
          <w:rFonts w:asciiTheme="majorBidi" w:eastAsia="TimesNewRoman" w:hAnsiTheme="majorBidi" w:cstheme="majorBidi"/>
          <w:lang w:val="es-ES_tradnl"/>
        </w:rPr>
        <w:t xml:space="preserve">, </w:t>
      </w:r>
      <w:r>
        <w:rPr>
          <w:rFonts w:asciiTheme="majorBidi" w:hAnsiTheme="majorBidi" w:cstheme="majorBidi"/>
          <w:i/>
          <w:iCs/>
          <w:lang w:val="es-ES_tradnl"/>
        </w:rPr>
        <w:t xml:space="preserve">J. </w:t>
      </w:r>
      <w:proofErr w:type="spellStart"/>
      <w:r>
        <w:rPr>
          <w:rFonts w:asciiTheme="majorBidi" w:hAnsiTheme="majorBidi" w:cstheme="majorBidi"/>
          <w:i/>
          <w:iCs/>
          <w:lang w:val="es-ES_tradnl"/>
        </w:rPr>
        <w:t>Serb</w:t>
      </w:r>
      <w:proofErr w:type="spellEnd"/>
      <w:r>
        <w:rPr>
          <w:rFonts w:asciiTheme="majorBidi" w:hAnsiTheme="majorBidi" w:cstheme="majorBidi"/>
          <w:i/>
          <w:iCs/>
          <w:lang w:val="es-ES_tradnl"/>
        </w:rPr>
        <w:t xml:space="preserve">. </w:t>
      </w:r>
      <w:proofErr w:type="spellStart"/>
      <w:r>
        <w:rPr>
          <w:rFonts w:asciiTheme="majorBidi" w:hAnsiTheme="majorBidi" w:cstheme="majorBidi"/>
          <w:i/>
          <w:iCs/>
          <w:lang w:val="es-ES_tradnl"/>
        </w:rPr>
        <w:t>Chem</w:t>
      </w:r>
      <w:proofErr w:type="spellEnd"/>
      <w:r>
        <w:rPr>
          <w:rFonts w:asciiTheme="majorBidi" w:hAnsiTheme="majorBidi" w:cstheme="majorBidi"/>
          <w:i/>
          <w:iCs/>
          <w:lang w:val="es-ES_tradnl"/>
        </w:rPr>
        <w:t>. Soc. 80-</w:t>
      </w:r>
      <w:r>
        <w:rPr>
          <w:rFonts w:asciiTheme="majorBidi" w:eastAsia="TimesNewRoman" w:hAnsiTheme="majorBidi" w:cstheme="majorBidi"/>
          <w:lang w:val="es-ES_tradnl"/>
        </w:rPr>
        <w:t>11 (2015) 1435 (</w:t>
      </w:r>
      <w:hyperlink r:id="rId128" w:history="1">
        <w:r>
          <w:rPr>
            <w:rStyle w:val="Lienhypertexte"/>
            <w:rFonts w:asciiTheme="majorBidi" w:hAnsiTheme="majorBidi" w:cstheme="majorBidi"/>
            <w:lang w:val="en-US"/>
          </w:rPr>
          <w:t>http://dx.doi.org/10.2298/JSC150305064Z</w:t>
        </w:r>
      </w:hyperlink>
      <w:r>
        <w:rPr>
          <w:rFonts w:asciiTheme="majorBidi" w:eastAsia="TimesNewRoman" w:hAnsiTheme="majorBidi" w:cstheme="majorBidi"/>
          <w:lang w:val="en-US"/>
        </w:rPr>
        <w:t xml:space="preserve"> )</w:t>
      </w:r>
    </w:p>
    <w:p w:rsidR="00DE1FF5" w:rsidRDefault="00DE1FF5" w:rsidP="00DE1FF5">
      <w:pPr>
        <w:pStyle w:val="Paragraphedeliste"/>
        <w:numPr>
          <w:ilvl w:val="0"/>
          <w:numId w:val="20"/>
        </w:numPr>
        <w:spacing w:line="360" w:lineRule="auto"/>
        <w:jc w:val="both"/>
        <w:rPr>
          <w:rFonts w:asciiTheme="majorBidi" w:eastAsia="TimesNewRoman" w:hAnsiTheme="majorBidi" w:cstheme="majorBidi"/>
          <w:lang w:val="en-US"/>
        </w:rPr>
      </w:pPr>
      <w:r>
        <w:rPr>
          <w:rFonts w:asciiTheme="majorBidi" w:hAnsiTheme="majorBidi" w:cstheme="majorBidi"/>
          <w:lang w:val="en-US"/>
        </w:rPr>
        <w:t xml:space="preserve">E.A. </w:t>
      </w:r>
      <w:proofErr w:type="spellStart"/>
      <w:r>
        <w:rPr>
          <w:rFonts w:asciiTheme="majorBidi" w:hAnsiTheme="majorBidi" w:cstheme="majorBidi"/>
          <w:lang w:val="en-US"/>
        </w:rPr>
        <w:t>Moawed</w:t>
      </w:r>
      <w:proofErr w:type="spellEnd"/>
      <w:r>
        <w:rPr>
          <w:rFonts w:asciiTheme="majorBidi" w:eastAsia="OCEAG N+ MTSY" w:hAnsiTheme="majorBidi" w:cstheme="majorBidi"/>
          <w:lang w:val="en-US"/>
        </w:rPr>
        <w:t>, M.A. El-</w:t>
      </w:r>
      <w:proofErr w:type="spellStart"/>
      <w:r>
        <w:rPr>
          <w:rFonts w:asciiTheme="majorBidi" w:eastAsia="OCEAG N+ MTSY" w:hAnsiTheme="majorBidi" w:cstheme="majorBidi"/>
          <w:lang w:val="en-US"/>
        </w:rPr>
        <w:t>Hagrasy</w:t>
      </w:r>
      <w:proofErr w:type="spellEnd"/>
      <w:r>
        <w:rPr>
          <w:rFonts w:asciiTheme="majorBidi" w:eastAsia="OCEAG N+ MTSY" w:hAnsiTheme="majorBidi" w:cstheme="majorBidi"/>
          <w:lang w:val="en-US"/>
        </w:rPr>
        <w:t xml:space="preserve">, N.E.M. </w:t>
      </w:r>
      <w:proofErr w:type="spellStart"/>
      <w:r>
        <w:rPr>
          <w:rFonts w:asciiTheme="majorBidi" w:eastAsia="OCEAG N+ MTSY" w:hAnsiTheme="majorBidi" w:cstheme="majorBidi"/>
          <w:lang w:val="en-US"/>
        </w:rPr>
        <w:t>Embaby</w:t>
      </w:r>
      <w:proofErr w:type="spellEnd"/>
      <w:r>
        <w:rPr>
          <w:rFonts w:asciiTheme="majorBidi" w:eastAsia="OCEAG N+ MTSY" w:hAnsiTheme="majorBidi" w:cstheme="majorBidi"/>
          <w:lang w:val="en-US"/>
        </w:rPr>
        <w:t xml:space="preserve">, </w:t>
      </w:r>
      <w:r>
        <w:rPr>
          <w:rFonts w:asciiTheme="majorBidi" w:hAnsiTheme="majorBidi" w:cstheme="majorBidi"/>
          <w:i/>
          <w:iCs/>
          <w:lang w:val="en-US"/>
        </w:rPr>
        <w:t xml:space="preserve">J. Taiwan Inst. Chem. Eng. </w:t>
      </w:r>
      <w:r>
        <w:rPr>
          <w:rFonts w:asciiTheme="majorBidi" w:hAnsiTheme="majorBidi" w:cstheme="majorBidi"/>
          <w:b/>
          <w:bCs/>
          <w:lang w:val="en-US"/>
        </w:rPr>
        <w:t>70</w:t>
      </w:r>
      <w:r>
        <w:rPr>
          <w:rFonts w:asciiTheme="majorBidi" w:hAnsiTheme="majorBidi" w:cstheme="majorBidi"/>
          <w:lang w:val="en-US"/>
        </w:rPr>
        <w:t xml:space="preserve"> (2017) 382. ( </w:t>
      </w:r>
      <w:hyperlink r:id="rId129" w:history="1">
        <w:r>
          <w:rPr>
            <w:rStyle w:val="Lienhypertexte"/>
            <w:rFonts w:asciiTheme="majorBidi" w:hAnsiTheme="majorBidi" w:cstheme="majorBidi"/>
            <w:lang w:val="en-US"/>
          </w:rPr>
          <w:t>http://dx.doi.org/10.1016/j.jtice.2016.10.037</w:t>
        </w:r>
      </w:hyperlink>
      <w:r>
        <w:rPr>
          <w:rFonts w:asciiTheme="majorBidi" w:hAnsiTheme="majorBidi" w:cstheme="majorBidi"/>
          <w:lang w:val="en-US"/>
        </w:rPr>
        <w:t xml:space="preserve"> )</w:t>
      </w:r>
    </w:p>
    <w:p w:rsidR="00DE1FF5" w:rsidRPr="001E39DD" w:rsidRDefault="00DE1FF5" w:rsidP="001E39DD">
      <w:pPr>
        <w:pStyle w:val="PrformatHTML"/>
        <w:numPr>
          <w:ilvl w:val="0"/>
          <w:numId w:val="20"/>
        </w:numPr>
        <w:spacing w:line="360" w:lineRule="auto"/>
        <w:jc w:val="both"/>
        <w:rPr>
          <w:rFonts w:asciiTheme="majorBidi" w:hAnsiTheme="majorBidi" w:cstheme="majorBidi"/>
          <w:sz w:val="22"/>
          <w:szCs w:val="22"/>
        </w:rPr>
      </w:pPr>
      <w:r>
        <w:rPr>
          <w:rFonts w:asciiTheme="majorBidi" w:hAnsiTheme="majorBidi" w:cstheme="majorBidi"/>
          <w:sz w:val="22"/>
          <w:szCs w:val="22"/>
          <w:lang w:val="en-US"/>
        </w:rPr>
        <w:t xml:space="preserve">W. Yang, S. </w:t>
      </w:r>
      <w:proofErr w:type="spellStart"/>
      <w:r>
        <w:rPr>
          <w:rFonts w:asciiTheme="majorBidi" w:hAnsiTheme="majorBidi" w:cstheme="majorBidi"/>
          <w:sz w:val="22"/>
          <w:szCs w:val="22"/>
          <w:lang w:val="en-US"/>
        </w:rPr>
        <w:t>Luo</w:t>
      </w:r>
      <w:proofErr w:type="spellEnd"/>
      <w:r>
        <w:rPr>
          <w:rFonts w:asciiTheme="majorBidi" w:hAnsiTheme="majorBidi" w:cstheme="majorBidi"/>
          <w:sz w:val="22"/>
          <w:szCs w:val="22"/>
          <w:lang w:val="en-US"/>
        </w:rPr>
        <w:t xml:space="preserve">, B. Zhang, Z. Huang and X. Tang, </w:t>
      </w:r>
      <w:r w:rsidR="001E39DD" w:rsidRPr="007241B9">
        <w:rPr>
          <w:rFonts w:asciiTheme="majorBidi" w:hAnsiTheme="majorBidi" w:cstheme="majorBidi"/>
          <w:i/>
          <w:iCs/>
          <w:sz w:val="22"/>
          <w:szCs w:val="22"/>
          <w:lang w:val="en-US"/>
        </w:rPr>
        <w:t>Appl.</w:t>
      </w:r>
      <w:r w:rsidRPr="007241B9">
        <w:rPr>
          <w:rFonts w:asciiTheme="majorBidi" w:hAnsiTheme="majorBidi" w:cstheme="majorBidi"/>
          <w:i/>
          <w:iCs/>
          <w:sz w:val="22"/>
          <w:szCs w:val="22"/>
          <w:lang w:val="en-US"/>
        </w:rPr>
        <w:t xml:space="preserve"> </w:t>
      </w:r>
      <w:r w:rsidRPr="007241B9">
        <w:rPr>
          <w:rFonts w:asciiTheme="majorBidi" w:hAnsiTheme="majorBidi" w:cstheme="majorBidi"/>
          <w:i/>
          <w:iCs/>
          <w:sz w:val="22"/>
          <w:szCs w:val="22"/>
        </w:rPr>
        <w:t>Surf</w:t>
      </w:r>
      <w:r w:rsidR="001E39DD" w:rsidRPr="007241B9">
        <w:rPr>
          <w:rFonts w:asciiTheme="majorBidi" w:hAnsiTheme="majorBidi" w:cstheme="majorBidi"/>
          <w:i/>
          <w:iCs/>
          <w:sz w:val="22"/>
          <w:szCs w:val="22"/>
        </w:rPr>
        <w:t>.</w:t>
      </w:r>
      <w:r w:rsidRPr="007241B9">
        <w:rPr>
          <w:rFonts w:asciiTheme="majorBidi" w:hAnsiTheme="majorBidi" w:cstheme="majorBidi"/>
          <w:i/>
          <w:iCs/>
          <w:sz w:val="22"/>
          <w:szCs w:val="22"/>
        </w:rPr>
        <w:t xml:space="preserve"> </w:t>
      </w:r>
      <w:proofErr w:type="spellStart"/>
      <w:r w:rsidRPr="007241B9">
        <w:rPr>
          <w:rFonts w:asciiTheme="majorBidi" w:hAnsiTheme="majorBidi" w:cstheme="majorBidi"/>
          <w:i/>
          <w:iCs/>
          <w:sz w:val="22"/>
          <w:szCs w:val="22"/>
        </w:rPr>
        <w:t>Sci</w:t>
      </w:r>
      <w:proofErr w:type="spellEnd"/>
      <w:r w:rsidR="001E39DD" w:rsidRPr="007241B9">
        <w:rPr>
          <w:rFonts w:asciiTheme="majorBidi" w:hAnsiTheme="majorBidi" w:cstheme="majorBidi"/>
          <w:i/>
          <w:iCs/>
          <w:sz w:val="22"/>
          <w:szCs w:val="22"/>
        </w:rPr>
        <w:t>.</w:t>
      </w:r>
      <w:r w:rsidRPr="007241B9">
        <w:rPr>
          <w:rFonts w:asciiTheme="majorBidi" w:hAnsiTheme="majorBidi" w:cstheme="majorBidi"/>
          <w:i/>
          <w:iCs/>
          <w:sz w:val="22"/>
          <w:szCs w:val="22"/>
        </w:rPr>
        <w:t xml:space="preserve"> </w:t>
      </w:r>
      <w:r w:rsidRPr="007241B9">
        <w:rPr>
          <w:rFonts w:asciiTheme="majorBidi" w:hAnsiTheme="majorBidi" w:cstheme="majorBidi"/>
          <w:b/>
          <w:bCs/>
          <w:sz w:val="22"/>
          <w:szCs w:val="22"/>
        </w:rPr>
        <w:t>254</w:t>
      </w:r>
      <w:r w:rsidRPr="001E39DD">
        <w:rPr>
          <w:rFonts w:asciiTheme="majorBidi" w:hAnsiTheme="majorBidi" w:cstheme="majorBidi"/>
          <w:sz w:val="22"/>
          <w:szCs w:val="22"/>
        </w:rPr>
        <w:t xml:space="preserve"> (2008) 7427. (</w:t>
      </w:r>
      <w:hyperlink r:id="rId130" w:history="1">
        <w:r w:rsidRPr="001E39DD">
          <w:rPr>
            <w:rStyle w:val="Lienhypertexte"/>
            <w:rFonts w:asciiTheme="majorBidi" w:hAnsiTheme="majorBidi" w:cstheme="majorBidi"/>
            <w:sz w:val="22"/>
            <w:szCs w:val="22"/>
          </w:rPr>
          <w:t>http://dx.doi.org/10.1016/j.apsusc.2008.05.343</w:t>
        </w:r>
      </w:hyperlink>
      <w:r w:rsidRPr="001E39DD">
        <w:rPr>
          <w:rFonts w:asciiTheme="majorBidi" w:hAnsiTheme="majorBidi" w:cstheme="majorBidi"/>
          <w:sz w:val="22"/>
          <w:szCs w:val="22"/>
        </w:rPr>
        <w:t xml:space="preserve"> )</w:t>
      </w:r>
    </w:p>
    <w:p w:rsidR="00DE1FF5" w:rsidRDefault="00DE1FF5" w:rsidP="00DE1FF5">
      <w:pPr>
        <w:pStyle w:val="PrformatHTML"/>
        <w:numPr>
          <w:ilvl w:val="0"/>
          <w:numId w:val="20"/>
        </w:numPr>
        <w:spacing w:line="360" w:lineRule="auto"/>
        <w:jc w:val="both"/>
        <w:rPr>
          <w:rFonts w:asciiTheme="majorBidi" w:hAnsiTheme="majorBidi" w:cstheme="majorBidi"/>
          <w:sz w:val="22"/>
          <w:szCs w:val="22"/>
          <w:lang w:val="en-US"/>
        </w:rPr>
      </w:pPr>
      <w:r w:rsidRPr="001E39DD">
        <w:rPr>
          <w:rFonts w:asciiTheme="majorBidi" w:hAnsiTheme="majorBidi" w:cstheme="majorBidi"/>
          <w:b/>
          <w:bCs/>
          <w:sz w:val="22"/>
          <w:szCs w:val="22"/>
        </w:rPr>
        <w:t xml:space="preserve"> </w:t>
      </w:r>
      <w:r>
        <w:rPr>
          <w:rFonts w:asciiTheme="majorBidi" w:hAnsiTheme="majorBidi" w:cstheme="majorBidi"/>
          <w:sz w:val="22"/>
          <w:szCs w:val="22"/>
          <w:lang w:val="en-US"/>
        </w:rPr>
        <w:t xml:space="preserve">H. </w:t>
      </w:r>
      <w:proofErr w:type="spellStart"/>
      <w:r>
        <w:rPr>
          <w:rFonts w:asciiTheme="majorBidi" w:hAnsiTheme="majorBidi" w:cstheme="majorBidi"/>
          <w:sz w:val="22"/>
          <w:szCs w:val="22"/>
          <w:lang w:val="en-US"/>
        </w:rPr>
        <w:t>Lian</w:t>
      </w:r>
      <w:proofErr w:type="spellEnd"/>
      <w:r>
        <w:rPr>
          <w:rFonts w:asciiTheme="majorBidi" w:hAnsiTheme="majorBidi" w:cstheme="majorBidi"/>
          <w:sz w:val="22"/>
          <w:szCs w:val="22"/>
          <w:lang w:val="en-US"/>
        </w:rPr>
        <w:t xml:space="preserve">, W. Chang, Q. Liang, C. Hu, R. Wang, L. </w:t>
      </w:r>
      <w:proofErr w:type="spellStart"/>
      <w:r>
        <w:rPr>
          <w:rFonts w:asciiTheme="majorBidi" w:hAnsiTheme="majorBidi" w:cstheme="majorBidi"/>
          <w:sz w:val="22"/>
          <w:szCs w:val="22"/>
          <w:lang w:val="en-US"/>
        </w:rPr>
        <w:t>Zu</w:t>
      </w:r>
      <w:proofErr w:type="spellEnd"/>
      <w:r>
        <w:rPr>
          <w:rFonts w:asciiTheme="majorBidi" w:hAnsiTheme="majorBidi" w:cstheme="majorBidi"/>
          <w:sz w:val="22"/>
          <w:szCs w:val="22"/>
          <w:lang w:val="en-US"/>
        </w:rPr>
        <w:t xml:space="preserve"> and Y. Liu,</w:t>
      </w:r>
      <w:bookmarkStart w:id="0" w:name="_GoBack"/>
      <w:r w:rsidRPr="007241B9">
        <w:rPr>
          <w:rFonts w:asciiTheme="majorBidi" w:hAnsiTheme="majorBidi" w:cstheme="majorBidi"/>
          <w:i/>
          <w:iCs/>
          <w:sz w:val="22"/>
          <w:szCs w:val="22"/>
          <w:lang w:val="en-US"/>
        </w:rPr>
        <w:t xml:space="preserve"> RSC Adv.</w:t>
      </w:r>
      <w:bookmarkEnd w:id="0"/>
      <w:r>
        <w:rPr>
          <w:rFonts w:asciiTheme="majorBidi" w:hAnsiTheme="majorBidi" w:cstheme="majorBidi"/>
          <w:sz w:val="22"/>
          <w:szCs w:val="22"/>
          <w:lang w:val="en-US"/>
        </w:rPr>
        <w:t xml:space="preserve"> </w:t>
      </w:r>
      <w:r w:rsidRPr="007241B9">
        <w:rPr>
          <w:rFonts w:asciiTheme="majorBidi" w:hAnsiTheme="majorBidi" w:cstheme="majorBidi"/>
          <w:b/>
          <w:bCs/>
          <w:sz w:val="22"/>
          <w:szCs w:val="22"/>
          <w:lang w:val="en-US"/>
        </w:rPr>
        <w:t>7</w:t>
      </w:r>
      <w:r>
        <w:rPr>
          <w:rFonts w:asciiTheme="majorBidi" w:hAnsiTheme="majorBidi" w:cstheme="majorBidi"/>
          <w:sz w:val="22"/>
          <w:szCs w:val="22"/>
          <w:lang w:val="en-US"/>
        </w:rPr>
        <w:t xml:space="preserve"> (2017) 46221. (</w:t>
      </w:r>
      <w:hyperlink r:id="rId131" w:history="1">
        <w:r>
          <w:rPr>
            <w:rStyle w:val="Lienhypertexte"/>
            <w:rFonts w:asciiTheme="majorBidi" w:hAnsiTheme="majorBidi" w:cstheme="majorBidi"/>
            <w:sz w:val="22"/>
            <w:szCs w:val="22"/>
            <w:lang w:val="en-US"/>
          </w:rPr>
          <w:t>http://dx.doi.org/10.1039/c7ra07476j</w:t>
        </w:r>
      </w:hyperlink>
      <w:r>
        <w:rPr>
          <w:rFonts w:asciiTheme="majorBidi" w:hAnsiTheme="majorBidi" w:cstheme="majorBidi"/>
          <w:sz w:val="22"/>
          <w:szCs w:val="22"/>
          <w:lang w:val="en-US"/>
        </w:rPr>
        <w:t xml:space="preserve"> )</w:t>
      </w:r>
    </w:p>
    <w:p w:rsidR="00DE1FF5" w:rsidRDefault="00DE1FF5" w:rsidP="00DE1FF5">
      <w:pPr>
        <w:pStyle w:val="PrformatHTML"/>
        <w:numPr>
          <w:ilvl w:val="0"/>
          <w:numId w:val="20"/>
        </w:numPr>
        <w:spacing w:line="360" w:lineRule="auto"/>
        <w:jc w:val="both"/>
        <w:rPr>
          <w:rFonts w:asciiTheme="majorBidi" w:hAnsiTheme="majorBidi" w:cstheme="majorBidi"/>
          <w:sz w:val="22"/>
          <w:szCs w:val="22"/>
          <w:lang w:val="en-US"/>
        </w:rPr>
      </w:pPr>
      <w:r>
        <w:rPr>
          <w:rFonts w:asciiTheme="majorBidi" w:hAnsiTheme="majorBidi" w:cstheme="majorBidi"/>
          <w:sz w:val="22"/>
          <w:szCs w:val="22"/>
          <w:lang w:val="en-US"/>
        </w:rPr>
        <w:lastRenderedPageBreak/>
        <w:t xml:space="preserve">H. Liu, J. </w:t>
      </w:r>
      <w:proofErr w:type="spellStart"/>
      <w:r>
        <w:rPr>
          <w:rFonts w:asciiTheme="majorBidi" w:hAnsiTheme="majorBidi" w:cstheme="majorBidi"/>
          <w:sz w:val="22"/>
          <w:szCs w:val="22"/>
          <w:lang w:val="en-US"/>
        </w:rPr>
        <w:t>Gao</w:t>
      </w:r>
      <w:proofErr w:type="spellEnd"/>
      <w:r>
        <w:rPr>
          <w:rFonts w:asciiTheme="majorBidi" w:hAnsiTheme="majorBidi" w:cstheme="majorBidi"/>
          <w:sz w:val="22"/>
          <w:szCs w:val="22"/>
          <w:lang w:val="en-US"/>
        </w:rPr>
        <w:t xml:space="preserve">, W. Huang, K. Dai, G. </w:t>
      </w:r>
      <w:proofErr w:type="spellStart"/>
      <w:r>
        <w:rPr>
          <w:rFonts w:asciiTheme="majorBidi" w:hAnsiTheme="majorBidi" w:cstheme="majorBidi"/>
          <w:sz w:val="22"/>
          <w:szCs w:val="22"/>
          <w:lang w:val="en-US"/>
        </w:rPr>
        <w:t>Zheng</w:t>
      </w:r>
      <w:proofErr w:type="spellEnd"/>
      <w:r>
        <w:rPr>
          <w:rFonts w:asciiTheme="majorBidi" w:hAnsiTheme="majorBidi" w:cstheme="majorBidi"/>
          <w:sz w:val="22"/>
          <w:szCs w:val="22"/>
          <w:lang w:val="en-US"/>
        </w:rPr>
        <w:t xml:space="preserve">, C. Liu, C. </w:t>
      </w:r>
      <w:proofErr w:type="spellStart"/>
      <w:r>
        <w:rPr>
          <w:rFonts w:asciiTheme="majorBidi" w:hAnsiTheme="majorBidi" w:cstheme="majorBidi"/>
          <w:sz w:val="22"/>
          <w:szCs w:val="22"/>
          <w:lang w:val="en-US"/>
        </w:rPr>
        <w:t>Shen</w:t>
      </w:r>
      <w:proofErr w:type="spellEnd"/>
      <w:r>
        <w:rPr>
          <w:rFonts w:asciiTheme="majorBidi" w:hAnsiTheme="majorBidi" w:cstheme="majorBidi"/>
          <w:sz w:val="22"/>
          <w:szCs w:val="22"/>
          <w:lang w:val="en-US"/>
        </w:rPr>
        <w:t xml:space="preserve">, X. Yan, J. </w:t>
      </w:r>
      <w:proofErr w:type="spellStart"/>
      <w:r>
        <w:rPr>
          <w:rFonts w:asciiTheme="majorBidi" w:hAnsiTheme="majorBidi" w:cstheme="majorBidi"/>
          <w:sz w:val="22"/>
          <w:szCs w:val="22"/>
          <w:lang w:val="en-US"/>
        </w:rPr>
        <w:t>Guo</w:t>
      </w:r>
      <w:proofErr w:type="spellEnd"/>
      <w:r>
        <w:rPr>
          <w:rFonts w:asciiTheme="majorBidi" w:hAnsiTheme="majorBidi" w:cstheme="majorBidi"/>
          <w:sz w:val="22"/>
          <w:szCs w:val="22"/>
          <w:lang w:val="en-US"/>
        </w:rPr>
        <w:t xml:space="preserve"> and </w:t>
      </w:r>
      <w:proofErr w:type="spellStart"/>
      <w:r>
        <w:rPr>
          <w:rFonts w:asciiTheme="majorBidi" w:hAnsiTheme="majorBidi" w:cstheme="majorBidi"/>
          <w:sz w:val="22"/>
          <w:szCs w:val="22"/>
          <w:lang w:val="en-US"/>
        </w:rPr>
        <w:t>Z.Guo</w:t>
      </w:r>
      <w:proofErr w:type="spellEnd"/>
      <w:r>
        <w:rPr>
          <w:rFonts w:asciiTheme="majorBidi" w:hAnsiTheme="majorBidi" w:cstheme="majorBidi"/>
          <w:sz w:val="22"/>
          <w:szCs w:val="22"/>
          <w:lang w:val="en-US"/>
        </w:rPr>
        <w:t xml:space="preserve">, </w:t>
      </w:r>
      <w:proofErr w:type="spellStart"/>
      <w:r>
        <w:rPr>
          <w:rFonts w:asciiTheme="majorBidi" w:hAnsiTheme="majorBidi" w:cstheme="majorBidi"/>
          <w:i/>
          <w:iCs/>
          <w:sz w:val="22"/>
          <w:szCs w:val="22"/>
          <w:lang w:val="en-US"/>
        </w:rPr>
        <w:t>Nanoscale</w:t>
      </w:r>
      <w:proofErr w:type="spellEnd"/>
      <w:r>
        <w:rPr>
          <w:rFonts w:asciiTheme="majorBidi" w:hAnsiTheme="majorBidi" w:cstheme="majorBidi"/>
          <w:sz w:val="22"/>
          <w:szCs w:val="22"/>
          <w:lang w:val="en-US"/>
        </w:rPr>
        <w:t xml:space="preserve"> 8 (26) (2016) 12977 (</w:t>
      </w:r>
      <w:hyperlink r:id="rId132" w:history="1">
        <w:r>
          <w:rPr>
            <w:rStyle w:val="Lienhypertexte"/>
            <w:rFonts w:asciiTheme="majorBidi" w:hAnsiTheme="majorBidi" w:cstheme="majorBidi"/>
            <w:sz w:val="22"/>
            <w:szCs w:val="22"/>
            <w:lang w:val="en-US"/>
          </w:rPr>
          <w:t>http://dx.doi.org/10.1039/C6NR02216B</w:t>
        </w:r>
      </w:hyperlink>
      <w:r>
        <w:rPr>
          <w:rFonts w:asciiTheme="majorBidi" w:hAnsiTheme="majorBidi" w:cstheme="majorBidi"/>
          <w:sz w:val="22"/>
          <w:szCs w:val="22"/>
          <w:lang w:val="en-US"/>
        </w:rPr>
        <w:t xml:space="preserve"> ).</w:t>
      </w:r>
    </w:p>
    <w:p w:rsidR="00DE1FF5" w:rsidRDefault="00DE1FF5" w:rsidP="00207415">
      <w:pPr>
        <w:pStyle w:val="Paragraphedeliste"/>
        <w:numPr>
          <w:ilvl w:val="0"/>
          <w:numId w:val="20"/>
        </w:num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heme="majorBidi" w:hAnsiTheme="majorBidi" w:cstheme="majorBidi"/>
          <w:lang w:val="en-US"/>
        </w:rPr>
      </w:pPr>
      <w:r>
        <w:rPr>
          <w:rFonts w:asciiTheme="majorBidi" w:hAnsiTheme="majorBidi" w:cstheme="majorBidi"/>
          <w:lang w:val="en-US"/>
        </w:rPr>
        <w:t xml:space="preserve">M. Kumar, J. S. Chung, B.-S. Kong, E. J. Kim, S. H. </w:t>
      </w:r>
      <w:proofErr w:type="spellStart"/>
      <w:r>
        <w:rPr>
          <w:rFonts w:asciiTheme="majorBidi" w:hAnsiTheme="majorBidi" w:cstheme="majorBidi"/>
          <w:lang w:val="en-US"/>
        </w:rPr>
        <w:t>Hur</w:t>
      </w:r>
      <w:proofErr w:type="spellEnd"/>
      <w:r>
        <w:rPr>
          <w:rFonts w:asciiTheme="majorBidi" w:hAnsiTheme="majorBidi" w:cstheme="majorBidi"/>
          <w:lang w:val="en-US"/>
        </w:rPr>
        <w:t xml:space="preserve">, </w:t>
      </w:r>
      <w:r w:rsidR="00207415" w:rsidRPr="00207415">
        <w:rPr>
          <w:rFonts w:asciiTheme="majorBidi" w:hAnsiTheme="majorBidi" w:cstheme="majorBidi"/>
          <w:i/>
          <w:iCs/>
          <w:lang w:val="en-US"/>
        </w:rPr>
        <w:t>Mater</w:t>
      </w:r>
      <w:r w:rsidRPr="00207415">
        <w:rPr>
          <w:rFonts w:asciiTheme="majorBidi" w:hAnsiTheme="majorBidi" w:cstheme="majorBidi"/>
          <w:i/>
          <w:iCs/>
          <w:lang w:val="en-US"/>
        </w:rPr>
        <w:t xml:space="preserve"> </w:t>
      </w:r>
      <w:proofErr w:type="spellStart"/>
      <w:r w:rsidRPr="00207415">
        <w:rPr>
          <w:rFonts w:asciiTheme="majorBidi" w:hAnsiTheme="majorBidi" w:cstheme="majorBidi"/>
          <w:i/>
          <w:iCs/>
          <w:lang w:val="en-US"/>
        </w:rPr>
        <w:t>Lett</w:t>
      </w:r>
      <w:proofErr w:type="spellEnd"/>
      <w:r>
        <w:rPr>
          <w:rFonts w:asciiTheme="majorBidi" w:hAnsiTheme="majorBidi" w:cstheme="majorBidi"/>
          <w:lang w:val="en-US"/>
        </w:rPr>
        <w:t xml:space="preserve"> </w:t>
      </w:r>
      <w:r w:rsidRPr="00207415">
        <w:rPr>
          <w:rFonts w:asciiTheme="majorBidi" w:hAnsiTheme="majorBidi" w:cstheme="majorBidi"/>
          <w:b/>
          <w:bCs/>
          <w:lang w:val="en-US"/>
        </w:rPr>
        <w:t>106</w:t>
      </w:r>
      <w:r>
        <w:rPr>
          <w:rFonts w:asciiTheme="majorBidi" w:hAnsiTheme="majorBidi" w:cstheme="majorBidi"/>
          <w:lang w:val="en-US"/>
        </w:rPr>
        <w:t xml:space="preserve"> (2013) 319 ( </w:t>
      </w:r>
      <w:hyperlink r:id="rId133" w:history="1">
        <w:r>
          <w:rPr>
            <w:rStyle w:val="Lienhypertexte"/>
            <w:rFonts w:asciiTheme="majorBidi" w:hAnsiTheme="majorBidi" w:cstheme="majorBidi"/>
            <w:lang w:val="en-US"/>
          </w:rPr>
          <w:t>http://dx.doi.org/10.1016/j.matlet.2013.05.059</w:t>
        </w:r>
      </w:hyperlink>
      <w:r>
        <w:rPr>
          <w:rFonts w:asciiTheme="majorBidi" w:hAnsiTheme="majorBidi" w:cstheme="majorBidi"/>
          <w:lang w:val="en-US"/>
        </w:rPr>
        <w:t xml:space="preserve"> )</w:t>
      </w:r>
    </w:p>
    <w:p w:rsidR="00DE1FF5" w:rsidRDefault="00DE1FF5" w:rsidP="00DE1FF5">
      <w:pPr>
        <w:pStyle w:val="Default"/>
        <w:numPr>
          <w:ilvl w:val="0"/>
          <w:numId w:val="20"/>
        </w:numPr>
        <w:spacing w:line="360" w:lineRule="auto"/>
        <w:jc w:val="both"/>
        <w:rPr>
          <w:rFonts w:asciiTheme="majorBidi" w:eastAsia="Times New Roman" w:hAnsiTheme="majorBidi" w:cstheme="majorBidi"/>
          <w:sz w:val="22"/>
          <w:szCs w:val="22"/>
          <w:lang w:val="en-US" w:eastAsia="fr-FR"/>
        </w:rPr>
      </w:pPr>
      <w:r>
        <w:rPr>
          <w:rFonts w:asciiTheme="majorBidi" w:hAnsiTheme="majorBidi" w:cstheme="majorBidi"/>
          <w:sz w:val="22"/>
          <w:szCs w:val="22"/>
          <w:lang w:val="en-US"/>
        </w:rPr>
        <w:t xml:space="preserve">R. </w:t>
      </w:r>
      <w:proofErr w:type="spellStart"/>
      <w:r>
        <w:rPr>
          <w:rFonts w:asciiTheme="majorBidi" w:hAnsiTheme="majorBidi" w:cstheme="majorBidi"/>
          <w:sz w:val="22"/>
          <w:szCs w:val="22"/>
          <w:lang w:val="en-US"/>
        </w:rPr>
        <w:t>Jahanmardi</w:t>
      </w:r>
      <w:proofErr w:type="spellEnd"/>
      <w:r>
        <w:rPr>
          <w:rFonts w:asciiTheme="majorBidi" w:hAnsiTheme="majorBidi" w:cstheme="majorBidi"/>
          <w:sz w:val="22"/>
          <w:szCs w:val="22"/>
          <w:lang w:val="en-US"/>
        </w:rPr>
        <w:t xml:space="preserve">, B. </w:t>
      </w:r>
      <w:proofErr w:type="spellStart"/>
      <w:r>
        <w:rPr>
          <w:rFonts w:asciiTheme="majorBidi" w:hAnsiTheme="majorBidi" w:cstheme="majorBidi"/>
          <w:sz w:val="22"/>
          <w:szCs w:val="22"/>
          <w:lang w:val="en-US"/>
        </w:rPr>
        <w:t>Kangarlou</w:t>
      </w:r>
      <w:proofErr w:type="spellEnd"/>
      <w:r>
        <w:rPr>
          <w:rFonts w:asciiTheme="majorBidi" w:hAnsiTheme="majorBidi" w:cstheme="majorBidi"/>
          <w:sz w:val="22"/>
          <w:szCs w:val="22"/>
          <w:lang w:val="en-US"/>
        </w:rPr>
        <w:t xml:space="preserve">, A.R. </w:t>
      </w:r>
      <w:proofErr w:type="spellStart"/>
      <w:r>
        <w:rPr>
          <w:rFonts w:asciiTheme="majorBidi" w:hAnsiTheme="majorBidi" w:cstheme="majorBidi"/>
          <w:sz w:val="22"/>
          <w:szCs w:val="22"/>
          <w:lang w:val="en-US"/>
        </w:rPr>
        <w:t>Dibazar</w:t>
      </w:r>
      <w:proofErr w:type="spellEnd"/>
      <w:r>
        <w:rPr>
          <w:rFonts w:asciiTheme="majorBidi" w:hAnsiTheme="majorBidi" w:cstheme="majorBidi"/>
          <w:sz w:val="22"/>
          <w:szCs w:val="22"/>
          <w:lang w:val="en-US"/>
        </w:rPr>
        <w:t xml:space="preserve">, </w:t>
      </w:r>
      <w:r>
        <w:rPr>
          <w:rFonts w:asciiTheme="majorBidi" w:hAnsiTheme="majorBidi" w:cstheme="majorBidi"/>
          <w:i/>
          <w:iCs/>
          <w:sz w:val="22"/>
          <w:szCs w:val="22"/>
          <w:lang w:val="en-US"/>
        </w:rPr>
        <w:t xml:space="preserve">J. Nanostructure Chem. </w:t>
      </w:r>
      <w:r>
        <w:rPr>
          <w:rFonts w:asciiTheme="majorBidi" w:hAnsiTheme="majorBidi" w:cstheme="majorBidi"/>
          <w:b/>
          <w:bCs/>
          <w:sz w:val="22"/>
          <w:szCs w:val="22"/>
          <w:lang w:val="en-US"/>
        </w:rPr>
        <w:t>1</w:t>
      </w:r>
      <w:r>
        <w:rPr>
          <w:rFonts w:asciiTheme="majorBidi" w:hAnsiTheme="majorBidi" w:cstheme="majorBidi"/>
          <w:i/>
          <w:iCs/>
          <w:sz w:val="22"/>
          <w:szCs w:val="22"/>
          <w:lang w:val="en-US"/>
        </w:rPr>
        <w:t xml:space="preserve"> </w:t>
      </w:r>
      <w:r>
        <w:rPr>
          <w:rFonts w:asciiTheme="majorBidi" w:hAnsiTheme="majorBidi" w:cstheme="majorBidi"/>
          <w:sz w:val="22"/>
          <w:szCs w:val="22"/>
          <w:lang w:val="en-US"/>
        </w:rPr>
        <w:t>(2013) 1 (</w:t>
      </w:r>
      <w:hyperlink r:id="rId134" w:history="1">
        <w:r>
          <w:rPr>
            <w:rStyle w:val="Lienhypertexte"/>
            <w:rFonts w:asciiTheme="majorBidi" w:hAnsiTheme="majorBidi" w:cstheme="majorBidi"/>
            <w:spacing w:val="2"/>
            <w:sz w:val="22"/>
            <w:szCs w:val="22"/>
            <w:shd w:val="clear" w:color="auto" w:fill="FCFCFC"/>
            <w:lang w:val="en-US"/>
          </w:rPr>
          <w:t>http://dx.doi.org1</w:t>
        </w:r>
        <w:r>
          <w:rPr>
            <w:rStyle w:val="Lienhypertexte"/>
            <w:rFonts w:asciiTheme="majorBidi" w:hAnsiTheme="majorBidi" w:cstheme="majorBidi"/>
            <w:spacing w:val="2"/>
            <w:sz w:val="22"/>
            <w:szCs w:val="22"/>
            <w:lang w:val="en-US"/>
          </w:rPr>
          <w:t>0.1186/2193-8865-3-82</w:t>
        </w:r>
      </w:hyperlink>
      <w:r>
        <w:rPr>
          <w:rFonts w:asciiTheme="majorBidi" w:hAnsiTheme="majorBidi" w:cstheme="majorBidi"/>
          <w:sz w:val="22"/>
          <w:szCs w:val="22"/>
          <w:lang w:val="en-US"/>
        </w:rPr>
        <w:t xml:space="preserve"> )</w:t>
      </w:r>
    </w:p>
    <w:p w:rsidR="00DE1FF5" w:rsidRDefault="00DE1FF5" w:rsidP="00DE1FF5">
      <w:pPr>
        <w:pStyle w:val="Default"/>
        <w:spacing w:line="360" w:lineRule="auto"/>
        <w:ind w:left="720"/>
        <w:jc w:val="both"/>
        <w:rPr>
          <w:rFonts w:asciiTheme="majorBidi" w:hAnsiTheme="majorBidi" w:cstheme="majorBidi"/>
          <w:sz w:val="22"/>
          <w:szCs w:val="22"/>
          <w:lang w:val="en-US"/>
        </w:rPr>
      </w:pPr>
    </w:p>
    <w:p w:rsidR="00DE1FF5" w:rsidRDefault="00DE1FF5" w:rsidP="00DE1FF5">
      <w:pPr>
        <w:pStyle w:val="Default"/>
        <w:spacing w:line="360" w:lineRule="auto"/>
        <w:ind w:left="720"/>
        <w:jc w:val="both"/>
        <w:rPr>
          <w:rFonts w:asciiTheme="majorBidi" w:hAnsiTheme="majorBidi" w:cstheme="majorBidi"/>
          <w:sz w:val="22"/>
          <w:szCs w:val="22"/>
          <w:lang w:val="en-US"/>
        </w:rPr>
      </w:pPr>
    </w:p>
    <w:p w:rsidR="00DE1FF5" w:rsidRPr="00DF1278" w:rsidRDefault="00DE1FF5" w:rsidP="00E067E9">
      <w:pPr>
        <w:tabs>
          <w:tab w:val="left" w:pos="1540"/>
        </w:tabs>
        <w:spacing w:line="276" w:lineRule="auto"/>
        <w:jc w:val="both"/>
        <w:rPr>
          <w:rFonts w:asciiTheme="majorBidi" w:eastAsia="TimesNewRoman" w:hAnsiTheme="majorBidi" w:cstheme="majorBidi"/>
          <w:sz w:val="36"/>
          <w:szCs w:val="36"/>
          <w:lang w:val="en-US"/>
        </w:rPr>
      </w:pPr>
    </w:p>
    <w:sectPr w:rsidR="00DE1FF5" w:rsidRPr="00DF1278">
      <w:footerReference w:type="default" r:id="rId1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511" w:rsidRDefault="00DC3511">
      <w:pPr>
        <w:spacing w:after="0" w:line="240" w:lineRule="auto"/>
      </w:pPr>
      <w:r>
        <w:separator/>
      </w:r>
    </w:p>
  </w:endnote>
  <w:endnote w:type="continuationSeparator" w:id="0">
    <w:p w:rsidR="00DC3511" w:rsidRDefault="00DC3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dvGulliv-R">
    <w:altName w:val="MS Mincho"/>
    <w:panose1 w:val="00000000000000000000"/>
    <w:charset w:val="80"/>
    <w:family w:val="auto"/>
    <w:notTrueType/>
    <w:pitch w:val="default"/>
    <w:sig w:usb0="00000001" w:usb1="08070000" w:usb2="00000010" w:usb3="00000000" w:csb0="0002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GulliverIT">
    <w:altName w:val="MS Mincho"/>
    <w:panose1 w:val="00000000000000000000"/>
    <w:charset w:val="80"/>
    <w:family w:val="auto"/>
    <w:notTrueType/>
    <w:pitch w:val="default"/>
    <w:sig w:usb0="00000000" w:usb1="08070000" w:usb2="00000010" w:usb3="00000000" w:csb0="00020000" w:csb1="00000000"/>
  </w:font>
  <w:font w:name="OCEAG N+ MTSY">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515592"/>
      <w:docPartObj>
        <w:docPartGallery w:val="Page Numbers (Bottom of Page)"/>
        <w:docPartUnique/>
      </w:docPartObj>
    </w:sdtPr>
    <w:sdtContent>
      <w:p w:rsidR="00207415" w:rsidRDefault="00207415">
        <w:pPr>
          <w:pStyle w:val="Pieddepage"/>
          <w:jc w:val="center"/>
        </w:pPr>
        <w:r>
          <w:fldChar w:fldCharType="begin"/>
        </w:r>
        <w:r>
          <w:instrText>PAGE   \* MERGEFORMAT</w:instrText>
        </w:r>
        <w:r>
          <w:fldChar w:fldCharType="separate"/>
        </w:r>
        <w:r w:rsidR="007241B9">
          <w:rPr>
            <w:noProof/>
          </w:rPr>
          <w:t>38</w:t>
        </w:r>
        <w:r>
          <w:fldChar w:fldCharType="end"/>
        </w:r>
      </w:p>
    </w:sdtContent>
  </w:sdt>
  <w:p w:rsidR="00207415" w:rsidRPr="007555E4" w:rsidRDefault="00207415" w:rsidP="00D45B3A">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511" w:rsidRDefault="00DC3511">
      <w:pPr>
        <w:spacing w:after="0" w:line="240" w:lineRule="auto"/>
      </w:pPr>
      <w:r>
        <w:separator/>
      </w:r>
    </w:p>
  </w:footnote>
  <w:footnote w:type="continuationSeparator" w:id="0">
    <w:p w:rsidR="00DC3511" w:rsidRDefault="00DC35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93BDE"/>
    <w:multiLevelType w:val="hybridMultilevel"/>
    <w:tmpl w:val="18AE0C1C"/>
    <w:lvl w:ilvl="0" w:tplc="0CF6A17E">
      <w:start w:val="1"/>
      <w:numFmt w:val="decimal"/>
      <w:lvlText w:val="%1."/>
      <w:lvlJc w:val="left"/>
      <w:pPr>
        <w:ind w:left="1080" w:hanging="360"/>
      </w:pPr>
      <w:rPr>
        <w:rFonts w:ascii="Arial" w:eastAsiaTheme="minorHAnsi" w:hAnsi="Arial" w:cs="Arial"/>
        <w:sz w:val="19"/>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nsid w:val="018F0981"/>
    <w:multiLevelType w:val="hybridMultilevel"/>
    <w:tmpl w:val="3C1C883A"/>
    <w:lvl w:ilvl="0" w:tplc="040C000F">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633137A"/>
    <w:multiLevelType w:val="hybridMultilevel"/>
    <w:tmpl w:val="4150EEFC"/>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9D42CBF"/>
    <w:multiLevelType w:val="hybridMultilevel"/>
    <w:tmpl w:val="862CA5CA"/>
    <w:lvl w:ilvl="0" w:tplc="D326EA38">
      <w:start w:val="1"/>
      <w:numFmt w:val="decimal"/>
      <w:lvlText w:val="%1."/>
      <w:lvlJc w:val="left"/>
      <w:pPr>
        <w:ind w:left="720" w:hanging="360"/>
      </w:pPr>
      <w:rPr>
        <w:rFonts w:asciiTheme="majorBidi" w:hAnsiTheme="majorBidi" w:cstheme="majorBidi" w:hint="default"/>
        <w:sz w:val="24"/>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FDE6C16"/>
    <w:multiLevelType w:val="hybridMultilevel"/>
    <w:tmpl w:val="899E1B94"/>
    <w:lvl w:ilvl="0" w:tplc="DE6460F2">
      <w:start w:val="8"/>
      <w:numFmt w:val="decimal"/>
      <w:lvlText w:val="%1."/>
      <w:lvlJc w:val="left"/>
      <w:pPr>
        <w:ind w:left="720" w:hanging="360"/>
      </w:pPr>
      <w:rPr>
        <w:rFonts w:ascii="Arial" w:hAnsi="Arial" w:cs="Arial" w:hint="default"/>
        <w:color w:val="000000"/>
        <w:sz w:val="1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27130B0"/>
    <w:multiLevelType w:val="hybridMultilevel"/>
    <w:tmpl w:val="E76EF890"/>
    <w:lvl w:ilvl="0" w:tplc="6CEE6A68">
      <w:start w:val="5"/>
      <w:numFmt w:val="decimal"/>
      <w:lvlText w:val="%1."/>
      <w:lvlJc w:val="left"/>
      <w:pPr>
        <w:ind w:left="786" w:hanging="360"/>
      </w:pPr>
      <w:rPr>
        <w:rFonts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D267413"/>
    <w:multiLevelType w:val="hybridMultilevel"/>
    <w:tmpl w:val="0DA4CF7A"/>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7">
    <w:nsid w:val="20701B94"/>
    <w:multiLevelType w:val="hybridMultilevel"/>
    <w:tmpl w:val="F962E66A"/>
    <w:lvl w:ilvl="0" w:tplc="F0D0EF38">
      <w:start w:val="1"/>
      <w:numFmt w:val="lowerLetter"/>
      <w:lvlText w:val="%1)"/>
      <w:lvlJc w:val="left"/>
      <w:pPr>
        <w:ind w:left="928" w:hanging="360"/>
      </w:pPr>
      <w:rPr>
        <w:b/>
        <w:bCs/>
        <w:color w:val="auto"/>
      </w:rPr>
    </w:lvl>
    <w:lvl w:ilvl="1" w:tplc="040C0019" w:tentative="1">
      <w:start w:val="1"/>
      <w:numFmt w:val="lowerLetter"/>
      <w:lvlText w:val="%2."/>
      <w:lvlJc w:val="left"/>
      <w:pPr>
        <w:ind w:left="2742" w:hanging="360"/>
      </w:pPr>
    </w:lvl>
    <w:lvl w:ilvl="2" w:tplc="040C001B" w:tentative="1">
      <w:start w:val="1"/>
      <w:numFmt w:val="lowerRoman"/>
      <w:lvlText w:val="%3."/>
      <w:lvlJc w:val="right"/>
      <w:pPr>
        <w:ind w:left="3462" w:hanging="180"/>
      </w:pPr>
    </w:lvl>
    <w:lvl w:ilvl="3" w:tplc="040C000F" w:tentative="1">
      <w:start w:val="1"/>
      <w:numFmt w:val="decimal"/>
      <w:lvlText w:val="%4."/>
      <w:lvlJc w:val="left"/>
      <w:pPr>
        <w:ind w:left="4182" w:hanging="360"/>
      </w:pPr>
    </w:lvl>
    <w:lvl w:ilvl="4" w:tplc="040C0019" w:tentative="1">
      <w:start w:val="1"/>
      <w:numFmt w:val="lowerLetter"/>
      <w:lvlText w:val="%5."/>
      <w:lvlJc w:val="left"/>
      <w:pPr>
        <w:ind w:left="4902" w:hanging="360"/>
      </w:pPr>
    </w:lvl>
    <w:lvl w:ilvl="5" w:tplc="040C001B" w:tentative="1">
      <w:start w:val="1"/>
      <w:numFmt w:val="lowerRoman"/>
      <w:lvlText w:val="%6."/>
      <w:lvlJc w:val="right"/>
      <w:pPr>
        <w:ind w:left="5622" w:hanging="180"/>
      </w:pPr>
    </w:lvl>
    <w:lvl w:ilvl="6" w:tplc="040C000F" w:tentative="1">
      <w:start w:val="1"/>
      <w:numFmt w:val="decimal"/>
      <w:lvlText w:val="%7."/>
      <w:lvlJc w:val="left"/>
      <w:pPr>
        <w:ind w:left="6342" w:hanging="360"/>
      </w:pPr>
    </w:lvl>
    <w:lvl w:ilvl="7" w:tplc="040C0019" w:tentative="1">
      <w:start w:val="1"/>
      <w:numFmt w:val="lowerLetter"/>
      <w:lvlText w:val="%8."/>
      <w:lvlJc w:val="left"/>
      <w:pPr>
        <w:ind w:left="7062" w:hanging="360"/>
      </w:pPr>
    </w:lvl>
    <w:lvl w:ilvl="8" w:tplc="040C001B" w:tentative="1">
      <w:start w:val="1"/>
      <w:numFmt w:val="lowerRoman"/>
      <w:lvlText w:val="%9."/>
      <w:lvlJc w:val="right"/>
      <w:pPr>
        <w:ind w:left="7782" w:hanging="180"/>
      </w:pPr>
    </w:lvl>
  </w:abstractNum>
  <w:abstractNum w:abstractNumId="8">
    <w:nsid w:val="2A4F5691"/>
    <w:multiLevelType w:val="hybridMultilevel"/>
    <w:tmpl w:val="AC00F1A8"/>
    <w:lvl w:ilvl="0" w:tplc="171CFE70">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8D8770B"/>
    <w:multiLevelType w:val="hybridMultilevel"/>
    <w:tmpl w:val="75829900"/>
    <w:lvl w:ilvl="0" w:tplc="CC2C34F8">
      <w:start w:val="1"/>
      <w:numFmt w:val="decimal"/>
      <w:lvlText w:val="%1."/>
      <w:lvlJc w:val="left"/>
      <w:pPr>
        <w:ind w:left="1440" w:hanging="360"/>
      </w:pPr>
      <w:rPr>
        <w:rFonts w:ascii="Arial" w:hAnsi="Arial" w:cs="Arial" w:hint="default"/>
        <w:sz w:val="19"/>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3950629D"/>
    <w:multiLevelType w:val="hybridMultilevel"/>
    <w:tmpl w:val="1A9E723A"/>
    <w:lvl w:ilvl="0" w:tplc="7EFAE3E4">
      <w:start w:val="1"/>
      <w:numFmt w:val="decimal"/>
      <w:lvlText w:val="%1."/>
      <w:lvlJc w:val="left"/>
      <w:pPr>
        <w:ind w:left="720" w:hanging="360"/>
      </w:pPr>
      <w:rPr>
        <w:rFonts w:asciiTheme="majorBidi" w:hAnsiTheme="majorBidi" w:cstheme="majorBidi" w:hint="default"/>
        <w:b w:val="0"/>
        <w:sz w:val="24"/>
        <w:szCs w:val="36"/>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C6D61C7"/>
    <w:multiLevelType w:val="hybridMultilevel"/>
    <w:tmpl w:val="056EA468"/>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E3D526F"/>
    <w:multiLevelType w:val="hybridMultilevel"/>
    <w:tmpl w:val="85DEF4F8"/>
    <w:lvl w:ilvl="0" w:tplc="489CE778">
      <w:start w:val="1"/>
      <w:numFmt w:val="decimal"/>
      <w:lvlText w:val="%1."/>
      <w:lvlJc w:val="left"/>
      <w:pPr>
        <w:ind w:left="1080" w:hanging="360"/>
      </w:pPr>
      <w:rPr>
        <w:rFonts w:hint="default"/>
        <w:sz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67A61946"/>
    <w:multiLevelType w:val="hybridMultilevel"/>
    <w:tmpl w:val="D9009008"/>
    <w:lvl w:ilvl="0" w:tplc="4EB4E9C6">
      <w:start w:val="1"/>
      <w:numFmt w:val="decimal"/>
      <w:lvlText w:val="%1."/>
      <w:lvlJc w:val="left"/>
      <w:pPr>
        <w:ind w:left="720" w:hanging="360"/>
      </w:pPr>
      <w:rPr>
        <w:rFonts w:ascii="Arial" w:hAnsi="Arial" w:cs="Arial" w:hint="default"/>
        <w:b w:val="0"/>
        <w:sz w:val="19"/>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EF2047C"/>
    <w:multiLevelType w:val="hybridMultilevel"/>
    <w:tmpl w:val="0DA4CF7A"/>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5">
    <w:nsid w:val="70DF7120"/>
    <w:multiLevelType w:val="hybridMultilevel"/>
    <w:tmpl w:val="398618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1BE5E66"/>
    <w:multiLevelType w:val="hybridMultilevel"/>
    <w:tmpl w:val="6308C6BC"/>
    <w:lvl w:ilvl="0" w:tplc="84E4C148">
      <w:start w:val="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6A56C57"/>
    <w:multiLevelType w:val="hybridMultilevel"/>
    <w:tmpl w:val="C8F4E9A2"/>
    <w:lvl w:ilvl="0" w:tplc="7EB2EFBC">
      <w:start w:val="5"/>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nsid w:val="78A355CE"/>
    <w:multiLevelType w:val="hybridMultilevel"/>
    <w:tmpl w:val="4FEA18DC"/>
    <w:lvl w:ilvl="0" w:tplc="040C000F">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13"/>
  </w:num>
  <w:num w:numId="3">
    <w:abstractNumId w:val="16"/>
  </w:num>
  <w:num w:numId="4">
    <w:abstractNumId w:val="17"/>
  </w:num>
  <w:num w:numId="5">
    <w:abstractNumId w:val="5"/>
  </w:num>
  <w:num w:numId="6">
    <w:abstractNumId w:val="7"/>
  </w:num>
  <w:num w:numId="7">
    <w:abstractNumId w:val="1"/>
  </w:num>
  <w:num w:numId="8">
    <w:abstractNumId w:val="4"/>
  </w:num>
  <w:num w:numId="9">
    <w:abstractNumId w:val="0"/>
  </w:num>
  <w:num w:numId="10">
    <w:abstractNumId w:val="9"/>
  </w:num>
  <w:num w:numId="11">
    <w:abstractNumId w:val="3"/>
  </w:num>
  <w:num w:numId="12">
    <w:abstractNumId w:val="15"/>
  </w:num>
  <w:num w:numId="13">
    <w:abstractNumId w:val="2"/>
  </w:num>
  <w:num w:numId="14">
    <w:abstractNumId w:val="12"/>
  </w:num>
  <w:num w:numId="15">
    <w:abstractNumId w:val="8"/>
  </w:num>
  <w:num w:numId="16">
    <w:abstractNumId w:val="11"/>
  </w:num>
  <w:num w:numId="17">
    <w:abstractNumId w:val="18"/>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CD5"/>
    <w:rsid w:val="00011351"/>
    <w:rsid w:val="00032AA9"/>
    <w:rsid w:val="0003439E"/>
    <w:rsid w:val="000467CB"/>
    <w:rsid w:val="00060568"/>
    <w:rsid w:val="00063AF3"/>
    <w:rsid w:val="0006444F"/>
    <w:rsid w:val="00073C17"/>
    <w:rsid w:val="0008780D"/>
    <w:rsid w:val="000D3E9F"/>
    <w:rsid w:val="000D7403"/>
    <w:rsid w:val="000E0037"/>
    <w:rsid w:val="00101835"/>
    <w:rsid w:val="001019FF"/>
    <w:rsid w:val="0010572A"/>
    <w:rsid w:val="00112EE0"/>
    <w:rsid w:val="00120A75"/>
    <w:rsid w:val="00120BEE"/>
    <w:rsid w:val="00124A64"/>
    <w:rsid w:val="001343DD"/>
    <w:rsid w:val="00134824"/>
    <w:rsid w:val="00136CD1"/>
    <w:rsid w:val="00145FE2"/>
    <w:rsid w:val="00150071"/>
    <w:rsid w:val="00161BDA"/>
    <w:rsid w:val="001623C4"/>
    <w:rsid w:val="001645EC"/>
    <w:rsid w:val="00180725"/>
    <w:rsid w:val="00181025"/>
    <w:rsid w:val="00195730"/>
    <w:rsid w:val="001C5D6C"/>
    <w:rsid w:val="001C7917"/>
    <w:rsid w:val="001D1A4C"/>
    <w:rsid w:val="001E39DD"/>
    <w:rsid w:val="001F508A"/>
    <w:rsid w:val="00207415"/>
    <w:rsid w:val="00210D3B"/>
    <w:rsid w:val="00211E6C"/>
    <w:rsid w:val="002156B4"/>
    <w:rsid w:val="00217400"/>
    <w:rsid w:val="00224F33"/>
    <w:rsid w:val="00232E09"/>
    <w:rsid w:val="0023422F"/>
    <w:rsid w:val="0023568F"/>
    <w:rsid w:val="002420F1"/>
    <w:rsid w:val="00261CEA"/>
    <w:rsid w:val="00264DCF"/>
    <w:rsid w:val="00273431"/>
    <w:rsid w:val="00282EBD"/>
    <w:rsid w:val="00293A83"/>
    <w:rsid w:val="00293D34"/>
    <w:rsid w:val="002E1761"/>
    <w:rsid w:val="002E5378"/>
    <w:rsid w:val="002F1403"/>
    <w:rsid w:val="00304AAA"/>
    <w:rsid w:val="00315E7B"/>
    <w:rsid w:val="0031731E"/>
    <w:rsid w:val="00322C13"/>
    <w:rsid w:val="003333FF"/>
    <w:rsid w:val="00334E8F"/>
    <w:rsid w:val="00356479"/>
    <w:rsid w:val="0036168A"/>
    <w:rsid w:val="00361E54"/>
    <w:rsid w:val="00390FC1"/>
    <w:rsid w:val="003A3370"/>
    <w:rsid w:val="003B7604"/>
    <w:rsid w:val="003C22E2"/>
    <w:rsid w:val="003C26D6"/>
    <w:rsid w:val="003E5E5A"/>
    <w:rsid w:val="003F6748"/>
    <w:rsid w:val="003F7400"/>
    <w:rsid w:val="004021F1"/>
    <w:rsid w:val="004039A5"/>
    <w:rsid w:val="0040411F"/>
    <w:rsid w:val="0041212D"/>
    <w:rsid w:val="00416597"/>
    <w:rsid w:val="0041752E"/>
    <w:rsid w:val="0042255E"/>
    <w:rsid w:val="00430E86"/>
    <w:rsid w:val="004339CC"/>
    <w:rsid w:val="00470AD7"/>
    <w:rsid w:val="0047251C"/>
    <w:rsid w:val="0048195D"/>
    <w:rsid w:val="00495529"/>
    <w:rsid w:val="00495C1C"/>
    <w:rsid w:val="004B05B0"/>
    <w:rsid w:val="004C466E"/>
    <w:rsid w:val="004C71B7"/>
    <w:rsid w:val="004E4397"/>
    <w:rsid w:val="004E5AFB"/>
    <w:rsid w:val="00501146"/>
    <w:rsid w:val="005016B9"/>
    <w:rsid w:val="00504A2A"/>
    <w:rsid w:val="00510DFE"/>
    <w:rsid w:val="00524E39"/>
    <w:rsid w:val="00531331"/>
    <w:rsid w:val="005405B6"/>
    <w:rsid w:val="005412DA"/>
    <w:rsid w:val="00560B27"/>
    <w:rsid w:val="005669D6"/>
    <w:rsid w:val="00570AF1"/>
    <w:rsid w:val="00577480"/>
    <w:rsid w:val="00577DE5"/>
    <w:rsid w:val="005877CC"/>
    <w:rsid w:val="005C135E"/>
    <w:rsid w:val="005D745A"/>
    <w:rsid w:val="005E6131"/>
    <w:rsid w:val="005E64A4"/>
    <w:rsid w:val="005E7B3E"/>
    <w:rsid w:val="005F0466"/>
    <w:rsid w:val="005F10ED"/>
    <w:rsid w:val="005F39A3"/>
    <w:rsid w:val="0061463B"/>
    <w:rsid w:val="006162A5"/>
    <w:rsid w:val="00622998"/>
    <w:rsid w:val="00637797"/>
    <w:rsid w:val="00640ED5"/>
    <w:rsid w:val="00642FBF"/>
    <w:rsid w:val="0064384F"/>
    <w:rsid w:val="006529DF"/>
    <w:rsid w:val="0065389B"/>
    <w:rsid w:val="00665F51"/>
    <w:rsid w:val="006729C6"/>
    <w:rsid w:val="00674BE5"/>
    <w:rsid w:val="00697328"/>
    <w:rsid w:val="00697834"/>
    <w:rsid w:val="006A29AF"/>
    <w:rsid w:val="006A4A0A"/>
    <w:rsid w:val="006B0231"/>
    <w:rsid w:val="006B5A53"/>
    <w:rsid w:val="006B7C92"/>
    <w:rsid w:val="006D350E"/>
    <w:rsid w:val="006D7D30"/>
    <w:rsid w:val="006E0AD9"/>
    <w:rsid w:val="006F014F"/>
    <w:rsid w:val="006F2974"/>
    <w:rsid w:val="006F6874"/>
    <w:rsid w:val="006F7C3D"/>
    <w:rsid w:val="007076E9"/>
    <w:rsid w:val="007156BB"/>
    <w:rsid w:val="007241B9"/>
    <w:rsid w:val="0072594E"/>
    <w:rsid w:val="0073094A"/>
    <w:rsid w:val="00731BCB"/>
    <w:rsid w:val="00741D6D"/>
    <w:rsid w:val="00743E4A"/>
    <w:rsid w:val="007455A9"/>
    <w:rsid w:val="00791669"/>
    <w:rsid w:val="00797377"/>
    <w:rsid w:val="007C6F3F"/>
    <w:rsid w:val="007E5623"/>
    <w:rsid w:val="007F5F27"/>
    <w:rsid w:val="00804ABD"/>
    <w:rsid w:val="00825762"/>
    <w:rsid w:val="00851840"/>
    <w:rsid w:val="008527B2"/>
    <w:rsid w:val="008543EF"/>
    <w:rsid w:val="00857724"/>
    <w:rsid w:val="00861920"/>
    <w:rsid w:val="00861D54"/>
    <w:rsid w:val="008673BE"/>
    <w:rsid w:val="008767E6"/>
    <w:rsid w:val="0088018A"/>
    <w:rsid w:val="0088140A"/>
    <w:rsid w:val="00895A05"/>
    <w:rsid w:val="008A2F99"/>
    <w:rsid w:val="008C1873"/>
    <w:rsid w:val="008E0C5D"/>
    <w:rsid w:val="008E6F4D"/>
    <w:rsid w:val="008F1550"/>
    <w:rsid w:val="008F6A5D"/>
    <w:rsid w:val="009031D4"/>
    <w:rsid w:val="00916402"/>
    <w:rsid w:val="00920E44"/>
    <w:rsid w:val="0092273F"/>
    <w:rsid w:val="00924E86"/>
    <w:rsid w:val="009261EA"/>
    <w:rsid w:val="00943758"/>
    <w:rsid w:val="00946EA2"/>
    <w:rsid w:val="00954D18"/>
    <w:rsid w:val="00987C45"/>
    <w:rsid w:val="00990043"/>
    <w:rsid w:val="00994F8C"/>
    <w:rsid w:val="00995D13"/>
    <w:rsid w:val="009A1D6D"/>
    <w:rsid w:val="009A3F6B"/>
    <w:rsid w:val="009A5347"/>
    <w:rsid w:val="009C7FA2"/>
    <w:rsid w:val="009D2E2A"/>
    <w:rsid w:val="009F6451"/>
    <w:rsid w:val="00A073B3"/>
    <w:rsid w:val="00A14748"/>
    <w:rsid w:val="00A16C6C"/>
    <w:rsid w:val="00A45B7A"/>
    <w:rsid w:val="00A46FE4"/>
    <w:rsid w:val="00A47643"/>
    <w:rsid w:val="00A4798E"/>
    <w:rsid w:val="00A51A13"/>
    <w:rsid w:val="00A51B3A"/>
    <w:rsid w:val="00A745A5"/>
    <w:rsid w:val="00A85C73"/>
    <w:rsid w:val="00A87D5B"/>
    <w:rsid w:val="00A922A8"/>
    <w:rsid w:val="00AA0B5E"/>
    <w:rsid w:val="00AA18AE"/>
    <w:rsid w:val="00AA200E"/>
    <w:rsid w:val="00AB2DDF"/>
    <w:rsid w:val="00AB532A"/>
    <w:rsid w:val="00AB5381"/>
    <w:rsid w:val="00AB6924"/>
    <w:rsid w:val="00AB69D2"/>
    <w:rsid w:val="00AB7005"/>
    <w:rsid w:val="00AC2172"/>
    <w:rsid w:val="00AC35F4"/>
    <w:rsid w:val="00AC46B8"/>
    <w:rsid w:val="00AD0397"/>
    <w:rsid w:val="00AD0685"/>
    <w:rsid w:val="00AE3474"/>
    <w:rsid w:val="00AE603D"/>
    <w:rsid w:val="00AF5B3F"/>
    <w:rsid w:val="00AF7119"/>
    <w:rsid w:val="00B010EB"/>
    <w:rsid w:val="00B118A6"/>
    <w:rsid w:val="00B24BBC"/>
    <w:rsid w:val="00B43B7A"/>
    <w:rsid w:val="00B441DE"/>
    <w:rsid w:val="00B648B0"/>
    <w:rsid w:val="00B64C03"/>
    <w:rsid w:val="00B64FBC"/>
    <w:rsid w:val="00B70245"/>
    <w:rsid w:val="00B81E58"/>
    <w:rsid w:val="00B8679F"/>
    <w:rsid w:val="00B87116"/>
    <w:rsid w:val="00BD1797"/>
    <w:rsid w:val="00BE329B"/>
    <w:rsid w:val="00BF4A8D"/>
    <w:rsid w:val="00C013DD"/>
    <w:rsid w:val="00C25338"/>
    <w:rsid w:val="00C253EC"/>
    <w:rsid w:val="00C26D65"/>
    <w:rsid w:val="00C3678F"/>
    <w:rsid w:val="00C36AA6"/>
    <w:rsid w:val="00C40B1A"/>
    <w:rsid w:val="00C40DBA"/>
    <w:rsid w:val="00C40EDD"/>
    <w:rsid w:val="00C4397B"/>
    <w:rsid w:val="00C44794"/>
    <w:rsid w:val="00C526D9"/>
    <w:rsid w:val="00C63167"/>
    <w:rsid w:val="00C766C1"/>
    <w:rsid w:val="00C76B6E"/>
    <w:rsid w:val="00C80581"/>
    <w:rsid w:val="00C85D67"/>
    <w:rsid w:val="00C8698C"/>
    <w:rsid w:val="00C9326F"/>
    <w:rsid w:val="00CA05E6"/>
    <w:rsid w:val="00CB4BD1"/>
    <w:rsid w:val="00CC0C1B"/>
    <w:rsid w:val="00CC351F"/>
    <w:rsid w:val="00CC3AF1"/>
    <w:rsid w:val="00CC52C9"/>
    <w:rsid w:val="00CE6530"/>
    <w:rsid w:val="00CF6399"/>
    <w:rsid w:val="00D106D3"/>
    <w:rsid w:val="00D17775"/>
    <w:rsid w:val="00D219E0"/>
    <w:rsid w:val="00D25CD5"/>
    <w:rsid w:val="00D26F2A"/>
    <w:rsid w:val="00D40C1C"/>
    <w:rsid w:val="00D45B3A"/>
    <w:rsid w:val="00D528A0"/>
    <w:rsid w:val="00D53405"/>
    <w:rsid w:val="00D767C4"/>
    <w:rsid w:val="00D91074"/>
    <w:rsid w:val="00D949DF"/>
    <w:rsid w:val="00DA0C26"/>
    <w:rsid w:val="00DC0DD5"/>
    <w:rsid w:val="00DC3511"/>
    <w:rsid w:val="00DC578E"/>
    <w:rsid w:val="00DD3202"/>
    <w:rsid w:val="00DE1FF5"/>
    <w:rsid w:val="00DE43DB"/>
    <w:rsid w:val="00DF1278"/>
    <w:rsid w:val="00DF69D4"/>
    <w:rsid w:val="00E02ED7"/>
    <w:rsid w:val="00E067E9"/>
    <w:rsid w:val="00E21776"/>
    <w:rsid w:val="00E31DD5"/>
    <w:rsid w:val="00E331AA"/>
    <w:rsid w:val="00E355FF"/>
    <w:rsid w:val="00E40CFE"/>
    <w:rsid w:val="00E443E5"/>
    <w:rsid w:val="00E454F9"/>
    <w:rsid w:val="00E6388D"/>
    <w:rsid w:val="00E63E21"/>
    <w:rsid w:val="00E754B8"/>
    <w:rsid w:val="00E90007"/>
    <w:rsid w:val="00EA1DE6"/>
    <w:rsid w:val="00ED48BB"/>
    <w:rsid w:val="00ED556D"/>
    <w:rsid w:val="00ED57FF"/>
    <w:rsid w:val="00EE6007"/>
    <w:rsid w:val="00F11CEC"/>
    <w:rsid w:val="00F163CF"/>
    <w:rsid w:val="00F325EB"/>
    <w:rsid w:val="00F4213D"/>
    <w:rsid w:val="00F609E4"/>
    <w:rsid w:val="00F64DFA"/>
    <w:rsid w:val="00F70484"/>
    <w:rsid w:val="00F71678"/>
    <w:rsid w:val="00F71E85"/>
    <w:rsid w:val="00F7520B"/>
    <w:rsid w:val="00F82040"/>
    <w:rsid w:val="00F85323"/>
    <w:rsid w:val="00F86B44"/>
    <w:rsid w:val="00F871F3"/>
    <w:rsid w:val="00F91112"/>
    <w:rsid w:val="00FA24D0"/>
    <w:rsid w:val="00FC17E0"/>
    <w:rsid w:val="00FC5B8B"/>
    <w:rsid w:val="00FE4065"/>
    <w:rsid w:val="00FF30D5"/>
    <w:rsid w:val="00FF3D3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9F875D-B6A0-4CB7-B23D-9E0DBE6F4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EDD"/>
  </w:style>
  <w:style w:type="paragraph" w:styleId="Titre1">
    <w:name w:val="heading 1"/>
    <w:basedOn w:val="Normal"/>
    <w:next w:val="Normal"/>
    <w:link w:val="Titre1Car"/>
    <w:uiPriority w:val="9"/>
    <w:qFormat/>
    <w:rsid w:val="006162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unhideWhenUsed/>
    <w:qFormat/>
    <w:rsid w:val="00994F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link w:val="Titre4Car"/>
    <w:uiPriority w:val="9"/>
    <w:qFormat/>
    <w:rsid w:val="00C44794"/>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40EDD"/>
    <w:pPr>
      <w:ind w:left="720"/>
      <w:contextualSpacing/>
    </w:pPr>
  </w:style>
  <w:style w:type="character" w:styleId="Textedelespacerserv">
    <w:name w:val="Placeholder Text"/>
    <w:basedOn w:val="Policepardfaut"/>
    <w:uiPriority w:val="99"/>
    <w:semiHidden/>
    <w:rsid w:val="00CB4BD1"/>
    <w:rPr>
      <w:color w:val="808080"/>
    </w:rPr>
  </w:style>
  <w:style w:type="character" w:customStyle="1" w:styleId="Titre4Car">
    <w:name w:val="Titre 4 Car"/>
    <w:basedOn w:val="Policepardfaut"/>
    <w:link w:val="Titre4"/>
    <w:uiPriority w:val="9"/>
    <w:rsid w:val="00C44794"/>
    <w:rPr>
      <w:rFonts w:ascii="Times New Roman" w:eastAsia="Times New Roman" w:hAnsi="Times New Roman" w:cs="Times New Roman"/>
      <w:b/>
      <w:bCs/>
      <w:sz w:val="24"/>
      <w:szCs w:val="24"/>
      <w:lang w:eastAsia="fr-FR"/>
    </w:rPr>
  </w:style>
  <w:style w:type="paragraph" w:styleId="Pieddepage">
    <w:name w:val="footer"/>
    <w:basedOn w:val="Normal"/>
    <w:link w:val="PieddepageCar"/>
    <w:uiPriority w:val="99"/>
    <w:unhideWhenUsed/>
    <w:rsid w:val="00430E86"/>
    <w:pPr>
      <w:tabs>
        <w:tab w:val="center" w:pos="4536"/>
        <w:tab w:val="right" w:pos="9072"/>
      </w:tabs>
      <w:spacing w:after="0" w:line="240" w:lineRule="auto"/>
    </w:pPr>
    <w:rPr>
      <w:rFonts w:ascii="Times New Roman" w:eastAsia="Calibri" w:hAnsi="Times New Roman" w:cs="Arial"/>
      <w:sz w:val="24"/>
    </w:rPr>
  </w:style>
  <w:style w:type="character" w:customStyle="1" w:styleId="PieddepageCar">
    <w:name w:val="Pied de page Car"/>
    <w:basedOn w:val="Policepardfaut"/>
    <w:link w:val="Pieddepage"/>
    <w:uiPriority w:val="99"/>
    <w:rsid w:val="00430E86"/>
    <w:rPr>
      <w:rFonts w:ascii="Times New Roman" w:eastAsia="Calibri" w:hAnsi="Times New Roman" w:cs="Arial"/>
      <w:sz w:val="24"/>
    </w:rPr>
  </w:style>
  <w:style w:type="paragraph" w:styleId="PrformatHTML">
    <w:name w:val="HTML Preformatted"/>
    <w:basedOn w:val="Normal"/>
    <w:link w:val="PrformatHTMLCar"/>
    <w:uiPriority w:val="99"/>
    <w:unhideWhenUsed/>
    <w:rsid w:val="00861D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861D54"/>
    <w:rPr>
      <w:rFonts w:ascii="Courier New" w:eastAsia="Times New Roman" w:hAnsi="Courier New" w:cs="Courier New"/>
      <w:sz w:val="20"/>
      <w:szCs w:val="20"/>
      <w:lang w:eastAsia="fr-FR"/>
    </w:rPr>
  </w:style>
  <w:style w:type="character" w:styleId="Lienhypertexte">
    <w:name w:val="Hyperlink"/>
    <w:basedOn w:val="Policepardfaut"/>
    <w:uiPriority w:val="99"/>
    <w:unhideWhenUsed/>
    <w:rsid w:val="00470AD7"/>
    <w:rPr>
      <w:color w:val="0563C1" w:themeColor="hyperlink"/>
      <w:u w:val="single"/>
    </w:rPr>
  </w:style>
  <w:style w:type="table" w:styleId="Grilledutableau">
    <w:name w:val="Table Grid"/>
    <w:basedOn w:val="TableauNormal"/>
    <w:uiPriority w:val="39"/>
    <w:rsid w:val="00AD0685"/>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8532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itre1Car">
    <w:name w:val="Titre 1 Car"/>
    <w:basedOn w:val="Policepardfaut"/>
    <w:link w:val="Titre1"/>
    <w:uiPriority w:val="9"/>
    <w:rsid w:val="006162A5"/>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rsid w:val="00994F8C"/>
    <w:rPr>
      <w:rFonts w:asciiTheme="majorHAnsi" w:eastAsiaTheme="majorEastAsia" w:hAnsiTheme="majorHAnsi" w:cstheme="majorBidi"/>
      <w:color w:val="1F4D78" w:themeColor="accent1" w:themeShade="7F"/>
      <w:sz w:val="24"/>
      <w:szCs w:val="24"/>
    </w:rPr>
  </w:style>
  <w:style w:type="character" w:customStyle="1" w:styleId="sac">
    <w:name w:val="sac"/>
    <w:basedOn w:val="Policepardfaut"/>
    <w:rsid w:val="0048195D"/>
  </w:style>
  <w:style w:type="character" w:customStyle="1" w:styleId="ls1">
    <w:name w:val="ls1"/>
    <w:basedOn w:val="Policepardfaut"/>
    <w:rsid w:val="005E7B3E"/>
  </w:style>
  <w:style w:type="character" w:customStyle="1" w:styleId="ws8e">
    <w:name w:val="ws8e"/>
    <w:basedOn w:val="Policepardfaut"/>
    <w:rsid w:val="005E7B3E"/>
  </w:style>
  <w:style w:type="character" w:customStyle="1" w:styleId="lsa">
    <w:name w:val="lsa"/>
    <w:basedOn w:val="Policepardfaut"/>
    <w:rsid w:val="005E7B3E"/>
  </w:style>
  <w:style w:type="character" w:customStyle="1" w:styleId="fs4">
    <w:name w:val="fs4"/>
    <w:basedOn w:val="Policepardfaut"/>
    <w:rsid w:val="005E7B3E"/>
  </w:style>
  <w:style w:type="character" w:customStyle="1" w:styleId="ls7">
    <w:name w:val="ls7"/>
    <w:basedOn w:val="Policepardfaut"/>
    <w:rsid w:val="005E7B3E"/>
  </w:style>
  <w:style w:type="character" w:customStyle="1" w:styleId="ls1a">
    <w:name w:val="ls1a"/>
    <w:basedOn w:val="Policepardfaut"/>
    <w:rsid w:val="005E7B3E"/>
  </w:style>
  <w:style w:type="character" w:customStyle="1" w:styleId="ls24">
    <w:name w:val="ls24"/>
    <w:basedOn w:val="Policepardfaut"/>
    <w:rsid w:val="005E7B3E"/>
  </w:style>
  <w:style w:type="character" w:customStyle="1" w:styleId="ls3">
    <w:name w:val="ls3"/>
    <w:basedOn w:val="Policepardfaut"/>
    <w:rsid w:val="005E7B3E"/>
  </w:style>
  <w:style w:type="character" w:customStyle="1" w:styleId="lsf">
    <w:name w:val="lsf"/>
    <w:basedOn w:val="Policepardfaut"/>
    <w:rsid w:val="005E7B3E"/>
  </w:style>
  <w:style w:type="character" w:customStyle="1" w:styleId="lse">
    <w:name w:val="lse"/>
    <w:basedOn w:val="Policepardfaut"/>
    <w:rsid w:val="005E7B3E"/>
  </w:style>
  <w:style w:type="character" w:styleId="lev">
    <w:name w:val="Strong"/>
    <w:basedOn w:val="Policepardfaut"/>
    <w:uiPriority w:val="22"/>
    <w:qFormat/>
    <w:rsid w:val="00C869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434764">
      <w:bodyDiv w:val="1"/>
      <w:marLeft w:val="0"/>
      <w:marRight w:val="0"/>
      <w:marTop w:val="0"/>
      <w:marBottom w:val="0"/>
      <w:divBdr>
        <w:top w:val="none" w:sz="0" w:space="0" w:color="auto"/>
        <w:left w:val="none" w:sz="0" w:space="0" w:color="auto"/>
        <w:bottom w:val="none" w:sz="0" w:space="0" w:color="auto"/>
        <w:right w:val="none" w:sz="0" w:space="0" w:color="auto"/>
      </w:divBdr>
    </w:div>
    <w:div w:id="235626241">
      <w:bodyDiv w:val="1"/>
      <w:marLeft w:val="0"/>
      <w:marRight w:val="0"/>
      <w:marTop w:val="0"/>
      <w:marBottom w:val="0"/>
      <w:divBdr>
        <w:top w:val="none" w:sz="0" w:space="0" w:color="auto"/>
        <w:left w:val="none" w:sz="0" w:space="0" w:color="auto"/>
        <w:bottom w:val="none" w:sz="0" w:space="0" w:color="auto"/>
        <w:right w:val="none" w:sz="0" w:space="0" w:color="auto"/>
      </w:divBdr>
    </w:div>
    <w:div w:id="369842553">
      <w:bodyDiv w:val="1"/>
      <w:marLeft w:val="0"/>
      <w:marRight w:val="0"/>
      <w:marTop w:val="0"/>
      <w:marBottom w:val="0"/>
      <w:divBdr>
        <w:top w:val="none" w:sz="0" w:space="0" w:color="auto"/>
        <w:left w:val="none" w:sz="0" w:space="0" w:color="auto"/>
        <w:bottom w:val="none" w:sz="0" w:space="0" w:color="auto"/>
        <w:right w:val="none" w:sz="0" w:space="0" w:color="auto"/>
      </w:divBdr>
    </w:div>
    <w:div w:id="568002636">
      <w:bodyDiv w:val="1"/>
      <w:marLeft w:val="0"/>
      <w:marRight w:val="0"/>
      <w:marTop w:val="0"/>
      <w:marBottom w:val="0"/>
      <w:divBdr>
        <w:top w:val="none" w:sz="0" w:space="0" w:color="auto"/>
        <w:left w:val="none" w:sz="0" w:space="0" w:color="auto"/>
        <w:bottom w:val="none" w:sz="0" w:space="0" w:color="auto"/>
        <w:right w:val="none" w:sz="0" w:space="0" w:color="auto"/>
      </w:divBdr>
    </w:div>
    <w:div w:id="591428401">
      <w:bodyDiv w:val="1"/>
      <w:marLeft w:val="0"/>
      <w:marRight w:val="0"/>
      <w:marTop w:val="0"/>
      <w:marBottom w:val="0"/>
      <w:divBdr>
        <w:top w:val="none" w:sz="0" w:space="0" w:color="auto"/>
        <w:left w:val="none" w:sz="0" w:space="0" w:color="auto"/>
        <w:bottom w:val="none" w:sz="0" w:space="0" w:color="auto"/>
        <w:right w:val="none" w:sz="0" w:space="0" w:color="auto"/>
      </w:divBdr>
    </w:div>
    <w:div w:id="627009059">
      <w:bodyDiv w:val="1"/>
      <w:marLeft w:val="0"/>
      <w:marRight w:val="0"/>
      <w:marTop w:val="0"/>
      <w:marBottom w:val="0"/>
      <w:divBdr>
        <w:top w:val="none" w:sz="0" w:space="0" w:color="auto"/>
        <w:left w:val="none" w:sz="0" w:space="0" w:color="auto"/>
        <w:bottom w:val="none" w:sz="0" w:space="0" w:color="auto"/>
        <w:right w:val="none" w:sz="0" w:space="0" w:color="auto"/>
      </w:divBdr>
    </w:div>
    <w:div w:id="653266183">
      <w:bodyDiv w:val="1"/>
      <w:marLeft w:val="0"/>
      <w:marRight w:val="0"/>
      <w:marTop w:val="0"/>
      <w:marBottom w:val="0"/>
      <w:divBdr>
        <w:top w:val="none" w:sz="0" w:space="0" w:color="auto"/>
        <w:left w:val="none" w:sz="0" w:space="0" w:color="auto"/>
        <w:bottom w:val="none" w:sz="0" w:space="0" w:color="auto"/>
        <w:right w:val="none" w:sz="0" w:space="0" w:color="auto"/>
      </w:divBdr>
    </w:div>
    <w:div w:id="685014136">
      <w:bodyDiv w:val="1"/>
      <w:marLeft w:val="0"/>
      <w:marRight w:val="0"/>
      <w:marTop w:val="0"/>
      <w:marBottom w:val="0"/>
      <w:divBdr>
        <w:top w:val="none" w:sz="0" w:space="0" w:color="auto"/>
        <w:left w:val="none" w:sz="0" w:space="0" w:color="auto"/>
        <w:bottom w:val="none" w:sz="0" w:space="0" w:color="auto"/>
        <w:right w:val="none" w:sz="0" w:space="0" w:color="auto"/>
      </w:divBdr>
    </w:div>
    <w:div w:id="802651637">
      <w:bodyDiv w:val="1"/>
      <w:marLeft w:val="0"/>
      <w:marRight w:val="0"/>
      <w:marTop w:val="0"/>
      <w:marBottom w:val="0"/>
      <w:divBdr>
        <w:top w:val="none" w:sz="0" w:space="0" w:color="auto"/>
        <w:left w:val="none" w:sz="0" w:space="0" w:color="auto"/>
        <w:bottom w:val="none" w:sz="0" w:space="0" w:color="auto"/>
        <w:right w:val="none" w:sz="0" w:space="0" w:color="auto"/>
      </w:divBdr>
    </w:div>
    <w:div w:id="873468563">
      <w:bodyDiv w:val="1"/>
      <w:marLeft w:val="0"/>
      <w:marRight w:val="0"/>
      <w:marTop w:val="0"/>
      <w:marBottom w:val="0"/>
      <w:divBdr>
        <w:top w:val="none" w:sz="0" w:space="0" w:color="auto"/>
        <w:left w:val="none" w:sz="0" w:space="0" w:color="auto"/>
        <w:bottom w:val="none" w:sz="0" w:space="0" w:color="auto"/>
        <w:right w:val="none" w:sz="0" w:space="0" w:color="auto"/>
      </w:divBdr>
    </w:div>
    <w:div w:id="1134102085">
      <w:bodyDiv w:val="1"/>
      <w:marLeft w:val="0"/>
      <w:marRight w:val="0"/>
      <w:marTop w:val="0"/>
      <w:marBottom w:val="0"/>
      <w:divBdr>
        <w:top w:val="none" w:sz="0" w:space="0" w:color="auto"/>
        <w:left w:val="none" w:sz="0" w:space="0" w:color="auto"/>
        <w:bottom w:val="none" w:sz="0" w:space="0" w:color="auto"/>
        <w:right w:val="none" w:sz="0" w:space="0" w:color="auto"/>
      </w:divBdr>
    </w:div>
    <w:div w:id="1148089674">
      <w:bodyDiv w:val="1"/>
      <w:marLeft w:val="0"/>
      <w:marRight w:val="0"/>
      <w:marTop w:val="0"/>
      <w:marBottom w:val="0"/>
      <w:divBdr>
        <w:top w:val="none" w:sz="0" w:space="0" w:color="auto"/>
        <w:left w:val="none" w:sz="0" w:space="0" w:color="auto"/>
        <w:bottom w:val="none" w:sz="0" w:space="0" w:color="auto"/>
        <w:right w:val="none" w:sz="0" w:space="0" w:color="auto"/>
      </w:divBdr>
    </w:div>
    <w:div w:id="1227376172">
      <w:bodyDiv w:val="1"/>
      <w:marLeft w:val="0"/>
      <w:marRight w:val="0"/>
      <w:marTop w:val="0"/>
      <w:marBottom w:val="0"/>
      <w:divBdr>
        <w:top w:val="none" w:sz="0" w:space="0" w:color="auto"/>
        <w:left w:val="none" w:sz="0" w:space="0" w:color="auto"/>
        <w:bottom w:val="none" w:sz="0" w:space="0" w:color="auto"/>
        <w:right w:val="none" w:sz="0" w:space="0" w:color="auto"/>
      </w:divBdr>
    </w:div>
    <w:div w:id="1439909636">
      <w:bodyDiv w:val="1"/>
      <w:marLeft w:val="0"/>
      <w:marRight w:val="0"/>
      <w:marTop w:val="0"/>
      <w:marBottom w:val="0"/>
      <w:divBdr>
        <w:top w:val="none" w:sz="0" w:space="0" w:color="auto"/>
        <w:left w:val="none" w:sz="0" w:space="0" w:color="auto"/>
        <w:bottom w:val="none" w:sz="0" w:space="0" w:color="auto"/>
        <w:right w:val="none" w:sz="0" w:space="0" w:color="auto"/>
      </w:divBdr>
    </w:div>
    <w:div w:id="1480078527">
      <w:bodyDiv w:val="1"/>
      <w:marLeft w:val="0"/>
      <w:marRight w:val="0"/>
      <w:marTop w:val="0"/>
      <w:marBottom w:val="0"/>
      <w:divBdr>
        <w:top w:val="none" w:sz="0" w:space="0" w:color="auto"/>
        <w:left w:val="none" w:sz="0" w:space="0" w:color="auto"/>
        <w:bottom w:val="none" w:sz="0" w:space="0" w:color="auto"/>
        <w:right w:val="none" w:sz="0" w:space="0" w:color="auto"/>
      </w:divBdr>
    </w:div>
    <w:div w:id="1544905411">
      <w:bodyDiv w:val="1"/>
      <w:marLeft w:val="0"/>
      <w:marRight w:val="0"/>
      <w:marTop w:val="0"/>
      <w:marBottom w:val="0"/>
      <w:divBdr>
        <w:top w:val="none" w:sz="0" w:space="0" w:color="auto"/>
        <w:left w:val="none" w:sz="0" w:space="0" w:color="auto"/>
        <w:bottom w:val="none" w:sz="0" w:space="0" w:color="auto"/>
        <w:right w:val="none" w:sz="0" w:space="0" w:color="auto"/>
      </w:divBdr>
    </w:div>
    <w:div w:id="1549492933">
      <w:bodyDiv w:val="1"/>
      <w:marLeft w:val="0"/>
      <w:marRight w:val="0"/>
      <w:marTop w:val="0"/>
      <w:marBottom w:val="0"/>
      <w:divBdr>
        <w:top w:val="none" w:sz="0" w:space="0" w:color="auto"/>
        <w:left w:val="none" w:sz="0" w:space="0" w:color="auto"/>
        <w:bottom w:val="none" w:sz="0" w:space="0" w:color="auto"/>
        <w:right w:val="none" w:sz="0" w:space="0" w:color="auto"/>
      </w:divBdr>
    </w:div>
    <w:div w:id="1562522607">
      <w:bodyDiv w:val="1"/>
      <w:marLeft w:val="0"/>
      <w:marRight w:val="0"/>
      <w:marTop w:val="0"/>
      <w:marBottom w:val="0"/>
      <w:divBdr>
        <w:top w:val="none" w:sz="0" w:space="0" w:color="auto"/>
        <w:left w:val="none" w:sz="0" w:space="0" w:color="auto"/>
        <w:bottom w:val="none" w:sz="0" w:space="0" w:color="auto"/>
        <w:right w:val="none" w:sz="0" w:space="0" w:color="auto"/>
      </w:divBdr>
    </w:div>
    <w:div w:id="1572688595">
      <w:bodyDiv w:val="1"/>
      <w:marLeft w:val="0"/>
      <w:marRight w:val="0"/>
      <w:marTop w:val="0"/>
      <w:marBottom w:val="0"/>
      <w:divBdr>
        <w:top w:val="none" w:sz="0" w:space="0" w:color="auto"/>
        <w:left w:val="none" w:sz="0" w:space="0" w:color="auto"/>
        <w:bottom w:val="none" w:sz="0" w:space="0" w:color="auto"/>
        <w:right w:val="none" w:sz="0" w:space="0" w:color="auto"/>
      </w:divBdr>
    </w:div>
    <w:div w:id="1651401458">
      <w:bodyDiv w:val="1"/>
      <w:marLeft w:val="0"/>
      <w:marRight w:val="0"/>
      <w:marTop w:val="0"/>
      <w:marBottom w:val="0"/>
      <w:divBdr>
        <w:top w:val="none" w:sz="0" w:space="0" w:color="auto"/>
        <w:left w:val="none" w:sz="0" w:space="0" w:color="auto"/>
        <w:bottom w:val="none" w:sz="0" w:space="0" w:color="auto"/>
        <w:right w:val="none" w:sz="0" w:space="0" w:color="auto"/>
      </w:divBdr>
    </w:div>
    <w:div w:id="1691644711">
      <w:bodyDiv w:val="1"/>
      <w:marLeft w:val="0"/>
      <w:marRight w:val="0"/>
      <w:marTop w:val="0"/>
      <w:marBottom w:val="0"/>
      <w:divBdr>
        <w:top w:val="none" w:sz="0" w:space="0" w:color="auto"/>
        <w:left w:val="none" w:sz="0" w:space="0" w:color="auto"/>
        <w:bottom w:val="none" w:sz="0" w:space="0" w:color="auto"/>
        <w:right w:val="none" w:sz="0" w:space="0" w:color="auto"/>
      </w:divBdr>
    </w:div>
    <w:div w:id="1850212707">
      <w:bodyDiv w:val="1"/>
      <w:marLeft w:val="0"/>
      <w:marRight w:val="0"/>
      <w:marTop w:val="0"/>
      <w:marBottom w:val="0"/>
      <w:divBdr>
        <w:top w:val="none" w:sz="0" w:space="0" w:color="auto"/>
        <w:left w:val="none" w:sz="0" w:space="0" w:color="auto"/>
        <w:bottom w:val="none" w:sz="0" w:space="0" w:color="auto"/>
        <w:right w:val="none" w:sz="0" w:space="0" w:color="auto"/>
      </w:divBdr>
      <w:divsChild>
        <w:div w:id="1755737480">
          <w:marLeft w:val="0"/>
          <w:marRight w:val="0"/>
          <w:marTop w:val="0"/>
          <w:marBottom w:val="0"/>
          <w:divBdr>
            <w:top w:val="none" w:sz="0" w:space="0" w:color="auto"/>
            <w:left w:val="none" w:sz="0" w:space="0" w:color="auto"/>
            <w:bottom w:val="none" w:sz="0" w:space="0" w:color="auto"/>
            <w:right w:val="none" w:sz="0" w:space="0" w:color="auto"/>
          </w:divBdr>
        </w:div>
        <w:div w:id="386490717">
          <w:marLeft w:val="0"/>
          <w:marRight w:val="0"/>
          <w:marTop w:val="0"/>
          <w:marBottom w:val="0"/>
          <w:divBdr>
            <w:top w:val="none" w:sz="0" w:space="0" w:color="auto"/>
            <w:left w:val="none" w:sz="0" w:space="0" w:color="auto"/>
            <w:bottom w:val="none" w:sz="0" w:space="0" w:color="auto"/>
            <w:right w:val="none" w:sz="0" w:space="0" w:color="auto"/>
          </w:divBdr>
        </w:div>
        <w:div w:id="1607077898">
          <w:marLeft w:val="0"/>
          <w:marRight w:val="0"/>
          <w:marTop w:val="0"/>
          <w:marBottom w:val="0"/>
          <w:divBdr>
            <w:top w:val="none" w:sz="0" w:space="0" w:color="auto"/>
            <w:left w:val="none" w:sz="0" w:space="0" w:color="auto"/>
            <w:bottom w:val="none" w:sz="0" w:space="0" w:color="auto"/>
            <w:right w:val="none" w:sz="0" w:space="0" w:color="auto"/>
          </w:divBdr>
        </w:div>
        <w:div w:id="1421562726">
          <w:marLeft w:val="0"/>
          <w:marRight w:val="0"/>
          <w:marTop w:val="0"/>
          <w:marBottom w:val="0"/>
          <w:divBdr>
            <w:top w:val="none" w:sz="0" w:space="0" w:color="auto"/>
            <w:left w:val="none" w:sz="0" w:space="0" w:color="auto"/>
            <w:bottom w:val="none" w:sz="0" w:space="0" w:color="auto"/>
            <w:right w:val="none" w:sz="0" w:space="0" w:color="auto"/>
          </w:divBdr>
        </w:div>
        <w:div w:id="182018666">
          <w:marLeft w:val="0"/>
          <w:marRight w:val="0"/>
          <w:marTop w:val="0"/>
          <w:marBottom w:val="0"/>
          <w:divBdr>
            <w:top w:val="none" w:sz="0" w:space="0" w:color="auto"/>
            <w:left w:val="none" w:sz="0" w:space="0" w:color="auto"/>
            <w:bottom w:val="none" w:sz="0" w:space="0" w:color="auto"/>
            <w:right w:val="none" w:sz="0" w:space="0" w:color="auto"/>
          </w:divBdr>
        </w:div>
        <w:div w:id="517501089">
          <w:marLeft w:val="0"/>
          <w:marRight w:val="0"/>
          <w:marTop w:val="0"/>
          <w:marBottom w:val="0"/>
          <w:divBdr>
            <w:top w:val="none" w:sz="0" w:space="0" w:color="auto"/>
            <w:left w:val="none" w:sz="0" w:space="0" w:color="auto"/>
            <w:bottom w:val="none" w:sz="0" w:space="0" w:color="auto"/>
            <w:right w:val="none" w:sz="0" w:space="0" w:color="auto"/>
          </w:divBdr>
        </w:div>
        <w:div w:id="130904321">
          <w:marLeft w:val="0"/>
          <w:marRight w:val="0"/>
          <w:marTop w:val="0"/>
          <w:marBottom w:val="0"/>
          <w:divBdr>
            <w:top w:val="none" w:sz="0" w:space="0" w:color="auto"/>
            <w:left w:val="none" w:sz="0" w:space="0" w:color="auto"/>
            <w:bottom w:val="none" w:sz="0" w:space="0" w:color="auto"/>
            <w:right w:val="none" w:sz="0" w:space="0" w:color="auto"/>
          </w:divBdr>
        </w:div>
      </w:divsChild>
    </w:div>
    <w:div w:id="1860698667">
      <w:bodyDiv w:val="1"/>
      <w:marLeft w:val="0"/>
      <w:marRight w:val="0"/>
      <w:marTop w:val="0"/>
      <w:marBottom w:val="0"/>
      <w:divBdr>
        <w:top w:val="none" w:sz="0" w:space="0" w:color="auto"/>
        <w:left w:val="none" w:sz="0" w:space="0" w:color="auto"/>
        <w:bottom w:val="none" w:sz="0" w:space="0" w:color="auto"/>
        <w:right w:val="none" w:sz="0" w:space="0" w:color="auto"/>
      </w:divBdr>
    </w:div>
    <w:div w:id="1893079672">
      <w:bodyDiv w:val="1"/>
      <w:marLeft w:val="0"/>
      <w:marRight w:val="0"/>
      <w:marTop w:val="0"/>
      <w:marBottom w:val="0"/>
      <w:divBdr>
        <w:top w:val="none" w:sz="0" w:space="0" w:color="auto"/>
        <w:left w:val="none" w:sz="0" w:space="0" w:color="auto"/>
        <w:bottom w:val="none" w:sz="0" w:space="0" w:color="auto"/>
        <w:right w:val="none" w:sz="0" w:space="0" w:color="auto"/>
      </w:divBdr>
    </w:div>
    <w:div w:id="1899394534">
      <w:bodyDiv w:val="1"/>
      <w:marLeft w:val="0"/>
      <w:marRight w:val="0"/>
      <w:marTop w:val="0"/>
      <w:marBottom w:val="0"/>
      <w:divBdr>
        <w:top w:val="none" w:sz="0" w:space="0" w:color="auto"/>
        <w:left w:val="none" w:sz="0" w:space="0" w:color="auto"/>
        <w:bottom w:val="none" w:sz="0" w:space="0" w:color="auto"/>
        <w:right w:val="none" w:sz="0" w:space="0" w:color="auto"/>
      </w:divBdr>
    </w:div>
    <w:div w:id="1936596139">
      <w:bodyDiv w:val="1"/>
      <w:marLeft w:val="0"/>
      <w:marRight w:val="0"/>
      <w:marTop w:val="0"/>
      <w:marBottom w:val="0"/>
      <w:divBdr>
        <w:top w:val="none" w:sz="0" w:space="0" w:color="auto"/>
        <w:left w:val="none" w:sz="0" w:space="0" w:color="auto"/>
        <w:bottom w:val="none" w:sz="0" w:space="0" w:color="auto"/>
        <w:right w:val="none" w:sz="0" w:space="0" w:color="auto"/>
      </w:divBdr>
    </w:div>
    <w:div w:id="1940485749">
      <w:bodyDiv w:val="1"/>
      <w:marLeft w:val="0"/>
      <w:marRight w:val="0"/>
      <w:marTop w:val="0"/>
      <w:marBottom w:val="0"/>
      <w:divBdr>
        <w:top w:val="none" w:sz="0" w:space="0" w:color="auto"/>
        <w:left w:val="none" w:sz="0" w:space="0" w:color="auto"/>
        <w:bottom w:val="none" w:sz="0" w:space="0" w:color="auto"/>
        <w:right w:val="none" w:sz="0" w:space="0" w:color="auto"/>
      </w:divBdr>
    </w:div>
    <w:div w:id="2002587637">
      <w:bodyDiv w:val="1"/>
      <w:marLeft w:val="0"/>
      <w:marRight w:val="0"/>
      <w:marTop w:val="0"/>
      <w:marBottom w:val="0"/>
      <w:divBdr>
        <w:top w:val="none" w:sz="0" w:space="0" w:color="auto"/>
        <w:left w:val="none" w:sz="0" w:space="0" w:color="auto"/>
        <w:bottom w:val="none" w:sz="0" w:space="0" w:color="auto"/>
        <w:right w:val="none" w:sz="0" w:space="0" w:color="auto"/>
      </w:divBdr>
    </w:div>
    <w:div w:id="2038043671">
      <w:bodyDiv w:val="1"/>
      <w:marLeft w:val="0"/>
      <w:marRight w:val="0"/>
      <w:marTop w:val="0"/>
      <w:marBottom w:val="0"/>
      <w:divBdr>
        <w:top w:val="none" w:sz="0" w:space="0" w:color="auto"/>
        <w:left w:val="none" w:sz="0" w:space="0" w:color="auto"/>
        <w:bottom w:val="none" w:sz="0" w:space="0" w:color="auto"/>
        <w:right w:val="none" w:sz="0" w:space="0" w:color="auto"/>
      </w:divBdr>
    </w:div>
    <w:div w:id="2071923373">
      <w:bodyDiv w:val="1"/>
      <w:marLeft w:val="0"/>
      <w:marRight w:val="0"/>
      <w:marTop w:val="0"/>
      <w:marBottom w:val="0"/>
      <w:divBdr>
        <w:top w:val="none" w:sz="0" w:space="0" w:color="auto"/>
        <w:left w:val="none" w:sz="0" w:space="0" w:color="auto"/>
        <w:bottom w:val="none" w:sz="0" w:space="0" w:color="auto"/>
        <w:right w:val="none" w:sz="0" w:space="0" w:color="auto"/>
      </w:divBdr>
    </w:div>
    <w:div w:id="2099516300">
      <w:bodyDiv w:val="1"/>
      <w:marLeft w:val="0"/>
      <w:marRight w:val="0"/>
      <w:marTop w:val="0"/>
      <w:marBottom w:val="0"/>
      <w:divBdr>
        <w:top w:val="none" w:sz="0" w:space="0" w:color="auto"/>
        <w:left w:val="none" w:sz="0" w:space="0" w:color="auto"/>
        <w:bottom w:val="none" w:sz="0" w:space="0" w:color="auto"/>
        <w:right w:val="none" w:sz="0" w:space="0" w:color="auto"/>
      </w:divBdr>
    </w:div>
    <w:div w:id="212691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igmaaldrich.com/catalog/product/aldrich/773204" TargetMode="External"/><Relationship Id="rId117" Type="http://schemas.openxmlformats.org/officeDocument/2006/relationships/hyperlink" Target="http://dx.doi.org/10.1016/j.polymdegradstab.2004.07.001" TargetMode="External"/><Relationship Id="rId21" Type="http://schemas.openxmlformats.org/officeDocument/2006/relationships/image" Target="media/image12.jpeg"/><Relationship Id="rId42" Type="http://schemas.openxmlformats.org/officeDocument/2006/relationships/hyperlink" Target="https://doi.org/10.1016/j.polymer.2004.11.028" TargetMode="External"/><Relationship Id="rId47" Type="http://schemas.openxmlformats.org/officeDocument/2006/relationships/hyperlink" Target="https://doi.org/10.1016/j.colsurfa.2012.08.028" TargetMode="External"/><Relationship Id="rId63" Type="http://schemas.openxmlformats.org/officeDocument/2006/relationships/hyperlink" Target="https://doi.org/10.1016/j.eurpolymj.2012.07.001" TargetMode="External"/><Relationship Id="rId68" Type="http://schemas.openxmlformats.org/officeDocument/2006/relationships/hyperlink" Target="https://doi.org/10.1016/j.compscitech.2015.12.014" TargetMode="External"/><Relationship Id="rId84" Type="http://schemas.openxmlformats.org/officeDocument/2006/relationships/hyperlink" Target="http://dx.doi.org10.1186/2193-8865-3-82" TargetMode="External"/><Relationship Id="rId89" Type="http://schemas.openxmlformats.org/officeDocument/2006/relationships/hyperlink" Target="https://doi.org/10.1016/j.polymdegradstab.2016.06.001" TargetMode="External"/><Relationship Id="rId112" Type="http://schemas.openxmlformats.org/officeDocument/2006/relationships/hyperlink" Target="https://doi.org/10.1016/j.polymer.2015.04.022" TargetMode="External"/><Relationship Id="rId133" Type="http://schemas.openxmlformats.org/officeDocument/2006/relationships/hyperlink" Target="http://dx.doi.org/10.1016/j.matlet.2013.05.059" TargetMode="External"/><Relationship Id="rId16" Type="http://schemas.openxmlformats.org/officeDocument/2006/relationships/image" Target="media/image7.emf"/><Relationship Id="rId107" Type="http://schemas.openxmlformats.org/officeDocument/2006/relationships/hyperlink" Target="https://doi.org/10.1016/j.compositesa.2006.01.014" TargetMode="External"/><Relationship Id="rId11" Type="http://schemas.openxmlformats.org/officeDocument/2006/relationships/image" Target="media/image2.tiff"/><Relationship Id="rId32" Type="http://schemas.openxmlformats.org/officeDocument/2006/relationships/hyperlink" Target="http://dx.doi.org/10.1016/j.apsusc.2008.05.343" TargetMode="External"/><Relationship Id="rId37" Type="http://schemas.openxmlformats.org/officeDocument/2006/relationships/hyperlink" Target="http://dx.doi.org/10.1590/S1516-14392013005000114" TargetMode="External"/><Relationship Id="rId53" Type="http://schemas.openxmlformats.org/officeDocument/2006/relationships/hyperlink" Target="http://dx.doi.org/10.1016/j.polymdegradstab.2016.06.003" TargetMode="External"/><Relationship Id="rId58" Type="http://schemas.openxmlformats.org/officeDocument/2006/relationships/hyperlink" Target="https://doi.org/10.1016/j.polymer.2012.10.029" TargetMode="External"/><Relationship Id="rId74" Type="http://schemas.openxmlformats.org/officeDocument/2006/relationships/hyperlink" Target="http://dx.doi.org/10.1016/j.polymdegradstab.2004.07.001" TargetMode="External"/><Relationship Id="rId79" Type="http://schemas.openxmlformats.org/officeDocument/2006/relationships/hyperlink" Target="http://dx.doi.org/10.1016/j.carbpol.2015.10.043" TargetMode="External"/><Relationship Id="rId102" Type="http://schemas.openxmlformats.org/officeDocument/2006/relationships/hyperlink" Target="https://doi.org/10.1016/j.polymdegradstab.2014.11.008" TargetMode="External"/><Relationship Id="rId123" Type="http://schemas.openxmlformats.org/officeDocument/2006/relationships/hyperlink" Target="http://dx.doi.org/10.1016/j.carbpol.2015.10.043" TargetMode="External"/><Relationship Id="rId128" Type="http://schemas.openxmlformats.org/officeDocument/2006/relationships/hyperlink" Target="http://dx.doi.org/10.2298/JSC150305064Z" TargetMode="External"/><Relationship Id="rId5" Type="http://schemas.openxmlformats.org/officeDocument/2006/relationships/footnotes" Target="footnotes.xml"/><Relationship Id="rId90" Type="http://schemas.openxmlformats.org/officeDocument/2006/relationships/hyperlink" Target="https://doi.org/10.1016/j.colsurfa.2012.08.028" TargetMode="External"/><Relationship Id="rId95" Type="http://schemas.openxmlformats.org/officeDocument/2006/relationships/hyperlink" Target="http://dx.doi.org/10.1016/j.polymdegradstab.2015.10.013"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www.sigmaaldrich.com/catalog/product/aldrich/773204" TargetMode="External"/><Relationship Id="rId30" Type="http://schemas.openxmlformats.org/officeDocument/2006/relationships/hyperlink" Target="http://dx.doi.org/10.1590/S1516-14392013005000114" TargetMode="External"/><Relationship Id="rId35" Type="http://schemas.openxmlformats.org/officeDocument/2006/relationships/hyperlink" Target="http://dx.doi.org/10.1016/j.matlet.2013.05.059" TargetMode="External"/><Relationship Id="rId43" Type="http://schemas.openxmlformats.org/officeDocument/2006/relationships/hyperlink" Target="https://doi.org/10.1016/j.compositesa.2012.08.015" TargetMode="External"/><Relationship Id="rId48" Type="http://schemas.openxmlformats.org/officeDocument/2006/relationships/hyperlink" Target="https://doi.org/10.1016/j.polymdegradstab.2013.10.015" TargetMode="External"/><Relationship Id="rId56" Type="http://schemas.openxmlformats.org/officeDocument/2006/relationships/hyperlink" Target="https://doi.org/10.1016/j.polymdegradstab.2013.12.025" TargetMode="External"/><Relationship Id="rId64" Type="http://schemas.openxmlformats.org/officeDocument/2006/relationships/hyperlink" Target="https://doi.org/10.1016/j.compositesa.2006.01.014" TargetMode="External"/><Relationship Id="rId69" Type="http://schemas.openxmlformats.org/officeDocument/2006/relationships/hyperlink" Target="https://doi.org/10.1016/j.polymer.2015.04.022" TargetMode="External"/><Relationship Id="rId77" Type="http://schemas.openxmlformats.org/officeDocument/2006/relationships/hyperlink" Target="http://dx.doi.org/10.1016/j.eurpolymj.2016.12.009" TargetMode="External"/><Relationship Id="rId100" Type="http://schemas.openxmlformats.org/officeDocument/2006/relationships/hyperlink" Target="https://doi.org/10.1016/j.polymdegradstab.2013.08.002" TargetMode="External"/><Relationship Id="rId105" Type="http://schemas.openxmlformats.org/officeDocument/2006/relationships/hyperlink" Target="https://doi.org/10.1016/j.polymer.2007.04.027" TargetMode="External"/><Relationship Id="rId113" Type="http://schemas.openxmlformats.org/officeDocument/2006/relationships/hyperlink" Target="http://dx.doi.org/10.1016/j.polymer.2012.09.008" TargetMode="External"/><Relationship Id="rId118" Type="http://schemas.openxmlformats.org/officeDocument/2006/relationships/hyperlink" Target="https://aurora.auburn.edu/bitstream/handle/11200/897/0691AGRO.pdf?sequence=1" TargetMode="External"/><Relationship Id="rId126" Type="http://schemas.openxmlformats.org/officeDocument/2006/relationships/hyperlink" Target="http://dx.doi.org/10.1016/j.eurpolymj.2016.10.012" TargetMode="External"/><Relationship Id="rId134" Type="http://schemas.openxmlformats.org/officeDocument/2006/relationships/hyperlink" Target="http://dx.doi.org10.1186/2193-8865-3-82" TargetMode="External"/><Relationship Id="rId8" Type="http://schemas.openxmlformats.org/officeDocument/2006/relationships/hyperlink" Target="https://www.sigmaaldrich.com/catalog/product/sigma/a1542?lang=en&amp;region=US" TargetMode="External"/><Relationship Id="rId51" Type="http://schemas.openxmlformats.org/officeDocument/2006/relationships/hyperlink" Target="http://dx.doi.org/10.1016/j.polymdegradstab.2013.10.015" TargetMode="External"/><Relationship Id="rId72" Type="http://schemas.openxmlformats.org/officeDocument/2006/relationships/hyperlink" Target="http://dx.doi.org/10.1016/j.compositesb.2014.08.004" TargetMode="External"/><Relationship Id="rId80" Type="http://schemas.openxmlformats.org/officeDocument/2006/relationships/hyperlink" Target="http://dx.doi.org/10.1016/j.eurpolymj.2016.10.012" TargetMode="External"/><Relationship Id="rId85" Type="http://schemas.openxmlformats.org/officeDocument/2006/relationships/hyperlink" Target="https://doi.org/10.1016/j.polymer.2004.11.028" TargetMode="External"/><Relationship Id="rId93" Type="http://schemas.openxmlformats.org/officeDocument/2006/relationships/hyperlink" Target="http://dx.doi.org/10.1016/j.compscitech.2016.11.007" TargetMode="External"/><Relationship Id="rId98" Type="http://schemas.openxmlformats.org/officeDocument/2006/relationships/hyperlink" Target="https://doi.org/10.1016/j.polymdegradstab.2010.10.009" TargetMode="External"/><Relationship Id="rId121" Type="http://schemas.openxmlformats.org/officeDocument/2006/relationships/hyperlink" Target="http://dx.doi.org/10.1016/j.eurpolymj.2016.12.009" TargetMode="External"/><Relationship Id="rId3" Type="http://schemas.openxmlformats.org/officeDocument/2006/relationships/settings" Target="settings.xml"/><Relationship Id="rId12" Type="http://schemas.openxmlformats.org/officeDocument/2006/relationships/image" Target="media/image3.tiff"/><Relationship Id="rId17" Type="http://schemas.openxmlformats.org/officeDocument/2006/relationships/image" Target="media/image8.emf"/><Relationship Id="rId25" Type="http://schemas.openxmlformats.org/officeDocument/2006/relationships/hyperlink" Target="https://www.sigmaaldrich.com/catalog/product/sigma/a1542?lang=en&amp;region=US" TargetMode="External"/><Relationship Id="rId33" Type="http://schemas.openxmlformats.org/officeDocument/2006/relationships/hyperlink" Target="http://dx.doi.org/10.1039/c7ra07476j" TargetMode="External"/><Relationship Id="rId38" Type="http://schemas.openxmlformats.org/officeDocument/2006/relationships/hyperlink" Target="http://dx.doi.org/10.1016/j.compscitech.2005.06.016" TargetMode="External"/><Relationship Id="rId46" Type="http://schemas.openxmlformats.org/officeDocument/2006/relationships/hyperlink" Target="https://doi.org/10.1016/j.polymdegradstab.2016.06.001" TargetMode="External"/><Relationship Id="rId59" Type="http://schemas.openxmlformats.org/officeDocument/2006/relationships/hyperlink" Target="https://doi.org/10.1016/j.polymdegradstab.2014.11.008" TargetMode="External"/><Relationship Id="rId67" Type="http://schemas.openxmlformats.org/officeDocument/2006/relationships/hyperlink" Target="https://doi.org/10.1016/j.polymer.2008.01.008" TargetMode="External"/><Relationship Id="rId103" Type="http://schemas.openxmlformats.org/officeDocument/2006/relationships/hyperlink" Target="https://doi.org/10.1016/j.ijadhadh.2006.12.004" TargetMode="External"/><Relationship Id="rId108" Type="http://schemas.openxmlformats.org/officeDocument/2006/relationships/hyperlink" Target="https://doi.org/10.1016/j.tca.2010.07.004" TargetMode="External"/><Relationship Id="rId116" Type="http://schemas.openxmlformats.org/officeDocument/2006/relationships/hyperlink" Target="http://dx.doi.org/10.1016/j.porgcoat.2016.06.001" TargetMode="External"/><Relationship Id="rId124" Type="http://schemas.openxmlformats.org/officeDocument/2006/relationships/hyperlink" Target="http://dx.doi.org/10.1590/S1516-14392013005000114" TargetMode="External"/><Relationship Id="rId129" Type="http://schemas.openxmlformats.org/officeDocument/2006/relationships/hyperlink" Target="http://dx.doi.org/10.1016/j.jtice.2016.10.037" TargetMode="External"/><Relationship Id="rId13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dx.doi.org/10.1016/j.polymdegradstab.2004.07.001" TargetMode="External"/><Relationship Id="rId54" Type="http://schemas.openxmlformats.org/officeDocument/2006/relationships/hyperlink" Target="http://dx.doi.org/10.1016/j.eurpolymj.2015.05.005" TargetMode="External"/><Relationship Id="rId62" Type="http://schemas.openxmlformats.org/officeDocument/2006/relationships/hyperlink" Target="https://doi.org/10.1016/j.polymer.2007.04.027" TargetMode="External"/><Relationship Id="rId70" Type="http://schemas.openxmlformats.org/officeDocument/2006/relationships/hyperlink" Target="http://dx.doi.org/10.1016/j.polymer.2012.09.008" TargetMode="External"/><Relationship Id="rId75" Type="http://schemas.openxmlformats.org/officeDocument/2006/relationships/hyperlink" Target="https://doi.org/10.1016/j.eurpolymj.2008.04.005" TargetMode="External"/><Relationship Id="rId83" Type="http://schemas.openxmlformats.org/officeDocument/2006/relationships/hyperlink" Target="http://dx.doi.org/10.1016/j.jtice.2016.10.037" TargetMode="External"/><Relationship Id="rId88" Type="http://schemas.openxmlformats.org/officeDocument/2006/relationships/hyperlink" Target="http://dx.doi.org/10.1016/j.jiec.2016.08.014" TargetMode="External"/><Relationship Id="rId91" Type="http://schemas.openxmlformats.org/officeDocument/2006/relationships/hyperlink" Target="https://doi.org/10.1016/j.polymdegradstab.2013.10.015" TargetMode="External"/><Relationship Id="rId96" Type="http://schemas.openxmlformats.org/officeDocument/2006/relationships/hyperlink" Target="http://dx.doi.org/10.1016/j.polymdegradstab.2016.06.003" TargetMode="External"/><Relationship Id="rId111" Type="http://schemas.openxmlformats.org/officeDocument/2006/relationships/hyperlink" Target="https://doi.org/10.1016/j.compscitech.2015.12.014" TargetMode="External"/><Relationship Id="rId132" Type="http://schemas.openxmlformats.org/officeDocument/2006/relationships/hyperlink" Target="http://dx.doi.org/10.1039/C6NR02216B"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hyperlink" Target="https://www.sigmaaldrich.com/catalog/product/sigma/a1542?lang=en&amp;region=US" TargetMode="External"/><Relationship Id="rId28" Type="http://schemas.openxmlformats.org/officeDocument/2006/relationships/hyperlink" Target="http://www.sigmaaldrich.com/catalog/product/aldrich/773204" TargetMode="External"/><Relationship Id="rId36" Type="http://schemas.openxmlformats.org/officeDocument/2006/relationships/hyperlink" Target="http://dx.doi.org/10.1016/j.jtice.2016.10.037" TargetMode="External"/><Relationship Id="rId49" Type="http://schemas.openxmlformats.org/officeDocument/2006/relationships/hyperlink" Target="https://doi.org/10.1016/j.polymdegradstab.2014.01.015" TargetMode="External"/><Relationship Id="rId57" Type="http://schemas.openxmlformats.org/officeDocument/2006/relationships/hyperlink" Target="https://doi.org/10.1016/j.polymdegradstab.2013.08.002" TargetMode="External"/><Relationship Id="rId106" Type="http://schemas.openxmlformats.org/officeDocument/2006/relationships/hyperlink" Target="https://doi.org/10.1016/j.eurpolymj.2012.07.001" TargetMode="External"/><Relationship Id="rId114" Type="http://schemas.openxmlformats.org/officeDocument/2006/relationships/hyperlink" Target="https://doi.org/10.1016/j.polymdegradstab.2004.07.012" TargetMode="External"/><Relationship Id="rId119" Type="http://schemas.openxmlformats.org/officeDocument/2006/relationships/hyperlink" Target="https://doi.org/10.1016/j.eurpolymj.2008.04.005" TargetMode="External"/><Relationship Id="rId127" Type="http://schemas.openxmlformats.org/officeDocument/2006/relationships/hyperlink" Target="http://dx.doi.org/10.1016/j.indcrop.2016.10.023" TargetMode="External"/><Relationship Id="rId10" Type="http://schemas.openxmlformats.org/officeDocument/2006/relationships/image" Target="media/image1.tiff"/><Relationship Id="rId31" Type="http://schemas.openxmlformats.org/officeDocument/2006/relationships/hyperlink" Target="http://dx.doi.org/10.13005/ojc/290419" TargetMode="External"/><Relationship Id="rId44" Type="http://schemas.openxmlformats.org/officeDocument/2006/relationships/hyperlink" Target="http://dx.doi.org/10.1016/j.eurpolymj.2016.04.026" TargetMode="External"/><Relationship Id="rId52" Type="http://schemas.openxmlformats.org/officeDocument/2006/relationships/hyperlink" Target="http://dx.doi.org/10.1016/j.polymdegradstab.2015.10.013" TargetMode="External"/><Relationship Id="rId60" Type="http://schemas.openxmlformats.org/officeDocument/2006/relationships/hyperlink" Target="https://doi.org/10.1016/j.ijadhadh.2006.12.004" TargetMode="External"/><Relationship Id="rId65" Type="http://schemas.openxmlformats.org/officeDocument/2006/relationships/hyperlink" Target="https://doi.org/10.1016/j.tca.2010.07.004" TargetMode="External"/><Relationship Id="rId73" Type="http://schemas.openxmlformats.org/officeDocument/2006/relationships/hyperlink" Target="http://dx.doi.org/10.1016/j.porgcoat.2016.06.001" TargetMode="External"/><Relationship Id="rId78" Type="http://schemas.openxmlformats.org/officeDocument/2006/relationships/hyperlink" Target="http://dx.doi.org/10.1016/j.compositesb.2013.03.009" TargetMode="External"/><Relationship Id="rId81" Type="http://schemas.openxmlformats.org/officeDocument/2006/relationships/hyperlink" Target="http://dx.doi.org/10.1016/j.indcrop.2016.10.023" TargetMode="External"/><Relationship Id="rId86" Type="http://schemas.openxmlformats.org/officeDocument/2006/relationships/hyperlink" Target="https://doi.org/10.1016/j.compositesa.2012.08.015" TargetMode="External"/><Relationship Id="rId94" Type="http://schemas.openxmlformats.org/officeDocument/2006/relationships/hyperlink" Target="http://dx.doi.org/10.1016/j.polymdegradstab.2013.10.015" TargetMode="External"/><Relationship Id="rId99" Type="http://schemas.openxmlformats.org/officeDocument/2006/relationships/hyperlink" Target="https://doi.org/10.1016/j.polymdegradstab.2013.12.025" TargetMode="External"/><Relationship Id="rId101" Type="http://schemas.openxmlformats.org/officeDocument/2006/relationships/hyperlink" Target="https://doi.org/10.1016/j.polymer.2012.10.029" TargetMode="External"/><Relationship Id="rId122" Type="http://schemas.openxmlformats.org/officeDocument/2006/relationships/hyperlink" Target="http://dx.doi.org/10.1016/j.compositesb.2013.03.009" TargetMode="External"/><Relationship Id="rId130" Type="http://schemas.openxmlformats.org/officeDocument/2006/relationships/hyperlink" Target="http://dx.doi.org/10.1016/j.apsusc.2008.05.343" TargetMode="External"/><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sigmaaldrich.com/catalog/product/aldrich/773204" TargetMode="External"/><Relationship Id="rId13" Type="http://schemas.openxmlformats.org/officeDocument/2006/relationships/image" Target="media/image4.tiff"/><Relationship Id="rId18" Type="http://schemas.openxmlformats.org/officeDocument/2006/relationships/image" Target="media/image9.emf"/><Relationship Id="rId39" Type="http://schemas.openxmlformats.org/officeDocument/2006/relationships/hyperlink" Target="https://doi.org/10.1016/j.tca.2010.07.004" TargetMode="External"/><Relationship Id="rId109" Type="http://schemas.openxmlformats.org/officeDocument/2006/relationships/hyperlink" Target="https://doi.org/10.1016/j.polymdegradstab.2009.04.006" TargetMode="External"/><Relationship Id="rId34" Type="http://schemas.openxmlformats.org/officeDocument/2006/relationships/hyperlink" Target="http://dx.doi.org/10.1039/C6NR02216B" TargetMode="External"/><Relationship Id="rId50" Type="http://schemas.openxmlformats.org/officeDocument/2006/relationships/hyperlink" Target="http://dx.doi.org/10.1016/j.compscitech.2016.11.007" TargetMode="External"/><Relationship Id="rId55" Type="http://schemas.openxmlformats.org/officeDocument/2006/relationships/hyperlink" Target="https://doi.org/10.1016/j.polymdegradstab.2010.10.009" TargetMode="External"/><Relationship Id="rId76" Type="http://schemas.openxmlformats.org/officeDocument/2006/relationships/hyperlink" Target="https://doi.org/10.1016/j.eurpolymj.2008.05.037" TargetMode="External"/><Relationship Id="rId97" Type="http://schemas.openxmlformats.org/officeDocument/2006/relationships/hyperlink" Target="http://dx.doi.org/10.1016/j.eurpolymj.2015.05.005" TargetMode="External"/><Relationship Id="rId104" Type="http://schemas.openxmlformats.org/officeDocument/2006/relationships/hyperlink" Target="https://doi.org/10.1016/j.tca.2010.06.005" TargetMode="External"/><Relationship Id="rId120" Type="http://schemas.openxmlformats.org/officeDocument/2006/relationships/hyperlink" Target="https://doi.org/10.1016/j.eurpolymj.2008.05.037" TargetMode="External"/><Relationship Id="rId125" Type="http://schemas.openxmlformats.org/officeDocument/2006/relationships/hyperlink" Target="http://dx.doi.org/10.13005/ojc/290419" TargetMode="External"/><Relationship Id="rId7" Type="http://schemas.openxmlformats.org/officeDocument/2006/relationships/hyperlink" Target="http://www.sigmaaldrich.com/catalog/product/aldrich/773204" TargetMode="External"/><Relationship Id="rId71" Type="http://schemas.openxmlformats.org/officeDocument/2006/relationships/hyperlink" Target="https://doi.org/10.1016/j.polymdegradstab.2004.07.012" TargetMode="External"/><Relationship Id="rId92" Type="http://schemas.openxmlformats.org/officeDocument/2006/relationships/hyperlink" Target="https://doi.org/10.1016/j.polymdegradstab.2014.01.015" TargetMode="External"/><Relationship Id="rId2" Type="http://schemas.openxmlformats.org/officeDocument/2006/relationships/styles" Target="styles.xml"/><Relationship Id="rId29" Type="http://schemas.openxmlformats.org/officeDocument/2006/relationships/hyperlink" Target="https://aurora.auburn.edu/bitstream/handle/11200/897/0691AGRO.pdf?sequence=1" TargetMode="External"/><Relationship Id="rId24" Type="http://schemas.openxmlformats.org/officeDocument/2006/relationships/hyperlink" Target="http://www.sigmaaldrich.com/catalog/product/aldrich/773204" TargetMode="External"/><Relationship Id="rId40" Type="http://schemas.openxmlformats.org/officeDocument/2006/relationships/hyperlink" Target="http://dx.doi.org/10.1016/j.porgcoat.2015.07.007" TargetMode="External"/><Relationship Id="rId45" Type="http://schemas.openxmlformats.org/officeDocument/2006/relationships/hyperlink" Target="http://dx.doi.org/10.1016/j.jiec.2016.08.014" TargetMode="External"/><Relationship Id="rId66" Type="http://schemas.openxmlformats.org/officeDocument/2006/relationships/hyperlink" Target="https://doi.org/10.1016/j.polymdegradstab.2009.04.006" TargetMode="External"/><Relationship Id="rId87" Type="http://schemas.openxmlformats.org/officeDocument/2006/relationships/hyperlink" Target="http://dx.doi.org/10.1016/j.eurpolymj.2016.04.026" TargetMode="External"/><Relationship Id="rId110" Type="http://schemas.openxmlformats.org/officeDocument/2006/relationships/hyperlink" Target="https://doi.org/10.1016/j.polymer.2008.01.008" TargetMode="External"/><Relationship Id="rId115" Type="http://schemas.openxmlformats.org/officeDocument/2006/relationships/hyperlink" Target="http://dx.doi.org/10.1016/j.compositesb.2014.08.004" TargetMode="External"/><Relationship Id="rId131" Type="http://schemas.openxmlformats.org/officeDocument/2006/relationships/hyperlink" Target="http://dx.doi.org/10.1039/c7ra07476j" TargetMode="External"/><Relationship Id="rId136" Type="http://schemas.openxmlformats.org/officeDocument/2006/relationships/fontTable" Target="fontTable.xml"/><Relationship Id="rId61" Type="http://schemas.openxmlformats.org/officeDocument/2006/relationships/hyperlink" Target="https://doi.org/10.1016/j.tca.2010.06.005" TargetMode="External"/><Relationship Id="rId82" Type="http://schemas.openxmlformats.org/officeDocument/2006/relationships/hyperlink" Target="http://dx.doi.org/10.2298/JSC150305064Z" TargetMode="External"/><Relationship Id="rId19"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45276</TotalTime>
  <Pages>38</Pages>
  <Words>11824</Words>
  <Characters>65038</Characters>
  <Application>Microsoft Office Word</Application>
  <DocSecurity>0</DocSecurity>
  <Lines>541</Lines>
  <Paragraphs>153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76709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48</cp:revision>
  <dcterms:created xsi:type="dcterms:W3CDTF">2018-04-30T10:26:00Z</dcterms:created>
  <dcterms:modified xsi:type="dcterms:W3CDTF">2018-06-21T22:33:00Z</dcterms:modified>
</cp:coreProperties>
</file>