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1C3" w:rsidRPr="00C51EA3" w:rsidRDefault="005A11C3">
      <w:pPr>
        <w:rPr>
          <w:rFonts w:cstheme="minorHAnsi"/>
          <w:b/>
          <w:sz w:val="24"/>
          <w:szCs w:val="24"/>
        </w:rPr>
      </w:pPr>
    </w:p>
    <w:p w:rsidR="00B853D9" w:rsidRPr="00C51EA3" w:rsidRDefault="006B6C33">
      <w:pPr>
        <w:rPr>
          <w:rFonts w:cstheme="minorHAnsi"/>
          <w:b/>
          <w:sz w:val="24"/>
          <w:szCs w:val="24"/>
        </w:rPr>
      </w:pPr>
      <w:r>
        <w:rPr>
          <w:rFonts w:cstheme="minorHAnsi"/>
          <w:b/>
          <w:sz w:val="24"/>
          <w:szCs w:val="24"/>
        </w:rPr>
        <w:t xml:space="preserve">Response to Reviewers </w:t>
      </w:r>
      <w:r w:rsidR="00A00A4C" w:rsidRPr="00C51EA3">
        <w:rPr>
          <w:rFonts w:cstheme="minorHAnsi"/>
          <w:b/>
          <w:sz w:val="24"/>
          <w:szCs w:val="24"/>
        </w:rPr>
        <w:t>JSCS 6866</w:t>
      </w:r>
    </w:p>
    <w:p w:rsidR="00A00A4C" w:rsidRDefault="00A00A4C" w:rsidP="00A00A4C">
      <w:pPr>
        <w:rPr>
          <w:rFonts w:cstheme="minorHAnsi"/>
          <w:sz w:val="24"/>
          <w:szCs w:val="24"/>
        </w:rPr>
      </w:pPr>
    </w:p>
    <w:p w:rsidR="00C51EA3" w:rsidRDefault="00C51EA3" w:rsidP="00C51EA3">
      <w:pPr>
        <w:shd w:val="clear" w:color="auto" w:fill="FFFFFF"/>
        <w:spacing w:line="360" w:lineRule="auto"/>
        <w:rPr>
          <w:rFonts w:eastAsia="Times New Roman" w:cstheme="minorHAnsi"/>
          <w:color w:val="0000CC"/>
          <w:sz w:val="24"/>
          <w:szCs w:val="24"/>
          <w:lang w:val="vi-VN" w:eastAsia="vi-VN"/>
        </w:rPr>
      </w:pPr>
      <w:r w:rsidRPr="00C51EA3">
        <w:rPr>
          <w:rFonts w:eastAsia="Times New Roman" w:cstheme="minorHAnsi"/>
          <w:color w:val="0000CC"/>
          <w:sz w:val="24"/>
          <w:szCs w:val="24"/>
          <w:lang w:val="vi-VN" w:eastAsia="vi-VN"/>
        </w:rPr>
        <w:t xml:space="preserve">We have revised our manuscript meticulously following the reviewers’ recommendations. Their comments allowed us to make several improvements to the manuscript which we believe is now acceptable for publishing. Please see the detailed answer below. Our responses are in blue. In the manuscript the changes </w:t>
      </w:r>
      <w:r w:rsidRPr="00C51EA3">
        <w:rPr>
          <w:rFonts w:eastAsia="Times New Roman" w:cstheme="minorHAnsi"/>
          <w:color w:val="0000CC"/>
          <w:sz w:val="24"/>
          <w:szCs w:val="24"/>
          <w:lang w:val="en-AU" w:eastAsia="vi-VN"/>
        </w:rPr>
        <w:t>are</w:t>
      </w:r>
      <w:r w:rsidRPr="00C51EA3">
        <w:rPr>
          <w:rFonts w:eastAsia="Times New Roman" w:cstheme="minorHAnsi"/>
          <w:color w:val="0000CC"/>
          <w:sz w:val="24"/>
          <w:szCs w:val="24"/>
          <w:lang w:val="vi-VN" w:eastAsia="vi-VN"/>
        </w:rPr>
        <w:t xml:space="preserve"> highlighted </w:t>
      </w:r>
      <w:r w:rsidRPr="00C51EA3">
        <w:rPr>
          <w:rFonts w:eastAsia="Times New Roman" w:cstheme="minorHAnsi"/>
          <w:color w:val="FF0000"/>
          <w:sz w:val="24"/>
          <w:szCs w:val="24"/>
          <w:lang w:val="vi-VN" w:eastAsia="vi-VN"/>
        </w:rPr>
        <w:t>in red</w:t>
      </w:r>
      <w:r w:rsidRPr="00C51EA3">
        <w:rPr>
          <w:rFonts w:eastAsia="Times New Roman" w:cstheme="minorHAnsi"/>
          <w:color w:val="0000CC"/>
          <w:sz w:val="24"/>
          <w:szCs w:val="24"/>
          <w:lang w:val="vi-VN" w:eastAsia="vi-VN"/>
        </w:rPr>
        <w:t>.</w:t>
      </w:r>
    </w:p>
    <w:p w:rsidR="000C3862" w:rsidRPr="00C51EA3" w:rsidRDefault="000C3862" w:rsidP="00C51EA3">
      <w:pPr>
        <w:shd w:val="clear" w:color="auto" w:fill="FFFFFF"/>
        <w:spacing w:line="360" w:lineRule="auto"/>
        <w:rPr>
          <w:rFonts w:eastAsia="Times New Roman" w:cstheme="minorHAnsi"/>
          <w:color w:val="0000CC"/>
          <w:sz w:val="24"/>
          <w:szCs w:val="24"/>
          <w:lang w:val="vi-VN" w:eastAsia="vi-VN"/>
        </w:rPr>
      </w:pPr>
    </w:p>
    <w:p w:rsidR="004700BC" w:rsidRDefault="00627B58" w:rsidP="00A00A4C">
      <w:pPr>
        <w:rPr>
          <w:rFonts w:cstheme="minorHAnsi"/>
          <w:b/>
          <w:sz w:val="24"/>
          <w:szCs w:val="24"/>
        </w:rPr>
      </w:pPr>
      <w:r>
        <w:rPr>
          <w:rFonts w:cstheme="minorHAnsi"/>
          <w:b/>
          <w:sz w:val="24"/>
          <w:szCs w:val="24"/>
        </w:rPr>
        <w:t>Referee report</w:t>
      </w:r>
      <w:r w:rsidRPr="00C51EA3">
        <w:rPr>
          <w:rFonts w:cstheme="minorHAnsi"/>
          <w:b/>
          <w:sz w:val="24"/>
          <w:szCs w:val="24"/>
        </w:rPr>
        <w:t xml:space="preserve"> JSCS 6866</w:t>
      </w:r>
    </w:p>
    <w:p w:rsidR="00627B58" w:rsidRDefault="00627B58" w:rsidP="00A00A4C">
      <w:pPr>
        <w:rPr>
          <w:rFonts w:cstheme="minorHAnsi"/>
          <w:sz w:val="24"/>
          <w:szCs w:val="24"/>
        </w:rPr>
      </w:pPr>
    </w:p>
    <w:p w:rsidR="000C3862" w:rsidRPr="00C51EA3" w:rsidRDefault="000C3862" w:rsidP="000C3862">
      <w:pPr>
        <w:pStyle w:val="Default"/>
        <w:rPr>
          <w:rFonts w:asciiTheme="minorHAnsi" w:hAnsiTheme="minorHAnsi" w:cstheme="minorHAnsi"/>
        </w:rPr>
      </w:pPr>
      <w:r w:rsidRPr="00C51EA3">
        <w:rPr>
          <w:rFonts w:asciiTheme="minorHAnsi" w:hAnsiTheme="minorHAnsi" w:cstheme="minorHAnsi"/>
          <w:b/>
        </w:rPr>
        <w:t>Title:</w:t>
      </w:r>
      <w:r w:rsidRPr="00C51EA3">
        <w:rPr>
          <w:rFonts w:asciiTheme="minorHAnsi" w:hAnsiTheme="minorHAnsi" w:cstheme="minorHAnsi"/>
        </w:rPr>
        <w:t xml:space="preserve"> </w:t>
      </w:r>
      <w:r w:rsidRPr="00C51EA3">
        <w:rPr>
          <w:rFonts w:asciiTheme="minorHAnsi" w:hAnsiTheme="minorHAnsi" w:cstheme="minorHAnsi"/>
          <w:bCs/>
        </w:rPr>
        <w:t>Anti-inflammatory activity of synthetic and natural glucoraphanin</w:t>
      </w:r>
    </w:p>
    <w:p w:rsidR="000C3862" w:rsidRPr="00C51EA3" w:rsidRDefault="000C3862" w:rsidP="000C3862">
      <w:pPr>
        <w:rPr>
          <w:rFonts w:cstheme="minorHAnsi"/>
          <w:sz w:val="24"/>
          <w:szCs w:val="24"/>
        </w:rPr>
      </w:pPr>
      <w:r w:rsidRPr="00C51EA3">
        <w:rPr>
          <w:rFonts w:cstheme="minorHAnsi"/>
          <w:b/>
          <w:sz w:val="24"/>
          <w:szCs w:val="24"/>
        </w:rPr>
        <w:t>Authors:</w:t>
      </w:r>
      <w:r w:rsidRPr="00C51EA3">
        <w:rPr>
          <w:rFonts w:cstheme="minorHAnsi"/>
          <w:sz w:val="24"/>
          <w:szCs w:val="24"/>
        </w:rPr>
        <w:t xml:space="preserve"> Quan V. Vo, Pham C. Nam, </w:t>
      </w:r>
      <w:proofErr w:type="spellStart"/>
      <w:r w:rsidRPr="00C51EA3">
        <w:rPr>
          <w:rFonts w:cstheme="minorHAnsi"/>
          <w:sz w:val="24"/>
          <w:szCs w:val="24"/>
        </w:rPr>
        <w:t>Thuc</w:t>
      </w:r>
      <w:proofErr w:type="spellEnd"/>
      <w:r w:rsidRPr="00C51EA3">
        <w:rPr>
          <w:rFonts w:cstheme="minorHAnsi"/>
          <w:sz w:val="24"/>
          <w:szCs w:val="24"/>
        </w:rPr>
        <w:t xml:space="preserve"> N. </w:t>
      </w:r>
      <w:proofErr w:type="spellStart"/>
      <w:r w:rsidRPr="00C51EA3">
        <w:rPr>
          <w:rFonts w:cstheme="minorHAnsi"/>
          <w:sz w:val="24"/>
          <w:szCs w:val="24"/>
        </w:rPr>
        <w:t>Dinh</w:t>
      </w:r>
      <w:proofErr w:type="spellEnd"/>
      <w:r w:rsidRPr="00C51EA3">
        <w:rPr>
          <w:rFonts w:cstheme="minorHAnsi"/>
          <w:sz w:val="24"/>
          <w:szCs w:val="24"/>
        </w:rPr>
        <w:t xml:space="preserve">, And </w:t>
      </w:r>
      <w:proofErr w:type="spellStart"/>
      <w:r w:rsidRPr="00C51EA3">
        <w:rPr>
          <w:rFonts w:cstheme="minorHAnsi"/>
          <w:sz w:val="24"/>
          <w:szCs w:val="24"/>
        </w:rPr>
        <w:t>Thi</w:t>
      </w:r>
      <w:proofErr w:type="spellEnd"/>
      <w:r w:rsidRPr="00C51EA3">
        <w:rPr>
          <w:rFonts w:cstheme="minorHAnsi"/>
          <w:sz w:val="24"/>
          <w:szCs w:val="24"/>
        </w:rPr>
        <w:t xml:space="preserve"> T. V. Tran</w:t>
      </w:r>
    </w:p>
    <w:p w:rsidR="000C3862" w:rsidRPr="00C51EA3" w:rsidRDefault="000C3862" w:rsidP="00A00A4C">
      <w:pPr>
        <w:rPr>
          <w:rFonts w:cstheme="minorHAnsi"/>
          <w:sz w:val="24"/>
          <w:szCs w:val="24"/>
        </w:rPr>
      </w:pPr>
    </w:p>
    <w:p w:rsidR="004700BC" w:rsidRPr="00C51EA3" w:rsidRDefault="004700BC" w:rsidP="00A00A4C">
      <w:pPr>
        <w:rPr>
          <w:rFonts w:cstheme="minorHAnsi"/>
          <w:sz w:val="24"/>
          <w:szCs w:val="24"/>
        </w:rPr>
      </w:pPr>
      <w:r w:rsidRPr="00C51EA3">
        <w:rPr>
          <w:rFonts w:cstheme="minorHAnsi"/>
          <w:sz w:val="24"/>
          <w:szCs w:val="24"/>
        </w:rPr>
        <w:t xml:space="preserve">Authors described synthesis of </w:t>
      </w:r>
      <w:r w:rsidR="00005855" w:rsidRPr="00C51EA3">
        <w:rPr>
          <w:rFonts w:cstheme="minorHAnsi"/>
          <w:sz w:val="24"/>
          <w:szCs w:val="24"/>
        </w:rPr>
        <w:t xml:space="preserve">the </w:t>
      </w:r>
      <w:r w:rsidRPr="00C51EA3">
        <w:rPr>
          <w:rFonts w:cstheme="minorHAnsi"/>
          <w:sz w:val="24"/>
          <w:szCs w:val="24"/>
        </w:rPr>
        <w:t xml:space="preserve">natural product glycoside glucoraphanin </w:t>
      </w:r>
      <w:r w:rsidRPr="00C51EA3">
        <w:rPr>
          <w:rFonts w:cstheme="minorHAnsi"/>
          <w:b/>
          <w:sz w:val="24"/>
          <w:szCs w:val="24"/>
        </w:rPr>
        <w:t>4b</w:t>
      </w:r>
      <w:r w:rsidRPr="00C51EA3">
        <w:rPr>
          <w:rFonts w:cstheme="minorHAnsi"/>
          <w:sz w:val="24"/>
          <w:szCs w:val="24"/>
        </w:rPr>
        <w:t xml:space="preserve"> and compared </w:t>
      </w:r>
      <w:r w:rsidRPr="00C51EA3">
        <w:rPr>
          <w:rFonts w:cstheme="minorHAnsi"/>
          <w:bCs/>
          <w:sz w:val="24"/>
          <w:szCs w:val="24"/>
        </w:rPr>
        <w:t xml:space="preserve">anti-inflammatory activity of synthetic and natural product. Besides that, they described synthesis of </w:t>
      </w:r>
      <w:r w:rsidRPr="00C51EA3">
        <w:rPr>
          <w:rFonts w:cstheme="minorHAnsi"/>
          <w:b/>
          <w:bCs/>
          <w:sz w:val="24"/>
          <w:szCs w:val="24"/>
        </w:rPr>
        <w:t>2a</w:t>
      </w:r>
      <w:r w:rsidRPr="00C51EA3">
        <w:rPr>
          <w:rFonts w:cstheme="minorHAnsi"/>
          <w:bCs/>
          <w:sz w:val="24"/>
          <w:szCs w:val="24"/>
        </w:rPr>
        <w:t xml:space="preserve"> and </w:t>
      </w:r>
      <w:r w:rsidRPr="00C51EA3">
        <w:rPr>
          <w:rFonts w:cstheme="minorHAnsi"/>
          <w:b/>
          <w:bCs/>
          <w:sz w:val="24"/>
          <w:szCs w:val="24"/>
        </w:rPr>
        <w:t>3a</w:t>
      </w:r>
      <w:r w:rsidRPr="00C51EA3">
        <w:rPr>
          <w:rFonts w:cstheme="minorHAnsi"/>
          <w:bCs/>
          <w:sz w:val="24"/>
          <w:szCs w:val="24"/>
        </w:rPr>
        <w:t xml:space="preserve"> </w:t>
      </w:r>
      <w:r w:rsidR="00005855" w:rsidRPr="00C51EA3">
        <w:rPr>
          <w:rFonts w:cstheme="minorHAnsi"/>
          <w:bCs/>
          <w:sz w:val="24"/>
          <w:szCs w:val="24"/>
        </w:rPr>
        <w:t>the</w:t>
      </w:r>
      <w:r w:rsidRPr="00C51EA3">
        <w:rPr>
          <w:rFonts w:cstheme="minorHAnsi"/>
          <w:bCs/>
          <w:sz w:val="24"/>
          <w:szCs w:val="24"/>
        </w:rPr>
        <w:t xml:space="preserve"> α-epimers </w:t>
      </w:r>
      <w:r w:rsidR="00005855" w:rsidRPr="00C51EA3">
        <w:rPr>
          <w:rFonts w:cstheme="minorHAnsi"/>
          <w:bCs/>
          <w:sz w:val="24"/>
          <w:szCs w:val="24"/>
        </w:rPr>
        <w:t>of</w:t>
      </w:r>
      <w:r w:rsidRPr="00C51EA3">
        <w:rPr>
          <w:rFonts w:cstheme="minorHAnsi"/>
          <w:bCs/>
          <w:sz w:val="24"/>
          <w:szCs w:val="24"/>
        </w:rPr>
        <w:t xml:space="preserve"> corresponding precursors </w:t>
      </w:r>
      <w:r w:rsidR="00402CDD" w:rsidRPr="00C51EA3">
        <w:rPr>
          <w:rFonts w:cstheme="minorHAnsi"/>
          <w:b/>
          <w:bCs/>
          <w:sz w:val="24"/>
          <w:szCs w:val="24"/>
        </w:rPr>
        <w:t>2b</w:t>
      </w:r>
      <w:r w:rsidR="00402CDD" w:rsidRPr="00C51EA3">
        <w:rPr>
          <w:rFonts w:cstheme="minorHAnsi"/>
          <w:bCs/>
          <w:sz w:val="24"/>
          <w:szCs w:val="24"/>
        </w:rPr>
        <w:t xml:space="preserve"> and </w:t>
      </w:r>
      <w:r w:rsidR="00402CDD" w:rsidRPr="00C51EA3">
        <w:rPr>
          <w:rFonts w:cstheme="minorHAnsi"/>
          <w:b/>
          <w:bCs/>
          <w:sz w:val="24"/>
          <w:szCs w:val="24"/>
        </w:rPr>
        <w:t>3b</w:t>
      </w:r>
      <w:r w:rsidR="00402CDD" w:rsidRPr="00C51EA3">
        <w:rPr>
          <w:rFonts w:cstheme="minorHAnsi"/>
          <w:bCs/>
          <w:sz w:val="24"/>
          <w:szCs w:val="24"/>
        </w:rPr>
        <w:t xml:space="preserve"> </w:t>
      </w:r>
      <w:r w:rsidR="00005855" w:rsidRPr="00C51EA3">
        <w:rPr>
          <w:rFonts w:cstheme="minorHAnsi"/>
          <w:bCs/>
          <w:sz w:val="24"/>
          <w:szCs w:val="24"/>
        </w:rPr>
        <w:t xml:space="preserve">for </w:t>
      </w:r>
      <w:r w:rsidR="00402CDD" w:rsidRPr="00C51EA3">
        <w:rPr>
          <w:rFonts w:cstheme="minorHAnsi"/>
          <w:sz w:val="24"/>
          <w:szCs w:val="24"/>
        </w:rPr>
        <w:t>glucoraphanin. However, th</w:t>
      </w:r>
      <w:r w:rsidR="00005855" w:rsidRPr="00C51EA3">
        <w:rPr>
          <w:rFonts w:cstheme="minorHAnsi"/>
          <w:sz w:val="24"/>
          <w:szCs w:val="24"/>
        </w:rPr>
        <w:t>e</w:t>
      </w:r>
      <w:r w:rsidR="00402CDD" w:rsidRPr="00C51EA3">
        <w:rPr>
          <w:rFonts w:cstheme="minorHAnsi"/>
          <w:sz w:val="24"/>
          <w:szCs w:val="24"/>
        </w:rPr>
        <w:t xml:space="preserve">y did not success in their plans to obtained product </w:t>
      </w:r>
      <w:r w:rsidR="00402CDD" w:rsidRPr="00C51EA3">
        <w:rPr>
          <w:rFonts w:cstheme="minorHAnsi"/>
          <w:b/>
          <w:sz w:val="24"/>
          <w:szCs w:val="24"/>
        </w:rPr>
        <w:t>4a</w:t>
      </w:r>
      <w:r w:rsidR="00402CDD" w:rsidRPr="00C51EA3">
        <w:rPr>
          <w:rFonts w:cstheme="minorHAnsi"/>
          <w:sz w:val="24"/>
          <w:szCs w:val="24"/>
        </w:rPr>
        <w:t xml:space="preserve"> which present </w:t>
      </w:r>
      <w:r w:rsidR="00402CDD" w:rsidRPr="00C51EA3">
        <w:rPr>
          <w:rFonts w:cstheme="minorHAnsi"/>
          <w:bCs/>
          <w:sz w:val="24"/>
          <w:szCs w:val="24"/>
        </w:rPr>
        <w:t xml:space="preserve">α-epimers of </w:t>
      </w:r>
      <w:r w:rsidR="00402CDD" w:rsidRPr="00C51EA3">
        <w:rPr>
          <w:rFonts w:cstheme="minorHAnsi"/>
          <w:sz w:val="24"/>
          <w:szCs w:val="24"/>
        </w:rPr>
        <w:t xml:space="preserve">glucoraphanin. </w:t>
      </w:r>
    </w:p>
    <w:p w:rsidR="00005855" w:rsidRPr="00C51EA3" w:rsidRDefault="00005855" w:rsidP="00402CDD">
      <w:pPr>
        <w:pStyle w:val="Default"/>
        <w:rPr>
          <w:rFonts w:asciiTheme="minorHAnsi" w:hAnsiTheme="minorHAnsi" w:cstheme="minorHAnsi"/>
        </w:rPr>
      </w:pPr>
    </w:p>
    <w:p w:rsidR="00402CDD" w:rsidRPr="00C51EA3" w:rsidRDefault="00402CDD" w:rsidP="00402CDD">
      <w:pPr>
        <w:pStyle w:val="Default"/>
        <w:rPr>
          <w:rFonts w:asciiTheme="minorHAnsi" w:hAnsiTheme="minorHAnsi" w:cstheme="minorHAnsi"/>
        </w:rPr>
      </w:pPr>
      <w:r w:rsidRPr="00C51EA3">
        <w:rPr>
          <w:rFonts w:asciiTheme="minorHAnsi" w:hAnsiTheme="minorHAnsi" w:cstheme="minorHAnsi"/>
        </w:rPr>
        <w:t>Presented investigations offers opportunity for direct comparison of anti-</w:t>
      </w:r>
      <w:r w:rsidR="00854F9D" w:rsidRPr="00C51EA3">
        <w:rPr>
          <w:rFonts w:asciiTheme="minorHAnsi" w:hAnsiTheme="minorHAnsi" w:cstheme="minorHAnsi"/>
        </w:rPr>
        <w:t xml:space="preserve"> inflammatory </w:t>
      </w:r>
      <w:r w:rsidRPr="00C51EA3">
        <w:rPr>
          <w:rFonts w:asciiTheme="minorHAnsi" w:hAnsiTheme="minorHAnsi" w:cstheme="minorHAnsi"/>
        </w:rPr>
        <w:t>activity of synthetic and natural product, which is contribution to medicinal chemistry. Since glucoraphanin shows very good activity it is very important to enable trusted methods for its reliable production. For that reason, results that shows identical activity at 15.00 μM and 10.00 μM concentration and almost identical at lower concentrations</w:t>
      </w:r>
      <w:r w:rsidR="009E02EC" w:rsidRPr="00C51EA3">
        <w:rPr>
          <w:rFonts w:asciiTheme="minorHAnsi" w:hAnsiTheme="minorHAnsi" w:cstheme="minorHAnsi"/>
        </w:rPr>
        <w:t xml:space="preserve"> are very valuable</w:t>
      </w:r>
      <w:r w:rsidRPr="00C51EA3">
        <w:rPr>
          <w:rFonts w:asciiTheme="minorHAnsi" w:hAnsiTheme="minorHAnsi" w:cstheme="minorHAnsi"/>
        </w:rPr>
        <w:t>. Also, stabile production of glucoraphanin enables detailed ADMET investigation which are hardly possible with limited amounts of compund that belongs onl</w:t>
      </w:r>
      <w:r w:rsidR="009E02EC" w:rsidRPr="00C51EA3">
        <w:rPr>
          <w:rFonts w:asciiTheme="minorHAnsi" w:hAnsiTheme="minorHAnsi" w:cstheme="minorHAnsi"/>
        </w:rPr>
        <w:t>y</w:t>
      </w:r>
      <w:r w:rsidRPr="00C51EA3">
        <w:rPr>
          <w:rFonts w:asciiTheme="minorHAnsi" w:hAnsiTheme="minorHAnsi" w:cstheme="minorHAnsi"/>
        </w:rPr>
        <w:t xml:space="preserve"> from natural sources.</w:t>
      </w:r>
    </w:p>
    <w:p w:rsidR="00402CDD" w:rsidRPr="00C51EA3" w:rsidRDefault="00402CDD" w:rsidP="00402CDD">
      <w:pPr>
        <w:pStyle w:val="Default"/>
        <w:rPr>
          <w:rFonts w:asciiTheme="minorHAnsi" w:hAnsiTheme="minorHAnsi" w:cstheme="minorHAnsi"/>
        </w:rPr>
      </w:pPr>
    </w:p>
    <w:p w:rsidR="004700BC" w:rsidRPr="00C51EA3" w:rsidRDefault="00CE3746" w:rsidP="00A00A4C">
      <w:pPr>
        <w:rPr>
          <w:rFonts w:cstheme="minorHAnsi"/>
          <w:bCs/>
          <w:sz w:val="24"/>
          <w:szCs w:val="24"/>
        </w:rPr>
      </w:pPr>
      <w:r w:rsidRPr="00C51EA3">
        <w:rPr>
          <w:rFonts w:cstheme="minorHAnsi"/>
          <w:color w:val="000000"/>
          <w:sz w:val="24"/>
          <w:szCs w:val="24"/>
        </w:rPr>
        <w:t>Although</w:t>
      </w:r>
      <w:r w:rsidR="009E02EC" w:rsidRPr="00C51EA3">
        <w:rPr>
          <w:rFonts w:cstheme="minorHAnsi"/>
          <w:color w:val="000000"/>
          <w:sz w:val="24"/>
          <w:szCs w:val="24"/>
        </w:rPr>
        <w:t xml:space="preserve"> that</w:t>
      </w:r>
      <w:r w:rsidRPr="00C51EA3">
        <w:rPr>
          <w:rFonts w:cstheme="minorHAnsi"/>
          <w:color w:val="000000"/>
          <w:sz w:val="24"/>
          <w:szCs w:val="24"/>
        </w:rPr>
        <w:t xml:space="preserve"> the same synthesis of </w:t>
      </w:r>
      <w:r w:rsidR="009E02EC" w:rsidRPr="00C51EA3">
        <w:rPr>
          <w:rFonts w:cstheme="minorHAnsi"/>
          <w:color w:val="000000"/>
          <w:sz w:val="24"/>
          <w:szCs w:val="24"/>
        </w:rPr>
        <w:t xml:space="preserve">the </w:t>
      </w:r>
      <w:r w:rsidRPr="00C51EA3">
        <w:rPr>
          <w:rFonts w:cstheme="minorHAnsi"/>
          <w:color w:val="000000"/>
          <w:sz w:val="24"/>
          <w:szCs w:val="24"/>
        </w:rPr>
        <w:t xml:space="preserve">products </w:t>
      </w:r>
      <w:r w:rsidRPr="00C51EA3">
        <w:rPr>
          <w:rFonts w:cstheme="minorHAnsi"/>
          <w:b/>
          <w:color w:val="000000"/>
          <w:sz w:val="24"/>
          <w:szCs w:val="24"/>
        </w:rPr>
        <w:t>2b</w:t>
      </w:r>
      <w:r w:rsidRPr="00C51EA3">
        <w:rPr>
          <w:rFonts w:cstheme="minorHAnsi"/>
          <w:color w:val="000000"/>
          <w:sz w:val="24"/>
          <w:szCs w:val="24"/>
        </w:rPr>
        <w:t xml:space="preserve"> – </w:t>
      </w:r>
      <w:r w:rsidRPr="00C51EA3">
        <w:rPr>
          <w:rFonts w:cstheme="minorHAnsi"/>
          <w:b/>
          <w:color w:val="000000"/>
          <w:sz w:val="24"/>
          <w:szCs w:val="24"/>
        </w:rPr>
        <w:t>4b</w:t>
      </w:r>
      <w:r w:rsidRPr="00C51EA3">
        <w:rPr>
          <w:rFonts w:cstheme="minorHAnsi"/>
          <w:color w:val="000000"/>
          <w:sz w:val="24"/>
          <w:szCs w:val="24"/>
        </w:rPr>
        <w:t xml:space="preserve"> was already published (with corresponding spectra and identical copies) in </w:t>
      </w:r>
      <w:r w:rsidRPr="00C51EA3">
        <w:rPr>
          <w:rFonts w:cstheme="minorHAnsi"/>
          <w:sz w:val="24"/>
          <w:szCs w:val="24"/>
        </w:rPr>
        <w:t>Vo</w:t>
      </w:r>
      <w:r w:rsidR="009E02EC" w:rsidRPr="00C51EA3">
        <w:rPr>
          <w:rFonts w:cstheme="minorHAnsi"/>
          <w:sz w:val="24"/>
          <w:szCs w:val="24"/>
        </w:rPr>
        <w:t xml:space="preserve"> </w:t>
      </w:r>
      <w:r w:rsidRPr="00C51EA3">
        <w:rPr>
          <w:rFonts w:cstheme="minorHAnsi"/>
          <w:sz w:val="24"/>
          <w:szCs w:val="24"/>
        </w:rPr>
        <w:t xml:space="preserve">et al., </w:t>
      </w:r>
      <w:r w:rsidRPr="00C51EA3">
        <w:rPr>
          <w:rFonts w:cstheme="minorHAnsi"/>
          <w:i/>
          <w:iCs/>
          <w:sz w:val="24"/>
          <w:szCs w:val="24"/>
        </w:rPr>
        <w:t xml:space="preserve">Tetrahedron </w:t>
      </w:r>
      <w:r w:rsidRPr="00C51EA3">
        <w:rPr>
          <w:rFonts w:cstheme="minorHAnsi"/>
          <w:b/>
          <w:bCs/>
          <w:sz w:val="24"/>
          <w:szCs w:val="24"/>
        </w:rPr>
        <w:t xml:space="preserve">69 </w:t>
      </w:r>
      <w:r w:rsidRPr="00C51EA3">
        <w:rPr>
          <w:rFonts w:cstheme="minorHAnsi"/>
          <w:sz w:val="24"/>
          <w:szCs w:val="24"/>
        </w:rPr>
        <w:t xml:space="preserve">(2013) 8731, obtaining of corresponding </w:t>
      </w:r>
      <w:r w:rsidRPr="00C51EA3">
        <w:rPr>
          <w:rFonts w:cstheme="minorHAnsi"/>
          <w:bCs/>
          <w:sz w:val="24"/>
          <w:szCs w:val="24"/>
        </w:rPr>
        <w:t>α-epimers is also valuable.</w:t>
      </w:r>
    </w:p>
    <w:p w:rsidR="00CE3746" w:rsidRPr="00C51EA3" w:rsidRDefault="00CE3746" w:rsidP="00A00A4C">
      <w:pPr>
        <w:rPr>
          <w:rFonts w:cstheme="minorHAnsi"/>
          <w:sz w:val="24"/>
          <w:szCs w:val="24"/>
        </w:rPr>
      </w:pPr>
      <w:r w:rsidRPr="00C51EA3">
        <w:rPr>
          <w:rFonts w:cstheme="minorHAnsi"/>
          <w:bCs/>
          <w:sz w:val="24"/>
          <w:szCs w:val="24"/>
        </w:rPr>
        <w:t>However</w:t>
      </w:r>
      <w:r w:rsidR="00D4780E" w:rsidRPr="00C51EA3">
        <w:rPr>
          <w:rFonts w:cstheme="minorHAnsi"/>
          <w:bCs/>
          <w:sz w:val="24"/>
          <w:szCs w:val="24"/>
        </w:rPr>
        <w:t>,</w:t>
      </w:r>
      <w:r w:rsidRPr="00C51EA3">
        <w:rPr>
          <w:rFonts w:cstheme="minorHAnsi"/>
          <w:bCs/>
          <w:sz w:val="24"/>
          <w:szCs w:val="24"/>
        </w:rPr>
        <w:t xml:space="preserve"> </w:t>
      </w:r>
      <w:r w:rsidR="00D4780E" w:rsidRPr="00C51EA3">
        <w:rPr>
          <w:rFonts w:cstheme="minorHAnsi"/>
          <w:bCs/>
          <w:sz w:val="24"/>
          <w:szCs w:val="24"/>
        </w:rPr>
        <w:t>a</w:t>
      </w:r>
      <w:r w:rsidRPr="00C51EA3">
        <w:rPr>
          <w:rFonts w:cstheme="minorHAnsi"/>
          <w:bCs/>
          <w:sz w:val="24"/>
          <w:szCs w:val="24"/>
        </w:rPr>
        <w:t>uthors omit</w:t>
      </w:r>
      <w:r w:rsidR="00D4780E" w:rsidRPr="00C51EA3">
        <w:rPr>
          <w:rFonts w:cstheme="minorHAnsi"/>
          <w:bCs/>
          <w:sz w:val="24"/>
          <w:szCs w:val="24"/>
        </w:rPr>
        <w:t>t</w:t>
      </w:r>
      <w:r w:rsidRPr="00C51EA3">
        <w:rPr>
          <w:rFonts w:cstheme="minorHAnsi"/>
          <w:bCs/>
          <w:sz w:val="24"/>
          <w:szCs w:val="24"/>
        </w:rPr>
        <w:t xml:space="preserve">ed to investigate </w:t>
      </w:r>
      <w:r w:rsidR="00D4780E" w:rsidRPr="00C51EA3">
        <w:rPr>
          <w:rFonts w:cstheme="minorHAnsi"/>
          <w:sz w:val="24"/>
          <w:szCs w:val="24"/>
        </w:rPr>
        <w:t>anti-</w:t>
      </w:r>
      <w:r w:rsidR="000F2C97" w:rsidRPr="00C51EA3">
        <w:rPr>
          <w:rFonts w:cstheme="minorHAnsi"/>
          <w:sz w:val="24"/>
          <w:szCs w:val="24"/>
        </w:rPr>
        <w:t>inflammatory</w:t>
      </w:r>
      <w:r w:rsidR="00D4780E" w:rsidRPr="00C51EA3">
        <w:rPr>
          <w:rFonts w:cstheme="minorHAnsi"/>
          <w:sz w:val="24"/>
          <w:szCs w:val="24"/>
        </w:rPr>
        <w:t xml:space="preserve"> </w:t>
      </w:r>
      <w:r w:rsidR="009E02EC" w:rsidRPr="00C51EA3">
        <w:rPr>
          <w:rFonts w:cstheme="minorHAnsi"/>
          <w:sz w:val="24"/>
          <w:szCs w:val="24"/>
        </w:rPr>
        <w:t>activity for</w:t>
      </w:r>
      <w:r w:rsidR="00D4780E" w:rsidRPr="00C51EA3">
        <w:rPr>
          <w:rFonts w:cstheme="minorHAnsi"/>
          <w:sz w:val="24"/>
          <w:szCs w:val="24"/>
        </w:rPr>
        <w:t xml:space="preserve"> precursors </w:t>
      </w:r>
      <w:r w:rsidR="00D4780E" w:rsidRPr="00C51EA3">
        <w:rPr>
          <w:rFonts w:cstheme="minorHAnsi"/>
          <w:b/>
          <w:sz w:val="24"/>
          <w:szCs w:val="24"/>
        </w:rPr>
        <w:t>2</w:t>
      </w:r>
      <w:r w:rsidR="00D4780E" w:rsidRPr="00C51EA3">
        <w:rPr>
          <w:rFonts w:cstheme="minorHAnsi"/>
          <w:sz w:val="24"/>
          <w:szCs w:val="24"/>
        </w:rPr>
        <w:t xml:space="preserve"> and </w:t>
      </w:r>
      <w:r w:rsidR="00D4780E" w:rsidRPr="00C51EA3">
        <w:rPr>
          <w:rFonts w:cstheme="minorHAnsi"/>
          <w:b/>
          <w:sz w:val="24"/>
          <w:szCs w:val="24"/>
        </w:rPr>
        <w:t>3</w:t>
      </w:r>
      <w:r w:rsidR="00D4780E" w:rsidRPr="00C51EA3">
        <w:rPr>
          <w:rFonts w:cstheme="minorHAnsi"/>
          <w:sz w:val="24"/>
          <w:szCs w:val="24"/>
        </w:rPr>
        <w:t xml:space="preserve"> and in that way </w:t>
      </w:r>
      <w:r w:rsidR="009E02EC" w:rsidRPr="00C51EA3">
        <w:rPr>
          <w:rFonts w:cstheme="minorHAnsi"/>
          <w:sz w:val="24"/>
          <w:szCs w:val="24"/>
        </w:rPr>
        <w:t xml:space="preserve">they did not </w:t>
      </w:r>
      <w:r w:rsidR="00D4780E" w:rsidRPr="00C51EA3">
        <w:rPr>
          <w:rFonts w:cstheme="minorHAnsi"/>
          <w:sz w:val="24"/>
          <w:szCs w:val="24"/>
        </w:rPr>
        <w:t xml:space="preserve">provide valuable SAR informations about this group of products. Also, they did not provide any discussion about efforts for synthesis of product </w:t>
      </w:r>
      <w:r w:rsidR="00D4780E" w:rsidRPr="00C51EA3">
        <w:rPr>
          <w:rFonts w:cstheme="minorHAnsi"/>
          <w:b/>
          <w:sz w:val="24"/>
          <w:szCs w:val="24"/>
        </w:rPr>
        <w:t>4a</w:t>
      </w:r>
      <w:r w:rsidR="00D4780E" w:rsidRPr="00C51EA3">
        <w:rPr>
          <w:rFonts w:cstheme="minorHAnsi"/>
          <w:sz w:val="24"/>
          <w:szCs w:val="24"/>
        </w:rPr>
        <w:t xml:space="preserve">. They just said that they did not obtained </w:t>
      </w:r>
      <w:r w:rsidR="00D4780E" w:rsidRPr="00C51EA3">
        <w:rPr>
          <w:rFonts w:cstheme="minorHAnsi"/>
          <w:b/>
          <w:sz w:val="24"/>
          <w:szCs w:val="24"/>
        </w:rPr>
        <w:t>4a</w:t>
      </w:r>
      <w:r w:rsidR="00D4780E" w:rsidRPr="00C51EA3">
        <w:rPr>
          <w:rFonts w:cstheme="minorHAnsi"/>
          <w:sz w:val="24"/>
          <w:szCs w:val="24"/>
        </w:rPr>
        <w:t xml:space="preserve">, but without any comments of description of outcomes of corresponding </w:t>
      </w:r>
      <w:r w:rsidR="009E02EC" w:rsidRPr="00C51EA3">
        <w:rPr>
          <w:rFonts w:cstheme="minorHAnsi"/>
          <w:sz w:val="24"/>
          <w:szCs w:val="24"/>
        </w:rPr>
        <w:t>attempting</w:t>
      </w:r>
      <w:r w:rsidR="00D4780E" w:rsidRPr="00C51EA3">
        <w:rPr>
          <w:rFonts w:cstheme="minorHAnsi"/>
          <w:sz w:val="24"/>
          <w:szCs w:val="24"/>
        </w:rPr>
        <w:t>.</w:t>
      </w:r>
    </w:p>
    <w:p w:rsidR="00CE3746" w:rsidRPr="00C51EA3" w:rsidRDefault="00CE3746" w:rsidP="00A00A4C">
      <w:pPr>
        <w:rPr>
          <w:rFonts w:cstheme="minorHAnsi"/>
          <w:sz w:val="24"/>
          <w:szCs w:val="24"/>
        </w:rPr>
      </w:pPr>
    </w:p>
    <w:p w:rsidR="005A11C3" w:rsidRPr="00C51EA3" w:rsidRDefault="005A11C3" w:rsidP="00A00A4C">
      <w:pPr>
        <w:rPr>
          <w:rFonts w:eastAsia="Times New Roman" w:cstheme="minorHAnsi"/>
          <w:color w:val="0000CC"/>
          <w:sz w:val="24"/>
          <w:szCs w:val="24"/>
          <w:lang w:eastAsia="vi-VN"/>
        </w:rPr>
      </w:pPr>
      <w:r w:rsidRPr="00C51EA3">
        <w:rPr>
          <w:rFonts w:eastAsia="Times New Roman" w:cstheme="minorHAnsi"/>
          <w:color w:val="0000CC"/>
          <w:sz w:val="24"/>
          <w:szCs w:val="24"/>
          <w:lang w:eastAsia="vi-VN"/>
        </w:rPr>
        <w:t>We thank the reviewer for understanding our difficulties. The α-isomer of glucoraphanin is decomposed in the last step of the synthetic progress</w:t>
      </w:r>
      <w:r w:rsidR="00247049" w:rsidRPr="00C51EA3">
        <w:rPr>
          <w:rFonts w:eastAsia="Times New Roman" w:cstheme="minorHAnsi"/>
          <w:color w:val="0000CC"/>
          <w:sz w:val="24"/>
          <w:szCs w:val="24"/>
          <w:lang w:eastAsia="vi-VN"/>
        </w:rPr>
        <w:t xml:space="preserve"> that is confirmed by </w:t>
      </w:r>
      <w:r w:rsidR="00247049" w:rsidRPr="00C51EA3">
        <w:rPr>
          <w:rStyle w:val="fontstyle01"/>
          <w:rFonts w:asciiTheme="minorHAnsi" w:hAnsiTheme="minorHAnsi" w:cstheme="minorHAnsi"/>
          <w:color w:val="0000CC"/>
        </w:rPr>
        <w:t>mass spectrometry analysis</w:t>
      </w:r>
      <w:r w:rsidRPr="00C51EA3">
        <w:rPr>
          <w:rFonts w:eastAsia="Times New Roman" w:cstheme="minorHAnsi"/>
          <w:color w:val="0000CC"/>
          <w:sz w:val="24"/>
          <w:szCs w:val="24"/>
          <w:lang w:eastAsia="vi-VN"/>
        </w:rPr>
        <w:t xml:space="preserve">. We have tried by other </w:t>
      </w:r>
      <w:r w:rsidRPr="00C51EA3">
        <w:rPr>
          <w:rStyle w:val="fontstyle01"/>
          <w:rFonts w:asciiTheme="minorHAnsi" w:hAnsiTheme="minorHAnsi" w:cstheme="minorHAnsi"/>
          <w:color w:val="0000CC"/>
        </w:rPr>
        <w:t>de-</w:t>
      </w:r>
      <w:r w:rsidRPr="00C51EA3">
        <w:rPr>
          <w:rStyle w:val="fontstyle11"/>
          <w:rFonts w:asciiTheme="minorHAnsi" w:hAnsiTheme="minorHAnsi" w:cstheme="minorHAnsi"/>
          <w:color w:val="0000CC"/>
        </w:rPr>
        <w:t>O</w:t>
      </w:r>
      <w:r w:rsidRPr="00C51EA3">
        <w:rPr>
          <w:rStyle w:val="fontstyle01"/>
          <w:rFonts w:asciiTheme="minorHAnsi" w:hAnsiTheme="minorHAnsi" w:cstheme="minorHAnsi"/>
          <w:color w:val="0000CC"/>
        </w:rPr>
        <w:t>-acetylation conditions</w:t>
      </w:r>
      <w:r w:rsidRPr="00C51EA3">
        <w:rPr>
          <w:rFonts w:cstheme="minorHAnsi"/>
          <w:color w:val="0000CC"/>
          <w:sz w:val="24"/>
          <w:szCs w:val="24"/>
        </w:rPr>
        <w:t xml:space="preserve"> following the Re</w:t>
      </w:r>
      <w:r w:rsidR="00247049" w:rsidRPr="00C51EA3">
        <w:rPr>
          <w:rFonts w:cstheme="minorHAnsi"/>
          <w:color w:val="0000CC"/>
          <w:sz w:val="24"/>
          <w:szCs w:val="24"/>
        </w:rPr>
        <w:t>f [17] but we could not obtain</w:t>
      </w:r>
      <w:r w:rsidRPr="00C51EA3">
        <w:rPr>
          <w:rFonts w:cstheme="minorHAnsi"/>
          <w:color w:val="0000CC"/>
          <w:sz w:val="24"/>
          <w:szCs w:val="24"/>
        </w:rPr>
        <w:t xml:space="preserve"> it</w:t>
      </w:r>
      <w:r w:rsidR="00247049" w:rsidRPr="00C51EA3">
        <w:rPr>
          <w:rFonts w:cstheme="minorHAnsi"/>
          <w:color w:val="0000CC"/>
          <w:sz w:val="24"/>
          <w:szCs w:val="24"/>
        </w:rPr>
        <w:t xml:space="preserve">. That is explained in the line 66-71. </w:t>
      </w:r>
    </w:p>
    <w:p w:rsidR="005A11C3" w:rsidRPr="00C51EA3" w:rsidRDefault="005A11C3" w:rsidP="00A00A4C">
      <w:pPr>
        <w:rPr>
          <w:rFonts w:cstheme="minorHAnsi"/>
          <w:sz w:val="24"/>
          <w:szCs w:val="24"/>
        </w:rPr>
      </w:pPr>
    </w:p>
    <w:p w:rsidR="00A00A4C" w:rsidRPr="00C51EA3" w:rsidRDefault="00D4780E" w:rsidP="00A00A4C">
      <w:pPr>
        <w:rPr>
          <w:rFonts w:cstheme="minorHAnsi"/>
          <w:sz w:val="24"/>
          <w:szCs w:val="24"/>
        </w:rPr>
      </w:pPr>
      <w:r w:rsidRPr="00C51EA3">
        <w:rPr>
          <w:rFonts w:cstheme="minorHAnsi"/>
          <w:sz w:val="24"/>
          <w:szCs w:val="24"/>
        </w:rPr>
        <w:t>Minor corrections are necessary:</w:t>
      </w:r>
    </w:p>
    <w:p w:rsidR="000F2C97" w:rsidRPr="00C51EA3" w:rsidRDefault="000F2C97" w:rsidP="00A00A4C">
      <w:pPr>
        <w:rPr>
          <w:rFonts w:cstheme="minorHAnsi"/>
          <w:sz w:val="24"/>
          <w:szCs w:val="24"/>
        </w:rPr>
      </w:pPr>
    </w:p>
    <w:p w:rsidR="000F2C97" w:rsidRPr="00C51EA3" w:rsidRDefault="000F2C97" w:rsidP="00A00A4C">
      <w:pPr>
        <w:rPr>
          <w:rFonts w:cstheme="minorHAnsi"/>
          <w:sz w:val="24"/>
          <w:szCs w:val="24"/>
        </w:rPr>
      </w:pPr>
      <w:r w:rsidRPr="00C51EA3">
        <w:rPr>
          <w:rFonts w:cstheme="minorHAnsi"/>
          <w:sz w:val="24"/>
          <w:szCs w:val="24"/>
        </w:rPr>
        <w:t>- Authors should clarified did reactions described in Discussion and illustrated on the Scheme 1 were performed with α/β-epimer mixture</w:t>
      </w:r>
      <w:r w:rsidR="00854F9D" w:rsidRPr="00C51EA3">
        <w:rPr>
          <w:rFonts w:cstheme="minorHAnsi"/>
          <w:sz w:val="24"/>
          <w:szCs w:val="24"/>
        </w:rPr>
        <w:t>s</w:t>
      </w:r>
      <w:r w:rsidRPr="00C51EA3">
        <w:rPr>
          <w:rFonts w:cstheme="minorHAnsi"/>
          <w:sz w:val="24"/>
          <w:szCs w:val="24"/>
        </w:rPr>
        <w:t xml:space="preserve">, or with single stereoisomers. It could be concluded, intuitively, that epimers </w:t>
      </w:r>
      <w:r w:rsidRPr="00C51EA3">
        <w:rPr>
          <w:rFonts w:cstheme="minorHAnsi"/>
          <w:b/>
          <w:sz w:val="24"/>
          <w:szCs w:val="24"/>
        </w:rPr>
        <w:t xml:space="preserve">2 </w:t>
      </w:r>
      <w:r w:rsidRPr="00C51EA3">
        <w:rPr>
          <w:rFonts w:cstheme="minorHAnsi"/>
          <w:sz w:val="24"/>
          <w:szCs w:val="24"/>
        </w:rPr>
        <w:t xml:space="preserve">were obtained from reaction of starting compound </w:t>
      </w:r>
      <w:r w:rsidRPr="00C51EA3">
        <w:rPr>
          <w:rFonts w:cstheme="minorHAnsi"/>
          <w:b/>
          <w:sz w:val="24"/>
          <w:szCs w:val="24"/>
        </w:rPr>
        <w:t>1</w:t>
      </w:r>
      <w:r w:rsidRPr="00C51EA3">
        <w:rPr>
          <w:rFonts w:cstheme="minorHAnsi"/>
          <w:sz w:val="24"/>
          <w:szCs w:val="24"/>
        </w:rPr>
        <w:t xml:space="preserve">, separated, and that singe isomers were put into next reaction step, for synthesis of compounds </w:t>
      </w:r>
      <w:r w:rsidRPr="00C51EA3">
        <w:rPr>
          <w:rFonts w:cstheme="minorHAnsi"/>
          <w:b/>
          <w:sz w:val="24"/>
          <w:szCs w:val="24"/>
        </w:rPr>
        <w:t>3</w:t>
      </w:r>
      <w:r w:rsidRPr="00C51EA3">
        <w:rPr>
          <w:rFonts w:cstheme="minorHAnsi"/>
          <w:sz w:val="24"/>
          <w:szCs w:val="24"/>
        </w:rPr>
        <w:t xml:space="preserve">. Also, did </w:t>
      </w:r>
      <w:r w:rsidRPr="00C51EA3">
        <w:rPr>
          <w:rFonts w:cstheme="minorHAnsi"/>
          <w:sz w:val="24"/>
          <w:szCs w:val="24"/>
        </w:rPr>
        <w:lastRenderedPageBreak/>
        <w:t xml:space="preserve">authors performed last reaction </w:t>
      </w:r>
      <w:r w:rsidRPr="00C51EA3">
        <w:rPr>
          <w:rFonts w:cstheme="minorHAnsi"/>
          <w:b/>
          <w:sz w:val="24"/>
          <w:szCs w:val="24"/>
        </w:rPr>
        <w:t>3</w:t>
      </w:r>
      <w:r w:rsidRPr="00C51EA3">
        <w:rPr>
          <w:rFonts w:cstheme="minorHAnsi"/>
          <w:sz w:val="24"/>
          <w:szCs w:val="24"/>
        </w:rPr>
        <w:t xml:space="preserve"> </w:t>
      </w:r>
      <w:r w:rsidRPr="00C51EA3">
        <w:rPr>
          <w:rFonts w:cstheme="minorHAnsi"/>
          <w:sz w:val="24"/>
          <w:szCs w:val="24"/>
        </w:rPr>
        <w:sym w:font="Wingdings 3" w:char="F08E"/>
      </w:r>
      <w:r w:rsidRPr="00C51EA3">
        <w:rPr>
          <w:rFonts w:cstheme="minorHAnsi"/>
          <w:sz w:val="24"/>
          <w:szCs w:val="24"/>
        </w:rPr>
        <w:t xml:space="preserve"> </w:t>
      </w:r>
      <w:r w:rsidRPr="00C51EA3">
        <w:rPr>
          <w:rFonts w:cstheme="minorHAnsi"/>
          <w:b/>
          <w:sz w:val="24"/>
          <w:szCs w:val="24"/>
        </w:rPr>
        <w:t>4</w:t>
      </w:r>
      <w:r w:rsidRPr="00C51EA3">
        <w:rPr>
          <w:rFonts w:cstheme="minorHAnsi"/>
          <w:sz w:val="24"/>
          <w:szCs w:val="24"/>
        </w:rPr>
        <w:t xml:space="preserve"> with mixture of isomers </w:t>
      </w:r>
      <w:r w:rsidRPr="00C51EA3">
        <w:rPr>
          <w:rFonts w:cstheme="minorHAnsi"/>
          <w:b/>
          <w:sz w:val="24"/>
          <w:szCs w:val="24"/>
        </w:rPr>
        <w:t>3a</w:t>
      </w:r>
      <w:r w:rsidRPr="00C51EA3">
        <w:rPr>
          <w:rFonts w:cstheme="minorHAnsi"/>
          <w:sz w:val="24"/>
          <w:szCs w:val="24"/>
        </w:rPr>
        <w:t xml:space="preserve"> and </w:t>
      </w:r>
      <w:r w:rsidRPr="00C51EA3">
        <w:rPr>
          <w:rFonts w:cstheme="minorHAnsi"/>
          <w:b/>
          <w:sz w:val="24"/>
          <w:szCs w:val="24"/>
        </w:rPr>
        <w:t>3b</w:t>
      </w:r>
      <w:r w:rsidRPr="00C51EA3">
        <w:rPr>
          <w:rFonts w:cstheme="minorHAnsi"/>
          <w:sz w:val="24"/>
          <w:szCs w:val="24"/>
        </w:rPr>
        <w:t>, or with single isomers. Since, on the Scheme 1 it is presented like reaction were done with mixtures of isomers.</w:t>
      </w:r>
    </w:p>
    <w:p w:rsidR="00247049" w:rsidRPr="00C51EA3" w:rsidRDefault="00247049" w:rsidP="00A00A4C">
      <w:pPr>
        <w:rPr>
          <w:rFonts w:cstheme="minorHAnsi"/>
          <w:sz w:val="24"/>
          <w:szCs w:val="24"/>
        </w:rPr>
      </w:pPr>
    </w:p>
    <w:p w:rsidR="00247049" w:rsidRPr="00C51EA3" w:rsidRDefault="00247049" w:rsidP="00A00A4C">
      <w:pPr>
        <w:rPr>
          <w:rFonts w:cstheme="minorHAnsi"/>
          <w:color w:val="0000CC"/>
          <w:sz w:val="24"/>
          <w:szCs w:val="24"/>
        </w:rPr>
      </w:pPr>
      <w:r w:rsidRPr="00C51EA3">
        <w:rPr>
          <w:rFonts w:cstheme="minorHAnsi"/>
          <w:color w:val="0000CC"/>
          <w:sz w:val="24"/>
          <w:szCs w:val="24"/>
        </w:rPr>
        <w:t xml:space="preserve">The α/β-glucoraphanin were synthesized separately. In which, the α-epimer </w:t>
      </w:r>
      <w:r w:rsidR="004605C6" w:rsidRPr="00C51EA3">
        <w:rPr>
          <w:rFonts w:cstheme="minorHAnsi"/>
          <w:color w:val="0000CC"/>
          <w:sz w:val="24"/>
          <w:szCs w:val="24"/>
        </w:rPr>
        <w:t xml:space="preserve">was </w:t>
      </w:r>
      <w:r w:rsidRPr="00C51EA3">
        <w:rPr>
          <w:rFonts w:cstheme="minorHAnsi"/>
          <w:color w:val="0000CC"/>
          <w:sz w:val="24"/>
          <w:szCs w:val="24"/>
        </w:rPr>
        <w:t xml:space="preserve">synthesized from oxime </w:t>
      </w:r>
      <w:r w:rsidRPr="00C51EA3">
        <w:rPr>
          <w:rFonts w:cstheme="minorHAnsi"/>
          <w:b/>
          <w:color w:val="0000CC"/>
          <w:sz w:val="24"/>
          <w:szCs w:val="24"/>
        </w:rPr>
        <w:t>1</w:t>
      </w:r>
      <w:r w:rsidRPr="00C51EA3">
        <w:rPr>
          <w:rFonts w:cstheme="minorHAnsi"/>
          <w:color w:val="0000CC"/>
          <w:sz w:val="24"/>
          <w:szCs w:val="24"/>
        </w:rPr>
        <w:t xml:space="preserve"> and </w:t>
      </w:r>
      <w:r w:rsidRPr="00C51EA3">
        <w:rPr>
          <w:rFonts w:cstheme="minorHAnsi"/>
          <w:b/>
          <w:color w:val="0000CC"/>
          <w:sz w:val="24"/>
          <w:szCs w:val="24"/>
        </w:rPr>
        <w:t>2,3,4,6-</w:t>
      </w:r>
      <w:proofErr w:type="gramStart"/>
      <w:r w:rsidRPr="00C51EA3">
        <w:rPr>
          <w:rFonts w:cstheme="minorHAnsi"/>
          <w:b/>
          <w:color w:val="0000CC"/>
          <w:sz w:val="24"/>
          <w:szCs w:val="24"/>
        </w:rPr>
        <w:t>tetra</w:t>
      </w:r>
      <w:proofErr w:type="gramEnd"/>
      <w:r w:rsidRPr="00C51EA3">
        <w:rPr>
          <w:rFonts w:cstheme="minorHAnsi"/>
          <w:b/>
          <w:color w:val="0000CC"/>
          <w:sz w:val="24"/>
          <w:szCs w:val="24"/>
        </w:rPr>
        <w:t>-</w:t>
      </w:r>
      <w:r w:rsidRPr="00C51EA3">
        <w:rPr>
          <w:rFonts w:cstheme="minorHAnsi"/>
          <w:b/>
          <w:i/>
          <w:color w:val="0000CC"/>
          <w:sz w:val="24"/>
          <w:szCs w:val="24"/>
        </w:rPr>
        <w:t>O</w:t>
      </w:r>
      <w:r w:rsidRPr="00C51EA3">
        <w:rPr>
          <w:rFonts w:cstheme="minorHAnsi"/>
          <w:b/>
          <w:color w:val="0000CC"/>
          <w:sz w:val="24"/>
          <w:szCs w:val="24"/>
        </w:rPr>
        <w:t>-acetyl-</w:t>
      </w:r>
      <w:r w:rsidRPr="00C51EA3">
        <w:rPr>
          <w:rFonts w:cstheme="minorHAnsi"/>
          <w:b/>
          <w:i/>
          <w:color w:val="0000CC"/>
          <w:sz w:val="24"/>
          <w:szCs w:val="24"/>
        </w:rPr>
        <w:t>α</w:t>
      </w:r>
      <w:r w:rsidRPr="00C51EA3">
        <w:rPr>
          <w:rFonts w:cstheme="minorHAnsi"/>
          <w:b/>
          <w:color w:val="0000CC"/>
          <w:sz w:val="24"/>
          <w:szCs w:val="24"/>
        </w:rPr>
        <w:t>-D</w:t>
      </w:r>
      <w:r w:rsidR="004605C6" w:rsidRPr="00C51EA3">
        <w:rPr>
          <w:rFonts w:cstheme="minorHAnsi"/>
          <w:b/>
          <w:color w:val="0000CC"/>
          <w:sz w:val="24"/>
          <w:szCs w:val="24"/>
        </w:rPr>
        <w:t>-glucopyranosyl thiol</w:t>
      </w:r>
      <w:r w:rsidRPr="00C51EA3">
        <w:rPr>
          <w:rFonts w:cstheme="minorHAnsi"/>
          <w:color w:val="0000CC"/>
          <w:sz w:val="24"/>
          <w:szCs w:val="24"/>
        </w:rPr>
        <w:t xml:space="preserve"> following the </w:t>
      </w:r>
      <w:r w:rsidR="004605C6" w:rsidRPr="00C51EA3">
        <w:rPr>
          <w:rFonts w:cstheme="minorHAnsi"/>
          <w:color w:val="0000CC"/>
          <w:sz w:val="24"/>
          <w:szCs w:val="24"/>
        </w:rPr>
        <w:t>Ref [15], while β-epimer was created from oxime</w:t>
      </w:r>
      <w:r w:rsidR="004605C6" w:rsidRPr="00C51EA3">
        <w:rPr>
          <w:rFonts w:cstheme="minorHAnsi"/>
          <w:b/>
          <w:color w:val="0000CC"/>
          <w:sz w:val="24"/>
          <w:szCs w:val="24"/>
        </w:rPr>
        <w:t xml:space="preserve"> 1</w:t>
      </w:r>
      <w:r w:rsidR="004605C6" w:rsidRPr="00C51EA3">
        <w:rPr>
          <w:rFonts w:cstheme="minorHAnsi"/>
          <w:color w:val="0000CC"/>
          <w:sz w:val="24"/>
          <w:szCs w:val="24"/>
        </w:rPr>
        <w:t xml:space="preserve"> with </w:t>
      </w:r>
      <w:r w:rsidR="004605C6" w:rsidRPr="00C51EA3">
        <w:rPr>
          <w:rFonts w:cstheme="minorHAnsi"/>
          <w:b/>
          <w:color w:val="0000CC"/>
          <w:sz w:val="24"/>
          <w:szCs w:val="24"/>
        </w:rPr>
        <w:t>2,3,4,6-tetra-</w:t>
      </w:r>
      <w:r w:rsidR="004605C6" w:rsidRPr="00C51EA3">
        <w:rPr>
          <w:rFonts w:cstheme="minorHAnsi"/>
          <w:b/>
          <w:i/>
          <w:color w:val="0000CC"/>
          <w:sz w:val="24"/>
          <w:szCs w:val="24"/>
        </w:rPr>
        <w:t>O</w:t>
      </w:r>
      <w:r w:rsidR="004605C6" w:rsidRPr="00C51EA3">
        <w:rPr>
          <w:rFonts w:cstheme="minorHAnsi"/>
          <w:b/>
          <w:color w:val="0000CC"/>
          <w:sz w:val="24"/>
          <w:szCs w:val="24"/>
        </w:rPr>
        <w:t>-acetyl-β-D-glucopyranosyl</w:t>
      </w:r>
      <w:bookmarkStart w:id="0" w:name="_GoBack"/>
      <w:bookmarkEnd w:id="0"/>
      <w:r w:rsidR="004605C6" w:rsidRPr="00C51EA3">
        <w:rPr>
          <w:rFonts w:cstheme="minorHAnsi"/>
          <w:b/>
          <w:color w:val="0000CC"/>
          <w:sz w:val="24"/>
          <w:szCs w:val="24"/>
        </w:rPr>
        <w:t xml:space="preserve"> thiol</w:t>
      </w:r>
      <w:r w:rsidR="004605C6" w:rsidRPr="00C51EA3">
        <w:rPr>
          <w:rFonts w:cstheme="minorHAnsi"/>
          <w:color w:val="0000CC"/>
          <w:sz w:val="24"/>
          <w:szCs w:val="24"/>
        </w:rPr>
        <w:t xml:space="preserve"> following the literate [14]. However, we used </w:t>
      </w:r>
      <w:r w:rsidR="005E200D">
        <w:rPr>
          <w:rFonts w:cstheme="minorHAnsi"/>
          <w:color w:val="0000CC"/>
          <w:sz w:val="24"/>
          <w:szCs w:val="24"/>
        </w:rPr>
        <w:t xml:space="preserve">a </w:t>
      </w:r>
      <w:r w:rsidR="004605C6" w:rsidRPr="00C51EA3">
        <w:rPr>
          <w:rFonts w:cstheme="minorHAnsi"/>
          <w:color w:val="0000CC"/>
          <w:sz w:val="24"/>
          <w:szCs w:val="24"/>
        </w:rPr>
        <w:t xml:space="preserve">similar </w:t>
      </w:r>
      <w:r w:rsidR="005E200D">
        <w:rPr>
          <w:rFonts w:cstheme="minorHAnsi"/>
          <w:color w:val="0000CC"/>
          <w:sz w:val="24"/>
          <w:szCs w:val="24"/>
        </w:rPr>
        <w:t>methodology</w:t>
      </w:r>
      <w:r w:rsidR="004605C6" w:rsidRPr="00C51EA3">
        <w:rPr>
          <w:rFonts w:cstheme="minorHAnsi"/>
          <w:color w:val="0000CC"/>
          <w:sz w:val="24"/>
          <w:szCs w:val="24"/>
        </w:rPr>
        <w:t xml:space="preserve"> to synthesize both the α/β-epimers</w:t>
      </w:r>
      <w:r w:rsidR="000A0A49">
        <w:rPr>
          <w:rFonts w:cstheme="minorHAnsi"/>
          <w:color w:val="0000CC"/>
          <w:sz w:val="24"/>
          <w:szCs w:val="24"/>
        </w:rPr>
        <w:t>,</w:t>
      </w:r>
      <w:r w:rsidR="004605C6" w:rsidRPr="00C51EA3">
        <w:rPr>
          <w:rFonts w:cstheme="minorHAnsi"/>
          <w:color w:val="0000CC"/>
          <w:sz w:val="24"/>
          <w:szCs w:val="24"/>
        </w:rPr>
        <w:t xml:space="preserve"> so the </w:t>
      </w:r>
      <w:r w:rsidR="004605C6" w:rsidRPr="00C51EA3">
        <w:rPr>
          <w:rFonts w:cstheme="minorHAnsi"/>
          <w:b/>
          <w:color w:val="0000CC"/>
          <w:sz w:val="24"/>
          <w:szCs w:val="24"/>
        </w:rPr>
        <w:t>Scheme 1</w:t>
      </w:r>
      <w:r w:rsidR="004605C6" w:rsidRPr="00C51EA3">
        <w:rPr>
          <w:rFonts w:cstheme="minorHAnsi"/>
          <w:color w:val="0000CC"/>
          <w:sz w:val="24"/>
          <w:szCs w:val="24"/>
        </w:rPr>
        <w:t xml:space="preserve"> was used for two separate pro</w:t>
      </w:r>
      <w:r w:rsidR="005E200D">
        <w:rPr>
          <w:rFonts w:cstheme="minorHAnsi"/>
          <w:color w:val="0000CC"/>
          <w:sz w:val="24"/>
          <w:szCs w:val="24"/>
        </w:rPr>
        <w:t>cesses</w:t>
      </w:r>
      <w:r w:rsidR="004605C6" w:rsidRPr="00C51EA3">
        <w:rPr>
          <w:rFonts w:cstheme="minorHAnsi"/>
          <w:color w:val="0000CC"/>
          <w:sz w:val="24"/>
          <w:szCs w:val="24"/>
        </w:rPr>
        <w:t xml:space="preserve">. Thus </w:t>
      </w:r>
      <w:r w:rsidR="00DD714D" w:rsidRPr="00C51EA3">
        <w:rPr>
          <w:rFonts w:cstheme="minorHAnsi"/>
          <w:color w:val="0000CC"/>
          <w:sz w:val="24"/>
          <w:szCs w:val="24"/>
        </w:rPr>
        <w:t xml:space="preserve">the synthesis of </w:t>
      </w:r>
      <w:r w:rsidR="00DD714D" w:rsidRPr="00C51EA3">
        <w:rPr>
          <w:rFonts w:cstheme="minorHAnsi"/>
          <w:b/>
          <w:color w:val="0000CC"/>
          <w:sz w:val="24"/>
          <w:szCs w:val="24"/>
        </w:rPr>
        <w:t>2a</w:t>
      </w:r>
      <w:r w:rsidR="00DD714D" w:rsidRPr="00C51EA3">
        <w:rPr>
          <w:rFonts w:cstheme="minorHAnsi"/>
          <w:color w:val="0000CC"/>
          <w:sz w:val="24"/>
          <w:szCs w:val="24"/>
        </w:rPr>
        <w:t xml:space="preserve">, </w:t>
      </w:r>
      <w:r w:rsidR="00DD714D" w:rsidRPr="00C51EA3">
        <w:rPr>
          <w:rFonts w:cstheme="minorHAnsi"/>
          <w:b/>
          <w:color w:val="0000CC"/>
          <w:sz w:val="24"/>
          <w:szCs w:val="24"/>
        </w:rPr>
        <w:t>3a</w:t>
      </w:r>
      <w:r w:rsidR="00DD714D" w:rsidRPr="00C51EA3">
        <w:rPr>
          <w:rFonts w:cstheme="minorHAnsi"/>
          <w:color w:val="0000CC"/>
          <w:sz w:val="24"/>
          <w:szCs w:val="24"/>
        </w:rPr>
        <w:t xml:space="preserve"> and </w:t>
      </w:r>
      <w:r w:rsidR="00DD714D" w:rsidRPr="00C51EA3">
        <w:rPr>
          <w:rFonts w:cstheme="minorHAnsi"/>
          <w:b/>
          <w:color w:val="0000CC"/>
          <w:sz w:val="24"/>
          <w:szCs w:val="24"/>
        </w:rPr>
        <w:t>4a</w:t>
      </w:r>
      <w:r w:rsidR="00DD714D" w:rsidRPr="00C51EA3">
        <w:rPr>
          <w:rFonts w:cstheme="minorHAnsi"/>
          <w:color w:val="0000CC"/>
          <w:sz w:val="24"/>
          <w:szCs w:val="24"/>
        </w:rPr>
        <w:t xml:space="preserve"> separated from that of </w:t>
      </w:r>
      <w:r w:rsidR="00DD714D" w:rsidRPr="00C51EA3">
        <w:rPr>
          <w:rFonts w:cstheme="minorHAnsi"/>
          <w:b/>
          <w:color w:val="0000CC"/>
          <w:sz w:val="24"/>
          <w:szCs w:val="24"/>
        </w:rPr>
        <w:t>2b</w:t>
      </w:r>
      <w:r w:rsidR="00DD714D" w:rsidRPr="00C51EA3">
        <w:rPr>
          <w:rFonts w:cstheme="minorHAnsi"/>
          <w:color w:val="0000CC"/>
          <w:sz w:val="24"/>
          <w:szCs w:val="24"/>
        </w:rPr>
        <w:t xml:space="preserve">, </w:t>
      </w:r>
      <w:r w:rsidR="00DD714D" w:rsidRPr="00C51EA3">
        <w:rPr>
          <w:rFonts w:cstheme="minorHAnsi"/>
          <w:b/>
          <w:color w:val="0000CC"/>
          <w:sz w:val="24"/>
          <w:szCs w:val="24"/>
        </w:rPr>
        <w:t>3b</w:t>
      </w:r>
      <w:r w:rsidR="00DD714D" w:rsidRPr="00C51EA3">
        <w:rPr>
          <w:rFonts w:cstheme="minorHAnsi"/>
          <w:color w:val="0000CC"/>
          <w:sz w:val="24"/>
          <w:szCs w:val="24"/>
        </w:rPr>
        <w:t xml:space="preserve">, </w:t>
      </w:r>
      <w:r w:rsidR="00DD714D" w:rsidRPr="00C51EA3">
        <w:rPr>
          <w:rFonts w:cstheme="minorHAnsi"/>
          <w:b/>
          <w:color w:val="0000CC"/>
          <w:sz w:val="24"/>
          <w:szCs w:val="24"/>
        </w:rPr>
        <w:t>4b</w:t>
      </w:r>
      <w:r w:rsidR="00DD714D" w:rsidRPr="00C51EA3">
        <w:rPr>
          <w:rFonts w:cstheme="minorHAnsi"/>
          <w:color w:val="0000CC"/>
          <w:sz w:val="24"/>
          <w:szCs w:val="24"/>
        </w:rPr>
        <w:t xml:space="preserve">. </w:t>
      </w:r>
    </w:p>
    <w:p w:rsidR="004605C6" w:rsidRPr="00C51EA3" w:rsidRDefault="004605C6" w:rsidP="00A00A4C">
      <w:pPr>
        <w:rPr>
          <w:rFonts w:cstheme="minorHAnsi"/>
          <w:color w:val="0000CC"/>
          <w:sz w:val="24"/>
          <w:szCs w:val="24"/>
        </w:rPr>
      </w:pPr>
    </w:p>
    <w:p w:rsidR="004605C6" w:rsidRPr="00C51EA3" w:rsidRDefault="004605C6" w:rsidP="00A00A4C">
      <w:pPr>
        <w:rPr>
          <w:rFonts w:cstheme="minorHAnsi"/>
          <w:color w:val="0000CC"/>
          <w:sz w:val="24"/>
          <w:szCs w:val="24"/>
        </w:rPr>
      </w:pPr>
      <w:r w:rsidRPr="00C51EA3">
        <w:rPr>
          <w:rFonts w:cstheme="minorHAnsi"/>
          <w:color w:val="0000CC"/>
          <w:sz w:val="24"/>
          <w:szCs w:val="24"/>
        </w:rPr>
        <w:t>The synthet</w:t>
      </w:r>
      <w:r w:rsidR="000A0A49">
        <w:rPr>
          <w:rFonts w:cstheme="minorHAnsi"/>
          <w:color w:val="0000CC"/>
          <w:sz w:val="24"/>
          <w:szCs w:val="24"/>
        </w:rPr>
        <w:t>ic paragraph has been rewritten</w:t>
      </w:r>
      <w:r w:rsidRPr="00C51EA3">
        <w:rPr>
          <w:rFonts w:cstheme="minorHAnsi"/>
          <w:color w:val="0000CC"/>
          <w:sz w:val="24"/>
          <w:szCs w:val="24"/>
        </w:rPr>
        <w:t xml:space="preserve">. </w:t>
      </w:r>
    </w:p>
    <w:p w:rsidR="00247049" w:rsidRPr="00C51EA3" w:rsidRDefault="00247049" w:rsidP="00A00A4C">
      <w:pPr>
        <w:rPr>
          <w:rFonts w:cstheme="minorHAnsi"/>
          <w:sz w:val="24"/>
          <w:szCs w:val="24"/>
        </w:rPr>
      </w:pPr>
    </w:p>
    <w:p w:rsidR="00247049" w:rsidRPr="00C51EA3" w:rsidRDefault="00247049" w:rsidP="00A00A4C">
      <w:pPr>
        <w:rPr>
          <w:rFonts w:cstheme="minorHAnsi"/>
          <w:sz w:val="24"/>
          <w:szCs w:val="24"/>
        </w:rPr>
      </w:pPr>
    </w:p>
    <w:p w:rsidR="00A00A4C" w:rsidRDefault="00D4780E" w:rsidP="00A00A4C">
      <w:pPr>
        <w:rPr>
          <w:rFonts w:cstheme="minorHAnsi"/>
          <w:sz w:val="24"/>
          <w:szCs w:val="24"/>
        </w:rPr>
      </w:pPr>
      <w:r w:rsidRPr="00C51EA3">
        <w:rPr>
          <w:rFonts w:cstheme="minorHAnsi"/>
          <w:sz w:val="24"/>
          <w:szCs w:val="24"/>
        </w:rPr>
        <w:t xml:space="preserve">- </w:t>
      </w:r>
      <w:r w:rsidR="004C024B" w:rsidRPr="00C51EA3">
        <w:rPr>
          <w:rFonts w:cstheme="minorHAnsi"/>
          <w:sz w:val="24"/>
          <w:szCs w:val="24"/>
        </w:rPr>
        <w:t>Some NMR spectra were recorded in CDCl</w:t>
      </w:r>
      <w:r w:rsidR="004C024B" w:rsidRPr="00C51EA3">
        <w:rPr>
          <w:rFonts w:cstheme="minorHAnsi"/>
          <w:sz w:val="24"/>
          <w:szCs w:val="24"/>
          <w:vertAlign w:val="subscript"/>
        </w:rPr>
        <w:t>3</w:t>
      </w:r>
      <w:r w:rsidR="004C024B" w:rsidRPr="00C51EA3">
        <w:rPr>
          <w:rFonts w:cstheme="minorHAnsi"/>
          <w:sz w:val="24"/>
          <w:szCs w:val="24"/>
        </w:rPr>
        <w:t xml:space="preserve">, not all. </w:t>
      </w:r>
      <w:r w:rsidR="000731EC" w:rsidRPr="00C51EA3">
        <w:rPr>
          <w:rFonts w:cstheme="minorHAnsi"/>
          <w:sz w:val="24"/>
          <w:szCs w:val="24"/>
        </w:rPr>
        <w:t>S</w:t>
      </w:r>
      <w:r w:rsidR="004C024B" w:rsidRPr="00C51EA3">
        <w:rPr>
          <w:rFonts w:cstheme="minorHAnsi"/>
          <w:sz w:val="24"/>
          <w:szCs w:val="24"/>
        </w:rPr>
        <w:t xml:space="preserve">ome </w:t>
      </w:r>
      <w:r w:rsidR="000731EC" w:rsidRPr="00C51EA3">
        <w:rPr>
          <w:rFonts w:cstheme="minorHAnsi"/>
          <w:sz w:val="24"/>
          <w:szCs w:val="24"/>
        </w:rPr>
        <w:t xml:space="preserve">were recorded </w:t>
      </w:r>
      <w:r w:rsidR="004C024B" w:rsidRPr="00C51EA3">
        <w:rPr>
          <w:rFonts w:cstheme="minorHAnsi"/>
          <w:sz w:val="24"/>
          <w:szCs w:val="24"/>
        </w:rPr>
        <w:t>in CD</w:t>
      </w:r>
      <w:r w:rsidR="004C024B" w:rsidRPr="00C51EA3">
        <w:rPr>
          <w:rFonts w:cstheme="minorHAnsi"/>
          <w:sz w:val="24"/>
          <w:szCs w:val="24"/>
          <w:vertAlign w:val="subscript"/>
        </w:rPr>
        <w:t>3</w:t>
      </w:r>
      <w:r w:rsidR="004C024B" w:rsidRPr="00C51EA3">
        <w:rPr>
          <w:rFonts w:cstheme="minorHAnsi"/>
          <w:sz w:val="24"/>
          <w:szCs w:val="24"/>
        </w:rPr>
        <w:t xml:space="preserve">OD (1H and 13C for </w:t>
      </w:r>
      <w:r w:rsidR="004C024B" w:rsidRPr="00C51EA3">
        <w:rPr>
          <w:rFonts w:cstheme="minorHAnsi"/>
          <w:b/>
          <w:sz w:val="24"/>
          <w:szCs w:val="24"/>
        </w:rPr>
        <w:t>3a</w:t>
      </w:r>
      <w:r w:rsidR="004C024B" w:rsidRPr="00C51EA3">
        <w:rPr>
          <w:rFonts w:cstheme="minorHAnsi"/>
          <w:sz w:val="24"/>
          <w:szCs w:val="24"/>
        </w:rPr>
        <w:t xml:space="preserve"> and </w:t>
      </w:r>
      <w:r w:rsidR="004C024B" w:rsidRPr="00C51EA3">
        <w:rPr>
          <w:rFonts w:cstheme="minorHAnsi"/>
          <w:b/>
          <w:sz w:val="24"/>
          <w:szCs w:val="24"/>
        </w:rPr>
        <w:t>3b</w:t>
      </w:r>
      <w:r w:rsidR="004C024B" w:rsidRPr="00C51EA3">
        <w:rPr>
          <w:rFonts w:cstheme="minorHAnsi"/>
          <w:sz w:val="24"/>
          <w:szCs w:val="24"/>
        </w:rPr>
        <w:t>)</w:t>
      </w:r>
      <w:r w:rsidR="009E02EC" w:rsidRPr="00C51EA3">
        <w:rPr>
          <w:rFonts w:cstheme="minorHAnsi"/>
          <w:sz w:val="24"/>
          <w:szCs w:val="24"/>
        </w:rPr>
        <w:t>, and</w:t>
      </w:r>
      <w:r w:rsidR="004C024B" w:rsidRPr="00C51EA3">
        <w:rPr>
          <w:rFonts w:cstheme="minorHAnsi"/>
          <w:sz w:val="24"/>
          <w:szCs w:val="24"/>
        </w:rPr>
        <w:t xml:space="preserve"> NMR spe</w:t>
      </w:r>
      <w:r w:rsidR="000731EC" w:rsidRPr="00C51EA3">
        <w:rPr>
          <w:rFonts w:cstheme="minorHAnsi"/>
          <w:sz w:val="24"/>
          <w:szCs w:val="24"/>
        </w:rPr>
        <w:t>c</w:t>
      </w:r>
      <w:r w:rsidR="004C024B" w:rsidRPr="00C51EA3">
        <w:rPr>
          <w:rFonts w:cstheme="minorHAnsi"/>
          <w:sz w:val="24"/>
          <w:szCs w:val="24"/>
        </w:rPr>
        <w:t>tra o</w:t>
      </w:r>
      <w:r w:rsidR="000731EC" w:rsidRPr="00C51EA3">
        <w:rPr>
          <w:rFonts w:cstheme="minorHAnsi"/>
          <w:sz w:val="24"/>
          <w:szCs w:val="24"/>
        </w:rPr>
        <w:t>f</w:t>
      </w:r>
      <w:r w:rsidR="004C024B" w:rsidRPr="00C51EA3">
        <w:rPr>
          <w:rFonts w:cstheme="minorHAnsi"/>
          <w:sz w:val="24"/>
          <w:szCs w:val="24"/>
        </w:rPr>
        <w:t xml:space="preserve"> </w:t>
      </w:r>
      <w:r w:rsidR="004C024B" w:rsidRPr="00C51EA3">
        <w:rPr>
          <w:rFonts w:cstheme="minorHAnsi"/>
          <w:b/>
          <w:sz w:val="24"/>
          <w:szCs w:val="24"/>
        </w:rPr>
        <w:t>4a</w:t>
      </w:r>
      <w:r w:rsidR="004C024B" w:rsidRPr="00C51EA3">
        <w:rPr>
          <w:rFonts w:cstheme="minorHAnsi"/>
          <w:sz w:val="24"/>
          <w:szCs w:val="24"/>
        </w:rPr>
        <w:t xml:space="preserve"> were recorded in D</w:t>
      </w:r>
      <w:r w:rsidR="004C024B" w:rsidRPr="00C51EA3">
        <w:rPr>
          <w:rFonts w:cstheme="minorHAnsi"/>
          <w:sz w:val="24"/>
          <w:szCs w:val="24"/>
          <w:vertAlign w:val="subscript"/>
        </w:rPr>
        <w:t>2</w:t>
      </w:r>
      <w:r w:rsidR="004C024B" w:rsidRPr="00C51EA3">
        <w:rPr>
          <w:rFonts w:cstheme="minorHAnsi"/>
          <w:sz w:val="24"/>
          <w:szCs w:val="24"/>
        </w:rPr>
        <w:t xml:space="preserve">O. That should be corrected </w:t>
      </w:r>
      <w:r w:rsidR="000731EC" w:rsidRPr="00C51EA3">
        <w:rPr>
          <w:rFonts w:cstheme="minorHAnsi"/>
          <w:sz w:val="24"/>
          <w:szCs w:val="24"/>
        </w:rPr>
        <w:t>in Experimental part</w:t>
      </w:r>
      <w:r w:rsidR="004C024B" w:rsidRPr="00C51EA3">
        <w:rPr>
          <w:rFonts w:cstheme="minorHAnsi"/>
          <w:sz w:val="24"/>
          <w:szCs w:val="24"/>
        </w:rPr>
        <w:t>.</w:t>
      </w:r>
    </w:p>
    <w:p w:rsidR="00C51EA3" w:rsidRPr="00C51EA3" w:rsidRDefault="00C51EA3" w:rsidP="00A00A4C">
      <w:pPr>
        <w:rPr>
          <w:rFonts w:cstheme="minorHAnsi"/>
          <w:sz w:val="24"/>
          <w:szCs w:val="24"/>
        </w:rPr>
      </w:pPr>
    </w:p>
    <w:p w:rsidR="004605C6" w:rsidRPr="00C51EA3" w:rsidRDefault="004605C6" w:rsidP="004605C6">
      <w:pPr>
        <w:shd w:val="clear" w:color="auto" w:fill="FFFFFF"/>
        <w:spacing w:line="360" w:lineRule="auto"/>
        <w:rPr>
          <w:rFonts w:eastAsia="Times New Roman" w:cstheme="minorHAnsi"/>
          <w:color w:val="0000CC"/>
          <w:sz w:val="24"/>
          <w:szCs w:val="24"/>
          <w:lang w:eastAsia="vi-VN"/>
        </w:rPr>
      </w:pPr>
      <w:r w:rsidRPr="00C51EA3">
        <w:rPr>
          <w:rFonts w:eastAsia="Times New Roman" w:cstheme="minorHAnsi"/>
          <w:color w:val="0000CC"/>
          <w:sz w:val="24"/>
          <w:szCs w:val="24"/>
          <w:lang w:eastAsia="vi-VN"/>
        </w:rPr>
        <w:t>It has been corrected.</w:t>
      </w:r>
    </w:p>
    <w:p w:rsidR="00247049" w:rsidRPr="00C51EA3" w:rsidRDefault="00247049" w:rsidP="00A00A4C">
      <w:pPr>
        <w:rPr>
          <w:rFonts w:cstheme="minorHAnsi"/>
          <w:sz w:val="24"/>
          <w:szCs w:val="24"/>
        </w:rPr>
      </w:pPr>
    </w:p>
    <w:p w:rsidR="00A00A4C" w:rsidRPr="00C51EA3" w:rsidRDefault="000731EC" w:rsidP="00A00A4C">
      <w:pPr>
        <w:rPr>
          <w:rFonts w:cstheme="minorHAnsi"/>
          <w:sz w:val="24"/>
          <w:szCs w:val="24"/>
        </w:rPr>
      </w:pPr>
      <w:r w:rsidRPr="00C51EA3">
        <w:rPr>
          <w:rFonts w:cstheme="minorHAnsi"/>
          <w:sz w:val="24"/>
          <w:szCs w:val="24"/>
        </w:rPr>
        <w:t xml:space="preserve">- Several mistakes of compounds labelling should be corrected: </w:t>
      </w:r>
    </w:p>
    <w:p w:rsidR="006743C0" w:rsidRPr="00C51EA3" w:rsidRDefault="006743C0" w:rsidP="006743C0">
      <w:pPr>
        <w:autoSpaceDE w:val="0"/>
        <w:autoSpaceDN w:val="0"/>
        <w:adjustRightInd w:val="0"/>
        <w:rPr>
          <w:rFonts w:cstheme="minorHAnsi"/>
          <w:sz w:val="24"/>
          <w:szCs w:val="24"/>
          <w:lang w:val="en-US"/>
        </w:rPr>
      </w:pPr>
      <w:r w:rsidRPr="00C51EA3">
        <w:rPr>
          <w:rFonts w:cstheme="minorHAnsi"/>
          <w:sz w:val="24"/>
          <w:szCs w:val="24"/>
        </w:rPr>
        <w:t xml:space="preserve">Line 62     The resulting potassium salts </w:t>
      </w:r>
      <w:r w:rsidRPr="00C51EA3">
        <w:rPr>
          <w:rFonts w:cstheme="minorHAnsi"/>
          <w:b/>
          <w:bCs/>
          <w:sz w:val="24"/>
          <w:szCs w:val="24"/>
        </w:rPr>
        <w:t>3</w:t>
      </w:r>
      <w:proofErr w:type="gramStart"/>
      <w:r w:rsidRPr="00C51EA3">
        <w:rPr>
          <w:rFonts w:cstheme="minorHAnsi"/>
          <w:b/>
          <w:bCs/>
          <w:sz w:val="24"/>
          <w:szCs w:val="24"/>
        </w:rPr>
        <w:t>a,b</w:t>
      </w:r>
      <w:proofErr w:type="gramEnd"/>
      <w:r w:rsidRPr="00C51EA3">
        <w:rPr>
          <w:rFonts w:cstheme="minorHAnsi"/>
          <w:b/>
          <w:bCs/>
          <w:sz w:val="24"/>
          <w:szCs w:val="24"/>
        </w:rPr>
        <w:t xml:space="preserve"> </w:t>
      </w:r>
      <w:r w:rsidRPr="00C51EA3">
        <w:rPr>
          <w:rFonts w:cstheme="minorHAnsi"/>
          <w:sz w:val="24"/>
          <w:szCs w:val="24"/>
        </w:rPr>
        <w:t xml:space="preserve">(73% and 40% yields) were isolated by flash column chromatography on silica gel. </w:t>
      </w:r>
      <w:r w:rsidRPr="00C51EA3">
        <w:rPr>
          <w:rFonts w:cstheme="minorHAnsi"/>
          <w:sz w:val="24"/>
          <w:szCs w:val="24"/>
          <w:lang w:val="en-US"/>
        </w:rPr>
        <w:t xml:space="preserve"> 73% + 40% is more than 100%? </w:t>
      </w:r>
      <w:r w:rsidR="000F2C97" w:rsidRPr="00C51EA3">
        <w:rPr>
          <w:rFonts w:cstheme="minorHAnsi"/>
          <w:sz w:val="24"/>
          <w:szCs w:val="24"/>
          <w:lang w:val="en-US"/>
        </w:rPr>
        <w:t>Please c</w:t>
      </w:r>
      <w:r w:rsidRPr="00C51EA3">
        <w:rPr>
          <w:rFonts w:cstheme="minorHAnsi"/>
          <w:sz w:val="24"/>
          <w:szCs w:val="24"/>
          <w:lang w:val="en-US"/>
        </w:rPr>
        <w:t>larify</w:t>
      </w:r>
      <w:r w:rsidR="000F2C97" w:rsidRPr="00C51EA3">
        <w:rPr>
          <w:rFonts w:cstheme="minorHAnsi"/>
          <w:sz w:val="24"/>
          <w:szCs w:val="24"/>
          <w:lang w:val="en-US"/>
        </w:rPr>
        <w:t xml:space="preserve"> that</w:t>
      </w:r>
      <w:r w:rsidRPr="00C51EA3">
        <w:rPr>
          <w:rFonts w:cstheme="minorHAnsi"/>
          <w:sz w:val="24"/>
          <w:szCs w:val="24"/>
          <w:lang w:val="en-US"/>
        </w:rPr>
        <w:t>!</w:t>
      </w:r>
    </w:p>
    <w:p w:rsidR="004605C6" w:rsidRPr="00C51EA3" w:rsidRDefault="004605C6" w:rsidP="006743C0">
      <w:pPr>
        <w:autoSpaceDE w:val="0"/>
        <w:autoSpaceDN w:val="0"/>
        <w:adjustRightInd w:val="0"/>
        <w:rPr>
          <w:rFonts w:cstheme="minorHAnsi"/>
          <w:sz w:val="24"/>
          <w:szCs w:val="24"/>
          <w:lang w:val="en-US"/>
        </w:rPr>
      </w:pPr>
    </w:p>
    <w:p w:rsidR="004605C6" w:rsidRPr="00C51EA3" w:rsidRDefault="004605C6" w:rsidP="006743C0">
      <w:pPr>
        <w:autoSpaceDE w:val="0"/>
        <w:autoSpaceDN w:val="0"/>
        <w:adjustRightInd w:val="0"/>
        <w:rPr>
          <w:rFonts w:cstheme="minorHAnsi"/>
          <w:color w:val="0000CC"/>
          <w:sz w:val="24"/>
          <w:szCs w:val="24"/>
          <w:lang w:val="en-US"/>
        </w:rPr>
      </w:pPr>
      <w:r w:rsidRPr="00C51EA3">
        <w:rPr>
          <w:rFonts w:cstheme="minorHAnsi"/>
          <w:color w:val="0000CC"/>
          <w:sz w:val="24"/>
          <w:szCs w:val="24"/>
          <w:lang w:val="en-US"/>
        </w:rPr>
        <w:t xml:space="preserve">As above explanations, </w:t>
      </w:r>
      <w:r w:rsidR="00DD714D" w:rsidRPr="00C51EA3">
        <w:rPr>
          <w:rFonts w:cstheme="minorHAnsi"/>
          <w:color w:val="0000CC"/>
          <w:sz w:val="24"/>
          <w:szCs w:val="24"/>
          <w:lang w:val="en-US"/>
        </w:rPr>
        <w:t xml:space="preserve">the synthesis of </w:t>
      </w:r>
      <w:r w:rsidR="00DD714D" w:rsidRPr="00C51EA3">
        <w:rPr>
          <w:rFonts w:cstheme="minorHAnsi"/>
          <w:b/>
          <w:color w:val="0000CC"/>
          <w:sz w:val="24"/>
          <w:szCs w:val="24"/>
          <w:lang w:val="en-US"/>
        </w:rPr>
        <w:t xml:space="preserve">3a </w:t>
      </w:r>
      <w:r w:rsidR="00DD714D" w:rsidRPr="00C51EA3">
        <w:rPr>
          <w:rFonts w:cstheme="minorHAnsi"/>
          <w:color w:val="0000CC"/>
          <w:sz w:val="24"/>
          <w:szCs w:val="24"/>
          <w:lang w:val="en-US"/>
        </w:rPr>
        <w:t xml:space="preserve">separated from </w:t>
      </w:r>
      <w:r w:rsidR="00DD714D" w:rsidRPr="00C51EA3">
        <w:rPr>
          <w:rFonts w:cstheme="minorHAnsi"/>
          <w:b/>
          <w:color w:val="0000CC"/>
          <w:sz w:val="24"/>
          <w:szCs w:val="24"/>
          <w:lang w:val="en-US"/>
        </w:rPr>
        <w:t>3b</w:t>
      </w:r>
      <w:r w:rsidR="00DD714D" w:rsidRPr="00C51EA3">
        <w:rPr>
          <w:rFonts w:cstheme="minorHAnsi"/>
          <w:color w:val="0000CC"/>
          <w:sz w:val="24"/>
          <w:szCs w:val="24"/>
          <w:lang w:val="en-US"/>
        </w:rPr>
        <w:t>, so the yield was ca</w:t>
      </w:r>
      <w:r w:rsidR="00C51EA3" w:rsidRPr="00C51EA3">
        <w:rPr>
          <w:rFonts w:cstheme="minorHAnsi"/>
          <w:color w:val="0000CC"/>
          <w:sz w:val="24"/>
          <w:szCs w:val="24"/>
          <w:lang w:val="en-US"/>
        </w:rPr>
        <w:t>lculated on their own reaction.</w:t>
      </w:r>
      <w:r w:rsidR="00DD714D" w:rsidRPr="00C51EA3">
        <w:rPr>
          <w:rFonts w:cstheme="minorHAnsi"/>
          <w:color w:val="0000CC"/>
          <w:sz w:val="24"/>
          <w:szCs w:val="24"/>
          <w:lang w:val="en-US"/>
        </w:rPr>
        <w:t xml:space="preserve"> </w:t>
      </w:r>
      <w:r w:rsidR="000A0A49">
        <w:rPr>
          <w:rFonts w:cstheme="minorHAnsi"/>
          <w:color w:val="0000CC"/>
          <w:sz w:val="24"/>
          <w:szCs w:val="24"/>
          <w:lang w:val="en-US"/>
        </w:rPr>
        <w:t>Thus a total yield is able to be more than 100%.</w:t>
      </w:r>
    </w:p>
    <w:p w:rsidR="00DD714D" w:rsidRPr="00C51EA3" w:rsidRDefault="00DD714D" w:rsidP="006743C0">
      <w:pPr>
        <w:autoSpaceDE w:val="0"/>
        <w:autoSpaceDN w:val="0"/>
        <w:adjustRightInd w:val="0"/>
        <w:rPr>
          <w:rFonts w:cstheme="minorHAnsi"/>
          <w:color w:val="000000"/>
          <w:sz w:val="24"/>
          <w:szCs w:val="24"/>
          <w:lang w:val="en-US"/>
        </w:rPr>
      </w:pPr>
    </w:p>
    <w:p w:rsidR="000731EC" w:rsidRPr="00C51EA3" w:rsidRDefault="000731EC" w:rsidP="00A00A4C">
      <w:pPr>
        <w:rPr>
          <w:rFonts w:cstheme="minorHAnsi"/>
          <w:sz w:val="24"/>
          <w:szCs w:val="24"/>
        </w:rPr>
      </w:pPr>
      <w:r w:rsidRPr="00C51EA3">
        <w:rPr>
          <w:rFonts w:cstheme="minorHAnsi"/>
          <w:sz w:val="24"/>
          <w:szCs w:val="24"/>
        </w:rPr>
        <w:t xml:space="preserve">Line 153 … </w:t>
      </w:r>
      <w:r w:rsidRPr="00C51EA3">
        <w:rPr>
          <w:rFonts w:cstheme="minorHAnsi"/>
          <w:b/>
          <w:i/>
          <w:sz w:val="24"/>
          <w:szCs w:val="24"/>
        </w:rPr>
        <w:t>(2</w:t>
      </w:r>
      <w:proofErr w:type="gramStart"/>
      <w:r w:rsidRPr="00C51EA3">
        <w:rPr>
          <w:rFonts w:cstheme="minorHAnsi"/>
          <w:b/>
          <w:i/>
          <w:sz w:val="24"/>
          <w:szCs w:val="24"/>
        </w:rPr>
        <w:t>a,b</w:t>
      </w:r>
      <w:proofErr w:type="gramEnd"/>
      <w:r w:rsidRPr="00C51EA3">
        <w:rPr>
          <w:rFonts w:cstheme="minorHAnsi"/>
          <w:b/>
          <w:i/>
          <w:sz w:val="24"/>
          <w:szCs w:val="24"/>
        </w:rPr>
        <w:t>)</w:t>
      </w:r>
      <w:r w:rsidRPr="00C51EA3">
        <w:rPr>
          <w:rFonts w:cstheme="minorHAnsi"/>
          <w:sz w:val="24"/>
          <w:szCs w:val="24"/>
        </w:rPr>
        <w:t xml:space="preserve"> should be </w:t>
      </w:r>
      <w:r w:rsidRPr="00C51EA3">
        <w:rPr>
          <w:rFonts w:cstheme="minorHAnsi"/>
          <w:b/>
          <w:i/>
          <w:sz w:val="24"/>
          <w:szCs w:val="24"/>
        </w:rPr>
        <w:t>(3a,b)</w:t>
      </w:r>
    </w:p>
    <w:p w:rsidR="000731EC" w:rsidRPr="00C51EA3" w:rsidRDefault="000731EC" w:rsidP="00A00A4C">
      <w:pPr>
        <w:rPr>
          <w:rFonts w:cstheme="minorHAnsi"/>
          <w:b/>
          <w:sz w:val="24"/>
          <w:szCs w:val="24"/>
        </w:rPr>
      </w:pPr>
      <w:r w:rsidRPr="00C51EA3">
        <w:rPr>
          <w:rFonts w:cstheme="minorHAnsi"/>
          <w:sz w:val="24"/>
          <w:szCs w:val="24"/>
        </w:rPr>
        <w:t xml:space="preserve">Line 174 </w:t>
      </w:r>
      <w:r w:rsidRPr="00C51EA3">
        <w:rPr>
          <w:rFonts w:cstheme="minorHAnsi"/>
          <w:b/>
          <w:sz w:val="24"/>
          <w:szCs w:val="24"/>
        </w:rPr>
        <w:t>7b</w:t>
      </w:r>
      <w:r w:rsidRPr="00C51EA3">
        <w:rPr>
          <w:rFonts w:cstheme="minorHAnsi"/>
          <w:sz w:val="24"/>
          <w:szCs w:val="24"/>
        </w:rPr>
        <w:t xml:space="preserve"> should be </w:t>
      </w:r>
      <w:r w:rsidRPr="00C51EA3">
        <w:rPr>
          <w:rFonts w:cstheme="minorHAnsi"/>
          <w:b/>
          <w:sz w:val="24"/>
          <w:szCs w:val="24"/>
        </w:rPr>
        <w:t>3b.</w:t>
      </w:r>
    </w:p>
    <w:p w:rsidR="00C51EA3" w:rsidRPr="00C51EA3" w:rsidRDefault="00C51EA3" w:rsidP="00A00A4C">
      <w:pPr>
        <w:rPr>
          <w:rFonts w:cstheme="minorHAnsi"/>
          <w:b/>
          <w:sz w:val="24"/>
          <w:szCs w:val="24"/>
        </w:rPr>
      </w:pPr>
    </w:p>
    <w:p w:rsidR="00540BC2" w:rsidRPr="00C51EA3" w:rsidRDefault="00C51EA3" w:rsidP="00C51EA3">
      <w:pPr>
        <w:shd w:val="clear" w:color="auto" w:fill="FFFFFF"/>
        <w:spacing w:line="360" w:lineRule="auto"/>
        <w:rPr>
          <w:rFonts w:eastAsia="Times New Roman" w:cstheme="minorHAnsi"/>
          <w:color w:val="0000CC"/>
          <w:sz w:val="24"/>
          <w:szCs w:val="24"/>
          <w:lang w:eastAsia="vi-VN"/>
        </w:rPr>
      </w:pPr>
      <w:r w:rsidRPr="00C51EA3">
        <w:rPr>
          <w:rFonts w:eastAsia="Times New Roman" w:cstheme="minorHAnsi"/>
          <w:color w:val="0000CC"/>
          <w:sz w:val="24"/>
          <w:szCs w:val="24"/>
          <w:lang w:eastAsia="vi-VN"/>
        </w:rPr>
        <w:t>It has been corrected.</w:t>
      </w:r>
    </w:p>
    <w:p w:rsidR="00A00A4C" w:rsidRPr="00C51EA3" w:rsidRDefault="00A00A4C" w:rsidP="00A00A4C">
      <w:pPr>
        <w:rPr>
          <w:rFonts w:cstheme="minorHAnsi"/>
          <w:sz w:val="24"/>
          <w:szCs w:val="24"/>
        </w:rPr>
      </w:pPr>
    </w:p>
    <w:p w:rsidR="00A00A4C" w:rsidRPr="00C51EA3" w:rsidRDefault="00D4780E" w:rsidP="00A00A4C">
      <w:pPr>
        <w:rPr>
          <w:rFonts w:cstheme="minorHAnsi"/>
          <w:sz w:val="24"/>
          <w:szCs w:val="24"/>
        </w:rPr>
      </w:pPr>
      <w:r w:rsidRPr="00C51EA3">
        <w:rPr>
          <w:rFonts w:cstheme="minorHAnsi"/>
          <w:sz w:val="24"/>
          <w:szCs w:val="24"/>
        </w:rPr>
        <w:t xml:space="preserve">This manuscript should be accepted for publication as Communication after minor corrections without </w:t>
      </w:r>
      <w:r w:rsidR="000F2C97" w:rsidRPr="00C51EA3">
        <w:rPr>
          <w:rFonts w:cstheme="minorHAnsi"/>
          <w:sz w:val="24"/>
          <w:szCs w:val="24"/>
        </w:rPr>
        <w:t xml:space="preserve">my </w:t>
      </w:r>
      <w:r w:rsidRPr="00C51EA3">
        <w:rPr>
          <w:rFonts w:cstheme="minorHAnsi"/>
          <w:sz w:val="24"/>
          <w:szCs w:val="24"/>
        </w:rPr>
        <w:t>additional reading.</w:t>
      </w:r>
    </w:p>
    <w:sectPr w:rsidR="00A00A4C" w:rsidRPr="00C51EA3" w:rsidSect="00FA75FD">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Wingdings 3">
    <w:charset w:val="02"/>
    <w:family w:val="roman"/>
    <w:pitch w:val="variable"/>
    <w:sig w:usb0="00000000" w:usb1="10000000" w:usb2="00000000" w:usb3="00000000" w:csb0="80000000"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YwNjc1MDKxNDOzMLdU0lEKTi0uzszPAykwrAUAygdroCwAAAA="/>
  </w:docVars>
  <w:rsids>
    <w:rsidRoot w:val="00A00A4C"/>
    <w:rsid w:val="00005855"/>
    <w:rsid w:val="000731EC"/>
    <w:rsid w:val="000A0A49"/>
    <w:rsid w:val="000C3862"/>
    <w:rsid w:val="000F2C97"/>
    <w:rsid w:val="001711D2"/>
    <w:rsid w:val="0018752E"/>
    <w:rsid w:val="00247049"/>
    <w:rsid w:val="00312347"/>
    <w:rsid w:val="00402CDD"/>
    <w:rsid w:val="004605C6"/>
    <w:rsid w:val="004700BC"/>
    <w:rsid w:val="004C024B"/>
    <w:rsid w:val="00540BC2"/>
    <w:rsid w:val="005A11C3"/>
    <w:rsid w:val="005E200D"/>
    <w:rsid w:val="00627B58"/>
    <w:rsid w:val="006743C0"/>
    <w:rsid w:val="006B6C33"/>
    <w:rsid w:val="00854F9D"/>
    <w:rsid w:val="009E02EC"/>
    <w:rsid w:val="00A00A4C"/>
    <w:rsid w:val="00B853D9"/>
    <w:rsid w:val="00C51EA3"/>
    <w:rsid w:val="00CD10E5"/>
    <w:rsid w:val="00CE3746"/>
    <w:rsid w:val="00D4780E"/>
    <w:rsid w:val="00DD714D"/>
    <w:rsid w:val="00EE0A24"/>
    <w:rsid w:val="00EF3923"/>
    <w:rsid w:val="00FA7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727EB"/>
  <w15:docId w15:val="{06D33130-EDFC-4B91-9BFE-1048A53CC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0A4C"/>
    <w:pPr>
      <w:autoSpaceDE w:val="0"/>
      <w:autoSpaceDN w:val="0"/>
      <w:adjustRightInd w:val="0"/>
    </w:pPr>
    <w:rPr>
      <w:rFonts w:ascii="Times New Roman" w:hAnsi="Times New Roman" w:cs="Times New Roman"/>
      <w:color w:val="000000"/>
      <w:sz w:val="24"/>
      <w:szCs w:val="24"/>
    </w:rPr>
  </w:style>
  <w:style w:type="character" w:customStyle="1" w:styleId="fontstyle01">
    <w:name w:val="fontstyle01"/>
    <w:basedOn w:val="DefaultParagraphFont"/>
    <w:rsid w:val="005A11C3"/>
    <w:rPr>
      <w:rFonts w:ascii="TimesNewRomanPSMT" w:hAnsi="TimesNewRomanPSMT" w:hint="default"/>
      <w:b w:val="0"/>
      <w:bCs w:val="0"/>
      <w:i w:val="0"/>
      <w:iCs w:val="0"/>
      <w:color w:val="000000"/>
      <w:sz w:val="24"/>
      <w:szCs w:val="24"/>
    </w:rPr>
  </w:style>
  <w:style w:type="character" w:customStyle="1" w:styleId="fontstyle11">
    <w:name w:val="fontstyle11"/>
    <w:basedOn w:val="DefaultParagraphFont"/>
    <w:rsid w:val="005A11C3"/>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Opsenica</dc:creator>
  <cp:lastModifiedBy>Vo Van Quan</cp:lastModifiedBy>
  <cp:revision>7</cp:revision>
  <dcterms:created xsi:type="dcterms:W3CDTF">2018-10-04T08:34:00Z</dcterms:created>
  <dcterms:modified xsi:type="dcterms:W3CDTF">2018-10-08T01:33:00Z</dcterms:modified>
</cp:coreProperties>
</file>