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95" w:rsidRDefault="002B5C95" w:rsidP="00622A28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</w:p>
    <w:p w:rsidR="00F71A9C" w:rsidRPr="00BB71E6" w:rsidRDefault="00F71A9C" w:rsidP="00F71A9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3322C">
        <w:rPr>
          <w:rFonts w:ascii="Times New Roman" w:hAnsi="Times New Roman"/>
          <w:b/>
          <w:sz w:val="24"/>
          <w:szCs w:val="24"/>
          <w:lang w:val="en-GB"/>
        </w:rPr>
        <w:t>Molecular Characterization of Naphthalene Utilizing Micro</w:t>
      </w:r>
      <w:r>
        <w:rPr>
          <w:rFonts w:ascii="Times New Roman" w:hAnsi="Times New Roman"/>
          <w:b/>
          <w:sz w:val="24"/>
          <w:szCs w:val="24"/>
          <w:lang w:val="en-GB"/>
        </w:rPr>
        <w:t>organisms</w:t>
      </w:r>
      <w:r w:rsidRPr="0083322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Isolated </w:t>
      </w:r>
      <w:r w:rsidRPr="0083322C">
        <w:rPr>
          <w:rFonts w:ascii="Times New Roman" w:hAnsi="Times New Roman"/>
          <w:b/>
          <w:sz w:val="24"/>
          <w:szCs w:val="24"/>
          <w:lang w:val="en-GB"/>
        </w:rPr>
        <w:t>from Contaminated Cooum Riverine Sediment along the Bay of Bengal</w:t>
      </w:r>
    </w:p>
    <w:p w:rsidR="00F71A9C" w:rsidRPr="00BB71E6" w:rsidRDefault="00F71A9C" w:rsidP="00F71A9C">
      <w:pPr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SANCHO RAJAN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83322C">
        <w:rPr>
          <w:rFonts w:ascii="Times New Roman" w:hAnsi="Times New Roman"/>
          <w:sz w:val="24"/>
          <w:szCs w:val="24"/>
          <w:lang w:val="en-GB"/>
        </w:rPr>
        <w:t>, ANWESHA PATTANAIK</w:t>
      </w:r>
      <w:r w:rsidRPr="004563B2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83322C">
        <w:rPr>
          <w:rFonts w:ascii="Times New Roman" w:hAnsi="Times New Roman"/>
          <w:sz w:val="24"/>
          <w:szCs w:val="24"/>
          <w:lang w:val="en-GB"/>
        </w:rPr>
        <w:t>, VENKATESH KUMARESAN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83322C">
        <w:rPr>
          <w:rFonts w:ascii="Times New Roman" w:hAnsi="Times New Roman"/>
          <w:sz w:val="24"/>
          <w:szCs w:val="24"/>
          <w:lang w:val="en-GB"/>
        </w:rPr>
        <w:t>, PRASANTH BHATT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83322C">
        <w:rPr>
          <w:rFonts w:ascii="Times New Roman" w:hAnsi="Times New Roman"/>
          <w:sz w:val="24"/>
          <w:szCs w:val="24"/>
          <w:lang w:val="en-GB"/>
        </w:rPr>
        <w:t>, SENTHILARASU GUNASEKARAN</w:t>
      </w:r>
      <w:r w:rsidRPr="004563B2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83322C">
        <w:rPr>
          <w:rFonts w:ascii="Times New Roman" w:hAnsi="Times New Roman"/>
          <w:sz w:val="24"/>
          <w:szCs w:val="24"/>
          <w:lang w:val="en-GB"/>
        </w:rPr>
        <w:t>, JESU AROCKIARAJ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83322C">
        <w:rPr>
          <w:rFonts w:ascii="Times New Roman" w:hAnsi="Times New Roman"/>
          <w:sz w:val="24"/>
          <w:szCs w:val="24"/>
          <w:lang w:val="en-GB"/>
        </w:rPr>
        <w:t>, MUKESH PASUPULETI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Pr="0083322C">
        <w:rPr>
          <w:rFonts w:ascii="Times New Roman" w:hAnsi="Times New Roman"/>
          <w:sz w:val="24"/>
          <w:szCs w:val="24"/>
          <w:lang w:val="en-GB"/>
        </w:rPr>
        <w:t>, VLADIMIR P. BESKOSKI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 w:rsidRPr="0083322C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83322C">
        <w:rPr>
          <w:rFonts w:ascii="Times New Roman" w:hAnsi="Times New Roman"/>
          <w:sz w:val="24"/>
          <w:szCs w:val="24"/>
          <w:lang w:val="en-GB"/>
        </w:rPr>
        <w:t>PAROMITA CHAKRABORTY</w:t>
      </w:r>
      <w:r w:rsidRPr="0083322C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,2</w:t>
      </w:r>
      <w:r w:rsidRPr="00BB71E6">
        <w:rPr>
          <w:rFonts w:ascii="Times New Roman" w:hAnsi="Times New Roman"/>
          <w:sz w:val="24"/>
          <w:szCs w:val="24"/>
          <w:lang w:val="en-GB"/>
        </w:rPr>
        <w:footnoteReference w:customMarkFollows="1" w:id="2"/>
        <w:t>*</w:t>
      </w:r>
    </w:p>
    <w:p w:rsidR="00F71A9C" w:rsidRDefault="00F71A9C" w:rsidP="00F71A9C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4563B2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83322C">
        <w:rPr>
          <w:rFonts w:ascii="Times New Roman" w:hAnsi="Times New Roman"/>
          <w:i/>
          <w:sz w:val="24"/>
          <w:szCs w:val="24"/>
          <w:lang w:val="en-GB"/>
        </w:rPr>
        <w:t xml:space="preserve">SRM Research Institute, SRM Institute of Science and Technology, Kattankulathur 603203, Tamil Nadu, India </w:t>
      </w:r>
    </w:p>
    <w:p w:rsidR="00F71A9C" w:rsidRPr="0083322C" w:rsidRDefault="00F71A9C" w:rsidP="00F71A9C">
      <w:pPr>
        <w:spacing w:line="360" w:lineRule="auto"/>
        <w:ind w:left="0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en-GB"/>
        </w:rPr>
        <w:t>2</w:t>
      </w:r>
      <w:r w:rsidRPr="0083322C">
        <w:rPr>
          <w:rFonts w:ascii="Times New Roman" w:hAnsi="Times New Roman"/>
          <w:i/>
          <w:sz w:val="24"/>
          <w:szCs w:val="24"/>
          <w:lang w:val="en-GB"/>
        </w:rPr>
        <w:t>Department of Civil Engineering, SRM Research Institute, SRM Institute of Science and Technology, Kattankulathur 603203, Tamil Nadu, India</w:t>
      </w:r>
    </w:p>
    <w:p w:rsidR="00F71A9C" w:rsidRPr="0083322C" w:rsidRDefault="00F71A9C" w:rsidP="00F71A9C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en-GB"/>
        </w:rPr>
        <w:t>3</w:t>
      </w:r>
      <w:r w:rsidRPr="0083322C">
        <w:rPr>
          <w:rFonts w:ascii="Times New Roman" w:hAnsi="Times New Roman"/>
          <w:i/>
          <w:sz w:val="24"/>
          <w:szCs w:val="24"/>
          <w:lang w:val="en-GB"/>
        </w:rPr>
        <w:t xml:space="preserve">Division of Fisheries Biotechnology &amp; Molecular Biology, Department of Biotechnology, Faculty of Science and Humanities, </w:t>
      </w:r>
      <w:r w:rsidR="00F73205" w:rsidRPr="0083322C">
        <w:rPr>
          <w:rFonts w:ascii="Times New Roman" w:hAnsi="Times New Roman"/>
          <w:i/>
          <w:sz w:val="24"/>
          <w:szCs w:val="24"/>
          <w:lang w:val="en-GB"/>
        </w:rPr>
        <w:t>SRM Institute of Science and Technology</w:t>
      </w:r>
      <w:r w:rsidRPr="0083322C">
        <w:rPr>
          <w:rFonts w:ascii="Times New Roman" w:hAnsi="Times New Roman"/>
          <w:i/>
          <w:sz w:val="24"/>
          <w:szCs w:val="24"/>
          <w:lang w:val="en-GB"/>
        </w:rPr>
        <w:t>, Kattankul</w:t>
      </w:r>
      <w:r>
        <w:rPr>
          <w:rFonts w:ascii="Times New Roman" w:hAnsi="Times New Roman"/>
          <w:i/>
          <w:sz w:val="24"/>
          <w:szCs w:val="24"/>
          <w:lang w:val="en-GB"/>
        </w:rPr>
        <w:t>athur 603203, Tamil Nadu, India</w:t>
      </w:r>
    </w:p>
    <w:p w:rsidR="00F71A9C" w:rsidRPr="0083322C" w:rsidRDefault="00F71A9C" w:rsidP="00F71A9C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en-GB"/>
        </w:rPr>
        <w:t>4</w:t>
      </w:r>
      <w:r w:rsidRPr="0083322C">
        <w:rPr>
          <w:rFonts w:ascii="Times New Roman" w:hAnsi="Times New Roman"/>
          <w:i/>
          <w:sz w:val="24"/>
          <w:szCs w:val="24"/>
          <w:lang w:val="en-GB"/>
        </w:rPr>
        <w:t>Central Drug Research Institute, B.S. 10/1, Sector 10, Jankipuram Extension, Sitapur Road, Lucknow 226031, India</w:t>
      </w:r>
    </w:p>
    <w:p w:rsidR="00F71A9C" w:rsidRDefault="00F71A9C" w:rsidP="00F71A9C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en-GB"/>
        </w:rPr>
        <w:t>5</w:t>
      </w:r>
      <w:r w:rsidRPr="0083322C">
        <w:rPr>
          <w:rFonts w:ascii="Times New Roman" w:hAnsi="Times New Roman"/>
          <w:i/>
          <w:sz w:val="24"/>
          <w:szCs w:val="24"/>
          <w:lang w:val="en-GB"/>
        </w:rPr>
        <w:t>Faculty of Chemistry, University of Belgrade, Studentski tr</w:t>
      </w:r>
      <w:r>
        <w:rPr>
          <w:rFonts w:ascii="Times New Roman" w:hAnsi="Times New Roman"/>
          <w:i/>
          <w:sz w:val="24"/>
          <w:szCs w:val="24"/>
          <w:lang w:val="en-GB"/>
        </w:rPr>
        <w:t>g</w:t>
      </w:r>
      <w:r w:rsidRPr="0083322C">
        <w:rPr>
          <w:rFonts w:ascii="Times New Roman" w:hAnsi="Times New Roman"/>
          <w:i/>
          <w:sz w:val="24"/>
          <w:szCs w:val="24"/>
          <w:lang w:val="en-GB"/>
        </w:rPr>
        <w:t xml:space="preserve"> 12-16, 11000 Belgrade, Serbia </w:t>
      </w:r>
    </w:p>
    <w:p w:rsidR="002B5C95" w:rsidRPr="00525F91" w:rsidRDefault="002B5C95" w:rsidP="002B5C9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B5C95" w:rsidRDefault="002B5C95" w:rsidP="00622A28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</w:p>
    <w:p w:rsidR="002B5C95" w:rsidRDefault="002B5C95" w:rsidP="00622A28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</w:p>
    <w:p w:rsidR="002B5C95" w:rsidRDefault="002B5C95" w:rsidP="00622A28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</w:p>
    <w:p w:rsidR="002B5C95" w:rsidRDefault="002B5C95" w:rsidP="00622A28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</w:p>
    <w:p w:rsidR="002B5C95" w:rsidRDefault="002B5C95" w:rsidP="00622A28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</w:p>
    <w:p w:rsidR="002B5C95" w:rsidRDefault="002B5C95" w:rsidP="00622A28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</w:p>
    <w:p w:rsidR="002B5C95" w:rsidRDefault="002B5C95" w:rsidP="00622A28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</w:p>
    <w:p w:rsidR="002B5C95" w:rsidRDefault="002B5C95" w:rsidP="00622A28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</w:p>
    <w:p w:rsidR="00F71A9C" w:rsidRDefault="002B5C95" w:rsidP="002B5C95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  <w:r>
        <w:rPr>
          <w:rFonts w:ascii="Times New Roman" w:eastAsia="MinionPro-Regular" w:hAnsi="Times New Roman"/>
          <w:b/>
          <w:sz w:val="24"/>
          <w:szCs w:val="24"/>
        </w:rPr>
        <w:t xml:space="preserve">                                        </w:t>
      </w:r>
    </w:p>
    <w:p w:rsidR="00F71A9C" w:rsidRDefault="00F71A9C" w:rsidP="002B5C95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</w:p>
    <w:p w:rsidR="002B5C95" w:rsidRDefault="002B5C95" w:rsidP="002B5C95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  <w:r>
        <w:rPr>
          <w:rFonts w:ascii="Times New Roman" w:eastAsia="MinionPro-Regular" w:hAnsi="Times New Roman"/>
          <w:b/>
          <w:sz w:val="24"/>
          <w:szCs w:val="24"/>
        </w:rPr>
        <w:lastRenderedPageBreak/>
        <w:t xml:space="preserve">  List of tables</w:t>
      </w:r>
    </w:p>
    <w:p w:rsidR="00622A28" w:rsidRPr="00F71A9C" w:rsidRDefault="00F71A9C" w:rsidP="00F71A9C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Table 1</w:t>
      </w:r>
      <w:r w:rsidR="002B5C95" w:rsidRPr="00A538E6">
        <w:rPr>
          <w:rFonts w:ascii="Times New Roman" w:hAnsi="Times New Roman"/>
          <w:bCs/>
          <w:sz w:val="24"/>
          <w:szCs w:val="24"/>
        </w:rPr>
        <w:t>: Biochemical characteristics of the isolates</w:t>
      </w:r>
    </w:p>
    <w:tbl>
      <w:tblPr>
        <w:tblpPr w:leftFromText="180" w:rightFromText="180" w:vertAnchor="text" w:horzAnchor="margin" w:tblpXSpec="center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4"/>
        <w:gridCol w:w="1237"/>
        <w:gridCol w:w="1262"/>
        <w:gridCol w:w="1116"/>
        <w:gridCol w:w="986"/>
        <w:gridCol w:w="954"/>
        <w:gridCol w:w="1213"/>
      </w:tblGrid>
      <w:tr w:rsidR="00622A28" w:rsidRPr="00553665" w:rsidTr="00F71A9C">
        <w:trPr>
          <w:trHeight w:val="496"/>
        </w:trPr>
        <w:tc>
          <w:tcPr>
            <w:tcW w:w="247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1237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Shape</w:t>
            </w:r>
          </w:p>
        </w:tc>
        <w:tc>
          <w:tcPr>
            <w:tcW w:w="1262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Gram’s staining</w:t>
            </w:r>
          </w:p>
        </w:tc>
        <w:tc>
          <w:tcPr>
            <w:tcW w:w="111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Indole</w:t>
            </w:r>
          </w:p>
        </w:tc>
        <w:tc>
          <w:tcPr>
            <w:tcW w:w="98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  <w:tc>
          <w:tcPr>
            <w:tcW w:w="95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1213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Citrate</w:t>
            </w:r>
          </w:p>
        </w:tc>
      </w:tr>
      <w:tr w:rsidR="00622A28" w:rsidRPr="00553665" w:rsidTr="00F71A9C">
        <w:trPr>
          <w:trHeight w:val="238"/>
        </w:trPr>
        <w:tc>
          <w:tcPr>
            <w:tcW w:w="247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NS3</w:t>
            </w:r>
            <w:r>
              <w:t xml:space="preserve"> (</w:t>
            </w:r>
            <w:r w:rsidRPr="0000015F">
              <w:rPr>
                <w:rFonts w:ascii="Times New Roman" w:hAnsi="Times New Roman"/>
                <w:sz w:val="24"/>
                <w:szCs w:val="24"/>
              </w:rPr>
              <w:t>SRMND14B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7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Rod</w:t>
            </w:r>
          </w:p>
        </w:tc>
        <w:tc>
          <w:tcPr>
            <w:tcW w:w="1262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1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98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   </w:t>
            </w:r>
          </w:p>
        </w:tc>
        <w:tc>
          <w:tcPr>
            <w:tcW w:w="95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13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:rsidTr="00F71A9C">
        <w:trPr>
          <w:trHeight w:val="238"/>
        </w:trPr>
        <w:tc>
          <w:tcPr>
            <w:tcW w:w="247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NS6</w:t>
            </w:r>
          </w:p>
        </w:tc>
        <w:tc>
          <w:tcPr>
            <w:tcW w:w="1237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Coccus</w:t>
            </w:r>
          </w:p>
        </w:tc>
        <w:tc>
          <w:tcPr>
            <w:tcW w:w="1262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1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8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5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13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:rsidTr="00F71A9C">
        <w:trPr>
          <w:trHeight w:val="238"/>
        </w:trPr>
        <w:tc>
          <w:tcPr>
            <w:tcW w:w="247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NS9</w:t>
            </w:r>
          </w:p>
        </w:tc>
        <w:tc>
          <w:tcPr>
            <w:tcW w:w="1237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Rod</w:t>
            </w:r>
          </w:p>
        </w:tc>
        <w:tc>
          <w:tcPr>
            <w:tcW w:w="1262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1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98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95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13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:rsidTr="00F71A9C">
        <w:trPr>
          <w:trHeight w:val="257"/>
        </w:trPr>
        <w:tc>
          <w:tcPr>
            <w:tcW w:w="247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NS10</w:t>
            </w:r>
          </w:p>
        </w:tc>
        <w:tc>
          <w:tcPr>
            <w:tcW w:w="1237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Rod</w:t>
            </w:r>
          </w:p>
        </w:tc>
        <w:tc>
          <w:tcPr>
            <w:tcW w:w="1262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1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8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95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13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:rsidTr="00F71A9C">
        <w:trPr>
          <w:trHeight w:val="238"/>
        </w:trPr>
        <w:tc>
          <w:tcPr>
            <w:tcW w:w="247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NS11</w:t>
            </w:r>
          </w:p>
        </w:tc>
        <w:tc>
          <w:tcPr>
            <w:tcW w:w="1237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Coccus</w:t>
            </w:r>
          </w:p>
        </w:tc>
        <w:tc>
          <w:tcPr>
            <w:tcW w:w="1262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1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8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95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13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:rsidTr="00F71A9C">
        <w:trPr>
          <w:trHeight w:val="238"/>
        </w:trPr>
        <w:tc>
          <w:tcPr>
            <w:tcW w:w="247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NS14</w:t>
            </w:r>
            <w:r>
              <w:rPr>
                <w:rFonts w:ascii="Times New Roman" w:eastAsia="MinionPro-Regular" w:hAnsi="Times New Roman"/>
                <w:sz w:val="24"/>
                <w:szCs w:val="24"/>
              </w:rPr>
              <w:t>(</w:t>
            </w:r>
            <w:r w:rsidRPr="000B029E">
              <w:rPr>
                <w:rFonts w:ascii="Times New Roman" w:eastAsia="MinionPro-Regular" w:hAnsi="Times New Roman"/>
                <w:sz w:val="24"/>
                <w:szCs w:val="24"/>
              </w:rPr>
              <w:t>SRMND14</w:t>
            </w:r>
            <w:r>
              <w:rPr>
                <w:rFonts w:ascii="Times New Roman" w:eastAsia="MinionPro-Regular" w:hAnsi="Times New Roman"/>
                <w:sz w:val="24"/>
                <w:szCs w:val="24"/>
              </w:rPr>
              <w:t>A)</w:t>
            </w:r>
          </w:p>
        </w:tc>
        <w:tc>
          <w:tcPr>
            <w:tcW w:w="1237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Coccus</w:t>
            </w:r>
          </w:p>
        </w:tc>
        <w:tc>
          <w:tcPr>
            <w:tcW w:w="1262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1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8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5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13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:rsidTr="00F71A9C">
        <w:trPr>
          <w:trHeight w:val="238"/>
        </w:trPr>
        <w:tc>
          <w:tcPr>
            <w:tcW w:w="247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NS15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B029E">
              <w:rPr>
                <w:rFonts w:ascii="Times New Roman" w:eastAsia="MinionPro-Regular" w:hAnsi="Times New Roman"/>
                <w:sz w:val="24"/>
                <w:szCs w:val="24"/>
              </w:rPr>
              <w:t>SRMND14D</w:t>
            </w:r>
            <w:r>
              <w:rPr>
                <w:rFonts w:ascii="Times New Roman" w:eastAsia="MinionPro-Regular" w:hAnsi="Times New Roman"/>
                <w:sz w:val="24"/>
                <w:szCs w:val="24"/>
              </w:rPr>
              <w:t>)</w:t>
            </w:r>
          </w:p>
        </w:tc>
        <w:tc>
          <w:tcPr>
            <w:tcW w:w="1237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Coccus</w:t>
            </w:r>
          </w:p>
        </w:tc>
        <w:tc>
          <w:tcPr>
            <w:tcW w:w="1262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1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8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5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13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622A28" w:rsidRPr="00553665" w:rsidTr="00F71A9C">
        <w:trPr>
          <w:trHeight w:val="238"/>
        </w:trPr>
        <w:tc>
          <w:tcPr>
            <w:tcW w:w="247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NS19</w:t>
            </w:r>
            <w:r>
              <w:rPr>
                <w:rFonts w:ascii="Times New Roman" w:eastAsia="MinionPro-Regular" w:hAnsi="Times New Roman"/>
                <w:sz w:val="24"/>
                <w:szCs w:val="24"/>
              </w:rPr>
              <w:t>(</w:t>
            </w:r>
            <w:r w:rsidRPr="000B029E">
              <w:rPr>
                <w:rFonts w:ascii="Times New Roman" w:eastAsia="MinionPro-Regular" w:hAnsi="Times New Roman"/>
                <w:sz w:val="24"/>
                <w:szCs w:val="24"/>
              </w:rPr>
              <w:t>SRMND14E</w:t>
            </w:r>
            <w:r>
              <w:rPr>
                <w:rFonts w:ascii="Times New Roman" w:eastAsia="MinionPro-Regular" w:hAnsi="Times New Roman"/>
                <w:sz w:val="24"/>
                <w:szCs w:val="24"/>
              </w:rPr>
              <w:t>)</w:t>
            </w:r>
          </w:p>
        </w:tc>
        <w:tc>
          <w:tcPr>
            <w:tcW w:w="1237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Coccus</w:t>
            </w:r>
          </w:p>
        </w:tc>
        <w:tc>
          <w:tcPr>
            <w:tcW w:w="1262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1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86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54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13" w:type="dxa"/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</w:tr>
      <w:tr w:rsidR="00622A28" w:rsidRPr="00553665" w:rsidTr="00F71A9C">
        <w:trPr>
          <w:trHeight w:val="257"/>
        </w:trPr>
        <w:tc>
          <w:tcPr>
            <w:tcW w:w="2474" w:type="dxa"/>
            <w:tcBorders>
              <w:bottom w:val="single" w:sz="4" w:space="0" w:color="000000"/>
            </w:tcBorders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NS21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>Rod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954" w:type="dxa"/>
            <w:tcBorders>
              <w:bottom w:val="single" w:sz="4" w:space="0" w:color="000000"/>
            </w:tcBorders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6B98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622A28" w:rsidRPr="00553665" w:rsidTr="00F71A9C">
        <w:trPr>
          <w:trHeight w:val="257"/>
        </w:trPr>
        <w:tc>
          <w:tcPr>
            <w:tcW w:w="9242" w:type="dxa"/>
            <w:gridSpan w:val="7"/>
            <w:tcBorders>
              <w:left w:val="nil"/>
              <w:bottom w:val="nil"/>
              <w:right w:val="nil"/>
            </w:tcBorders>
          </w:tcPr>
          <w:p w:rsidR="00622A28" w:rsidRPr="00596B98" w:rsidRDefault="00622A28" w:rsidP="0008457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: positive results, - negative results</w:t>
            </w:r>
          </w:p>
        </w:tc>
      </w:tr>
    </w:tbl>
    <w:p w:rsidR="00C279B9" w:rsidRDefault="00C279B9"/>
    <w:sectPr w:rsidR="00C279B9" w:rsidSect="00C27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B6" w:rsidRDefault="008652B6" w:rsidP="00F71A9C">
      <w:r>
        <w:separator/>
      </w:r>
    </w:p>
  </w:endnote>
  <w:endnote w:type="continuationSeparator" w:id="1">
    <w:p w:rsidR="008652B6" w:rsidRDefault="008652B6" w:rsidP="00F7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B6" w:rsidRDefault="008652B6" w:rsidP="00F71A9C">
      <w:r>
        <w:separator/>
      </w:r>
    </w:p>
  </w:footnote>
  <w:footnote w:type="continuationSeparator" w:id="1">
    <w:p w:rsidR="008652B6" w:rsidRDefault="008652B6" w:rsidP="00F71A9C">
      <w:r>
        <w:continuationSeparator/>
      </w:r>
    </w:p>
  </w:footnote>
  <w:footnote w:id="2">
    <w:p w:rsidR="00F71A9C" w:rsidRPr="008418A5" w:rsidRDefault="00F71A9C" w:rsidP="00F71A9C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 w:rsidRPr="00513B99">
        <w:rPr>
          <w:rFonts w:ascii="Times New Roman" w:hAnsi="Times New Roman"/>
        </w:rPr>
        <w:t>paromita.c@res.srmuniv.ac.in</w:t>
      </w:r>
      <w:r w:rsidRPr="008418A5"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A28"/>
    <w:rsid w:val="000F7305"/>
    <w:rsid w:val="002B5C95"/>
    <w:rsid w:val="002E222F"/>
    <w:rsid w:val="00340E87"/>
    <w:rsid w:val="004B38F0"/>
    <w:rsid w:val="00622A28"/>
    <w:rsid w:val="008652B6"/>
    <w:rsid w:val="009E1E79"/>
    <w:rsid w:val="00A538E6"/>
    <w:rsid w:val="00AB1C0E"/>
    <w:rsid w:val="00C279B9"/>
    <w:rsid w:val="00DC238F"/>
    <w:rsid w:val="00E43588"/>
    <w:rsid w:val="00F71A9C"/>
    <w:rsid w:val="00F7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28"/>
    <w:pPr>
      <w:spacing w:before="0" w:line="240" w:lineRule="auto"/>
      <w:ind w:left="288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2A28"/>
  </w:style>
  <w:style w:type="paragraph" w:styleId="FootnoteText">
    <w:name w:val="footnote text"/>
    <w:basedOn w:val="Normal"/>
    <w:link w:val="FootnoteTextChar"/>
    <w:unhideWhenUsed/>
    <w:rsid w:val="002B5C95"/>
    <w:pPr>
      <w:widowControl w:val="0"/>
      <w:snapToGrid w:val="0"/>
      <w:ind w:left="0"/>
      <w:jc w:val="left"/>
    </w:pPr>
    <w:rPr>
      <w:rFonts w:ascii="Times New Roman" w:eastAsia="SimSun" w:hAnsi="Times New Roman"/>
      <w:kern w:val="2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2B5C9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Hyperlink">
    <w:name w:val="Hyperlink"/>
    <w:uiPriority w:val="99"/>
    <w:unhideWhenUsed/>
    <w:rsid w:val="002B5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5</cp:revision>
  <dcterms:created xsi:type="dcterms:W3CDTF">2016-07-21T09:56:00Z</dcterms:created>
  <dcterms:modified xsi:type="dcterms:W3CDTF">2018-07-18T10:49:00Z</dcterms:modified>
</cp:coreProperties>
</file>