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D5E" w:rsidRDefault="00407D5E" w:rsidP="00407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A1"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S-</w:t>
      </w:r>
      <w:r w:rsidRPr="00817AA1">
        <w:rPr>
          <w:rFonts w:ascii="Times New Roman" w:hAnsi="Times New Roman" w:cs="Times New Roman"/>
          <w:color w:val="000000"/>
          <w:sz w:val="24"/>
          <w:szCs w:val="24"/>
        </w:rPr>
        <w:t>I. The results of repeatability, standard deviation (SD), relative standard deviations (RSD) and recovery, for the samples of beef goulash and meatballs in tomato sauce</w:t>
      </w:r>
    </w:p>
    <w:p w:rsidR="00E92AD3" w:rsidRDefault="00E92AD3" w:rsidP="00E92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0"/>
        <w:gridCol w:w="879"/>
        <w:gridCol w:w="992"/>
        <w:gridCol w:w="992"/>
        <w:gridCol w:w="567"/>
        <w:gridCol w:w="851"/>
        <w:gridCol w:w="709"/>
        <w:gridCol w:w="1429"/>
        <w:gridCol w:w="1062"/>
        <w:gridCol w:w="1164"/>
      </w:tblGrid>
      <w:tr w:rsidR="00E92AD3" w:rsidRPr="00A916C3" w:rsidTr="00EA7C5B">
        <w:trPr>
          <w:trHeight w:val="444"/>
          <w:jc w:val="center"/>
        </w:trPr>
        <w:tc>
          <w:tcPr>
            <w:tcW w:w="144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Food product</w:t>
            </w:r>
          </w:p>
        </w:tc>
        <w:tc>
          <w:tcPr>
            <w:tcW w:w="28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 xml:space="preserve">BPA, </w:t>
            </w:r>
            <w:r w:rsidRPr="00A916C3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916C3">
              <w:rPr>
                <w:rFonts w:ascii="Times New Roman" w:hAnsi="Times New Roman" w:cs="Times New Roman"/>
                <w:color w:val="000000"/>
              </w:rPr>
              <w:t>g kg</w:t>
            </w:r>
            <w:r w:rsidRPr="00A916C3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 xml:space="preserve">SD, </w:t>
            </w:r>
            <w:r w:rsidRPr="00A916C3">
              <w:rPr>
                <w:rFonts w:ascii="Times New Roman" w:hAnsi="Times New Roman" w:cs="Times New Roman"/>
                <w:color w:val="000000"/>
              </w:rPr>
              <w:br/>
            </w:r>
            <w:r w:rsidRPr="00A916C3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916C3">
              <w:rPr>
                <w:rFonts w:ascii="Times New Roman" w:hAnsi="Times New Roman" w:cs="Times New Roman"/>
                <w:color w:val="000000"/>
              </w:rPr>
              <w:t>g kg</w:t>
            </w:r>
            <w:r w:rsidRPr="00A916C3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RSD,</w:t>
            </w:r>
          </w:p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</w:rPr>
            </w:pPr>
            <w:r w:rsidRPr="00A916C3">
              <w:rPr>
                <w:rStyle w:val="shorttext"/>
                <w:rFonts w:ascii="Times New Roman" w:hAnsi="Times New Roman" w:cs="Times New Roman"/>
              </w:rPr>
              <w:t>BPA expected</w:t>
            </w:r>
          </w:p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color w:val="000000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</w:rPr>
                <m:t>+20)</m:t>
              </m:r>
            </m:oMath>
            <w:r w:rsidRPr="00A916C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Style w:val="shorttext"/>
                <w:rFonts w:ascii="Times New Roman" w:hAnsi="Times New Roman" w:cs="Times New Roman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916C3">
              <w:rPr>
                <w:rFonts w:ascii="Times New Roman" w:hAnsi="Times New Roman" w:cs="Times New Roman"/>
                <w:color w:val="000000"/>
              </w:rPr>
              <w:t>g kg</w:t>
            </w:r>
            <w:r w:rsidRPr="00A916C3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BPA obtained,</w:t>
            </w:r>
          </w:p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sym w:font="Symbol" w:char="F06D"/>
            </w:r>
            <w:r w:rsidRPr="00A916C3">
              <w:rPr>
                <w:rFonts w:ascii="Times New Roman" w:hAnsi="Times New Roman" w:cs="Times New Roman"/>
                <w:color w:val="000000"/>
              </w:rPr>
              <w:t>g kg</w:t>
            </w:r>
            <w:r w:rsidRPr="00A916C3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Recovery, %</w:t>
            </w:r>
          </w:p>
        </w:tc>
      </w:tr>
      <w:tr w:rsidR="00E92AD3" w:rsidRPr="00A916C3" w:rsidTr="00EA7C5B">
        <w:trPr>
          <w:jc w:val="center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Probe 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Probe 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Probe 3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0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16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2AD3" w:rsidRPr="00A916C3" w:rsidTr="00EA7C5B">
        <w:trPr>
          <w:trHeight w:val="562"/>
          <w:jc w:val="center"/>
        </w:trPr>
        <w:tc>
          <w:tcPr>
            <w:tcW w:w="1440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Beef goulash</w:t>
            </w:r>
          </w:p>
        </w:tc>
        <w:tc>
          <w:tcPr>
            <w:tcW w:w="87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2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62.0</w:t>
            </w:r>
          </w:p>
        </w:tc>
        <w:tc>
          <w:tcPr>
            <w:tcW w:w="106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50.9</w:t>
            </w:r>
          </w:p>
        </w:tc>
        <w:tc>
          <w:tcPr>
            <w:tcW w:w="1164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82.1</w:t>
            </w:r>
          </w:p>
        </w:tc>
      </w:tr>
      <w:tr w:rsidR="00E92AD3" w:rsidRPr="00A916C3" w:rsidTr="00EA7C5B">
        <w:trPr>
          <w:jc w:val="center"/>
        </w:trPr>
        <w:tc>
          <w:tcPr>
            <w:tcW w:w="1440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Meatballs in tomato sauce</w:t>
            </w:r>
          </w:p>
        </w:tc>
        <w:tc>
          <w:tcPr>
            <w:tcW w:w="87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1429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1062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1164" w:type="dxa"/>
            <w:tcBorders>
              <w:top w:val="single" w:sz="4" w:space="0" w:color="000000" w:themeColor="text1"/>
            </w:tcBorders>
            <w:vAlign w:val="center"/>
          </w:tcPr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2AD3" w:rsidRPr="00A916C3" w:rsidRDefault="00E92AD3" w:rsidP="00EA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6C3">
              <w:rPr>
                <w:rFonts w:ascii="Times New Roman" w:hAnsi="Times New Roman" w:cs="Times New Roman"/>
                <w:color w:val="000000"/>
              </w:rPr>
              <w:t>78.7</w:t>
            </w:r>
          </w:p>
        </w:tc>
      </w:tr>
    </w:tbl>
    <w:p w:rsidR="00E92AD3" w:rsidRDefault="00E92AD3" w:rsidP="00E92AD3">
      <w:pPr>
        <w:rPr>
          <w:rStyle w:val="Emphasis"/>
        </w:rPr>
      </w:pPr>
    </w:p>
    <w:p w:rsidR="006056BD" w:rsidRDefault="00B6682A">
      <w:bookmarkStart w:id="0" w:name="_GoBack"/>
      <w:bookmarkEnd w:id="0"/>
    </w:p>
    <w:sectPr w:rsidR="006056BD" w:rsidSect="005C5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E"/>
    <w:rsid w:val="00407D5E"/>
    <w:rsid w:val="004F228F"/>
    <w:rsid w:val="005C5930"/>
    <w:rsid w:val="00980A11"/>
    <w:rsid w:val="00B20F71"/>
    <w:rsid w:val="00B6682A"/>
    <w:rsid w:val="00E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07D5E"/>
  </w:style>
  <w:style w:type="paragraph" w:styleId="BalloonText">
    <w:name w:val="Balloon Text"/>
    <w:basedOn w:val="Normal"/>
    <w:link w:val="BalloonTextChar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5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E92A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5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07D5E"/>
  </w:style>
  <w:style w:type="paragraph" w:styleId="BalloonText">
    <w:name w:val="Balloon Text"/>
    <w:basedOn w:val="Normal"/>
    <w:link w:val="BalloonTextChar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5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E92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2018-11-16T12:16:00Z</dcterms:created>
  <dcterms:modified xsi:type="dcterms:W3CDTF">2018-11-16T12:16:00Z</dcterms:modified>
</cp:coreProperties>
</file>