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1B996" w14:textId="317FF2FF" w:rsidR="00543D76" w:rsidRPr="00E950DA" w:rsidRDefault="00543D76" w:rsidP="00543D76">
      <w:pPr>
        <w:pStyle w:val="PlainText"/>
        <w:jc w:val="center"/>
        <w:rPr>
          <w:b/>
        </w:rPr>
      </w:pPr>
      <w:r w:rsidRPr="00E950DA">
        <w:rPr>
          <w:b/>
        </w:rPr>
        <w:t>RESPONSE TO REVIEWERS</w:t>
      </w:r>
    </w:p>
    <w:p w14:paraId="507968E3" w14:textId="2FA47D1F" w:rsidR="00543D76" w:rsidRPr="00E950DA" w:rsidRDefault="00543D76" w:rsidP="00E950DA">
      <w:pPr>
        <w:pStyle w:val="PlainText"/>
        <w:jc w:val="both"/>
        <w:rPr>
          <w:b/>
        </w:rPr>
      </w:pPr>
    </w:p>
    <w:p w14:paraId="6BD40B17" w14:textId="77777777" w:rsidR="00E950DA" w:rsidRPr="00E950DA" w:rsidRDefault="00E950DA" w:rsidP="00E950DA">
      <w:pPr>
        <w:pStyle w:val="PlainText"/>
        <w:jc w:val="both"/>
        <w:rPr>
          <w:b/>
        </w:rPr>
      </w:pPr>
      <w:r w:rsidRPr="00E950DA">
        <w:rPr>
          <w:b/>
        </w:rPr>
        <w:t>Reviewer A:</w:t>
      </w:r>
    </w:p>
    <w:p w14:paraId="40BA5456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5EA9FB48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ADDITIONAL COMMENTS</w:t>
      </w:r>
    </w:p>
    <w:p w14:paraId="3A19E009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Please indicate the page numbers for suggested corrections.</w:t>
      </w:r>
    </w:p>
    <w:p w14:paraId="0DB47BCF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Please, be as specific as possible if major correction by the author(s) is recommended! : </w:t>
      </w:r>
    </w:p>
    <w:p w14:paraId="1E2345C5" w14:textId="77777777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ab/>
      </w:r>
    </w:p>
    <w:p w14:paraId="0D416BEB" w14:textId="3DF293F7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Please make a distinction if cDNA was used for cloning to P. pastoris vector. </w:t>
      </w:r>
    </w:p>
    <w:p w14:paraId="59236550" w14:textId="41C42692" w:rsidR="00956B9B" w:rsidRPr="00956B9B" w:rsidRDefault="00956B9B" w:rsidP="00956B9B">
      <w:pPr>
        <w:pStyle w:val="PlainText"/>
        <w:jc w:val="both"/>
        <w:rPr>
          <w:b/>
        </w:rPr>
      </w:pPr>
      <w:r>
        <w:rPr>
          <w:b/>
        </w:rPr>
        <w:t xml:space="preserve">We did not use cDNA for cloning to </w:t>
      </w:r>
      <w:proofErr w:type="spellStart"/>
      <w:r w:rsidRPr="00956B9B">
        <w:rPr>
          <w:b/>
          <w:i/>
          <w:iCs/>
        </w:rPr>
        <w:t>P.pastoris</w:t>
      </w:r>
      <w:proofErr w:type="spellEnd"/>
      <w:r>
        <w:rPr>
          <w:b/>
        </w:rPr>
        <w:t xml:space="preserve">. We </w:t>
      </w:r>
      <w:r w:rsidR="004D2A02">
        <w:rPr>
          <w:b/>
        </w:rPr>
        <w:t xml:space="preserve">further </w:t>
      </w:r>
      <w:r w:rsidR="0017163F">
        <w:rPr>
          <w:b/>
        </w:rPr>
        <w:t>expanded</w:t>
      </w:r>
      <w:r w:rsidR="004D2A02">
        <w:rPr>
          <w:b/>
        </w:rPr>
        <w:t xml:space="preserve"> the </w:t>
      </w:r>
      <w:r>
        <w:rPr>
          <w:b/>
        </w:rPr>
        <w:t>state</w:t>
      </w:r>
      <w:r w:rsidR="004D2A02">
        <w:rPr>
          <w:b/>
        </w:rPr>
        <w:t xml:space="preserve">ment </w:t>
      </w:r>
      <w:r>
        <w:rPr>
          <w:b/>
        </w:rPr>
        <w:t xml:space="preserve">in experimental section, subsection “Cloning </w:t>
      </w:r>
      <w:proofErr w:type="spellStart"/>
      <w:r>
        <w:rPr>
          <w:b/>
        </w:rPr>
        <w:t>cdh</w:t>
      </w:r>
      <w:proofErr w:type="spellEnd"/>
      <w:r>
        <w:rPr>
          <w:b/>
        </w:rPr>
        <w:t xml:space="preserve"> gene in </w:t>
      </w:r>
      <w:proofErr w:type="spellStart"/>
      <w:r w:rsidRPr="00956B9B">
        <w:rPr>
          <w:b/>
        </w:rPr>
        <w:t>pPICZ</w:t>
      </w:r>
      <w:proofErr w:type="spellEnd"/>
      <w:r w:rsidRPr="00956B9B">
        <w:rPr>
          <w:b/>
        </w:rPr>
        <w:t>αA</w:t>
      </w:r>
      <w:r>
        <w:rPr>
          <w:b/>
        </w:rPr>
        <w:t xml:space="preserve"> vector“</w:t>
      </w:r>
      <w:r w:rsidR="0017163F">
        <w:rPr>
          <w:b/>
        </w:rPr>
        <w:t>,</w:t>
      </w:r>
      <w:r>
        <w:rPr>
          <w:b/>
        </w:rPr>
        <w:t xml:space="preserve"> in the first line</w:t>
      </w:r>
      <w:r w:rsidR="0017163F">
        <w:rPr>
          <w:b/>
        </w:rPr>
        <w:t>,</w:t>
      </w:r>
      <w:r>
        <w:rPr>
          <w:b/>
        </w:rPr>
        <w:t xml:space="preserve"> that we used synthetic gene </w:t>
      </w:r>
      <w:r w:rsidR="004D2A02">
        <w:rPr>
          <w:b/>
        </w:rPr>
        <w:t>synthesized by</w:t>
      </w:r>
      <w:r>
        <w:rPr>
          <w:b/>
        </w:rPr>
        <w:t xml:space="preserve"> </w:t>
      </w:r>
      <w:proofErr w:type="spellStart"/>
      <w:r>
        <w:rPr>
          <w:b/>
        </w:rPr>
        <w:t>GenScript</w:t>
      </w:r>
      <w:proofErr w:type="spellEnd"/>
      <w:r>
        <w:rPr>
          <w:b/>
        </w:rPr>
        <w:t xml:space="preserve"> USA Inc</w:t>
      </w:r>
      <w:r w:rsidR="0017163F">
        <w:rPr>
          <w:b/>
        </w:rPr>
        <w:t>.</w:t>
      </w:r>
      <w:r>
        <w:rPr>
          <w:b/>
        </w:rPr>
        <w:t xml:space="preserve"> company. </w:t>
      </w:r>
      <w:r w:rsidR="004D2A02">
        <w:rPr>
          <w:b/>
        </w:rPr>
        <w:t>Text labelled with red color in brackets.</w:t>
      </w:r>
    </w:p>
    <w:p w14:paraId="21F53846" w14:textId="77777777" w:rsidR="00956B9B" w:rsidRDefault="00956B9B" w:rsidP="00E950DA">
      <w:pPr>
        <w:pStyle w:val="PlainText"/>
        <w:jc w:val="both"/>
        <w:rPr>
          <w:bCs/>
          <w:i/>
          <w:iCs/>
        </w:rPr>
      </w:pPr>
    </w:p>
    <w:p w14:paraId="0B8AA5B3" w14:textId="77777777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The Manuscript would benefit from native speaker revision.</w:t>
      </w:r>
    </w:p>
    <w:p w14:paraId="5DFDD6AC" w14:textId="1580E130" w:rsidR="00956B9B" w:rsidRPr="00956B9B" w:rsidRDefault="00956B9B" w:rsidP="00E950DA">
      <w:pPr>
        <w:pStyle w:val="PlainText"/>
        <w:jc w:val="both"/>
        <w:rPr>
          <w:b/>
        </w:rPr>
      </w:pPr>
      <w:r w:rsidRPr="00956B9B">
        <w:rPr>
          <w:b/>
        </w:rPr>
        <w:t>The manuscript was re</w:t>
      </w:r>
      <w:r w:rsidR="000C5466">
        <w:rPr>
          <w:b/>
        </w:rPr>
        <w:t>a</w:t>
      </w:r>
      <w:r w:rsidRPr="00956B9B">
        <w:rPr>
          <w:b/>
        </w:rPr>
        <w:t>d and checked by native English speaker</w:t>
      </w:r>
      <w:r w:rsidR="000C5466">
        <w:rPr>
          <w:b/>
        </w:rPr>
        <w:t>,</w:t>
      </w:r>
      <w:r w:rsidRPr="00956B9B">
        <w:rPr>
          <w:b/>
        </w:rPr>
        <w:t xml:space="preserve"> coauthor of this article.</w:t>
      </w:r>
      <w:r w:rsidR="007F4C8F">
        <w:rPr>
          <w:b/>
        </w:rPr>
        <w:t xml:space="preserve"> Changes</w:t>
      </w:r>
      <w:r w:rsidR="007F4C8F">
        <w:rPr>
          <w:b/>
        </w:rPr>
        <w:t xml:space="preserve"> labe</w:t>
      </w:r>
      <w:bookmarkStart w:id="0" w:name="_GoBack"/>
      <w:bookmarkEnd w:id="0"/>
      <w:r w:rsidR="007F4C8F">
        <w:rPr>
          <w:b/>
        </w:rPr>
        <w:t>lled with red color</w:t>
      </w:r>
      <w:r w:rsidR="007F4C8F">
        <w:rPr>
          <w:b/>
        </w:rPr>
        <w:t>.</w:t>
      </w:r>
    </w:p>
    <w:p w14:paraId="2EF30131" w14:textId="77777777" w:rsidR="00956B9B" w:rsidRPr="00956B9B" w:rsidRDefault="00956B9B" w:rsidP="00E950DA">
      <w:pPr>
        <w:pStyle w:val="PlainText"/>
        <w:jc w:val="both"/>
        <w:rPr>
          <w:bCs/>
        </w:rPr>
      </w:pPr>
    </w:p>
    <w:p w14:paraId="5FFE7310" w14:textId="61037DCC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Other suggestions are given below. Reviewed version of manuscript with line number added will be uploaded to JSCS website for the clarity of the remarks.</w:t>
      </w:r>
    </w:p>
    <w:p w14:paraId="4CA495D8" w14:textId="77777777" w:rsidR="00956B9B" w:rsidRDefault="00956B9B" w:rsidP="00E950DA">
      <w:pPr>
        <w:pStyle w:val="PlainText"/>
        <w:jc w:val="both"/>
        <w:rPr>
          <w:b/>
        </w:rPr>
      </w:pPr>
    </w:p>
    <w:p w14:paraId="141D0841" w14:textId="77777777" w:rsidR="00956B9B" w:rsidRPr="00956B9B" w:rsidRDefault="00956B9B" w:rsidP="00E950DA">
      <w:pPr>
        <w:pStyle w:val="PlainText"/>
        <w:jc w:val="both"/>
        <w:rPr>
          <w:bCs/>
        </w:rPr>
      </w:pPr>
    </w:p>
    <w:p w14:paraId="18554E32" w14:textId="77777777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16-18: </w:t>
      </w:r>
      <w:bookmarkStart w:id="1" w:name="_Hlk10758812"/>
      <w:r w:rsidRPr="00E950DA">
        <w:rPr>
          <w:bCs/>
          <w:i/>
          <w:iCs/>
        </w:rPr>
        <w:t xml:space="preserve">Production of soluble cellobiose dehydrogenase (CDH) mutant proteins previously evolved on the surface of </w:t>
      </w:r>
      <w:proofErr w:type="spellStart"/>
      <w:r w:rsidRPr="00E950DA">
        <w:rPr>
          <w:bCs/>
          <w:i/>
          <w:iCs/>
        </w:rPr>
        <w:t>S.cerevisiae</w:t>
      </w:r>
      <w:proofErr w:type="spellEnd"/>
      <w:r w:rsidRPr="00E950DA">
        <w:rPr>
          <w:bCs/>
          <w:i/>
          <w:iCs/>
        </w:rPr>
        <w:t xml:space="preserve"> yeast cells was established for use in biosensors and biofuel cells. For this purpose</w:t>
      </w:r>
      <w:bookmarkEnd w:id="1"/>
      <w:r w:rsidRPr="00E950DA">
        <w:rPr>
          <w:bCs/>
          <w:i/>
          <w:iCs/>
        </w:rPr>
        <w:t>…</w:t>
      </w:r>
    </w:p>
    <w:p w14:paraId="070F705B" w14:textId="6451BC70" w:rsidR="00956B9B" w:rsidRDefault="00956B9B" w:rsidP="00E950DA">
      <w:pPr>
        <w:pStyle w:val="PlainText"/>
        <w:jc w:val="both"/>
        <w:rPr>
          <w:b/>
        </w:rPr>
      </w:pPr>
      <w:r w:rsidRPr="00956B9B">
        <w:rPr>
          <w:b/>
        </w:rPr>
        <w:t>Corrected</w:t>
      </w:r>
    </w:p>
    <w:p w14:paraId="7B46C072" w14:textId="77777777" w:rsidR="000C5466" w:rsidRPr="00956B9B" w:rsidRDefault="000C5466" w:rsidP="00E950DA">
      <w:pPr>
        <w:pStyle w:val="PlainText"/>
        <w:jc w:val="both"/>
        <w:rPr>
          <w:b/>
        </w:rPr>
      </w:pPr>
    </w:p>
    <w:p w14:paraId="38AA8C3E" w14:textId="540CB884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18: …mutant </w:t>
      </w:r>
      <w:proofErr w:type="spellStart"/>
      <w:r w:rsidRPr="00E950DA">
        <w:rPr>
          <w:bCs/>
          <w:i/>
          <w:iCs/>
        </w:rPr>
        <w:t>cdh</w:t>
      </w:r>
      <w:proofErr w:type="spellEnd"/>
      <w:r w:rsidRPr="00E950DA">
        <w:rPr>
          <w:bCs/>
          <w:i/>
          <w:iCs/>
        </w:rPr>
        <w:t xml:space="preserve"> genes tm… </w:t>
      </w:r>
    </w:p>
    <w:p w14:paraId="4B22B48A" w14:textId="1707EAEA" w:rsidR="000C5466" w:rsidRDefault="000C5466" w:rsidP="00E950DA">
      <w:pPr>
        <w:pStyle w:val="PlainText"/>
        <w:jc w:val="both"/>
        <w:rPr>
          <w:b/>
        </w:rPr>
      </w:pPr>
      <w:r w:rsidRPr="00956B9B">
        <w:rPr>
          <w:b/>
        </w:rPr>
        <w:t>Corrected</w:t>
      </w:r>
    </w:p>
    <w:p w14:paraId="25CBC716" w14:textId="77777777" w:rsidR="000C5466" w:rsidRPr="000C5466" w:rsidRDefault="000C5466" w:rsidP="00E950DA">
      <w:pPr>
        <w:pStyle w:val="PlainText"/>
        <w:jc w:val="both"/>
        <w:rPr>
          <w:bCs/>
        </w:rPr>
      </w:pPr>
    </w:p>
    <w:p w14:paraId="14CAB818" w14:textId="7E84E3C3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62: …three new mutant forms of… </w:t>
      </w:r>
    </w:p>
    <w:p w14:paraId="57C195D2" w14:textId="69143F5B" w:rsidR="000C5466" w:rsidRDefault="000C5466" w:rsidP="00E950DA">
      <w:pPr>
        <w:pStyle w:val="PlainText"/>
        <w:jc w:val="both"/>
        <w:rPr>
          <w:b/>
        </w:rPr>
      </w:pPr>
      <w:r w:rsidRPr="00956B9B">
        <w:rPr>
          <w:b/>
        </w:rPr>
        <w:t>Corrected</w:t>
      </w:r>
    </w:p>
    <w:p w14:paraId="48CF7DA5" w14:textId="77777777" w:rsidR="000C5466" w:rsidRDefault="000C5466" w:rsidP="00E950DA">
      <w:pPr>
        <w:pStyle w:val="PlainText"/>
        <w:jc w:val="both"/>
        <w:rPr>
          <w:bCs/>
          <w:i/>
          <w:iCs/>
        </w:rPr>
      </w:pPr>
    </w:p>
    <w:p w14:paraId="1F1128F0" w14:textId="0D74DFFD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71: cDNA of </w:t>
      </w:r>
      <w:proofErr w:type="spellStart"/>
      <w:r w:rsidRPr="00E950DA">
        <w:rPr>
          <w:bCs/>
          <w:i/>
          <w:iCs/>
        </w:rPr>
        <w:t>cdh</w:t>
      </w:r>
      <w:proofErr w:type="spellEnd"/>
      <w:r w:rsidRPr="00E950DA">
        <w:rPr>
          <w:bCs/>
          <w:i/>
          <w:iCs/>
        </w:rPr>
        <w:t xml:space="preserve"> gene (if cDNA was used instead of genomic fragment, please specify)</w:t>
      </w:r>
    </w:p>
    <w:p w14:paraId="0C593F06" w14:textId="206FA247" w:rsidR="000C5466" w:rsidRPr="000C5466" w:rsidRDefault="000C5466" w:rsidP="00E950DA">
      <w:pPr>
        <w:pStyle w:val="PlainText"/>
        <w:jc w:val="both"/>
        <w:rPr>
          <w:b/>
        </w:rPr>
      </w:pPr>
      <w:r w:rsidRPr="000C5466">
        <w:rPr>
          <w:b/>
        </w:rPr>
        <w:t xml:space="preserve">Neither cDNA or genomic fragment were used. We </w:t>
      </w:r>
      <w:r>
        <w:rPr>
          <w:b/>
        </w:rPr>
        <w:t xml:space="preserve">added more clear statement that gene was synthesized by </w:t>
      </w:r>
      <w:proofErr w:type="spellStart"/>
      <w:r>
        <w:rPr>
          <w:b/>
        </w:rPr>
        <w:t>GenScript</w:t>
      </w:r>
      <w:proofErr w:type="spellEnd"/>
      <w:r>
        <w:rPr>
          <w:b/>
        </w:rPr>
        <w:t xml:space="preserve"> company)</w:t>
      </w:r>
      <w:r w:rsidRPr="000C5466">
        <w:rPr>
          <w:b/>
        </w:rPr>
        <w:t>.</w:t>
      </w:r>
    </w:p>
    <w:p w14:paraId="58B938C3" w14:textId="77777777" w:rsidR="000C5466" w:rsidRPr="000C5466" w:rsidRDefault="000C5466" w:rsidP="00E950DA">
      <w:pPr>
        <w:pStyle w:val="PlainText"/>
        <w:jc w:val="both"/>
        <w:rPr>
          <w:bCs/>
        </w:rPr>
      </w:pPr>
    </w:p>
    <w:p w14:paraId="675F74B2" w14:textId="389D79DF" w:rsidR="00956B9B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83: using cDNA of wild type </w:t>
      </w:r>
      <w:proofErr w:type="spellStart"/>
      <w:r w:rsidRPr="00E950DA">
        <w:rPr>
          <w:bCs/>
          <w:i/>
          <w:iCs/>
        </w:rPr>
        <w:t>cdh</w:t>
      </w:r>
      <w:proofErr w:type="spellEnd"/>
      <w:r w:rsidRPr="00E950DA">
        <w:rPr>
          <w:bCs/>
          <w:i/>
          <w:iCs/>
        </w:rPr>
        <w:t xml:space="preserve"> gene (if cDNA was used instead of genomic fragment) </w:t>
      </w:r>
    </w:p>
    <w:p w14:paraId="0C39757F" w14:textId="2D359191" w:rsidR="000C5466" w:rsidRPr="004D2A02" w:rsidRDefault="004D2A02" w:rsidP="00E950DA">
      <w:pPr>
        <w:pStyle w:val="PlainText"/>
        <w:jc w:val="both"/>
        <w:rPr>
          <w:b/>
        </w:rPr>
      </w:pPr>
      <w:r w:rsidRPr="004D2A02">
        <w:rPr>
          <w:b/>
        </w:rPr>
        <w:t>We did not used cDNA nor genomic fragment.</w:t>
      </w:r>
    </w:p>
    <w:p w14:paraId="668E7858" w14:textId="77777777" w:rsidR="004D2A02" w:rsidRDefault="004D2A02" w:rsidP="00E950DA">
      <w:pPr>
        <w:pStyle w:val="PlainText"/>
        <w:jc w:val="both"/>
        <w:rPr>
          <w:bCs/>
          <w:i/>
          <w:iCs/>
        </w:rPr>
      </w:pPr>
    </w:p>
    <w:p w14:paraId="3F9115DD" w14:textId="56D388F1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Line 199: “glycosylation level” rather than “glycosylation degree”</w:t>
      </w:r>
    </w:p>
    <w:p w14:paraId="7D0D4C22" w14:textId="5082709E" w:rsidR="000C5466" w:rsidRDefault="004D2A02" w:rsidP="00E950DA">
      <w:pPr>
        <w:pStyle w:val="PlainText"/>
        <w:jc w:val="both"/>
        <w:rPr>
          <w:b/>
        </w:rPr>
      </w:pPr>
      <w:r w:rsidRPr="00956B9B">
        <w:rPr>
          <w:b/>
        </w:rPr>
        <w:t>Corrected</w:t>
      </w:r>
    </w:p>
    <w:p w14:paraId="37274D91" w14:textId="77777777" w:rsidR="004D2A02" w:rsidRDefault="004D2A02" w:rsidP="00E950DA">
      <w:pPr>
        <w:pStyle w:val="PlainText"/>
        <w:jc w:val="both"/>
        <w:rPr>
          <w:bCs/>
          <w:i/>
          <w:iCs/>
        </w:rPr>
      </w:pPr>
    </w:p>
    <w:p w14:paraId="3C008C16" w14:textId="135D4ADA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222-224: Sentence not clear. It seems that it states that </w:t>
      </w:r>
      <w:bookmarkStart w:id="2" w:name="_Hlk10759748"/>
      <w:r w:rsidRPr="00E950DA">
        <w:rPr>
          <w:bCs/>
          <w:i/>
          <w:iCs/>
        </w:rPr>
        <w:t xml:space="preserve">H5 mutant protein had increased </w:t>
      </w:r>
      <w:proofErr w:type="spellStart"/>
      <w:r w:rsidRPr="00E950DA">
        <w:rPr>
          <w:bCs/>
          <w:i/>
          <w:iCs/>
        </w:rPr>
        <w:t>kcat</w:t>
      </w:r>
      <w:proofErr w:type="spellEnd"/>
      <w:r w:rsidRPr="00E950DA">
        <w:rPr>
          <w:bCs/>
          <w:i/>
          <w:iCs/>
        </w:rPr>
        <w:t xml:space="preserve"> for lactose while H5 and H9 mutant proteins had increased </w:t>
      </w:r>
      <w:proofErr w:type="spellStart"/>
      <w:r w:rsidRPr="00E950DA">
        <w:rPr>
          <w:bCs/>
          <w:i/>
          <w:iCs/>
        </w:rPr>
        <w:t>kcat</w:t>
      </w:r>
      <w:proofErr w:type="spellEnd"/>
      <w:r w:rsidRPr="00E950DA">
        <w:rPr>
          <w:bCs/>
          <w:i/>
          <w:iCs/>
        </w:rPr>
        <w:t xml:space="preserve"> for cellobiose compared to </w:t>
      </w:r>
      <w:proofErr w:type="spellStart"/>
      <w:r w:rsidRPr="00E950DA">
        <w:rPr>
          <w:bCs/>
          <w:i/>
          <w:iCs/>
        </w:rPr>
        <w:t>wtCDH</w:t>
      </w:r>
      <w:bookmarkEnd w:id="2"/>
      <w:proofErr w:type="spellEnd"/>
      <w:r w:rsidRPr="00E950DA">
        <w:rPr>
          <w:bCs/>
          <w:i/>
          <w:iCs/>
        </w:rPr>
        <w:t>?</w:t>
      </w:r>
    </w:p>
    <w:p w14:paraId="52649944" w14:textId="46BB653B" w:rsidR="000C5466" w:rsidRPr="004D2A02" w:rsidRDefault="004D2A02" w:rsidP="00E950DA">
      <w:pPr>
        <w:pStyle w:val="PlainText"/>
        <w:jc w:val="both"/>
        <w:rPr>
          <w:b/>
        </w:rPr>
      </w:pPr>
      <w:r w:rsidRPr="004D2A02">
        <w:rPr>
          <w:b/>
        </w:rPr>
        <w:t>We re</w:t>
      </w:r>
      <w:r>
        <w:rPr>
          <w:b/>
        </w:rPr>
        <w:t>placed</w:t>
      </w:r>
      <w:r w:rsidRPr="004D2A02">
        <w:rPr>
          <w:b/>
        </w:rPr>
        <w:t xml:space="preserve"> </w:t>
      </w:r>
      <w:r>
        <w:rPr>
          <w:b/>
        </w:rPr>
        <w:t xml:space="preserve">the </w:t>
      </w:r>
      <w:r w:rsidRPr="004D2A02">
        <w:rPr>
          <w:b/>
        </w:rPr>
        <w:t xml:space="preserve">sentence </w:t>
      </w:r>
      <w:r>
        <w:rPr>
          <w:b/>
        </w:rPr>
        <w:t>with the one that</w:t>
      </w:r>
      <w:r w:rsidRPr="004D2A02">
        <w:rPr>
          <w:b/>
        </w:rPr>
        <w:t xml:space="preserve"> Reviewer </w:t>
      </w:r>
      <w:r>
        <w:rPr>
          <w:b/>
        </w:rPr>
        <w:t xml:space="preserve">A </w:t>
      </w:r>
      <w:r w:rsidRPr="004D2A02">
        <w:rPr>
          <w:b/>
        </w:rPr>
        <w:t>suggested.</w:t>
      </w:r>
    </w:p>
    <w:p w14:paraId="63EF8654" w14:textId="77777777" w:rsidR="004D2A02" w:rsidRPr="004D2A02" w:rsidRDefault="004D2A02" w:rsidP="00E950DA">
      <w:pPr>
        <w:pStyle w:val="PlainText"/>
        <w:jc w:val="both"/>
        <w:rPr>
          <w:bCs/>
        </w:rPr>
      </w:pPr>
    </w:p>
    <w:p w14:paraId="7C0B08CC" w14:textId="022EA460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Line 228: …both for lactose…</w:t>
      </w:r>
    </w:p>
    <w:p w14:paraId="7D128777" w14:textId="7B23D96D" w:rsidR="000C5466" w:rsidRPr="004D2A02" w:rsidRDefault="004D2A02" w:rsidP="00E950DA">
      <w:pPr>
        <w:pStyle w:val="PlainText"/>
        <w:jc w:val="both"/>
        <w:rPr>
          <w:b/>
        </w:rPr>
      </w:pPr>
      <w:r w:rsidRPr="004D2A02">
        <w:rPr>
          <w:b/>
        </w:rPr>
        <w:t>Corrected</w:t>
      </w:r>
      <w:r>
        <w:rPr>
          <w:b/>
        </w:rPr>
        <w:t>.</w:t>
      </w:r>
    </w:p>
    <w:p w14:paraId="5F27A6B5" w14:textId="77777777" w:rsidR="004D2A02" w:rsidRPr="004D2A02" w:rsidRDefault="004D2A02" w:rsidP="00E950DA">
      <w:pPr>
        <w:pStyle w:val="PlainText"/>
        <w:jc w:val="both"/>
        <w:rPr>
          <w:bCs/>
        </w:rPr>
      </w:pPr>
    </w:p>
    <w:p w14:paraId="4E5D6E06" w14:textId="7858ADDA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229-236: Sentence should be rearranged.  </w:t>
      </w:r>
    </w:p>
    <w:p w14:paraId="247EC48E" w14:textId="39A371A9" w:rsidR="000C5466" w:rsidRPr="009A6862" w:rsidRDefault="009A6862" w:rsidP="00E950DA">
      <w:pPr>
        <w:pStyle w:val="PlainText"/>
        <w:jc w:val="both"/>
        <w:rPr>
          <w:b/>
        </w:rPr>
      </w:pPr>
      <w:r w:rsidRPr="009A6862">
        <w:rPr>
          <w:b/>
        </w:rPr>
        <w:t>Corrected by rearrangement of the sentence</w:t>
      </w:r>
      <w:r>
        <w:rPr>
          <w:b/>
        </w:rPr>
        <w:t xml:space="preserve"> as suggested</w:t>
      </w:r>
      <w:r w:rsidRPr="009A6862">
        <w:rPr>
          <w:b/>
        </w:rPr>
        <w:t>.</w:t>
      </w:r>
    </w:p>
    <w:p w14:paraId="2C1A9BA9" w14:textId="77777777" w:rsidR="009A6862" w:rsidRPr="009A6862" w:rsidRDefault="009A6862" w:rsidP="00E950DA">
      <w:pPr>
        <w:pStyle w:val="PlainText"/>
        <w:jc w:val="both"/>
        <w:rPr>
          <w:bCs/>
        </w:rPr>
      </w:pPr>
    </w:p>
    <w:p w14:paraId="7152B604" w14:textId="4AE3E96D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246-247: Temperature stability was slightly different between mutant proteins with </w:t>
      </w:r>
      <w:bookmarkStart w:id="3" w:name="_Hlk10760242"/>
      <w:r w:rsidRPr="00E950DA">
        <w:rPr>
          <w:bCs/>
          <w:i/>
          <w:iCs/>
        </w:rPr>
        <w:t>the tm CDH being most stable, Fig. 6.</w:t>
      </w:r>
      <w:bookmarkEnd w:id="3"/>
    </w:p>
    <w:p w14:paraId="7D8057FD" w14:textId="4103EE3C" w:rsidR="000C5466" w:rsidRPr="009A6862" w:rsidRDefault="009A6862" w:rsidP="00E950DA">
      <w:pPr>
        <w:pStyle w:val="PlainText"/>
        <w:jc w:val="both"/>
        <w:rPr>
          <w:b/>
        </w:rPr>
      </w:pPr>
      <w:r w:rsidRPr="009A6862">
        <w:rPr>
          <w:b/>
        </w:rPr>
        <w:t>Corrected.</w:t>
      </w:r>
    </w:p>
    <w:p w14:paraId="4ED74325" w14:textId="77777777" w:rsidR="009A6862" w:rsidRPr="009A6862" w:rsidRDefault="009A6862" w:rsidP="00E950DA">
      <w:pPr>
        <w:pStyle w:val="PlainText"/>
        <w:jc w:val="both"/>
        <w:rPr>
          <w:bCs/>
        </w:rPr>
      </w:pPr>
    </w:p>
    <w:p w14:paraId="0D1DAF7E" w14:textId="3FBC76CD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Line 256: …retained…</w:t>
      </w:r>
    </w:p>
    <w:p w14:paraId="68A63B65" w14:textId="77777777" w:rsidR="009A6862" w:rsidRPr="009A6862" w:rsidRDefault="009A6862" w:rsidP="009A6862">
      <w:pPr>
        <w:pStyle w:val="PlainText"/>
        <w:jc w:val="both"/>
        <w:rPr>
          <w:b/>
        </w:rPr>
      </w:pPr>
      <w:r w:rsidRPr="009A6862">
        <w:rPr>
          <w:b/>
        </w:rPr>
        <w:t>Corrected.</w:t>
      </w:r>
    </w:p>
    <w:p w14:paraId="79D1A66F" w14:textId="77777777" w:rsidR="000C5466" w:rsidRDefault="000C5466" w:rsidP="00E950DA">
      <w:pPr>
        <w:pStyle w:val="PlainText"/>
        <w:jc w:val="both"/>
        <w:rPr>
          <w:bCs/>
          <w:i/>
          <w:iCs/>
        </w:rPr>
      </w:pPr>
    </w:p>
    <w:p w14:paraId="46E227F3" w14:textId="2A39788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Line 257: …retained…</w:t>
      </w:r>
    </w:p>
    <w:p w14:paraId="4C417E1D" w14:textId="77777777" w:rsidR="009A6862" w:rsidRPr="009A6862" w:rsidRDefault="009A6862" w:rsidP="009A6862">
      <w:pPr>
        <w:pStyle w:val="PlainText"/>
        <w:jc w:val="both"/>
        <w:rPr>
          <w:b/>
        </w:rPr>
      </w:pPr>
      <w:r w:rsidRPr="009A6862">
        <w:rPr>
          <w:b/>
        </w:rPr>
        <w:t>Corrected.</w:t>
      </w:r>
    </w:p>
    <w:p w14:paraId="230E91B9" w14:textId="77777777" w:rsidR="000C5466" w:rsidRDefault="000C5466" w:rsidP="00E950DA">
      <w:pPr>
        <w:pStyle w:val="PlainText"/>
        <w:jc w:val="both"/>
        <w:rPr>
          <w:bCs/>
          <w:i/>
          <w:iCs/>
        </w:rPr>
      </w:pPr>
    </w:p>
    <w:p w14:paraId="6D237170" w14:textId="7AEAF6E4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263: </w:t>
      </w:r>
      <w:bookmarkStart w:id="4" w:name="_Hlk10760421"/>
      <w:r w:rsidRPr="00E950DA">
        <w:rPr>
          <w:bCs/>
          <w:i/>
          <w:iCs/>
        </w:rPr>
        <w:t>Three CDH mutant proteins</w:t>
      </w:r>
      <w:bookmarkEnd w:id="4"/>
      <w:r w:rsidRPr="00E950DA">
        <w:rPr>
          <w:bCs/>
          <w:i/>
          <w:iCs/>
        </w:rPr>
        <w:t>…</w:t>
      </w:r>
    </w:p>
    <w:p w14:paraId="744BE757" w14:textId="285AA472" w:rsidR="000C5466" w:rsidRPr="009A6862" w:rsidRDefault="009A6862" w:rsidP="00E950DA">
      <w:pPr>
        <w:pStyle w:val="PlainText"/>
        <w:jc w:val="both"/>
        <w:rPr>
          <w:b/>
        </w:rPr>
      </w:pPr>
      <w:r w:rsidRPr="009A6862">
        <w:rPr>
          <w:b/>
        </w:rPr>
        <w:t>Corrected.</w:t>
      </w:r>
    </w:p>
    <w:p w14:paraId="409ED4E8" w14:textId="77777777" w:rsidR="009A6862" w:rsidRPr="009A6862" w:rsidRDefault="009A6862" w:rsidP="00E950DA">
      <w:pPr>
        <w:pStyle w:val="PlainText"/>
        <w:jc w:val="both"/>
        <w:rPr>
          <w:bCs/>
        </w:rPr>
      </w:pPr>
    </w:p>
    <w:p w14:paraId="03C3BF91" w14:textId="00F93AA8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270: mutant </w:t>
      </w:r>
      <w:proofErr w:type="spellStart"/>
      <w:r w:rsidRPr="00E950DA">
        <w:rPr>
          <w:bCs/>
          <w:i/>
          <w:iCs/>
        </w:rPr>
        <w:t>ezymes</w:t>
      </w:r>
      <w:proofErr w:type="spellEnd"/>
      <w:r w:rsidRPr="00E950DA">
        <w:rPr>
          <w:bCs/>
          <w:i/>
          <w:iCs/>
        </w:rPr>
        <w:t>…</w:t>
      </w:r>
    </w:p>
    <w:p w14:paraId="018258DA" w14:textId="1A368C85" w:rsidR="000C5466" w:rsidRPr="009A6862" w:rsidRDefault="009A6862" w:rsidP="00E950DA">
      <w:pPr>
        <w:pStyle w:val="PlainText"/>
        <w:jc w:val="both"/>
        <w:rPr>
          <w:b/>
        </w:rPr>
      </w:pPr>
      <w:r w:rsidRPr="009A6862">
        <w:rPr>
          <w:b/>
        </w:rPr>
        <w:t>Corrected.</w:t>
      </w:r>
    </w:p>
    <w:p w14:paraId="39B98390" w14:textId="77777777" w:rsidR="009A6862" w:rsidRDefault="009A6862" w:rsidP="00E950DA">
      <w:pPr>
        <w:pStyle w:val="PlainText"/>
        <w:jc w:val="both"/>
        <w:rPr>
          <w:bCs/>
          <w:i/>
          <w:iCs/>
        </w:rPr>
      </w:pPr>
    </w:p>
    <w:p w14:paraId="0798C41E" w14:textId="1EF6EA2C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Line 274: … CDH mutant proteins…</w:t>
      </w:r>
    </w:p>
    <w:p w14:paraId="4B2C5BE7" w14:textId="7C3B1AEF" w:rsidR="000C5466" w:rsidRPr="00681DB9" w:rsidRDefault="00681DB9" w:rsidP="00E950DA">
      <w:pPr>
        <w:pStyle w:val="PlainText"/>
        <w:jc w:val="both"/>
        <w:rPr>
          <w:b/>
        </w:rPr>
      </w:pPr>
      <w:r w:rsidRPr="00681DB9">
        <w:rPr>
          <w:b/>
        </w:rPr>
        <w:t>Corrected.</w:t>
      </w:r>
    </w:p>
    <w:p w14:paraId="04C689D7" w14:textId="77777777" w:rsidR="00681DB9" w:rsidRDefault="00681DB9" w:rsidP="00E950DA">
      <w:pPr>
        <w:pStyle w:val="PlainText"/>
        <w:jc w:val="both"/>
        <w:rPr>
          <w:bCs/>
          <w:i/>
          <w:iCs/>
        </w:rPr>
      </w:pPr>
    </w:p>
    <w:p w14:paraId="0AA86D59" w14:textId="009765E3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314: </w:t>
      </w:r>
      <w:proofErr w:type="spellStart"/>
      <w:r w:rsidRPr="00E950DA">
        <w:rPr>
          <w:bCs/>
          <w:i/>
          <w:iCs/>
        </w:rPr>
        <w:t>mutirani</w:t>
      </w:r>
      <w:proofErr w:type="spellEnd"/>
      <w:r w:rsidRPr="00E950DA">
        <w:rPr>
          <w:bCs/>
          <w:i/>
          <w:iCs/>
        </w:rPr>
        <w:t xml:space="preserve"> protein</w:t>
      </w:r>
    </w:p>
    <w:p w14:paraId="33D90B4E" w14:textId="4517C18A" w:rsidR="000C5466" w:rsidRDefault="00681DB9" w:rsidP="00E950DA">
      <w:pPr>
        <w:pStyle w:val="PlainText"/>
        <w:jc w:val="both"/>
        <w:rPr>
          <w:b/>
          <w:lang w:val="sr-Cyrl-RS"/>
        </w:rPr>
      </w:pPr>
      <w:r>
        <w:rPr>
          <w:b/>
          <w:lang w:val="sr-Cyrl-RS"/>
        </w:rPr>
        <w:t>Исправљено.</w:t>
      </w:r>
    </w:p>
    <w:p w14:paraId="3B6895FD" w14:textId="77777777" w:rsidR="00681DB9" w:rsidRPr="00681DB9" w:rsidRDefault="00681DB9" w:rsidP="00E950DA">
      <w:pPr>
        <w:pStyle w:val="PlainText"/>
        <w:jc w:val="both"/>
        <w:rPr>
          <w:b/>
          <w:lang w:val="sr-Cyrl-RS"/>
        </w:rPr>
      </w:pPr>
    </w:p>
    <w:p w14:paraId="7A779684" w14:textId="7FCE9939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Line 316: </w:t>
      </w:r>
      <w:proofErr w:type="spellStart"/>
      <w:r w:rsidRPr="00E950DA">
        <w:rPr>
          <w:bCs/>
          <w:i/>
          <w:iCs/>
        </w:rPr>
        <w:t>mutirana</w:t>
      </w:r>
      <w:proofErr w:type="spellEnd"/>
      <w:r w:rsidRPr="00E950DA">
        <w:rPr>
          <w:bCs/>
          <w:i/>
          <w:iCs/>
        </w:rPr>
        <w:t xml:space="preserve"> </w:t>
      </w:r>
      <w:proofErr w:type="spellStart"/>
      <w:r w:rsidRPr="00E950DA">
        <w:rPr>
          <w:bCs/>
          <w:i/>
          <w:iCs/>
        </w:rPr>
        <w:t>proteina</w:t>
      </w:r>
      <w:proofErr w:type="spellEnd"/>
      <w:r w:rsidRPr="00E950DA">
        <w:rPr>
          <w:bCs/>
          <w:i/>
          <w:iCs/>
        </w:rPr>
        <w:t xml:space="preserve"> </w:t>
      </w:r>
      <w:proofErr w:type="spellStart"/>
      <w:r w:rsidRPr="00E950DA">
        <w:rPr>
          <w:bCs/>
          <w:i/>
          <w:iCs/>
        </w:rPr>
        <w:t>su</w:t>
      </w:r>
      <w:proofErr w:type="spellEnd"/>
      <w:r w:rsidRPr="00E950DA">
        <w:rPr>
          <w:bCs/>
          <w:i/>
          <w:iCs/>
        </w:rPr>
        <w:t xml:space="preserve"> </w:t>
      </w:r>
      <w:proofErr w:type="spellStart"/>
      <w:r w:rsidRPr="00E950DA">
        <w:rPr>
          <w:bCs/>
          <w:i/>
          <w:iCs/>
        </w:rPr>
        <w:t>imala</w:t>
      </w:r>
      <w:proofErr w:type="spellEnd"/>
      <w:r w:rsidRPr="00E950DA">
        <w:rPr>
          <w:bCs/>
          <w:i/>
          <w:iCs/>
        </w:rPr>
        <w:t xml:space="preserve"> </w:t>
      </w:r>
      <w:proofErr w:type="spellStart"/>
      <w:r w:rsidRPr="00E950DA">
        <w:rPr>
          <w:bCs/>
          <w:i/>
          <w:iCs/>
        </w:rPr>
        <w:t>neizmenjen</w:t>
      </w:r>
      <w:proofErr w:type="spellEnd"/>
      <w:r w:rsidRPr="00E950DA">
        <w:rPr>
          <w:bCs/>
          <w:i/>
          <w:iCs/>
        </w:rPr>
        <w:t xml:space="preserve"> pH…</w:t>
      </w:r>
    </w:p>
    <w:p w14:paraId="58D64614" w14:textId="7CEEE84A" w:rsidR="00E950DA" w:rsidRPr="00681DB9" w:rsidRDefault="00681DB9" w:rsidP="00E950DA">
      <w:pPr>
        <w:pStyle w:val="PlainText"/>
        <w:jc w:val="both"/>
        <w:rPr>
          <w:b/>
          <w:lang w:val="sr-Cyrl-RS"/>
        </w:rPr>
      </w:pPr>
      <w:r w:rsidRPr="00681DB9">
        <w:rPr>
          <w:b/>
          <w:lang w:val="sr-Cyrl-RS"/>
        </w:rPr>
        <w:t>Исправљено.</w:t>
      </w:r>
    </w:p>
    <w:p w14:paraId="088E2F40" w14:textId="77777777" w:rsidR="00681DB9" w:rsidRPr="00681DB9" w:rsidRDefault="00681DB9" w:rsidP="00E950DA">
      <w:pPr>
        <w:pStyle w:val="PlainText"/>
        <w:jc w:val="both"/>
        <w:rPr>
          <w:bCs/>
        </w:rPr>
      </w:pPr>
    </w:p>
    <w:p w14:paraId="2F4B5E7C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REPORT: </w:t>
      </w:r>
    </w:p>
    <w:p w14:paraId="79748021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ab/>
        <w:t>The Manuscript would benefit greatly from the native speaker revision, I strongly suggest it if possible. Upon clarifying some minor points and language correction I recommend the manuscript for publishing without additional review.</w:t>
      </w:r>
    </w:p>
    <w:p w14:paraId="05645DF7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76757676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In my opinion, this manuscript should: </w:t>
      </w:r>
    </w:p>
    <w:p w14:paraId="134E93BE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ab/>
        <w:t>be published after minor revision without additional review</w:t>
      </w:r>
    </w:p>
    <w:p w14:paraId="488691B3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2762984F" w14:textId="1AA03D18" w:rsidR="00E950DA" w:rsidRDefault="00E950DA" w:rsidP="00E950DA">
      <w:pPr>
        <w:pStyle w:val="PlainText"/>
        <w:jc w:val="both"/>
        <w:rPr>
          <w:b/>
        </w:rPr>
      </w:pPr>
      <w:r>
        <w:rPr>
          <w:b/>
        </w:rPr>
        <w:t xml:space="preserve">We thank reviewer A for opinion that article should be published after minor revisions that are suggested without additional review. We also hope that </w:t>
      </w:r>
      <w:r w:rsidR="00681DB9">
        <w:rPr>
          <w:b/>
        </w:rPr>
        <w:t>E</w:t>
      </w:r>
      <w:r>
        <w:rPr>
          <w:b/>
        </w:rPr>
        <w:t xml:space="preserve">ditor will </w:t>
      </w:r>
      <w:r w:rsidR="00681DB9">
        <w:rPr>
          <w:b/>
        </w:rPr>
        <w:t>find</w:t>
      </w:r>
      <w:r>
        <w:rPr>
          <w:b/>
        </w:rPr>
        <w:t xml:space="preserve"> </w:t>
      </w:r>
      <w:r w:rsidR="00681DB9">
        <w:rPr>
          <w:b/>
        </w:rPr>
        <w:t xml:space="preserve">that </w:t>
      </w:r>
      <w:r>
        <w:rPr>
          <w:b/>
        </w:rPr>
        <w:t>our revisions</w:t>
      </w:r>
      <w:r w:rsidR="00681DB9">
        <w:rPr>
          <w:b/>
        </w:rPr>
        <w:t xml:space="preserve"> are done as</w:t>
      </w:r>
      <w:r>
        <w:rPr>
          <w:b/>
        </w:rPr>
        <w:t xml:space="preserve"> Reviewer A </w:t>
      </w:r>
      <w:r w:rsidR="00681DB9">
        <w:rPr>
          <w:b/>
        </w:rPr>
        <w:t>asked</w:t>
      </w:r>
      <w:r>
        <w:rPr>
          <w:b/>
        </w:rPr>
        <w:t>.</w:t>
      </w:r>
    </w:p>
    <w:p w14:paraId="04E68FF6" w14:textId="77777777" w:rsidR="00E950DA" w:rsidRPr="00E950DA" w:rsidRDefault="00E950DA" w:rsidP="00E950DA">
      <w:pPr>
        <w:pStyle w:val="PlainText"/>
        <w:jc w:val="both"/>
        <w:rPr>
          <w:b/>
        </w:rPr>
      </w:pPr>
    </w:p>
    <w:p w14:paraId="0C79E937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------------------------------------------------------</w:t>
      </w:r>
    </w:p>
    <w:p w14:paraId="3BF4A6A4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33A9BC3E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------------------------------------------------------</w:t>
      </w:r>
    </w:p>
    <w:p w14:paraId="11A76820" w14:textId="77777777" w:rsidR="00E950DA" w:rsidRPr="00E950DA" w:rsidRDefault="00E950DA" w:rsidP="00E950DA">
      <w:pPr>
        <w:pStyle w:val="PlainText"/>
        <w:jc w:val="both"/>
        <w:rPr>
          <w:b/>
        </w:rPr>
      </w:pPr>
      <w:r w:rsidRPr="00E950DA">
        <w:rPr>
          <w:b/>
        </w:rPr>
        <w:t>Reviewer B:</w:t>
      </w:r>
    </w:p>
    <w:p w14:paraId="5E523FAE" w14:textId="77777777" w:rsidR="00E950DA" w:rsidRPr="00E950DA" w:rsidRDefault="00E950DA" w:rsidP="00E950DA">
      <w:pPr>
        <w:pStyle w:val="PlainText"/>
        <w:jc w:val="both"/>
        <w:rPr>
          <w:b/>
        </w:rPr>
      </w:pPr>
    </w:p>
    <w:p w14:paraId="6C508C0E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6919F057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>ADDITIONAL COMMENTS</w:t>
      </w:r>
    </w:p>
    <w:p w14:paraId="2326322B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lastRenderedPageBreak/>
        <w:t>Please indicate the page numbers for suggested corrections.</w:t>
      </w:r>
    </w:p>
    <w:p w14:paraId="0B5F5911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Please, be as specific as possible if major correction by the author(s) is recommended! : </w:t>
      </w:r>
    </w:p>
    <w:p w14:paraId="63E8928D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ab/>
        <w:t>I have no additional comments.</w:t>
      </w:r>
    </w:p>
    <w:p w14:paraId="6C4B1FF5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1915FA0F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REPORT: </w:t>
      </w:r>
    </w:p>
    <w:p w14:paraId="7B26D542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ab/>
        <w:t>The authors responded adequately to my concerns.</w:t>
      </w:r>
    </w:p>
    <w:p w14:paraId="1BD02D94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1C71501F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 xml:space="preserve">In my opinion, this manuscript should: </w:t>
      </w:r>
    </w:p>
    <w:p w14:paraId="421B886F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  <w:r w:rsidRPr="00E950DA">
        <w:rPr>
          <w:bCs/>
          <w:i/>
          <w:iCs/>
        </w:rPr>
        <w:tab/>
        <w:t>be published as is</w:t>
      </w:r>
    </w:p>
    <w:p w14:paraId="354DD5A1" w14:textId="77777777" w:rsidR="00E950DA" w:rsidRPr="00E950DA" w:rsidRDefault="00E950DA" w:rsidP="00E950DA">
      <w:pPr>
        <w:pStyle w:val="PlainText"/>
        <w:jc w:val="both"/>
        <w:rPr>
          <w:bCs/>
          <w:i/>
          <w:iCs/>
        </w:rPr>
      </w:pPr>
    </w:p>
    <w:p w14:paraId="00154568" w14:textId="633AADD7" w:rsidR="00E950DA" w:rsidRPr="00E950DA" w:rsidRDefault="00E950DA" w:rsidP="00E950DA">
      <w:pPr>
        <w:pStyle w:val="PlainText"/>
        <w:jc w:val="both"/>
        <w:rPr>
          <w:b/>
        </w:rPr>
      </w:pPr>
      <w:r w:rsidRPr="00E950DA">
        <w:rPr>
          <w:b/>
        </w:rPr>
        <w:t>We thank Reviewer B for accepting our article as it is.</w:t>
      </w:r>
    </w:p>
    <w:sectPr w:rsidR="00E950DA" w:rsidRPr="00E9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001"/>
    <w:rsid w:val="00003F3F"/>
    <w:rsid w:val="00006459"/>
    <w:rsid w:val="000064D4"/>
    <w:rsid w:val="00006C3D"/>
    <w:rsid w:val="00007558"/>
    <w:rsid w:val="000117E5"/>
    <w:rsid w:val="0001206E"/>
    <w:rsid w:val="00014184"/>
    <w:rsid w:val="00015114"/>
    <w:rsid w:val="0002323B"/>
    <w:rsid w:val="000256F8"/>
    <w:rsid w:val="000267B6"/>
    <w:rsid w:val="0002768D"/>
    <w:rsid w:val="0003329A"/>
    <w:rsid w:val="000417F5"/>
    <w:rsid w:val="00044AFF"/>
    <w:rsid w:val="00050C79"/>
    <w:rsid w:val="00051107"/>
    <w:rsid w:val="00066C2B"/>
    <w:rsid w:val="00067BD6"/>
    <w:rsid w:val="00072E44"/>
    <w:rsid w:val="000740C8"/>
    <w:rsid w:val="000748C5"/>
    <w:rsid w:val="000830CF"/>
    <w:rsid w:val="00087ED5"/>
    <w:rsid w:val="00092CC8"/>
    <w:rsid w:val="00094CAA"/>
    <w:rsid w:val="0009729E"/>
    <w:rsid w:val="000A0151"/>
    <w:rsid w:val="000A12CA"/>
    <w:rsid w:val="000A18A5"/>
    <w:rsid w:val="000A6299"/>
    <w:rsid w:val="000A70D8"/>
    <w:rsid w:val="000B7B80"/>
    <w:rsid w:val="000C03F8"/>
    <w:rsid w:val="000C27AA"/>
    <w:rsid w:val="000C3667"/>
    <w:rsid w:val="000C5466"/>
    <w:rsid w:val="000D390F"/>
    <w:rsid w:val="000D599E"/>
    <w:rsid w:val="000D764C"/>
    <w:rsid w:val="000E1A32"/>
    <w:rsid w:val="000F1301"/>
    <w:rsid w:val="000F1954"/>
    <w:rsid w:val="000F2B68"/>
    <w:rsid w:val="000F39F7"/>
    <w:rsid w:val="00103E82"/>
    <w:rsid w:val="001043D7"/>
    <w:rsid w:val="001047A0"/>
    <w:rsid w:val="00106C34"/>
    <w:rsid w:val="00107287"/>
    <w:rsid w:val="00116295"/>
    <w:rsid w:val="00123164"/>
    <w:rsid w:val="0013614C"/>
    <w:rsid w:val="001436B4"/>
    <w:rsid w:val="00144731"/>
    <w:rsid w:val="00153090"/>
    <w:rsid w:val="0015358E"/>
    <w:rsid w:val="00156D26"/>
    <w:rsid w:val="00160583"/>
    <w:rsid w:val="00163033"/>
    <w:rsid w:val="00163123"/>
    <w:rsid w:val="00164AAB"/>
    <w:rsid w:val="0017163F"/>
    <w:rsid w:val="0018570D"/>
    <w:rsid w:val="00185FFF"/>
    <w:rsid w:val="001876C6"/>
    <w:rsid w:val="00193C89"/>
    <w:rsid w:val="00195810"/>
    <w:rsid w:val="0019701B"/>
    <w:rsid w:val="00197459"/>
    <w:rsid w:val="001A0CAB"/>
    <w:rsid w:val="001A2EB6"/>
    <w:rsid w:val="001A3B26"/>
    <w:rsid w:val="001A4267"/>
    <w:rsid w:val="001A573D"/>
    <w:rsid w:val="001A5B79"/>
    <w:rsid w:val="001C1C03"/>
    <w:rsid w:val="001C7187"/>
    <w:rsid w:val="001C7273"/>
    <w:rsid w:val="001D495B"/>
    <w:rsid w:val="001E4AB2"/>
    <w:rsid w:val="001E5E6E"/>
    <w:rsid w:val="001F18DF"/>
    <w:rsid w:val="001F349E"/>
    <w:rsid w:val="001F3AE9"/>
    <w:rsid w:val="001F585A"/>
    <w:rsid w:val="001F6633"/>
    <w:rsid w:val="00202855"/>
    <w:rsid w:val="00206A5D"/>
    <w:rsid w:val="00220FE2"/>
    <w:rsid w:val="00222C12"/>
    <w:rsid w:val="00225163"/>
    <w:rsid w:val="0022709A"/>
    <w:rsid w:val="00227530"/>
    <w:rsid w:val="00236AFC"/>
    <w:rsid w:val="00236D19"/>
    <w:rsid w:val="002405CF"/>
    <w:rsid w:val="00242548"/>
    <w:rsid w:val="00244BE1"/>
    <w:rsid w:val="00250C44"/>
    <w:rsid w:val="0025106B"/>
    <w:rsid w:val="002558EA"/>
    <w:rsid w:val="00255DAE"/>
    <w:rsid w:val="002642C4"/>
    <w:rsid w:val="00273F2A"/>
    <w:rsid w:val="002742B9"/>
    <w:rsid w:val="00274D68"/>
    <w:rsid w:val="002809C9"/>
    <w:rsid w:val="00286CE4"/>
    <w:rsid w:val="00290041"/>
    <w:rsid w:val="002907D3"/>
    <w:rsid w:val="002A0471"/>
    <w:rsid w:val="002A5D2D"/>
    <w:rsid w:val="002A6144"/>
    <w:rsid w:val="002B12F7"/>
    <w:rsid w:val="002B171B"/>
    <w:rsid w:val="002B4162"/>
    <w:rsid w:val="002B6079"/>
    <w:rsid w:val="002C0742"/>
    <w:rsid w:val="002C2EC3"/>
    <w:rsid w:val="002C2F68"/>
    <w:rsid w:val="002C6DBF"/>
    <w:rsid w:val="002E065B"/>
    <w:rsid w:val="002E4F07"/>
    <w:rsid w:val="002F03A1"/>
    <w:rsid w:val="002F614B"/>
    <w:rsid w:val="00302FC2"/>
    <w:rsid w:val="003063EA"/>
    <w:rsid w:val="00306FEF"/>
    <w:rsid w:val="00313DCD"/>
    <w:rsid w:val="00315DE2"/>
    <w:rsid w:val="0031761B"/>
    <w:rsid w:val="003260EA"/>
    <w:rsid w:val="003261AA"/>
    <w:rsid w:val="00332626"/>
    <w:rsid w:val="00337300"/>
    <w:rsid w:val="0033783C"/>
    <w:rsid w:val="0034342D"/>
    <w:rsid w:val="00346222"/>
    <w:rsid w:val="003524B4"/>
    <w:rsid w:val="00362899"/>
    <w:rsid w:val="003650AC"/>
    <w:rsid w:val="00365A1D"/>
    <w:rsid w:val="00371ACB"/>
    <w:rsid w:val="00376344"/>
    <w:rsid w:val="00377A61"/>
    <w:rsid w:val="00380E19"/>
    <w:rsid w:val="00383250"/>
    <w:rsid w:val="0038391A"/>
    <w:rsid w:val="00386CA9"/>
    <w:rsid w:val="0039501B"/>
    <w:rsid w:val="00395C09"/>
    <w:rsid w:val="003A3617"/>
    <w:rsid w:val="003A4045"/>
    <w:rsid w:val="003A416A"/>
    <w:rsid w:val="003A4AF8"/>
    <w:rsid w:val="003A6364"/>
    <w:rsid w:val="003A6480"/>
    <w:rsid w:val="003A67E0"/>
    <w:rsid w:val="003A7C6C"/>
    <w:rsid w:val="003B34FC"/>
    <w:rsid w:val="003C6AC3"/>
    <w:rsid w:val="003D6160"/>
    <w:rsid w:val="003E78B1"/>
    <w:rsid w:val="003E7AA8"/>
    <w:rsid w:val="003F0E5F"/>
    <w:rsid w:val="003F2062"/>
    <w:rsid w:val="003F5486"/>
    <w:rsid w:val="003F6AB9"/>
    <w:rsid w:val="004117C1"/>
    <w:rsid w:val="00415599"/>
    <w:rsid w:val="00420FBB"/>
    <w:rsid w:val="00431263"/>
    <w:rsid w:val="00434C24"/>
    <w:rsid w:val="00434E64"/>
    <w:rsid w:val="00442A1B"/>
    <w:rsid w:val="0044348B"/>
    <w:rsid w:val="0044785C"/>
    <w:rsid w:val="004507B2"/>
    <w:rsid w:val="004529F3"/>
    <w:rsid w:val="00453FA1"/>
    <w:rsid w:val="00457FD6"/>
    <w:rsid w:val="00461D40"/>
    <w:rsid w:val="004636D7"/>
    <w:rsid w:val="004638C3"/>
    <w:rsid w:val="00464427"/>
    <w:rsid w:val="00465A0E"/>
    <w:rsid w:val="00470096"/>
    <w:rsid w:val="004701BB"/>
    <w:rsid w:val="00473F1C"/>
    <w:rsid w:val="004761F4"/>
    <w:rsid w:val="004767C2"/>
    <w:rsid w:val="004773C0"/>
    <w:rsid w:val="0048271B"/>
    <w:rsid w:val="00483604"/>
    <w:rsid w:val="004939D4"/>
    <w:rsid w:val="00495004"/>
    <w:rsid w:val="004977C7"/>
    <w:rsid w:val="004A32A6"/>
    <w:rsid w:val="004A3BE8"/>
    <w:rsid w:val="004A3D67"/>
    <w:rsid w:val="004A47D1"/>
    <w:rsid w:val="004A6A75"/>
    <w:rsid w:val="004B27FA"/>
    <w:rsid w:val="004B78FF"/>
    <w:rsid w:val="004C67E5"/>
    <w:rsid w:val="004C7EE3"/>
    <w:rsid w:val="004D2A02"/>
    <w:rsid w:val="004D4784"/>
    <w:rsid w:val="004E04E4"/>
    <w:rsid w:val="004E0A7C"/>
    <w:rsid w:val="004E1CFA"/>
    <w:rsid w:val="004E21CB"/>
    <w:rsid w:val="004F2A7D"/>
    <w:rsid w:val="004F3864"/>
    <w:rsid w:val="005012B8"/>
    <w:rsid w:val="0050392F"/>
    <w:rsid w:val="005047AA"/>
    <w:rsid w:val="00505637"/>
    <w:rsid w:val="00513F82"/>
    <w:rsid w:val="00514EB0"/>
    <w:rsid w:val="00524AC9"/>
    <w:rsid w:val="00524D53"/>
    <w:rsid w:val="00533663"/>
    <w:rsid w:val="00535D5E"/>
    <w:rsid w:val="00536ECB"/>
    <w:rsid w:val="00537619"/>
    <w:rsid w:val="00543D76"/>
    <w:rsid w:val="00546636"/>
    <w:rsid w:val="00553278"/>
    <w:rsid w:val="00555D71"/>
    <w:rsid w:val="00566F6D"/>
    <w:rsid w:val="00577BE3"/>
    <w:rsid w:val="00583ABE"/>
    <w:rsid w:val="00584317"/>
    <w:rsid w:val="005847A9"/>
    <w:rsid w:val="00584F0D"/>
    <w:rsid w:val="00585906"/>
    <w:rsid w:val="00590A23"/>
    <w:rsid w:val="005A4A84"/>
    <w:rsid w:val="005A650E"/>
    <w:rsid w:val="005B4F8B"/>
    <w:rsid w:val="005B5227"/>
    <w:rsid w:val="005C28B2"/>
    <w:rsid w:val="005C4F4D"/>
    <w:rsid w:val="005C6A46"/>
    <w:rsid w:val="005C7B92"/>
    <w:rsid w:val="005D1714"/>
    <w:rsid w:val="005D44F8"/>
    <w:rsid w:val="005E13E8"/>
    <w:rsid w:val="005E686D"/>
    <w:rsid w:val="005F0058"/>
    <w:rsid w:val="005F0B05"/>
    <w:rsid w:val="005F4CCB"/>
    <w:rsid w:val="005F61E6"/>
    <w:rsid w:val="005F7714"/>
    <w:rsid w:val="005F790D"/>
    <w:rsid w:val="00604D3D"/>
    <w:rsid w:val="00605468"/>
    <w:rsid w:val="0061015A"/>
    <w:rsid w:val="006269F3"/>
    <w:rsid w:val="006338F1"/>
    <w:rsid w:val="00633ADC"/>
    <w:rsid w:val="006424CC"/>
    <w:rsid w:val="00645340"/>
    <w:rsid w:val="006506A4"/>
    <w:rsid w:val="00657A46"/>
    <w:rsid w:val="00660064"/>
    <w:rsid w:val="00660B00"/>
    <w:rsid w:val="00660CFB"/>
    <w:rsid w:val="006745D4"/>
    <w:rsid w:val="0067741F"/>
    <w:rsid w:val="006814AD"/>
    <w:rsid w:val="006815EE"/>
    <w:rsid w:val="00681CA3"/>
    <w:rsid w:val="00681DB9"/>
    <w:rsid w:val="006824CF"/>
    <w:rsid w:val="006836C5"/>
    <w:rsid w:val="00683E6D"/>
    <w:rsid w:val="0068485F"/>
    <w:rsid w:val="00686CE6"/>
    <w:rsid w:val="00690F80"/>
    <w:rsid w:val="00693A70"/>
    <w:rsid w:val="006A11AE"/>
    <w:rsid w:val="006A2D6F"/>
    <w:rsid w:val="006A351C"/>
    <w:rsid w:val="006A68F2"/>
    <w:rsid w:val="006B11B7"/>
    <w:rsid w:val="006B437C"/>
    <w:rsid w:val="006B5D2B"/>
    <w:rsid w:val="006B74BD"/>
    <w:rsid w:val="006C4033"/>
    <w:rsid w:val="006D48B7"/>
    <w:rsid w:val="006D4AC1"/>
    <w:rsid w:val="006E0A33"/>
    <w:rsid w:val="006E2115"/>
    <w:rsid w:val="006E38E2"/>
    <w:rsid w:val="006E66C6"/>
    <w:rsid w:val="006F2C74"/>
    <w:rsid w:val="006F4DAC"/>
    <w:rsid w:val="006F63AF"/>
    <w:rsid w:val="0070046F"/>
    <w:rsid w:val="0070182E"/>
    <w:rsid w:val="00715D8B"/>
    <w:rsid w:val="00716A29"/>
    <w:rsid w:val="0072001B"/>
    <w:rsid w:val="007223E2"/>
    <w:rsid w:val="0073043D"/>
    <w:rsid w:val="007430E5"/>
    <w:rsid w:val="00744632"/>
    <w:rsid w:val="00745A03"/>
    <w:rsid w:val="00745C43"/>
    <w:rsid w:val="00747500"/>
    <w:rsid w:val="00751CD7"/>
    <w:rsid w:val="0075273A"/>
    <w:rsid w:val="0076041A"/>
    <w:rsid w:val="00760637"/>
    <w:rsid w:val="00762BC9"/>
    <w:rsid w:val="00763D69"/>
    <w:rsid w:val="00774740"/>
    <w:rsid w:val="00776380"/>
    <w:rsid w:val="00780C7C"/>
    <w:rsid w:val="00781B4D"/>
    <w:rsid w:val="00787553"/>
    <w:rsid w:val="0079116C"/>
    <w:rsid w:val="007945FA"/>
    <w:rsid w:val="00795D67"/>
    <w:rsid w:val="00795F14"/>
    <w:rsid w:val="007A37D0"/>
    <w:rsid w:val="007B3952"/>
    <w:rsid w:val="007B4994"/>
    <w:rsid w:val="007B7B7C"/>
    <w:rsid w:val="007C16B0"/>
    <w:rsid w:val="007C3A20"/>
    <w:rsid w:val="007C5BA0"/>
    <w:rsid w:val="007C6570"/>
    <w:rsid w:val="007C7BE6"/>
    <w:rsid w:val="007D76C7"/>
    <w:rsid w:val="007E1DCC"/>
    <w:rsid w:val="007E28FF"/>
    <w:rsid w:val="007E3A4B"/>
    <w:rsid w:val="007E46BD"/>
    <w:rsid w:val="007F49E8"/>
    <w:rsid w:val="007F4C8F"/>
    <w:rsid w:val="00801B83"/>
    <w:rsid w:val="00807523"/>
    <w:rsid w:val="0081033A"/>
    <w:rsid w:val="00812A25"/>
    <w:rsid w:val="00813FCB"/>
    <w:rsid w:val="00814066"/>
    <w:rsid w:val="00815033"/>
    <w:rsid w:val="0082064C"/>
    <w:rsid w:val="008268C1"/>
    <w:rsid w:val="0083514D"/>
    <w:rsid w:val="008362D3"/>
    <w:rsid w:val="00840BA1"/>
    <w:rsid w:val="008518BB"/>
    <w:rsid w:val="00851DC7"/>
    <w:rsid w:val="008554E2"/>
    <w:rsid w:val="00856C28"/>
    <w:rsid w:val="00856CB9"/>
    <w:rsid w:val="008607B7"/>
    <w:rsid w:val="00860809"/>
    <w:rsid w:val="00881396"/>
    <w:rsid w:val="00892B26"/>
    <w:rsid w:val="00897E26"/>
    <w:rsid w:val="008A01CD"/>
    <w:rsid w:val="008A76D2"/>
    <w:rsid w:val="008A77A9"/>
    <w:rsid w:val="008B06D6"/>
    <w:rsid w:val="008B69FB"/>
    <w:rsid w:val="008B7445"/>
    <w:rsid w:val="008C37CE"/>
    <w:rsid w:val="008C5C7A"/>
    <w:rsid w:val="008C74A8"/>
    <w:rsid w:val="008E00D9"/>
    <w:rsid w:val="008F6382"/>
    <w:rsid w:val="008F684A"/>
    <w:rsid w:val="0090041C"/>
    <w:rsid w:val="009057D3"/>
    <w:rsid w:val="00910710"/>
    <w:rsid w:val="00915084"/>
    <w:rsid w:val="009152E8"/>
    <w:rsid w:val="00916FA2"/>
    <w:rsid w:val="009238B3"/>
    <w:rsid w:val="009309BA"/>
    <w:rsid w:val="009316E4"/>
    <w:rsid w:val="0093525B"/>
    <w:rsid w:val="00936C56"/>
    <w:rsid w:val="009378C5"/>
    <w:rsid w:val="00937F21"/>
    <w:rsid w:val="0094453A"/>
    <w:rsid w:val="00944C8A"/>
    <w:rsid w:val="0095014D"/>
    <w:rsid w:val="00951043"/>
    <w:rsid w:val="00952483"/>
    <w:rsid w:val="00952CD2"/>
    <w:rsid w:val="00953F42"/>
    <w:rsid w:val="00956B9B"/>
    <w:rsid w:val="0097068E"/>
    <w:rsid w:val="00970BE2"/>
    <w:rsid w:val="0097516C"/>
    <w:rsid w:val="00977828"/>
    <w:rsid w:val="009801E9"/>
    <w:rsid w:val="009811A8"/>
    <w:rsid w:val="0098313A"/>
    <w:rsid w:val="00983826"/>
    <w:rsid w:val="0098411E"/>
    <w:rsid w:val="00984EB5"/>
    <w:rsid w:val="00986BCC"/>
    <w:rsid w:val="00994C7F"/>
    <w:rsid w:val="009A2EF8"/>
    <w:rsid w:val="009A4879"/>
    <w:rsid w:val="009A6862"/>
    <w:rsid w:val="009B744F"/>
    <w:rsid w:val="009C08BF"/>
    <w:rsid w:val="009C22F8"/>
    <w:rsid w:val="009C31E3"/>
    <w:rsid w:val="009C4505"/>
    <w:rsid w:val="009D1BA9"/>
    <w:rsid w:val="009D23EE"/>
    <w:rsid w:val="009D4E8D"/>
    <w:rsid w:val="009E59E6"/>
    <w:rsid w:val="009F26C1"/>
    <w:rsid w:val="009F3C8B"/>
    <w:rsid w:val="009F47AD"/>
    <w:rsid w:val="009F506C"/>
    <w:rsid w:val="009F61D6"/>
    <w:rsid w:val="00A055A0"/>
    <w:rsid w:val="00A07D16"/>
    <w:rsid w:val="00A11D3B"/>
    <w:rsid w:val="00A13EE2"/>
    <w:rsid w:val="00A15C8A"/>
    <w:rsid w:val="00A15E2A"/>
    <w:rsid w:val="00A16B0B"/>
    <w:rsid w:val="00A31280"/>
    <w:rsid w:val="00A32A5E"/>
    <w:rsid w:val="00A37544"/>
    <w:rsid w:val="00A403CA"/>
    <w:rsid w:val="00A40F38"/>
    <w:rsid w:val="00A504EE"/>
    <w:rsid w:val="00A52C8D"/>
    <w:rsid w:val="00A57DFF"/>
    <w:rsid w:val="00A61697"/>
    <w:rsid w:val="00A64E7F"/>
    <w:rsid w:val="00A70099"/>
    <w:rsid w:val="00A72DFE"/>
    <w:rsid w:val="00A772A4"/>
    <w:rsid w:val="00A7783F"/>
    <w:rsid w:val="00A80517"/>
    <w:rsid w:val="00A82506"/>
    <w:rsid w:val="00A90F87"/>
    <w:rsid w:val="00A9124B"/>
    <w:rsid w:val="00A927AB"/>
    <w:rsid w:val="00AA0F4D"/>
    <w:rsid w:val="00AA35EF"/>
    <w:rsid w:val="00AA42B1"/>
    <w:rsid w:val="00AB07DE"/>
    <w:rsid w:val="00AB4CBF"/>
    <w:rsid w:val="00AB6528"/>
    <w:rsid w:val="00AC1C75"/>
    <w:rsid w:val="00AC576B"/>
    <w:rsid w:val="00AD4131"/>
    <w:rsid w:val="00AD41F9"/>
    <w:rsid w:val="00AD5040"/>
    <w:rsid w:val="00AD6611"/>
    <w:rsid w:val="00AE08DF"/>
    <w:rsid w:val="00AE12E2"/>
    <w:rsid w:val="00AE1AB5"/>
    <w:rsid w:val="00AE2F4D"/>
    <w:rsid w:val="00AF245C"/>
    <w:rsid w:val="00AF2D66"/>
    <w:rsid w:val="00AF4C1E"/>
    <w:rsid w:val="00B05116"/>
    <w:rsid w:val="00B11480"/>
    <w:rsid w:val="00B26CE0"/>
    <w:rsid w:val="00B27DAE"/>
    <w:rsid w:val="00B30F95"/>
    <w:rsid w:val="00B34EA8"/>
    <w:rsid w:val="00B35599"/>
    <w:rsid w:val="00B362F8"/>
    <w:rsid w:val="00B36B8E"/>
    <w:rsid w:val="00B44422"/>
    <w:rsid w:val="00B44A36"/>
    <w:rsid w:val="00B45BC7"/>
    <w:rsid w:val="00B65017"/>
    <w:rsid w:val="00B65D9F"/>
    <w:rsid w:val="00B700A1"/>
    <w:rsid w:val="00B71653"/>
    <w:rsid w:val="00B754C6"/>
    <w:rsid w:val="00B937B5"/>
    <w:rsid w:val="00B9553A"/>
    <w:rsid w:val="00BA02AA"/>
    <w:rsid w:val="00BA4123"/>
    <w:rsid w:val="00BB3504"/>
    <w:rsid w:val="00BC497D"/>
    <w:rsid w:val="00BC789E"/>
    <w:rsid w:val="00BE26EA"/>
    <w:rsid w:val="00BF242E"/>
    <w:rsid w:val="00BF33DC"/>
    <w:rsid w:val="00BF6A38"/>
    <w:rsid w:val="00BF7B30"/>
    <w:rsid w:val="00C1218F"/>
    <w:rsid w:val="00C14C3E"/>
    <w:rsid w:val="00C2019A"/>
    <w:rsid w:val="00C209AF"/>
    <w:rsid w:val="00C21B72"/>
    <w:rsid w:val="00C226DB"/>
    <w:rsid w:val="00C22CAA"/>
    <w:rsid w:val="00C25E23"/>
    <w:rsid w:val="00C26E9C"/>
    <w:rsid w:val="00C27299"/>
    <w:rsid w:val="00C278BE"/>
    <w:rsid w:val="00C34670"/>
    <w:rsid w:val="00C347CA"/>
    <w:rsid w:val="00C3716C"/>
    <w:rsid w:val="00C41F6B"/>
    <w:rsid w:val="00C43DBF"/>
    <w:rsid w:val="00C45B0E"/>
    <w:rsid w:val="00C60ED6"/>
    <w:rsid w:val="00C7040C"/>
    <w:rsid w:val="00C75C23"/>
    <w:rsid w:val="00C7697D"/>
    <w:rsid w:val="00C83DA3"/>
    <w:rsid w:val="00C8647D"/>
    <w:rsid w:val="00C91814"/>
    <w:rsid w:val="00C94F63"/>
    <w:rsid w:val="00C9589A"/>
    <w:rsid w:val="00CA1BD5"/>
    <w:rsid w:val="00CA376D"/>
    <w:rsid w:val="00CA5052"/>
    <w:rsid w:val="00CA6CCD"/>
    <w:rsid w:val="00CC1A95"/>
    <w:rsid w:val="00CC2536"/>
    <w:rsid w:val="00CC3ABB"/>
    <w:rsid w:val="00CC4001"/>
    <w:rsid w:val="00CC5CDD"/>
    <w:rsid w:val="00CE2B41"/>
    <w:rsid w:val="00CE78CE"/>
    <w:rsid w:val="00CF1F37"/>
    <w:rsid w:val="00CF1F6D"/>
    <w:rsid w:val="00D0331E"/>
    <w:rsid w:val="00D04BF2"/>
    <w:rsid w:val="00D12707"/>
    <w:rsid w:val="00D14691"/>
    <w:rsid w:val="00D151CE"/>
    <w:rsid w:val="00D17D9B"/>
    <w:rsid w:val="00D20162"/>
    <w:rsid w:val="00D2056E"/>
    <w:rsid w:val="00D2122A"/>
    <w:rsid w:val="00D21679"/>
    <w:rsid w:val="00D24A37"/>
    <w:rsid w:val="00D2517D"/>
    <w:rsid w:val="00D27FD6"/>
    <w:rsid w:val="00D30D60"/>
    <w:rsid w:val="00D3112B"/>
    <w:rsid w:val="00D334F7"/>
    <w:rsid w:val="00D368DB"/>
    <w:rsid w:val="00D4267A"/>
    <w:rsid w:val="00D44B07"/>
    <w:rsid w:val="00D46F84"/>
    <w:rsid w:val="00D51690"/>
    <w:rsid w:val="00D5339D"/>
    <w:rsid w:val="00D544FC"/>
    <w:rsid w:val="00D56131"/>
    <w:rsid w:val="00D56772"/>
    <w:rsid w:val="00D66F75"/>
    <w:rsid w:val="00D74FFD"/>
    <w:rsid w:val="00D7531A"/>
    <w:rsid w:val="00D7731B"/>
    <w:rsid w:val="00D8504A"/>
    <w:rsid w:val="00D85120"/>
    <w:rsid w:val="00D90B19"/>
    <w:rsid w:val="00D97901"/>
    <w:rsid w:val="00DA71CE"/>
    <w:rsid w:val="00DA7832"/>
    <w:rsid w:val="00DB07BF"/>
    <w:rsid w:val="00DB4301"/>
    <w:rsid w:val="00DB59BA"/>
    <w:rsid w:val="00DC5EC0"/>
    <w:rsid w:val="00DD6640"/>
    <w:rsid w:val="00DE6338"/>
    <w:rsid w:val="00DF4FE2"/>
    <w:rsid w:val="00DF56CC"/>
    <w:rsid w:val="00E02A46"/>
    <w:rsid w:val="00E0588A"/>
    <w:rsid w:val="00E059DF"/>
    <w:rsid w:val="00E102DD"/>
    <w:rsid w:val="00E10A54"/>
    <w:rsid w:val="00E205F3"/>
    <w:rsid w:val="00E24F9A"/>
    <w:rsid w:val="00E3172F"/>
    <w:rsid w:val="00E330E6"/>
    <w:rsid w:val="00E34CE7"/>
    <w:rsid w:val="00E46788"/>
    <w:rsid w:val="00E56E63"/>
    <w:rsid w:val="00E60D20"/>
    <w:rsid w:val="00E64313"/>
    <w:rsid w:val="00E64393"/>
    <w:rsid w:val="00E66352"/>
    <w:rsid w:val="00E66B91"/>
    <w:rsid w:val="00E746DE"/>
    <w:rsid w:val="00E76CFD"/>
    <w:rsid w:val="00E824A9"/>
    <w:rsid w:val="00E830A0"/>
    <w:rsid w:val="00E8440A"/>
    <w:rsid w:val="00E8502B"/>
    <w:rsid w:val="00E87B32"/>
    <w:rsid w:val="00E950DA"/>
    <w:rsid w:val="00E95749"/>
    <w:rsid w:val="00E96C7F"/>
    <w:rsid w:val="00E975FD"/>
    <w:rsid w:val="00EA0F8E"/>
    <w:rsid w:val="00EA5F2A"/>
    <w:rsid w:val="00EB1FD2"/>
    <w:rsid w:val="00EB3DEB"/>
    <w:rsid w:val="00EB5616"/>
    <w:rsid w:val="00EC000F"/>
    <w:rsid w:val="00ED5860"/>
    <w:rsid w:val="00ED73D0"/>
    <w:rsid w:val="00EE61A8"/>
    <w:rsid w:val="00F02B05"/>
    <w:rsid w:val="00F071D1"/>
    <w:rsid w:val="00F116C5"/>
    <w:rsid w:val="00F16F44"/>
    <w:rsid w:val="00F171F8"/>
    <w:rsid w:val="00F17F35"/>
    <w:rsid w:val="00F20B87"/>
    <w:rsid w:val="00F2681C"/>
    <w:rsid w:val="00F36CE0"/>
    <w:rsid w:val="00F428E7"/>
    <w:rsid w:val="00F44AF7"/>
    <w:rsid w:val="00F45474"/>
    <w:rsid w:val="00F47966"/>
    <w:rsid w:val="00F51FA3"/>
    <w:rsid w:val="00F55EB1"/>
    <w:rsid w:val="00F57648"/>
    <w:rsid w:val="00F62A36"/>
    <w:rsid w:val="00F71479"/>
    <w:rsid w:val="00F727BC"/>
    <w:rsid w:val="00F74E19"/>
    <w:rsid w:val="00F76919"/>
    <w:rsid w:val="00F77552"/>
    <w:rsid w:val="00F801CE"/>
    <w:rsid w:val="00F81778"/>
    <w:rsid w:val="00F82376"/>
    <w:rsid w:val="00F829CA"/>
    <w:rsid w:val="00F85BFD"/>
    <w:rsid w:val="00F92982"/>
    <w:rsid w:val="00F9523C"/>
    <w:rsid w:val="00FA3CE1"/>
    <w:rsid w:val="00FB1833"/>
    <w:rsid w:val="00FC2B8E"/>
    <w:rsid w:val="00FC5B2D"/>
    <w:rsid w:val="00FD1066"/>
    <w:rsid w:val="00FD7D6B"/>
    <w:rsid w:val="00FE0016"/>
    <w:rsid w:val="00FE1A85"/>
    <w:rsid w:val="00FE39D7"/>
    <w:rsid w:val="00FE6436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7BF2"/>
  <w15:docId w15:val="{DF99AA4B-3B73-40F4-9AFE-8791477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C400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400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Radivoje</dc:creator>
  <cp:lastModifiedBy>Prodanović</cp:lastModifiedBy>
  <cp:revision>16</cp:revision>
  <dcterms:created xsi:type="dcterms:W3CDTF">2019-05-08T10:39:00Z</dcterms:created>
  <dcterms:modified xsi:type="dcterms:W3CDTF">2019-06-06T23:34:00Z</dcterms:modified>
</cp:coreProperties>
</file>