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EC" w:rsidRPr="0084549B" w:rsidRDefault="001C41EC" w:rsidP="00CE62E9">
      <w:pPr>
        <w:pStyle w:val="HTML"/>
        <w:spacing w:line="360" w:lineRule="auto"/>
        <w:jc w:val="both"/>
        <w:rPr>
          <w:rFonts w:ascii="Times New Roman" w:hAnsi="Times New Roman" w:cs="Times New Roman"/>
        </w:rPr>
      </w:pPr>
      <w:bookmarkStart w:id="0" w:name="_Hlk21097998"/>
      <w:r w:rsidRPr="001C41EC">
        <w:rPr>
          <w:rFonts w:ascii="Times New Roman" w:hAnsi="Times New Roman" w:cs="Times New Roman"/>
          <w:b/>
          <w:bCs/>
        </w:rPr>
        <w:t>Journal:</w:t>
      </w:r>
      <w:r w:rsidRPr="001C41EC">
        <w:rPr>
          <w:rFonts w:ascii="Times New Roman" w:hAnsi="Times New Roman" w:cs="Times New Roman"/>
        </w:rPr>
        <w:t xml:space="preserve"> </w:t>
      </w:r>
      <w:r w:rsidRPr="001C41EC">
        <w:rPr>
          <w:rFonts w:ascii="Times New Roman" w:hAnsi="Times New Roman" w:cs="Times New Roman"/>
          <w:kern w:val="2"/>
        </w:rPr>
        <w:t xml:space="preserve">Journal of the Serbian Chemical Society </w:t>
      </w:r>
      <w:r w:rsidRPr="001C41EC">
        <w:rPr>
          <w:rFonts w:ascii="Times New Roman" w:hAnsi="Times New Roman" w:cs="Times New Roman"/>
        </w:rPr>
        <w:br/>
      </w:r>
      <w:r w:rsidRPr="001C41EC">
        <w:rPr>
          <w:rFonts w:ascii="Times New Roman" w:hAnsi="Times New Roman" w:cs="Times New Roman"/>
          <w:b/>
          <w:bCs/>
        </w:rPr>
        <w:t>Title:</w:t>
      </w:r>
      <w:r w:rsidRPr="001C41EC">
        <w:rPr>
          <w:rFonts w:ascii="Times New Roman" w:hAnsi="Times New Roman" w:cs="Times New Roman"/>
        </w:rPr>
        <w:t xml:space="preserve"> </w:t>
      </w:r>
      <w:r w:rsidRPr="001C41EC">
        <w:rPr>
          <w:rFonts w:ascii="Times New Roman" w:hAnsi="Times New Roman" w:cs="Times New Roman"/>
          <w:kern w:val="2"/>
        </w:rPr>
        <w:t>The extraction of Sr</w:t>
      </w:r>
      <w:r w:rsidRPr="001C41EC">
        <w:rPr>
          <w:rFonts w:ascii="Times New Roman" w:hAnsi="Times New Roman" w:cs="Times New Roman"/>
          <w:kern w:val="2"/>
          <w:vertAlign w:val="superscript"/>
        </w:rPr>
        <w:t>2+</w:t>
      </w:r>
      <w:r w:rsidRPr="001C41EC">
        <w:rPr>
          <w:rFonts w:ascii="Times New Roman" w:hAnsi="Times New Roman" w:cs="Times New Roman"/>
          <w:kern w:val="2"/>
        </w:rPr>
        <w:t xml:space="preserve"> with</w:t>
      </w:r>
      <w:r>
        <w:rPr>
          <w:rFonts w:ascii="Times New Roman" w:hAnsi="Times New Roman" w:cs="Times New Roman" w:hint="eastAsia"/>
          <w:kern w:val="2"/>
        </w:rPr>
        <w:t xml:space="preserve"> </w:t>
      </w:r>
      <w:r w:rsidRPr="001C41EC">
        <w:rPr>
          <w:rFonts w:ascii="Times New Roman" w:hAnsi="Times New Roman" w:cs="Times New Roman"/>
          <w:kern w:val="2"/>
        </w:rPr>
        <w:t>dicyclohexano-18-crown-6 in conventional organic solvent and ionic liquid</w:t>
      </w:r>
      <w:r>
        <w:rPr>
          <w:rFonts w:ascii="Times New Roman" w:hAnsi="Times New Roman" w:cs="Times New Roman" w:hint="eastAsia"/>
          <w:kern w:val="2"/>
        </w:rPr>
        <w:t xml:space="preserve"> </w:t>
      </w:r>
      <w:r w:rsidRPr="001C41EC">
        <w:rPr>
          <w:rFonts w:ascii="Times New Roman" w:hAnsi="Times New Roman" w:cs="Times New Roman"/>
          <w:kern w:val="2"/>
        </w:rPr>
        <w:t>diluents</w:t>
      </w:r>
      <w:r w:rsidRPr="001C41EC">
        <w:rPr>
          <w:rFonts w:ascii="Times New Roman" w:hAnsi="Times New Roman" w:cs="Times New Roman"/>
        </w:rPr>
        <w:br/>
      </w:r>
      <w:r w:rsidRPr="001C41EC">
        <w:rPr>
          <w:rFonts w:ascii="Times New Roman" w:hAnsi="Times New Roman" w:cs="Times New Roman"/>
          <w:b/>
          <w:bCs/>
        </w:rPr>
        <w:t>Authors:</w:t>
      </w:r>
      <w:r w:rsidRPr="001C41EC">
        <w:rPr>
          <w:rFonts w:ascii="Times New Roman" w:hAnsi="Times New Roman" w:cs="Times New Roman"/>
        </w:rPr>
        <w:t xml:space="preserve"> </w:t>
      </w:r>
      <w:r w:rsidR="0084549B" w:rsidRPr="0084549B">
        <w:rPr>
          <w:rFonts w:ascii="Times New Roman" w:hAnsi="Times New Roman" w:cs="Times New Roman"/>
          <w:kern w:val="2"/>
        </w:rPr>
        <w:t>ZHENG WEI, YANG GAO</w:t>
      </w:r>
      <w:bookmarkStart w:id="1" w:name="OLE_LINK23"/>
      <w:bookmarkStart w:id="2" w:name="OLE_LINK24"/>
      <w:r w:rsidR="0084549B" w:rsidRPr="0084549B">
        <w:rPr>
          <w:rFonts w:ascii="Times New Roman" w:hAnsi="Times New Roman" w:cs="Times New Roman"/>
          <w:kern w:val="2"/>
        </w:rPr>
        <w:t>*</w:t>
      </w:r>
      <w:bookmarkEnd w:id="1"/>
      <w:bookmarkEnd w:id="2"/>
      <w:r w:rsidR="0084549B" w:rsidRPr="0084549B">
        <w:rPr>
          <w:rFonts w:ascii="Times New Roman" w:hAnsi="Times New Roman" w:cs="Times New Roman"/>
          <w:kern w:val="2"/>
        </w:rPr>
        <w:t>, YU ZHOU, CAISHAN JIAO, MENG ZHANG, HONGGUO HOU, WEI LIU*</w:t>
      </w:r>
    </w:p>
    <w:p w:rsidR="001C41EC" w:rsidRPr="001C41EC" w:rsidRDefault="001C41EC" w:rsidP="00CE62E9">
      <w:pPr>
        <w:spacing w:line="360" w:lineRule="auto"/>
        <w:rPr>
          <w:kern w:val="0"/>
          <w:sz w:val="24"/>
        </w:rPr>
      </w:pPr>
    </w:p>
    <w:p w:rsidR="001C41EC" w:rsidRDefault="001C41EC" w:rsidP="00CE62E9">
      <w:pPr>
        <w:pStyle w:val="HTML"/>
        <w:spacing w:line="360" w:lineRule="auto"/>
        <w:jc w:val="both"/>
        <w:rPr>
          <w:rFonts w:ascii="Times New Roman" w:hAnsi="Times New Roman" w:cs="Times New Roman"/>
        </w:rPr>
      </w:pPr>
      <w:r w:rsidRPr="001C41EC">
        <w:rPr>
          <w:rFonts w:ascii="Times New Roman" w:hAnsi="Times New Roman" w:cs="Times New Roman"/>
        </w:rPr>
        <w:t xml:space="preserve">Dear </w:t>
      </w:r>
      <w:r w:rsidRPr="001C41EC">
        <w:rPr>
          <w:rFonts w:ascii="Times New Roman" w:hAnsi="Times New Roman" w:cs="Times New Roman" w:hint="eastAsia"/>
        </w:rPr>
        <w:t>Prof</w:t>
      </w:r>
      <w:r w:rsidRPr="001C41EC">
        <w:rPr>
          <w:rFonts w:ascii="Times New Roman" w:hAnsi="Times New Roman" w:cs="Times New Roman"/>
        </w:rPr>
        <w:t xml:space="preserve">. </w:t>
      </w:r>
      <w:proofErr w:type="spellStart"/>
      <w:r w:rsidRPr="001C41EC">
        <w:rPr>
          <w:rFonts w:ascii="Times New Roman" w:hAnsi="Times New Roman" w:cs="Times New Roman"/>
        </w:rPr>
        <w:t>Ljiljana</w:t>
      </w:r>
      <w:proofErr w:type="spellEnd"/>
      <w:r w:rsidRPr="001C41EC">
        <w:rPr>
          <w:rFonts w:ascii="Times New Roman" w:hAnsi="Times New Roman" w:cs="Times New Roman"/>
        </w:rPr>
        <w:t xml:space="preserve"> </w:t>
      </w:r>
      <w:proofErr w:type="spellStart"/>
      <w:r w:rsidRPr="001C41EC">
        <w:rPr>
          <w:rFonts w:ascii="Times New Roman" w:hAnsi="Times New Roman" w:cs="Times New Roman"/>
        </w:rPr>
        <w:t>Damjanović</w:t>
      </w:r>
      <w:proofErr w:type="spellEnd"/>
      <w:r w:rsidRPr="001C41EC">
        <w:rPr>
          <w:rFonts w:ascii="Times New Roman" w:hAnsi="Times New Roman" w:cs="Times New Roman"/>
        </w:rPr>
        <w:t xml:space="preserve"> </w:t>
      </w:r>
      <w:proofErr w:type="spellStart"/>
      <w:r w:rsidRPr="001C41EC">
        <w:rPr>
          <w:rFonts w:ascii="Times New Roman" w:hAnsi="Times New Roman" w:cs="Times New Roman"/>
        </w:rPr>
        <w:t>Vasilić</w:t>
      </w:r>
      <w:proofErr w:type="spellEnd"/>
    </w:p>
    <w:p w:rsidR="001C41EC" w:rsidRPr="001C41EC" w:rsidRDefault="001C41EC" w:rsidP="00CE62E9">
      <w:pPr>
        <w:pStyle w:val="HTML"/>
        <w:spacing w:line="360" w:lineRule="auto"/>
        <w:jc w:val="both"/>
      </w:pPr>
    </w:p>
    <w:p w:rsidR="001F3AC5" w:rsidRDefault="001C41EC" w:rsidP="00CE62E9">
      <w:pPr>
        <w:spacing w:line="360" w:lineRule="auto"/>
        <w:rPr>
          <w:sz w:val="24"/>
        </w:rPr>
      </w:pPr>
      <w:r>
        <w:rPr>
          <w:rFonts w:hint="eastAsia"/>
          <w:sz w:val="24"/>
        </w:rPr>
        <w:tab/>
      </w:r>
      <w:r w:rsidR="00C02BB1" w:rsidRPr="00C02BB1">
        <w:rPr>
          <w:kern w:val="0"/>
          <w:sz w:val="24"/>
        </w:rPr>
        <w:t xml:space="preserve">Thank you very much for your email on 19 Aug 2019. We would like to thank the reviewers for careful and thorough reading of this manuscript and for the </w:t>
      </w:r>
      <w:bookmarkStart w:id="3" w:name="OLE_LINK28"/>
      <w:bookmarkStart w:id="4" w:name="OLE_LINK29"/>
      <w:r w:rsidR="00C02BB1" w:rsidRPr="00C02BB1">
        <w:rPr>
          <w:kern w:val="0"/>
          <w:sz w:val="24"/>
        </w:rPr>
        <w:t>thoughtful comments</w:t>
      </w:r>
      <w:bookmarkEnd w:id="3"/>
      <w:bookmarkEnd w:id="4"/>
      <w:r w:rsidR="00C02BB1" w:rsidRPr="00C02BB1">
        <w:rPr>
          <w:kern w:val="0"/>
          <w:sz w:val="24"/>
        </w:rPr>
        <w:t xml:space="preserve"> and </w:t>
      </w:r>
      <w:bookmarkStart w:id="5" w:name="OLE_LINK26"/>
      <w:bookmarkStart w:id="6" w:name="OLE_LINK27"/>
      <w:r w:rsidR="00C02BB1" w:rsidRPr="00C02BB1">
        <w:rPr>
          <w:kern w:val="0"/>
          <w:sz w:val="24"/>
        </w:rPr>
        <w:t>constructive suggestions</w:t>
      </w:r>
      <w:bookmarkEnd w:id="5"/>
      <w:bookmarkEnd w:id="6"/>
      <w:r w:rsidR="00C02BB1" w:rsidRPr="00C02BB1">
        <w:rPr>
          <w:kern w:val="0"/>
          <w:sz w:val="24"/>
        </w:rPr>
        <w:t>, which help to improve the quality of this manuscript. We have read the comments carefully</w:t>
      </w:r>
      <w:r w:rsidR="00DA713F">
        <w:rPr>
          <w:kern w:val="0"/>
          <w:sz w:val="24"/>
        </w:rPr>
        <w:t>,</w:t>
      </w:r>
      <w:r w:rsidR="00C02BB1" w:rsidRPr="00C02BB1">
        <w:rPr>
          <w:kern w:val="0"/>
          <w:sz w:val="24"/>
        </w:rPr>
        <w:t xml:space="preserve"> and the manuscript have been rechecked and provided in the revised manuscript according to these comments and suggestions. Attached please find our revised manuscript, and listed below are our point-by-point responses to the reviewer suggestions (the reviewer’s comments are in </w:t>
      </w:r>
      <w:r w:rsidR="00C02BB1" w:rsidRPr="00C02BB1">
        <w:rPr>
          <w:i/>
          <w:iCs/>
          <w:kern w:val="0"/>
          <w:sz w:val="24"/>
        </w:rPr>
        <w:t>italics</w:t>
      </w:r>
      <w:r w:rsidR="00C02BB1" w:rsidRPr="00C02BB1">
        <w:rPr>
          <w:kern w:val="0"/>
          <w:sz w:val="24"/>
        </w:rPr>
        <w:t>).</w:t>
      </w:r>
    </w:p>
    <w:bookmarkEnd w:id="0"/>
    <w:p w:rsidR="00070EB3" w:rsidRPr="006C1615" w:rsidRDefault="00070EB3" w:rsidP="00B54DDC">
      <w:pPr>
        <w:spacing w:line="360" w:lineRule="auto"/>
        <w:outlineLvl w:val="0"/>
        <w:rPr>
          <w:b/>
          <w:bCs/>
          <w:sz w:val="28"/>
          <w:szCs w:val="28"/>
          <w:shd w:val="clear" w:color="auto" w:fill="FFFFFF"/>
        </w:rPr>
      </w:pPr>
      <w:r w:rsidRPr="006C1615">
        <w:rPr>
          <w:b/>
          <w:bCs/>
          <w:sz w:val="28"/>
          <w:szCs w:val="28"/>
          <w:shd w:val="clear" w:color="auto" w:fill="FFFFFF"/>
        </w:rPr>
        <w:t>Replies to Reviewer A:</w:t>
      </w:r>
    </w:p>
    <w:p w:rsidR="0084549B" w:rsidRDefault="001C41EC" w:rsidP="00CE62E9">
      <w:pPr>
        <w:pStyle w:val="HTML"/>
        <w:spacing w:line="360" w:lineRule="auto"/>
        <w:jc w:val="both"/>
        <w:rPr>
          <w:rFonts w:ascii="Times New Roman" w:hAnsi="Times New Roman" w:cs="Times New Roman"/>
        </w:rPr>
      </w:pPr>
      <w:r w:rsidRPr="003749A6">
        <w:rPr>
          <w:rFonts w:ascii="Times New Roman" w:hAnsi="Times New Roman" w:cs="Times New Roman"/>
        </w:rPr>
        <w:t xml:space="preserve">1. </w:t>
      </w:r>
      <w:bookmarkStart w:id="7" w:name="OLE_LINK1"/>
      <w:r w:rsidR="00C4166D" w:rsidRPr="00C02BB1">
        <w:rPr>
          <w:rFonts w:ascii="Times New Roman" w:hAnsi="Times New Roman" w:cs="Times New Roman" w:hint="eastAsia"/>
        </w:rPr>
        <w:t>We thank the reviewer</w:t>
      </w:r>
      <w:r w:rsidR="00C4166D" w:rsidRPr="00C02BB1">
        <w:rPr>
          <w:rFonts w:ascii="Times New Roman" w:hAnsi="Times New Roman" w:cs="Times New Roman"/>
        </w:rPr>
        <w:t>’</w:t>
      </w:r>
      <w:r w:rsidR="00C4166D" w:rsidRPr="00C02BB1">
        <w:rPr>
          <w:rFonts w:ascii="Times New Roman" w:hAnsi="Times New Roman" w:cs="Times New Roman" w:hint="eastAsia"/>
        </w:rPr>
        <w:t>s kindly suggestions that</w:t>
      </w:r>
      <w:r w:rsidR="003749A6" w:rsidRPr="00C02BB1">
        <w:rPr>
          <w:rFonts w:ascii="Times New Roman" w:hAnsi="Times New Roman" w:cs="Times New Roman" w:hint="eastAsia"/>
        </w:rPr>
        <w:t xml:space="preserve"> </w:t>
      </w:r>
      <w:r w:rsidR="003749A6" w:rsidRPr="008C08C8">
        <w:rPr>
          <w:rFonts w:ascii="Times New Roman" w:hAnsi="Times New Roman" w:cs="Times New Roman"/>
          <w:i/>
          <w:iCs/>
        </w:rPr>
        <w:t>“</w:t>
      </w:r>
      <w:bookmarkEnd w:id="7"/>
      <w:r w:rsidR="003749A6" w:rsidRPr="008C08C8">
        <w:rPr>
          <w:rFonts w:ascii="Times New Roman" w:hAnsi="Times New Roman" w:cs="Times New Roman"/>
          <w:i/>
          <w:iCs/>
        </w:rPr>
        <w:t>page 2. line 35. "90Sr and 137 Cs, whose half-lives are 28.8 and 30.2 years, respectively, have the characteristics of strong heat release and high radioactivity.". The statement should be clarified. The heat release primarily depends on activity.”.</w:t>
      </w:r>
      <w:r w:rsidR="0014017C">
        <w:rPr>
          <w:rFonts w:ascii="Times New Roman" w:hAnsi="Times New Roman" w:cs="Times New Roman"/>
        </w:rPr>
        <w:t xml:space="preserve"> </w:t>
      </w:r>
    </w:p>
    <w:p w:rsidR="003749A6" w:rsidRDefault="0014017C" w:rsidP="00CE62E9">
      <w:pPr>
        <w:pStyle w:val="HTML"/>
        <w:spacing w:line="360" w:lineRule="auto"/>
        <w:jc w:val="both"/>
        <w:rPr>
          <w:rFonts w:ascii="Times New Roman" w:hAnsi="Times New Roman" w:cs="Times New Roman"/>
        </w:rPr>
      </w:pPr>
      <w:bookmarkStart w:id="8" w:name="_Hlk21098218"/>
      <w:r w:rsidRPr="00EA6A51">
        <w:rPr>
          <w:rFonts w:ascii="Times New Roman" w:hAnsi="Times New Roman" w:cs="Times New Roman"/>
        </w:rPr>
        <w:t xml:space="preserve">We have changed </w:t>
      </w:r>
      <w:r w:rsidR="00EA6A51" w:rsidRPr="00EA6A51">
        <w:rPr>
          <w:rFonts w:ascii="Times New Roman" w:hAnsi="Times New Roman" w:cs="Times New Roman"/>
        </w:rPr>
        <w:t>the corresponding</w:t>
      </w:r>
      <w:r w:rsidRPr="00EA6A51">
        <w:rPr>
          <w:rFonts w:ascii="Times New Roman" w:hAnsi="Times New Roman" w:cs="Times New Roman"/>
        </w:rPr>
        <w:t xml:space="preserve"> sentence</w:t>
      </w:r>
      <w:r w:rsidRPr="00E957AB">
        <w:rPr>
          <w:rFonts w:ascii="Times New Roman" w:hAnsi="Times New Roman" w:cs="Times New Roman"/>
        </w:rPr>
        <w:t xml:space="preserve"> to “</w:t>
      </w:r>
      <w:r w:rsidR="0094686D">
        <w:rPr>
          <w:rFonts w:ascii="Times New Roman" w:hAnsi="Times New Roman" w:cs="Times New Roman"/>
        </w:rPr>
        <w:t xml:space="preserve">Two long-lived radionuclides </w:t>
      </w:r>
      <w:r w:rsidR="0094686D" w:rsidRPr="00E957AB">
        <w:rPr>
          <w:rFonts w:ascii="Times New Roman" w:hAnsi="Times New Roman" w:cs="Times New Roman" w:hint="eastAsia"/>
          <w:vertAlign w:val="superscript"/>
        </w:rPr>
        <w:t>90</w:t>
      </w:r>
      <w:r w:rsidR="0094686D" w:rsidRPr="00E957AB">
        <w:rPr>
          <w:rFonts w:ascii="Times New Roman" w:hAnsi="Times New Roman" w:cs="Times New Roman" w:hint="eastAsia"/>
        </w:rPr>
        <w:t>Sr</w:t>
      </w:r>
      <w:r w:rsidR="0094686D" w:rsidRPr="00E957AB">
        <w:rPr>
          <w:rFonts w:ascii="Times New Roman" w:hAnsi="Times New Roman" w:cs="Times New Roman"/>
        </w:rPr>
        <w:t xml:space="preserve"> and </w:t>
      </w:r>
      <w:r w:rsidR="0094686D" w:rsidRPr="00E957AB">
        <w:rPr>
          <w:rFonts w:ascii="Times New Roman" w:hAnsi="Times New Roman" w:cs="Times New Roman"/>
          <w:vertAlign w:val="superscript"/>
        </w:rPr>
        <w:t>137</w:t>
      </w:r>
      <w:r w:rsidR="0094686D" w:rsidRPr="00E957AB">
        <w:rPr>
          <w:rFonts w:ascii="Times New Roman" w:hAnsi="Times New Roman" w:cs="Times New Roman"/>
        </w:rPr>
        <w:t>Cs</w:t>
      </w:r>
      <w:r w:rsidR="0094686D">
        <w:rPr>
          <w:rFonts w:ascii="Times New Roman" w:hAnsi="Times New Roman" w:cs="Times New Roman"/>
        </w:rPr>
        <w:t>,</w:t>
      </w:r>
      <w:r w:rsidR="0094686D" w:rsidRPr="0094686D">
        <w:t xml:space="preserve"> </w:t>
      </w:r>
      <w:r w:rsidR="0094686D" w:rsidRPr="0094686D">
        <w:rPr>
          <w:rFonts w:ascii="Times New Roman" w:hAnsi="Times New Roman" w:cs="Times New Roman"/>
        </w:rPr>
        <w:t>whose half-lives are</w:t>
      </w:r>
      <w:r w:rsidR="0094686D" w:rsidRPr="00E957AB">
        <w:rPr>
          <w:rFonts w:ascii="Times New Roman" w:hAnsi="Times New Roman" w:cs="Times New Roman"/>
        </w:rPr>
        <w:t xml:space="preserve"> </w:t>
      </w:r>
      <w:r w:rsidR="00E957AB" w:rsidRPr="00E957AB">
        <w:rPr>
          <w:rFonts w:ascii="Times New Roman" w:hAnsi="Times New Roman" w:cs="Times New Roman"/>
        </w:rPr>
        <w:t>28.8</w:t>
      </w:r>
      <w:r w:rsidR="00E957AB" w:rsidRPr="00E957AB">
        <w:rPr>
          <w:rFonts w:ascii="Times New Roman" w:hAnsi="Times New Roman" w:cs="Times New Roman" w:hint="eastAsia"/>
        </w:rPr>
        <w:t xml:space="preserve"> </w:t>
      </w:r>
      <w:r w:rsidR="00E957AB" w:rsidRPr="00E957AB">
        <w:rPr>
          <w:rFonts w:ascii="Times New Roman" w:hAnsi="Times New Roman" w:cs="Times New Roman"/>
        </w:rPr>
        <w:t xml:space="preserve">and 30.2 </w:t>
      </w:r>
      <w:r w:rsidR="00E957AB" w:rsidRPr="00E957AB">
        <w:rPr>
          <w:rFonts w:ascii="Times New Roman" w:hAnsi="Times New Roman" w:cs="Times New Roman" w:hint="eastAsia"/>
        </w:rPr>
        <w:t xml:space="preserve">years, </w:t>
      </w:r>
      <w:r w:rsidR="00E957AB" w:rsidRPr="00E957AB">
        <w:rPr>
          <w:rFonts w:ascii="Times New Roman" w:hAnsi="Times New Roman" w:cs="Times New Roman"/>
        </w:rPr>
        <w:t>respectively,</w:t>
      </w:r>
      <w:r w:rsidR="00E957AB">
        <w:rPr>
          <w:rFonts w:ascii="Times New Roman" w:hAnsi="Times New Roman" w:cs="Times New Roman"/>
        </w:rPr>
        <w:t xml:space="preserve"> </w:t>
      </w:r>
      <w:r w:rsidR="0094686D" w:rsidRPr="0094686D">
        <w:rPr>
          <w:rFonts w:ascii="Times New Roman" w:hAnsi="Times New Roman" w:cs="Times New Roman"/>
        </w:rPr>
        <w:t>have the characteristics of</w:t>
      </w:r>
      <w:r w:rsidR="0094686D">
        <w:rPr>
          <w:rFonts w:ascii="Times New Roman" w:hAnsi="Times New Roman" w:cs="Times New Roman"/>
        </w:rPr>
        <w:t xml:space="preserve"> </w:t>
      </w:r>
      <w:r w:rsidR="0094686D" w:rsidRPr="0094686D">
        <w:rPr>
          <w:rFonts w:ascii="Times New Roman" w:hAnsi="Times New Roman" w:cs="Times New Roman"/>
        </w:rPr>
        <w:t>high radioact</w:t>
      </w:r>
      <w:r w:rsidR="0094686D" w:rsidRPr="00B95C44">
        <w:rPr>
          <w:rFonts w:ascii="Times New Roman" w:hAnsi="Times New Roman" w:cs="Times New Roman"/>
        </w:rPr>
        <w:t>ivity</w:t>
      </w:r>
      <w:r w:rsidR="00DA713F" w:rsidRPr="00B95C44">
        <w:rPr>
          <w:rFonts w:ascii="Times New Roman" w:hAnsi="Times New Roman" w:cs="Times New Roman"/>
        </w:rPr>
        <w:t>, and t</w:t>
      </w:r>
      <w:r w:rsidR="0094686D" w:rsidRPr="00B95C44">
        <w:rPr>
          <w:rFonts w:ascii="Times New Roman" w:hAnsi="Times New Roman" w:cs="Times New Roman"/>
        </w:rPr>
        <w:t xml:space="preserve">heir specific activities are </w:t>
      </w:r>
      <w:r w:rsidR="0094686D" w:rsidRPr="00B95C44">
        <w:rPr>
          <w:rFonts w:ascii="Times New Roman" w:hAnsi="Times New Roman" w:cs="Times New Roman"/>
          <w:bCs/>
        </w:rPr>
        <w:t>3.2×10</w:t>
      </w:r>
      <w:r w:rsidR="0094686D" w:rsidRPr="00B95C44">
        <w:rPr>
          <w:rFonts w:ascii="Times New Roman" w:hAnsi="Times New Roman" w:cs="Times New Roman"/>
          <w:bCs/>
          <w:vertAlign w:val="superscript"/>
        </w:rPr>
        <w:t>5</w:t>
      </w:r>
      <w:r w:rsidR="0094686D" w:rsidRPr="00B95C44">
        <w:rPr>
          <w:rFonts w:ascii="Times New Roman" w:hAnsi="Times New Roman" w:cs="Times New Roman"/>
          <w:bCs/>
        </w:rPr>
        <w:t xml:space="preserve"> Bq/</w:t>
      </w:r>
      <w:proofErr w:type="spellStart"/>
      <w:r w:rsidR="0094686D" w:rsidRPr="00B95C44">
        <w:rPr>
          <w:rFonts w:ascii="Times New Roman" w:hAnsi="Times New Roman" w:cs="Times New Roman"/>
          <w:bCs/>
        </w:rPr>
        <w:t>μg</w:t>
      </w:r>
      <w:proofErr w:type="spellEnd"/>
      <w:r w:rsidR="00E957AB" w:rsidRPr="00B95C44">
        <w:rPr>
          <w:rFonts w:ascii="Times New Roman" w:hAnsi="Times New Roman" w:cs="Times New Roman"/>
        </w:rPr>
        <w:t xml:space="preserve"> </w:t>
      </w:r>
      <w:r w:rsidR="0094686D" w:rsidRPr="00B95C44">
        <w:rPr>
          <w:rFonts w:ascii="Times New Roman" w:hAnsi="Times New Roman" w:cs="Times New Roman"/>
        </w:rPr>
        <w:t xml:space="preserve">and </w:t>
      </w:r>
      <w:r w:rsidR="0094686D" w:rsidRPr="00B95C44">
        <w:rPr>
          <w:rFonts w:ascii="Times New Roman" w:hAnsi="Times New Roman" w:cs="Times New Roman"/>
          <w:bCs/>
        </w:rPr>
        <w:t>5.09×10</w:t>
      </w:r>
      <w:r w:rsidR="0094686D" w:rsidRPr="00B95C44">
        <w:rPr>
          <w:rFonts w:ascii="Times New Roman" w:hAnsi="Times New Roman" w:cs="Times New Roman"/>
          <w:bCs/>
          <w:vertAlign w:val="superscript"/>
        </w:rPr>
        <w:t>6</w:t>
      </w:r>
      <w:r w:rsidR="0094686D" w:rsidRPr="00B95C44">
        <w:rPr>
          <w:rFonts w:ascii="Times New Roman" w:hAnsi="Times New Roman" w:cs="Times New Roman"/>
          <w:bCs/>
        </w:rPr>
        <w:t xml:space="preserve"> Bq/</w:t>
      </w:r>
      <w:proofErr w:type="spellStart"/>
      <w:r w:rsidR="0094686D" w:rsidRPr="00B95C44">
        <w:rPr>
          <w:rFonts w:ascii="Times New Roman" w:hAnsi="Times New Roman" w:cs="Times New Roman"/>
          <w:bCs/>
        </w:rPr>
        <w:t>μg</w:t>
      </w:r>
      <w:proofErr w:type="spellEnd"/>
      <w:r w:rsidR="0094686D" w:rsidRPr="00B95C44">
        <w:rPr>
          <w:rFonts w:ascii="Times New Roman" w:hAnsi="Times New Roman" w:cs="Times New Roman"/>
          <w:bCs/>
        </w:rPr>
        <w:t xml:space="preserve">, respectively. </w:t>
      </w:r>
      <w:r w:rsidR="007D04BC" w:rsidRPr="00B95C44">
        <w:rPr>
          <w:rFonts w:ascii="Times New Roman" w:hAnsi="Times New Roman" w:cs="Times New Roman"/>
          <w:bCs/>
        </w:rPr>
        <w:t>Therefor</w:t>
      </w:r>
      <w:r w:rsidR="007D04BC">
        <w:rPr>
          <w:rFonts w:ascii="Times New Roman" w:hAnsi="Times New Roman" w:cs="Times New Roman"/>
          <w:bCs/>
        </w:rPr>
        <w:t>e, t</w:t>
      </w:r>
      <w:r w:rsidR="0094686D">
        <w:rPr>
          <w:rFonts w:ascii="Times New Roman" w:hAnsi="Times New Roman" w:cs="Times New Roman"/>
          <w:bCs/>
        </w:rPr>
        <w:t>hey are</w:t>
      </w:r>
      <w:r w:rsidR="007D04BC">
        <w:rPr>
          <w:rFonts w:ascii="Times New Roman" w:hAnsi="Times New Roman" w:cs="Times New Roman"/>
          <w:bCs/>
        </w:rPr>
        <w:t xml:space="preserve"> </w:t>
      </w:r>
      <w:r w:rsidR="00EA6A51">
        <w:rPr>
          <w:rFonts w:ascii="Times New Roman" w:hAnsi="Times New Roman" w:cs="Times New Roman"/>
          <w:bCs/>
        </w:rPr>
        <w:t xml:space="preserve">also </w:t>
      </w:r>
      <w:r w:rsidR="007D04BC">
        <w:rPr>
          <w:rFonts w:ascii="Times New Roman" w:hAnsi="Times New Roman" w:cs="Times New Roman"/>
          <w:bCs/>
        </w:rPr>
        <w:t xml:space="preserve">strong heat-release nuclides, which </w:t>
      </w:r>
      <w:r w:rsidR="00EA6A51">
        <w:rPr>
          <w:rFonts w:ascii="Times New Roman" w:hAnsi="Times New Roman" w:cs="Times New Roman"/>
          <w:bCs/>
        </w:rPr>
        <w:t xml:space="preserve">mainly </w:t>
      </w:r>
      <w:r w:rsidR="007D04BC">
        <w:rPr>
          <w:rFonts w:ascii="Times New Roman" w:hAnsi="Times New Roman" w:cs="Times New Roman"/>
          <w:bCs/>
        </w:rPr>
        <w:t>contribute to the temperature elevation of HLLW.</w:t>
      </w:r>
      <w:r w:rsidRPr="00E957AB">
        <w:rPr>
          <w:rFonts w:ascii="Times New Roman" w:hAnsi="Times New Roman" w:cs="Times New Roman"/>
        </w:rPr>
        <w:t>”</w:t>
      </w:r>
      <w:r w:rsidR="00EA6A51">
        <w:rPr>
          <w:rFonts w:ascii="Times New Roman" w:hAnsi="Times New Roman" w:cs="Times New Roman"/>
        </w:rPr>
        <w:t xml:space="preserve"> </w:t>
      </w:r>
      <w:r w:rsidR="00EA6A51" w:rsidRPr="00C02BB1">
        <w:rPr>
          <w:rFonts w:ascii="Times New Roman" w:hAnsi="Times New Roman" w:cs="Times New Roman"/>
        </w:rPr>
        <w:t xml:space="preserve">on line </w:t>
      </w:r>
      <w:r w:rsidR="00C02BB1">
        <w:rPr>
          <w:rFonts w:ascii="Times New Roman" w:hAnsi="Times New Roman" w:cs="Times New Roman"/>
        </w:rPr>
        <w:t>35</w:t>
      </w:r>
      <w:r w:rsidR="00EA6A51" w:rsidRPr="00C02BB1">
        <w:rPr>
          <w:rFonts w:ascii="Times New Roman" w:hAnsi="Times New Roman" w:cs="Times New Roman"/>
        </w:rPr>
        <w:t>of page 2.</w:t>
      </w:r>
      <w:bookmarkEnd w:id="8"/>
    </w:p>
    <w:p w:rsidR="00070EB3" w:rsidRPr="003749A6" w:rsidRDefault="00070EB3" w:rsidP="00CE62E9">
      <w:pPr>
        <w:pStyle w:val="HTML"/>
        <w:spacing w:line="360" w:lineRule="auto"/>
        <w:jc w:val="both"/>
        <w:rPr>
          <w:rFonts w:ascii="Times New Roman" w:hAnsi="Times New Roman" w:cs="Times New Roman"/>
        </w:rPr>
      </w:pPr>
    </w:p>
    <w:p w:rsidR="00C02BB1" w:rsidRDefault="00C4166D" w:rsidP="00CE62E9">
      <w:pPr>
        <w:pStyle w:val="HTML"/>
        <w:spacing w:line="360" w:lineRule="auto"/>
        <w:jc w:val="both"/>
        <w:rPr>
          <w:rFonts w:ascii="Times New Roman" w:hAnsi="Times New Roman" w:cs="Times New Roman"/>
        </w:rPr>
      </w:pPr>
      <w:r w:rsidRPr="0014017C">
        <w:rPr>
          <w:rFonts w:ascii="Times New Roman" w:hAnsi="Times New Roman" w:cs="Times New Roman"/>
        </w:rPr>
        <w:t xml:space="preserve">2. </w:t>
      </w:r>
      <w:bookmarkStart w:id="9" w:name="_Hlk21099081"/>
      <w:bookmarkStart w:id="10" w:name="OLE_LINK2"/>
      <w:bookmarkStart w:id="11" w:name="OLE_LINK3"/>
      <w:r w:rsidR="0014017C" w:rsidRPr="003749A6">
        <w:rPr>
          <w:rFonts w:ascii="Times New Roman" w:hAnsi="Times New Roman" w:cs="Times New Roman" w:hint="eastAsia"/>
        </w:rPr>
        <w:t>We thank the reviewer</w:t>
      </w:r>
      <w:r w:rsidR="0014017C" w:rsidRPr="003749A6">
        <w:rPr>
          <w:rFonts w:ascii="Times New Roman" w:hAnsi="Times New Roman" w:cs="Times New Roman"/>
        </w:rPr>
        <w:t>’</w:t>
      </w:r>
      <w:r w:rsidR="0014017C" w:rsidRPr="003749A6">
        <w:rPr>
          <w:rFonts w:ascii="Times New Roman" w:hAnsi="Times New Roman" w:cs="Times New Roman" w:hint="eastAsia"/>
        </w:rPr>
        <w:t xml:space="preserve">s </w:t>
      </w:r>
      <w:r w:rsidR="0014017C" w:rsidRPr="0014017C">
        <w:rPr>
          <w:rFonts w:ascii="Times New Roman" w:hAnsi="Times New Roman" w:cs="Times New Roman"/>
        </w:rPr>
        <w:t>careful</w:t>
      </w:r>
      <w:r w:rsidR="0014017C" w:rsidRPr="003749A6">
        <w:rPr>
          <w:rFonts w:ascii="Times New Roman" w:hAnsi="Times New Roman" w:cs="Times New Roman" w:hint="eastAsia"/>
        </w:rPr>
        <w:t xml:space="preserve"> suggestions that</w:t>
      </w:r>
      <w:r w:rsidR="0014017C" w:rsidRPr="00C02BB1">
        <w:rPr>
          <w:rFonts w:ascii="Times New Roman" w:hAnsi="Times New Roman" w:cs="Times New Roman" w:hint="eastAsia"/>
          <w:i/>
          <w:iCs/>
        </w:rPr>
        <w:t xml:space="preserve"> </w:t>
      </w:r>
      <w:r w:rsidR="0014017C" w:rsidRPr="00C02BB1">
        <w:rPr>
          <w:rFonts w:ascii="Times New Roman" w:hAnsi="Times New Roman" w:cs="Times New Roman"/>
          <w:i/>
          <w:iCs/>
        </w:rPr>
        <w:t>“Page 2. Line 43. "Many chemical separation means" should be changed to "many separation procedures".”</w:t>
      </w:r>
      <w:r w:rsidR="0014017C">
        <w:rPr>
          <w:rFonts w:ascii="Times New Roman" w:hAnsi="Times New Roman" w:cs="Times New Roman"/>
        </w:rPr>
        <w:t>.</w:t>
      </w:r>
      <w:bookmarkStart w:id="12" w:name="_Hlk21098821"/>
      <w:bookmarkEnd w:id="9"/>
    </w:p>
    <w:p w:rsidR="0014017C" w:rsidRDefault="0014017C" w:rsidP="00CE62E9">
      <w:pPr>
        <w:pStyle w:val="HTML"/>
        <w:spacing w:line="360" w:lineRule="auto"/>
        <w:jc w:val="both"/>
        <w:rPr>
          <w:rFonts w:ascii="Times New Roman" w:hAnsi="Times New Roman" w:cs="Times New Roman"/>
        </w:rPr>
      </w:pPr>
      <w:r>
        <w:rPr>
          <w:rFonts w:ascii="Times New Roman" w:hAnsi="Times New Roman" w:cs="Times New Roman"/>
        </w:rPr>
        <w:lastRenderedPageBreak/>
        <w:t xml:space="preserve">In our </w:t>
      </w:r>
      <w:r w:rsidR="005E7B6F">
        <w:rPr>
          <w:rFonts w:ascii="Times New Roman" w:hAnsi="Times New Roman" w:cs="Times New Roman"/>
        </w:rPr>
        <w:t>revised</w:t>
      </w:r>
      <w:r>
        <w:rPr>
          <w:rFonts w:ascii="Times New Roman" w:hAnsi="Times New Roman" w:cs="Times New Roman"/>
        </w:rPr>
        <w:t xml:space="preserve"> manuscript, we have changed “</w:t>
      </w:r>
      <w:r w:rsidRPr="0014017C">
        <w:rPr>
          <w:rFonts w:ascii="Times New Roman" w:hAnsi="Times New Roman" w:cs="Times New Roman"/>
        </w:rPr>
        <w:t>Many chemical separation means</w:t>
      </w:r>
      <w:r>
        <w:rPr>
          <w:rFonts w:ascii="Times New Roman" w:hAnsi="Times New Roman" w:cs="Times New Roman"/>
        </w:rPr>
        <w:t>” to “</w:t>
      </w:r>
      <w:r w:rsidRPr="0014017C">
        <w:rPr>
          <w:rFonts w:ascii="Times New Roman" w:hAnsi="Times New Roman" w:cs="Times New Roman"/>
        </w:rPr>
        <w:t>many</w:t>
      </w:r>
      <w:r>
        <w:rPr>
          <w:rFonts w:ascii="Times New Roman" w:hAnsi="Times New Roman" w:cs="Times New Roman"/>
        </w:rPr>
        <w:t xml:space="preserve"> </w:t>
      </w:r>
      <w:r w:rsidRPr="0014017C">
        <w:rPr>
          <w:rFonts w:ascii="Times New Roman" w:hAnsi="Times New Roman" w:cs="Times New Roman"/>
        </w:rPr>
        <w:t>separation procedures</w:t>
      </w:r>
      <w:r w:rsidRPr="00C02BB1">
        <w:rPr>
          <w:rFonts w:ascii="Times New Roman" w:hAnsi="Times New Roman" w:cs="Times New Roman"/>
        </w:rPr>
        <w:t xml:space="preserve">” on line </w:t>
      </w:r>
      <w:r w:rsidR="00C02BB1" w:rsidRPr="00C02BB1">
        <w:rPr>
          <w:rFonts w:ascii="Times New Roman" w:hAnsi="Times New Roman" w:cs="Times New Roman"/>
        </w:rPr>
        <w:t>46</w:t>
      </w:r>
      <w:r w:rsidRPr="00C02BB1">
        <w:rPr>
          <w:rFonts w:ascii="Times New Roman" w:hAnsi="Times New Roman" w:cs="Times New Roman"/>
        </w:rPr>
        <w:t xml:space="preserve"> of page 2.</w:t>
      </w:r>
      <w:bookmarkEnd w:id="10"/>
      <w:bookmarkEnd w:id="11"/>
      <w:bookmarkEnd w:id="12"/>
    </w:p>
    <w:p w:rsidR="00070EB3" w:rsidRDefault="00070EB3" w:rsidP="00CE62E9">
      <w:pPr>
        <w:pStyle w:val="HTML"/>
        <w:spacing w:line="360" w:lineRule="auto"/>
        <w:jc w:val="both"/>
        <w:rPr>
          <w:rFonts w:ascii="Times New Roman" w:hAnsi="Times New Roman" w:cs="Times New Roman"/>
        </w:rPr>
      </w:pPr>
    </w:p>
    <w:p w:rsidR="00C02BB1" w:rsidRDefault="0014017C" w:rsidP="00CE62E9">
      <w:pPr>
        <w:pStyle w:val="HTML"/>
        <w:spacing w:line="360" w:lineRule="auto"/>
        <w:jc w:val="both"/>
        <w:rPr>
          <w:rFonts w:ascii="Times New Roman" w:hAnsi="Times New Roman" w:cs="Times New Roman"/>
        </w:rPr>
      </w:pPr>
      <w:r>
        <w:rPr>
          <w:rFonts w:ascii="Times New Roman" w:hAnsi="Times New Roman" w:cs="Times New Roman"/>
        </w:rPr>
        <w:t>3.</w:t>
      </w:r>
      <w:bookmarkStart w:id="13" w:name="OLE_LINK7"/>
      <w:r>
        <w:rPr>
          <w:rFonts w:ascii="Times New Roman" w:hAnsi="Times New Roman" w:cs="Times New Roman"/>
        </w:rPr>
        <w:t xml:space="preserve"> </w:t>
      </w:r>
      <w:bookmarkStart w:id="14" w:name="OLE_LINK13"/>
      <w:bookmarkStart w:id="15" w:name="OLE_LINK14"/>
      <w:r w:rsidRPr="003749A6">
        <w:rPr>
          <w:rFonts w:ascii="Times New Roman" w:hAnsi="Times New Roman" w:cs="Times New Roman" w:hint="eastAsia"/>
        </w:rPr>
        <w:t>We thank the 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kindly</w:t>
      </w:r>
      <w:r w:rsidRPr="003749A6">
        <w:rPr>
          <w:rFonts w:ascii="Times New Roman" w:hAnsi="Times New Roman" w:cs="Times New Roman" w:hint="eastAsia"/>
        </w:rPr>
        <w:t xml:space="preserve"> suggestions that </w:t>
      </w:r>
      <w:bookmarkEnd w:id="14"/>
      <w:bookmarkEnd w:id="15"/>
      <w:r w:rsidRPr="00C02BB1">
        <w:rPr>
          <w:rFonts w:ascii="Times New Roman" w:hAnsi="Times New Roman" w:cs="Times New Roman"/>
          <w:i/>
          <w:iCs/>
        </w:rPr>
        <w:t>“</w:t>
      </w:r>
      <w:bookmarkEnd w:id="13"/>
      <w:r w:rsidRPr="00C02BB1">
        <w:rPr>
          <w:rFonts w:ascii="Times New Roman" w:hAnsi="Times New Roman" w:cs="Times New Roman"/>
          <w:i/>
          <w:iCs/>
        </w:rPr>
        <w:t>Page 2, line 52. "which was a kind of excellent extractant" should be changed to "which was an excellent extractant".”</w:t>
      </w:r>
      <w:r>
        <w:rPr>
          <w:rFonts w:ascii="Times New Roman" w:hAnsi="Times New Roman" w:cs="Times New Roman"/>
        </w:rPr>
        <w:t>.</w:t>
      </w:r>
      <w:bookmarkStart w:id="16" w:name="_Hlk21098988"/>
    </w:p>
    <w:p w:rsidR="0014017C" w:rsidRDefault="0014017C" w:rsidP="00CE62E9">
      <w:pPr>
        <w:pStyle w:val="HTML"/>
        <w:spacing w:line="360" w:lineRule="auto"/>
        <w:jc w:val="both"/>
        <w:rPr>
          <w:rFonts w:ascii="Times New Roman" w:hAnsi="Times New Roman" w:cs="Times New Roman"/>
        </w:rPr>
      </w:pPr>
      <w:r>
        <w:rPr>
          <w:rFonts w:ascii="Times New Roman" w:hAnsi="Times New Roman" w:cs="Times New Roman"/>
        </w:rPr>
        <w:t xml:space="preserve">We have made the corresponding revision in the update </w:t>
      </w:r>
      <w:r w:rsidR="00EA6A51" w:rsidRPr="00C02BB1">
        <w:rPr>
          <w:rFonts w:ascii="Times New Roman" w:hAnsi="Times New Roman" w:cs="Times New Roman"/>
        </w:rPr>
        <w:t>version</w:t>
      </w:r>
      <w:r w:rsidRPr="00C02BB1">
        <w:rPr>
          <w:rFonts w:ascii="Times New Roman" w:hAnsi="Times New Roman" w:cs="Times New Roman"/>
        </w:rPr>
        <w:t xml:space="preserve"> on line </w:t>
      </w:r>
      <w:r w:rsidR="00C02BB1" w:rsidRPr="00C02BB1">
        <w:rPr>
          <w:rFonts w:ascii="Times New Roman" w:hAnsi="Times New Roman" w:cs="Times New Roman"/>
        </w:rPr>
        <w:t>55</w:t>
      </w:r>
      <w:r w:rsidRPr="00C02BB1">
        <w:rPr>
          <w:rFonts w:ascii="Times New Roman" w:hAnsi="Times New Roman" w:cs="Times New Roman"/>
        </w:rPr>
        <w:t xml:space="preserve"> of page </w:t>
      </w:r>
      <w:r w:rsidR="00C02BB1" w:rsidRPr="00C02BB1">
        <w:rPr>
          <w:rFonts w:ascii="Times New Roman" w:hAnsi="Times New Roman" w:cs="Times New Roman"/>
        </w:rPr>
        <w:t>2</w:t>
      </w:r>
      <w:r w:rsidRPr="00C02BB1">
        <w:rPr>
          <w:rFonts w:ascii="Times New Roman" w:hAnsi="Times New Roman" w:cs="Times New Roman"/>
        </w:rPr>
        <w:t>.</w:t>
      </w:r>
      <w:bookmarkEnd w:id="16"/>
    </w:p>
    <w:p w:rsidR="00070EB3" w:rsidRPr="0014017C" w:rsidRDefault="00070EB3" w:rsidP="00CE62E9">
      <w:pPr>
        <w:pStyle w:val="HTML"/>
        <w:spacing w:line="360" w:lineRule="auto"/>
        <w:jc w:val="both"/>
        <w:rPr>
          <w:rFonts w:ascii="Times New Roman" w:hAnsi="Times New Roman" w:cs="Times New Roman"/>
        </w:rPr>
      </w:pPr>
    </w:p>
    <w:p w:rsidR="0014017C" w:rsidRDefault="0014017C" w:rsidP="00CE62E9">
      <w:pPr>
        <w:pStyle w:val="HTML"/>
        <w:spacing w:line="360" w:lineRule="auto"/>
        <w:jc w:val="both"/>
        <w:rPr>
          <w:rFonts w:ascii="Times New Roman" w:hAnsi="Times New Roman" w:cs="Times New Roman"/>
        </w:rPr>
      </w:pPr>
      <w:r>
        <w:rPr>
          <w:rFonts w:ascii="Times New Roman" w:hAnsi="Times New Roman" w:cs="Times New Roman"/>
        </w:rPr>
        <w:t xml:space="preserve">4. </w:t>
      </w:r>
      <w:bookmarkStart w:id="17" w:name="OLE_LINK4"/>
      <w:r w:rsidR="00BD1ED7" w:rsidRPr="00BD1ED7">
        <w:rPr>
          <w:rFonts w:ascii="Times New Roman" w:hAnsi="Times New Roman" w:cs="Times New Roman"/>
        </w:rPr>
        <w:t>We thank the reviewer’s helpful suggestions that “</w:t>
      </w:r>
      <w:bookmarkEnd w:id="17"/>
      <w:r w:rsidRPr="00C02BB1">
        <w:rPr>
          <w:rFonts w:ascii="Times New Roman" w:hAnsi="Times New Roman" w:cs="Times New Roman"/>
          <w:i/>
          <w:iCs/>
        </w:rPr>
        <w:t xml:space="preserve">Page 4. line 97. "Considering the insufficient studies" should </w:t>
      </w:r>
      <w:r w:rsidR="00BD1ED7" w:rsidRPr="00C02BB1">
        <w:rPr>
          <w:rFonts w:ascii="Times New Roman" w:hAnsi="Times New Roman" w:cs="Times New Roman"/>
          <w:i/>
          <w:iCs/>
        </w:rPr>
        <w:t xml:space="preserve">be </w:t>
      </w:r>
      <w:r w:rsidRPr="00C02BB1">
        <w:rPr>
          <w:rFonts w:ascii="Times New Roman" w:hAnsi="Times New Roman" w:cs="Times New Roman"/>
          <w:i/>
          <w:iCs/>
        </w:rPr>
        <w:t xml:space="preserve">changed </w:t>
      </w:r>
      <w:r w:rsidR="00BD1ED7" w:rsidRPr="00C02BB1">
        <w:rPr>
          <w:rFonts w:ascii="Times New Roman" w:hAnsi="Times New Roman" w:cs="Times New Roman"/>
          <w:i/>
          <w:iCs/>
        </w:rPr>
        <w:t xml:space="preserve">to </w:t>
      </w:r>
      <w:r w:rsidRPr="00C02BB1">
        <w:rPr>
          <w:rFonts w:ascii="Times New Roman" w:hAnsi="Times New Roman" w:cs="Times New Roman"/>
          <w:i/>
          <w:iCs/>
        </w:rPr>
        <w:t>"considering the small number of studies</w:t>
      </w:r>
      <w:r w:rsidRPr="0014017C">
        <w:rPr>
          <w:rFonts w:ascii="Times New Roman" w:hAnsi="Times New Roman" w:cs="Times New Roman"/>
        </w:rPr>
        <w:t>".</w:t>
      </w:r>
      <w:r>
        <w:rPr>
          <w:rFonts w:ascii="Times New Roman" w:hAnsi="Times New Roman" w:cs="Times New Roman"/>
        </w:rPr>
        <w:t xml:space="preserve">”. In our </w:t>
      </w:r>
      <w:r w:rsidR="005E7B6F">
        <w:rPr>
          <w:rFonts w:ascii="Times New Roman" w:hAnsi="Times New Roman" w:cs="Times New Roman"/>
        </w:rPr>
        <w:t>revised</w:t>
      </w:r>
      <w:r>
        <w:rPr>
          <w:rFonts w:ascii="Times New Roman" w:hAnsi="Times New Roman" w:cs="Times New Roman"/>
        </w:rPr>
        <w:t xml:space="preserve"> manuscript, </w:t>
      </w:r>
      <w:r w:rsidR="00BD1ED7">
        <w:rPr>
          <w:rFonts w:ascii="Times New Roman" w:hAnsi="Times New Roman" w:cs="Times New Roman"/>
        </w:rPr>
        <w:t xml:space="preserve">we have made the corresponding revision in the update </w:t>
      </w:r>
      <w:r w:rsidR="00EA6A51">
        <w:rPr>
          <w:rFonts w:ascii="Times New Roman" w:hAnsi="Times New Roman" w:cs="Times New Roman"/>
        </w:rPr>
        <w:t>ver</w:t>
      </w:r>
      <w:r w:rsidR="00EA6A51" w:rsidRPr="00EA554C">
        <w:rPr>
          <w:rFonts w:ascii="Times New Roman" w:hAnsi="Times New Roman" w:cs="Times New Roman"/>
        </w:rPr>
        <w:t>sion</w:t>
      </w:r>
      <w:r w:rsidR="00BD1ED7" w:rsidRPr="00EA554C">
        <w:rPr>
          <w:rFonts w:ascii="Times New Roman" w:hAnsi="Times New Roman" w:cs="Times New Roman"/>
        </w:rPr>
        <w:t xml:space="preserve"> on line </w:t>
      </w:r>
      <w:r w:rsidR="00EA554C" w:rsidRPr="00EA554C">
        <w:rPr>
          <w:rFonts w:ascii="Times New Roman" w:hAnsi="Times New Roman" w:cs="Times New Roman"/>
        </w:rPr>
        <w:t>100</w:t>
      </w:r>
      <w:r w:rsidR="00BD1ED7" w:rsidRPr="00EA554C">
        <w:rPr>
          <w:rFonts w:ascii="Times New Roman" w:hAnsi="Times New Roman" w:cs="Times New Roman"/>
        </w:rPr>
        <w:t xml:space="preserve"> of page </w:t>
      </w:r>
      <w:r w:rsidR="00EA554C" w:rsidRPr="00EA554C">
        <w:rPr>
          <w:rFonts w:ascii="Times New Roman" w:hAnsi="Times New Roman" w:cs="Times New Roman"/>
        </w:rPr>
        <w:t>4</w:t>
      </w:r>
      <w:r w:rsidR="00BD1ED7" w:rsidRPr="00EA554C">
        <w:rPr>
          <w:rFonts w:ascii="Times New Roman" w:hAnsi="Times New Roman" w:cs="Times New Roman"/>
        </w:rPr>
        <w:t>.</w:t>
      </w:r>
    </w:p>
    <w:p w:rsidR="00070EB3" w:rsidRPr="0014017C" w:rsidRDefault="00070EB3" w:rsidP="00CE62E9">
      <w:pPr>
        <w:pStyle w:val="HTML"/>
        <w:spacing w:line="360" w:lineRule="auto"/>
        <w:jc w:val="both"/>
        <w:rPr>
          <w:rFonts w:ascii="Times New Roman" w:hAnsi="Times New Roman" w:cs="Times New Roman"/>
        </w:rPr>
      </w:pPr>
    </w:p>
    <w:p w:rsidR="00EA554C" w:rsidRDefault="00BD1ED7" w:rsidP="00CE62E9">
      <w:pPr>
        <w:pStyle w:val="HTML"/>
        <w:spacing w:line="360" w:lineRule="auto"/>
        <w:jc w:val="both"/>
        <w:rPr>
          <w:rFonts w:ascii="Times New Roman" w:hAnsi="Times New Roman" w:cs="Times New Roman"/>
        </w:rPr>
      </w:pPr>
      <w:r w:rsidRPr="00BD1ED7">
        <w:rPr>
          <w:rFonts w:ascii="Times New Roman" w:hAnsi="Times New Roman" w:cs="Times New Roman"/>
        </w:rPr>
        <w:t xml:space="preserve">5. </w:t>
      </w:r>
      <w:bookmarkStart w:id="18" w:name="OLE_LINK9"/>
      <w:bookmarkStart w:id="19" w:name="OLE_LINK10"/>
      <w:r w:rsidRPr="00BD1ED7">
        <w:rPr>
          <w:rFonts w:ascii="Times New Roman" w:hAnsi="Times New Roman" w:cs="Times New Roman"/>
        </w:rPr>
        <w:t>We thank the reviewer’s helpful comments that “</w:t>
      </w:r>
      <w:bookmarkEnd w:id="18"/>
      <w:bookmarkEnd w:id="19"/>
      <w:r w:rsidRPr="00EA554C">
        <w:rPr>
          <w:rFonts w:ascii="Times New Roman" w:hAnsi="Times New Roman" w:cs="Times New Roman"/>
          <w:i/>
          <w:iCs/>
        </w:rPr>
        <w:t>Page 4. line 102. "better extraction" should be changed to "more efficient extraction"</w:t>
      </w:r>
      <w:r w:rsidRPr="00BD1ED7">
        <w:rPr>
          <w:rFonts w:ascii="Times New Roman" w:hAnsi="Times New Roman" w:cs="Times New Roman"/>
        </w:rPr>
        <w:t>.</w:t>
      </w:r>
      <w:r>
        <w:rPr>
          <w:rFonts w:ascii="Times New Roman" w:hAnsi="Times New Roman" w:cs="Times New Roman"/>
        </w:rPr>
        <w:t>”.</w:t>
      </w:r>
    </w:p>
    <w:p w:rsidR="00BD1ED7" w:rsidRDefault="00BD1ED7" w:rsidP="00CE62E9">
      <w:pPr>
        <w:pStyle w:val="HTML"/>
        <w:spacing w:line="360" w:lineRule="auto"/>
        <w:jc w:val="both"/>
        <w:rPr>
          <w:rFonts w:ascii="Times New Roman" w:hAnsi="Times New Roman" w:cs="Times New Roman"/>
        </w:rPr>
      </w:pPr>
      <w:r>
        <w:rPr>
          <w:rFonts w:ascii="Times New Roman" w:hAnsi="Times New Roman" w:cs="Times New Roman"/>
        </w:rPr>
        <w:t xml:space="preserve">In our </w:t>
      </w:r>
      <w:r w:rsidR="005E7B6F">
        <w:rPr>
          <w:rFonts w:ascii="Times New Roman" w:hAnsi="Times New Roman" w:cs="Times New Roman"/>
        </w:rPr>
        <w:t>revised</w:t>
      </w:r>
      <w:r>
        <w:rPr>
          <w:rFonts w:ascii="Times New Roman" w:hAnsi="Times New Roman" w:cs="Times New Roman"/>
        </w:rPr>
        <w:t xml:space="preserve"> manuscript, we have made the corresponding revision in the update </w:t>
      </w:r>
      <w:r w:rsidR="00EA6A51">
        <w:rPr>
          <w:rFonts w:ascii="Times New Roman" w:hAnsi="Times New Roman" w:cs="Times New Roman"/>
        </w:rPr>
        <w:t>versio</w:t>
      </w:r>
      <w:r w:rsidR="00EA6A51" w:rsidRPr="00EA554C">
        <w:rPr>
          <w:rFonts w:ascii="Times New Roman" w:hAnsi="Times New Roman" w:cs="Times New Roman"/>
        </w:rPr>
        <w:t>n</w:t>
      </w:r>
      <w:r w:rsidRPr="00EA554C">
        <w:rPr>
          <w:rFonts w:ascii="Times New Roman" w:hAnsi="Times New Roman" w:cs="Times New Roman"/>
        </w:rPr>
        <w:t xml:space="preserve"> on line </w:t>
      </w:r>
      <w:r w:rsidR="00EA554C">
        <w:rPr>
          <w:rFonts w:ascii="Times New Roman" w:hAnsi="Times New Roman" w:cs="Times New Roman"/>
        </w:rPr>
        <w:t>105</w:t>
      </w:r>
      <w:r w:rsidRPr="00EA554C">
        <w:rPr>
          <w:rFonts w:ascii="Times New Roman" w:hAnsi="Times New Roman" w:cs="Times New Roman"/>
        </w:rPr>
        <w:t xml:space="preserve"> of page </w:t>
      </w:r>
      <w:r w:rsidR="00EA554C">
        <w:rPr>
          <w:rFonts w:ascii="Times New Roman" w:hAnsi="Times New Roman" w:cs="Times New Roman"/>
        </w:rPr>
        <w:t>4</w:t>
      </w:r>
      <w:r w:rsidRPr="00EA554C">
        <w:rPr>
          <w:rFonts w:ascii="Times New Roman" w:hAnsi="Times New Roman" w:cs="Times New Roman"/>
        </w:rPr>
        <w:t>.</w:t>
      </w:r>
    </w:p>
    <w:p w:rsidR="00070EB3" w:rsidRPr="00BD1ED7" w:rsidRDefault="00070EB3" w:rsidP="00CE62E9">
      <w:pPr>
        <w:pStyle w:val="HTML"/>
        <w:spacing w:line="360" w:lineRule="auto"/>
        <w:jc w:val="both"/>
        <w:rPr>
          <w:rFonts w:ascii="Times New Roman" w:hAnsi="Times New Roman" w:cs="Times New Roman"/>
        </w:rPr>
      </w:pPr>
    </w:p>
    <w:p w:rsidR="000E09B5" w:rsidRDefault="00BD1ED7" w:rsidP="00CE62E9">
      <w:pPr>
        <w:pStyle w:val="HTML"/>
        <w:spacing w:line="360" w:lineRule="auto"/>
        <w:jc w:val="both"/>
        <w:rPr>
          <w:rFonts w:ascii="Times New Roman" w:hAnsi="Times New Roman" w:cs="Times New Roman"/>
        </w:rPr>
      </w:pPr>
      <w:r w:rsidRPr="00BD1ED7">
        <w:rPr>
          <w:rFonts w:ascii="Times New Roman" w:hAnsi="Times New Roman" w:cs="Times New Roman" w:hint="eastAsia"/>
        </w:rPr>
        <w:t xml:space="preserve">6. </w:t>
      </w:r>
      <w:r w:rsidRPr="00BD1ED7">
        <w:rPr>
          <w:rFonts w:ascii="Times New Roman" w:hAnsi="Times New Roman" w:cs="Times New Roman"/>
        </w:rPr>
        <w:t>According to the reviewer’s helpful comments that “</w:t>
      </w:r>
      <w:r w:rsidRPr="000E09B5">
        <w:rPr>
          <w:rFonts w:ascii="Times New Roman" w:hAnsi="Times New Roman" w:cs="Times New Roman"/>
          <w:i/>
          <w:iCs/>
        </w:rPr>
        <w:t>Page 6. line 151. "when small quantity of TCA was mixed with n-octanol" should be changed in "when small volume of TCA</w:t>
      </w:r>
      <w:r w:rsidRPr="00BD1ED7">
        <w:rPr>
          <w:rFonts w:ascii="Times New Roman" w:hAnsi="Times New Roman" w:cs="Times New Roman"/>
        </w:rPr>
        <w:t>"...</w:t>
      </w:r>
      <w:r>
        <w:rPr>
          <w:rFonts w:ascii="Times New Roman" w:hAnsi="Times New Roman" w:cs="Times New Roman"/>
        </w:rPr>
        <w:t>”</w:t>
      </w:r>
      <w:r w:rsidR="000E09B5">
        <w:rPr>
          <w:rFonts w:ascii="Times New Roman" w:hAnsi="Times New Roman" w:cs="Times New Roman"/>
        </w:rPr>
        <w:t>.</w:t>
      </w:r>
    </w:p>
    <w:p w:rsidR="00BD1ED7" w:rsidRDefault="000E09B5" w:rsidP="00CE62E9">
      <w:pPr>
        <w:pStyle w:val="HTML"/>
        <w:spacing w:line="360" w:lineRule="auto"/>
        <w:jc w:val="both"/>
        <w:rPr>
          <w:rFonts w:ascii="Times New Roman" w:hAnsi="Times New Roman" w:cs="Times New Roman"/>
        </w:rPr>
      </w:pPr>
      <w:r>
        <w:rPr>
          <w:rFonts w:ascii="Times New Roman" w:hAnsi="Times New Roman" w:cs="Times New Roman"/>
        </w:rPr>
        <w:t>W</w:t>
      </w:r>
      <w:r w:rsidR="00BD1ED7">
        <w:rPr>
          <w:rFonts w:ascii="Times New Roman" w:hAnsi="Times New Roman" w:cs="Times New Roman"/>
        </w:rPr>
        <w:t>e have changed “</w:t>
      </w:r>
      <w:r w:rsidR="00BD1ED7" w:rsidRPr="00BD1ED7">
        <w:rPr>
          <w:rFonts w:ascii="Times New Roman" w:hAnsi="Times New Roman" w:cs="Times New Roman"/>
        </w:rPr>
        <w:t>when small quantity of TCA was mixed with n-octanol</w:t>
      </w:r>
      <w:r w:rsidR="00BD1ED7">
        <w:rPr>
          <w:rFonts w:ascii="Times New Roman" w:hAnsi="Times New Roman" w:cs="Times New Roman"/>
        </w:rPr>
        <w:t>” to “</w:t>
      </w:r>
      <w:r w:rsidR="00BD1ED7" w:rsidRPr="00BD1ED7">
        <w:rPr>
          <w:rFonts w:ascii="Times New Roman" w:hAnsi="Times New Roman" w:cs="Times New Roman"/>
        </w:rPr>
        <w:t>when small volume of TCA was mixed with n-octan</w:t>
      </w:r>
      <w:r w:rsidR="00BD1ED7" w:rsidRPr="00EA554C">
        <w:rPr>
          <w:rFonts w:ascii="Times New Roman" w:hAnsi="Times New Roman" w:cs="Times New Roman"/>
        </w:rPr>
        <w:t xml:space="preserve">ol” on line </w:t>
      </w:r>
      <w:r w:rsidR="00EA554C" w:rsidRPr="00EA554C">
        <w:rPr>
          <w:rFonts w:ascii="Times New Roman" w:hAnsi="Times New Roman" w:cs="Times New Roman"/>
        </w:rPr>
        <w:t>154</w:t>
      </w:r>
      <w:r w:rsidR="00BD1ED7" w:rsidRPr="00EA554C">
        <w:rPr>
          <w:rFonts w:ascii="Times New Roman" w:hAnsi="Times New Roman" w:cs="Times New Roman"/>
        </w:rPr>
        <w:t xml:space="preserve"> of page </w:t>
      </w:r>
      <w:r w:rsidR="00EA554C" w:rsidRPr="00EA554C">
        <w:rPr>
          <w:rFonts w:ascii="Times New Roman" w:hAnsi="Times New Roman" w:cs="Times New Roman"/>
        </w:rPr>
        <w:t>6.</w:t>
      </w:r>
    </w:p>
    <w:p w:rsidR="00070EB3" w:rsidRPr="00BD1ED7" w:rsidRDefault="00070EB3" w:rsidP="00CE62E9">
      <w:pPr>
        <w:pStyle w:val="HTML"/>
        <w:spacing w:line="360" w:lineRule="auto"/>
        <w:jc w:val="both"/>
        <w:rPr>
          <w:rFonts w:ascii="Times New Roman" w:hAnsi="Times New Roman" w:cs="Times New Roman"/>
        </w:rPr>
      </w:pPr>
    </w:p>
    <w:p w:rsidR="000E09B5" w:rsidRDefault="00BD1ED7" w:rsidP="00CE62E9">
      <w:pPr>
        <w:pStyle w:val="HTML"/>
        <w:spacing w:line="360" w:lineRule="auto"/>
        <w:jc w:val="both"/>
        <w:rPr>
          <w:rFonts w:ascii="Times New Roman" w:hAnsi="Times New Roman" w:cs="Times New Roman"/>
        </w:rPr>
      </w:pPr>
      <w:r>
        <w:rPr>
          <w:rFonts w:ascii="Times New Roman" w:hAnsi="Times New Roman" w:cs="Times New Roman"/>
        </w:rPr>
        <w:t xml:space="preserve">7. </w:t>
      </w:r>
      <w:bookmarkStart w:id="20" w:name="OLE_LINK11"/>
      <w:bookmarkStart w:id="21" w:name="OLE_LINK12"/>
      <w:r w:rsidRPr="00BD1ED7">
        <w:rPr>
          <w:rFonts w:ascii="Times New Roman" w:hAnsi="Times New Roman" w:cs="Times New Roman"/>
        </w:rPr>
        <w:t xml:space="preserve">We appreciate </w:t>
      </w:r>
      <w:bookmarkStart w:id="22" w:name="OLE_LINK8"/>
      <w:r w:rsidRPr="00BD1ED7">
        <w:rPr>
          <w:rFonts w:ascii="Times New Roman" w:hAnsi="Times New Roman" w:cs="Times New Roman"/>
        </w:rPr>
        <w:t>the reviewer’s careful suggestions that</w:t>
      </w:r>
      <w:bookmarkEnd w:id="22"/>
      <w:r w:rsidRPr="00BD1ED7">
        <w:rPr>
          <w:rFonts w:ascii="Times New Roman" w:hAnsi="Times New Roman" w:cs="Times New Roman"/>
        </w:rPr>
        <w:t xml:space="preserve"> “</w:t>
      </w:r>
      <w:bookmarkEnd w:id="20"/>
      <w:bookmarkEnd w:id="21"/>
      <w:r w:rsidRPr="000E09B5">
        <w:rPr>
          <w:rFonts w:ascii="Times New Roman" w:hAnsi="Times New Roman" w:cs="Times New Roman"/>
          <w:i/>
          <w:iCs/>
        </w:rPr>
        <w:t>Page 6. line 151 "Besides, viscosity of mixture diluents dropped" should be changed in "Besides, the viscosity of the obtained mixture is lowered"</w:t>
      </w:r>
      <w:r w:rsidRPr="00BD1ED7">
        <w:rPr>
          <w:rFonts w:ascii="Times New Roman" w:hAnsi="Times New Roman" w:cs="Times New Roman"/>
        </w:rPr>
        <w:t>.</w:t>
      </w:r>
      <w:r>
        <w:rPr>
          <w:rFonts w:ascii="Times New Roman" w:hAnsi="Times New Roman" w:cs="Times New Roman"/>
        </w:rPr>
        <w:t>”</w:t>
      </w:r>
      <w:r w:rsidR="00E36DB0">
        <w:rPr>
          <w:rFonts w:ascii="Times New Roman" w:hAnsi="Times New Roman" w:cs="Times New Roman"/>
        </w:rPr>
        <w:t>.</w:t>
      </w:r>
    </w:p>
    <w:p w:rsidR="00E36DB0" w:rsidRDefault="00E36DB0" w:rsidP="00CE62E9">
      <w:pPr>
        <w:pStyle w:val="HTML"/>
        <w:spacing w:line="360" w:lineRule="auto"/>
        <w:jc w:val="both"/>
        <w:rPr>
          <w:rFonts w:ascii="Times New Roman" w:hAnsi="Times New Roman" w:cs="Times New Roman"/>
        </w:rPr>
      </w:pPr>
      <w:r>
        <w:rPr>
          <w:rFonts w:ascii="Times New Roman" w:hAnsi="Times New Roman" w:cs="Times New Roman"/>
        </w:rPr>
        <w:t xml:space="preserve">We have made the corresponding revision in the update </w:t>
      </w:r>
      <w:r w:rsidR="00EA6A51">
        <w:rPr>
          <w:rFonts w:ascii="Times New Roman" w:hAnsi="Times New Roman" w:cs="Times New Roman"/>
        </w:rPr>
        <w:t>version</w:t>
      </w:r>
      <w:r>
        <w:rPr>
          <w:rFonts w:ascii="Times New Roman" w:hAnsi="Times New Roman" w:cs="Times New Roman"/>
        </w:rPr>
        <w:t xml:space="preserve"> </w:t>
      </w:r>
      <w:r w:rsidRPr="000E09B5">
        <w:rPr>
          <w:rFonts w:ascii="Times New Roman" w:hAnsi="Times New Roman" w:cs="Times New Roman"/>
        </w:rPr>
        <w:t xml:space="preserve">on line </w:t>
      </w:r>
      <w:r w:rsidR="000E09B5" w:rsidRPr="000E09B5">
        <w:rPr>
          <w:rFonts w:ascii="Times New Roman" w:hAnsi="Times New Roman" w:cs="Times New Roman"/>
        </w:rPr>
        <w:t xml:space="preserve">154 </w:t>
      </w:r>
      <w:r w:rsidRPr="000E09B5">
        <w:rPr>
          <w:rFonts w:ascii="Times New Roman" w:hAnsi="Times New Roman" w:cs="Times New Roman"/>
        </w:rPr>
        <w:t xml:space="preserve">of page </w:t>
      </w:r>
      <w:r w:rsidR="000E09B5" w:rsidRPr="000E09B5">
        <w:rPr>
          <w:rFonts w:ascii="Times New Roman" w:hAnsi="Times New Roman" w:cs="Times New Roman"/>
        </w:rPr>
        <w:t>6</w:t>
      </w:r>
      <w:r w:rsidRPr="000E09B5">
        <w:rPr>
          <w:rFonts w:ascii="Times New Roman" w:hAnsi="Times New Roman" w:cs="Times New Roman"/>
        </w:rPr>
        <w:t>.</w:t>
      </w:r>
    </w:p>
    <w:p w:rsidR="00070EB3" w:rsidRPr="0014017C" w:rsidRDefault="00070EB3" w:rsidP="00CE62E9">
      <w:pPr>
        <w:pStyle w:val="HTML"/>
        <w:spacing w:line="360" w:lineRule="auto"/>
        <w:jc w:val="both"/>
        <w:rPr>
          <w:rFonts w:ascii="Times New Roman" w:hAnsi="Times New Roman" w:cs="Times New Roman"/>
        </w:rPr>
      </w:pPr>
    </w:p>
    <w:p w:rsidR="00070EB3" w:rsidRDefault="00E36DB0" w:rsidP="00CE62E9">
      <w:pPr>
        <w:pStyle w:val="HTML"/>
        <w:spacing w:line="360" w:lineRule="auto"/>
        <w:jc w:val="both"/>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bookmarkStart w:id="23" w:name="OLE_LINK15"/>
      <w:r w:rsidRPr="003749A6">
        <w:rPr>
          <w:rFonts w:ascii="Times New Roman" w:hAnsi="Times New Roman" w:cs="Times New Roman" w:hint="eastAsia"/>
        </w:rPr>
        <w:t>We thank the 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kindly</w:t>
      </w:r>
      <w:r w:rsidRPr="003749A6">
        <w:rPr>
          <w:rFonts w:ascii="Times New Roman" w:hAnsi="Times New Roman" w:cs="Times New Roman" w:hint="eastAsia"/>
        </w:rPr>
        <w:t xml:space="preserve"> </w:t>
      </w:r>
      <w:r>
        <w:rPr>
          <w:rFonts w:ascii="Times New Roman" w:hAnsi="Times New Roman" w:cs="Times New Roman"/>
        </w:rPr>
        <w:t>question</w:t>
      </w:r>
      <w:r w:rsidRPr="003749A6">
        <w:rPr>
          <w:rFonts w:ascii="Times New Roman" w:hAnsi="Times New Roman" w:cs="Times New Roman" w:hint="eastAsia"/>
        </w:rPr>
        <w:t xml:space="preserve"> that </w:t>
      </w:r>
      <w:r w:rsidRPr="000E09B5">
        <w:rPr>
          <w:rFonts w:ascii="Times New Roman" w:hAnsi="Times New Roman" w:cs="Times New Roman"/>
          <w:i/>
          <w:iCs/>
        </w:rPr>
        <w:t>“</w:t>
      </w:r>
      <w:bookmarkEnd w:id="23"/>
      <w:r w:rsidRPr="000E09B5">
        <w:rPr>
          <w:rFonts w:ascii="Times New Roman" w:hAnsi="Times New Roman" w:cs="Times New Roman"/>
          <w:i/>
          <w:iCs/>
        </w:rPr>
        <w:t>Page 6. "instability of TCA". What kind of instability? Please clarify!”</w:t>
      </w:r>
      <w:r>
        <w:rPr>
          <w:rFonts w:ascii="Times New Roman" w:hAnsi="Times New Roman" w:cs="Times New Roman"/>
        </w:rPr>
        <w:t xml:space="preserve">. </w:t>
      </w:r>
    </w:p>
    <w:p w:rsidR="00E36DB0" w:rsidRDefault="00E36DB0" w:rsidP="00CE62E9">
      <w:pPr>
        <w:pStyle w:val="HTML"/>
        <w:spacing w:line="360" w:lineRule="auto"/>
        <w:jc w:val="both"/>
        <w:rPr>
          <w:rFonts w:ascii="Times New Roman" w:hAnsi="Times New Roman" w:cs="Times New Roman"/>
        </w:rPr>
      </w:pPr>
      <w:r>
        <w:rPr>
          <w:rFonts w:ascii="Times New Roman" w:hAnsi="Times New Roman" w:cs="Times New Roman"/>
        </w:rPr>
        <w:lastRenderedPageBreak/>
        <w:t xml:space="preserve">In our </w:t>
      </w:r>
      <w:r w:rsidR="005E7B6F">
        <w:rPr>
          <w:rFonts w:ascii="Times New Roman" w:hAnsi="Times New Roman" w:cs="Times New Roman"/>
        </w:rPr>
        <w:t>revised</w:t>
      </w:r>
      <w:r>
        <w:rPr>
          <w:rFonts w:ascii="Times New Roman" w:hAnsi="Times New Roman" w:cs="Times New Roman"/>
        </w:rPr>
        <w:t xml:space="preserve"> manuscript, we have changed the corresponding sentence to “</w:t>
      </w:r>
      <w:r w:rsidRPr="00E36DB0">
        <w:rPr>
          <w:rFonts w:ascii="Times New Roman" w:hAnsi="Times New Roman" w:cs="Times New Roman"/>
        </w:rPr>
        <w:t>Considering the irradiation instability o</w:t>
      </w:r>
      <w:r w:rsidRPr="000E09B5">
        <w:rPr>
          <w:rFonts w:ascii="Times New Roman" w:hAnsi="Times New Roman" w:cs="Times New Roman"/>
        </w:rPr>
        <w:t xml:space="preserve">f TCA which is easy to decompose and generates corrosive hydrochloric acid under irradiation conditions, mixture diluents should be mainly constituted of n-octanol” on line </w:t>
      </w:r>
      <w:r w:rsidR="000E09B5">
        <w:rPr>
          <w:rFonts w:ascii="Times New Roman" w:hAnsi="Times New Roman" w:cs="Times New Roman"/>
        </w:rPr>
        <w:t>157</w:t>
      </w:r>
      <w:r w:rsidRPr="000E09B5">
        <w:rPr>
          <w:rFonts w:ascii="Times New Roman" w:hAnsi="Times New Roman" w:cs="Times New Roman"/>
        </w:rPr>
        <w:t xml:space="preserve"> of page</w:t>
      </w:r>
      <w:r w:rsidR="000E09B5">
        <w:rPr>
          <w:rFonts w:ascii="Times New Roman" w:hAnsi="Times New Roman" w:cs="Times New Roman"/>
        </w:rPr>
        <w:t>6</w:t>
      </w:r>
      <w:r w:rsidRPr="000E09B5">
        <w:rPr>
          <w:rFonts w:ascii="Times New Roman" w:hAnsi="Times New Roman" w:cs="Times New Roman"/>
        </w:rPr>
        <w:t>.</w:t>
      </w:r>
    </w:p>
    <w:p w:rsidR="00070EB3" w:rsidRDefault="00070EB3" w:rsidP="00CE62E9">
      <w:pPr>
        <w:pStyle w:val="HTML"/>
        <w:spacing w:line="360" w:lineRule="auto"/>
        <w:jc w:val="both"/>
        <w:rPr>
          <w:rFonts w:ascii="Times New Roman" w:hAnsi="Times New Roman" w:cs="Times New Roman"/>
        </w:rPr>
      </w:pPr>
    </w:p>
    <w:p w:rsidR="00747901" w:rsidRDefault="00F008C3" w:rsidP="00CE62E9">
      <w:pPr>
        <w:pStyle w:val="HTML"/>
        <w:spacing w:line="360" w:lineRule="auto"/>
        <w:jc w:val="both"/>
        <w:rPr>
          <w:rFonts w:ascii="Times New Roman" w:hAnsi="Times New Roman" w:cs="Times New Roman"/>
        </w:rPr>
      </w:pPr>
      <w:r w:rsidRPr="001E026E">
        <w:rPr>
          <w:rFonts w:ascii="Times New Roman" w:hAnsi="Times New Roman" w:cs="Times New Roman"/>
        </w:rPr>
        <w:t xml:space="preserve">9. </w:t>
      </w:r>
      <w:r w:rsidR="00747901" w:rsidRPr="001E026E">
        <w:rPr>
          <w:rFonts w:ascii="Times New Roman" w:hAnsi="Times New Roman" w:cs="Times New Roman"/>
        </w:rPr>
        <w:t>We thank the reviewer’s careful suggestions that “</w:t>
      </w:r>
      <w:r w:rsidR="00747901" w:rsidRPr="001E026E">
        <w:rPr>
          <w:rFonts w:ascii="Times New Roman" w:hAnsi="Times New Roman" w:cs="Times New Roman"/>
          <w:i/>
          <w:iCs/>
        </w:rPr>
        <w:t>Page 7. line 167 "The" &gt;&gt;"the"</w:t>
      </w:r>
      <w:r w:rsidR="00747901" w:rsidRPr="001E026E">
        <w:rPr>
          <w:rFonts w:ascii="Times New Roman" w:hAnsi="Times New Roman" w:cs="Times New Roman"/>
        </w:rPr>
        <w:t xml:space="preserve">”. We have made the corresponding revision in the update </w:t>
      </w:r>
      <w:r w:rsidR="00EA6A51" w:rsidRPr="001E026E">
        <w:rPr>
          <w:rFonts w:ascii="Times New Roman" w:hAnsi="Times New Roman" w:cs="Times New Roman"/>
        </w:rPr>
        <w:t>version</w:t>
      </w:r>
      <w:r w:rsidR="00747901" w:rsidRPr="001E026E">
        <w:rPr>
          <w:rFonts w:ascii="Times New Roman" w:hAnsi="Times New Roman" w:cs="Times New Roman"/>
        </w:rPr>
        <w:t xml:space="preserve"> on line</w:t>
      </w:r>
      <w:r w:rsidR="000E09B5" w:rsidRPr="001E026E">
        <w:rPr>
          <w:rFonts w:ascii="Times New Roman" w:hAnsi="Times New Roman" w:cs="Times New Roman"/>
        </w:rPr>
        <w:t>17</w:t>
      </w:r>
      <w:r w:rsidR="001E026E" w:rsidRPr="001E026E">
        <w:rPr>
          <w:rFonts w:ascii="Times New Roman" w:hAnsi="Times New Roman" w:cs="Times New Roman"/>
        </w:rPr>
        <w:t>1</w:t>
      </w:r>
      <w:r w:rsidR="00747901" w:rsidRPr="001E026E">
        <w:rPr>
          <w:rFonts w:ascii="Times New Roman" w:hAnsi="Times New Roman" w:cs="Times New Roman"/>
        </w:rPr>
        <w:t xml:space="preserve"> of page </w:t>
      </w:r>
      <w:r w:rsidR="000E09B5" w:rsidRPr="001E026E">
        <w:rPr>
          <w:rFonts w:ascii="Times New Roman" w:hAnsi="Times New Roman" w:cs="Times New Roman"/>
        </w:rPr>
        <w:t>7</w:t>
      </w:r>
      <w:r w:rsidR="00747901" w:rsidRPr="001E026E">
        <w:rPr>
          <w:rFonts w:ascii="Times New Roman" w:hAnsi="Times New Roman" w:cs="Times New Roman"/>
        </w:rPr>
        <w:t>.</w:t>
      </w:r>
    </w:p>
    <w:p w:rsidR="00070EB3" w:rsidRPr="00747901" w:rsidRDefault="00070EB3" w:rsidP="00CE62E9">
      <w:pPr>
        <w:pStyle w:val="HTML"/>
        <w:spacing w:line="360" w:lineRule="auto"/>
        <w:jc w:val="both"/>
        <w:rPr>
          <w:rFonts w:ascii="Times New Roman" w:hAnsi="Times New Roman" w:cs="Times New Roman"/>
        </w:rPr>
      </w:pPr>
    </w:p>
    <w:p w:rsidR="000E09B5" w:rsidRDefault="00747901" w:rsidP="00CE62E9">
      <w:pPr>
        <w:pStyle w:val="HTML"/>
        <w:spacing w:line="360" w:lineRule="auto"/>
        <w:jc w:val="both"/>
        <w:rPr>
          <w:rFonts w:ascii="Times New Roman" w:hAnsi="Times New Roman" w:cs="Times New Roman"/>
        </w:rPr>
      </w:pPr>
      <w:r>
        <w:rPr>
          <w:rFonts w:ascii="Times New Roman" w:hAnsi="Times New Roman" w:cs="Times New Roman" w:hint="eastAsia"/>
        </w:rPr>
        <w:t xml:space="preserve">10. </w:t>
      </w:r>
      <w:r w:rsidRPr="00BD1ED7">
        <w:rPr>
          <w:rFonts w:ascii="Times New Roman" w:hAnsi="Times New Roman" w:cs="Times New Roman"/>
        </w:rPr>
        <w:t>We thank the reviewer’s helpful comments that “</w:t>
      </w:r>
      <w:r w:rsidRPr="000E09B5">
        <w:rPr>
          <w:rFonts w:ascii="Times New Roman" w:hAnsi="Times New Roman" w:cs="Times New Roman"/>
          <w:i/>
          <w:iCs/>
        </w:rPr>
        <w:t>Page 7. line 176. "extractant was more conducive" should be changed in "extractant is more convenient</w:t>
      </w:r>
      <w:r w:rsidRPr="00747901">
        <w:rPr>
          <w:rFonts w:ascii="Times New Roman" w:hAnsi="Times New Roman" w:cs="Times New Roman"/>
        </w:rPr>
        <w:t>".</w:t>
      </w:r>
      <w:r>
        <w:rPr>
          <w:rFonts w:ascii="Times New Roman" w:hAnsi="Times New Roman" w:cs="Times New Roman"/>
        </w:rPr>
        <w:t xml:space="preserve">”. </w:t>
      </w:r>
    </w:p>
    <w:p w:rsidR="00747901" w:rsidRDefault="00747901" w:rsidP="00CE62E9">
      <w:pPr>
        <w:pStyle w:val="HTML"/>
        <w:spacing w:line="360" w:lineRule="auto"/>
        <w:jc w:val="both"/>
        <w:rPr>
          <w:rFonts w:ascii="Times New Roman" w:hAnsi="Times New Roman" w:cs="Times New Roman"/>
        </w:rPr>
      </w:pPr>
      <w:r>
        <w:rPr>
          <w:rFonts w:ascii="Times New Roman" w:hAnsi="Times New Roman" w:cs="Times New Roman"/>
        </w:rPr>
        <w:t xml:space="preserve">We have made the corresponding revision in the update </w:t>
      </w:r>
      <w:r w:rsidR="00B750BC">
        <w:rPr>
          <w:rFonts w:ascii="Times New Roman" w:hAnsi="Times New Roman" w:cs="Times New Roman"/>
        </w:rPr>
        <w:t>ve</w:t>
      </w:r>
      <w:r w:rsidR="00B750BC" w:rsidRPr="000E09B5">
        <w:rPr>
          <w:rFonts w:ascii="Times New Roman" w:hAnsi="Times New Roman" w:cs="Times New Roman"/>
        </w:rPr>
        <w:t>rsion</w:t>
      </w:r>
      <w:r w:rsidRPr="000E09B5">
        <w:rPr>
          <w:rFonts w:ascii="Times New Roman" w:hAnsi="Times New Roman" w:cs="Times New Roman"/>
        </w:rPr>
        <w:t xml:space="preserve"> on line </w:t>
      </w:r>
      <w:r w:rsidR="000E09B5" w:rsidRPr="001E026E">
        <w:rPr>
          <w:rFonts w:ascii="Times New Roman" w:hAnsi="Times New Roman" w:cs="Times New Roman"/>
        </w:rPr>
        <w:t>18</w:t>
      </w:r>
      <w:r w:rsidR="000D1AF5" w:rsidRPr="001E026E">
        <w:rPr>
          <w:rFonts w:ascii="Times New Roman" w:hAnsi="Times New Roman" w:cs="Times New Roman"/>
        </w:rPr>
        <w:t>0</w:t>
      </w:r>
      <w:r w:rsidRPr="000E09B5">
        <w:rPr>
          <w:rFonts w:ascii="Times New Roman" w:hAnsi="Times New Roman" w:cs="Times New Roman"/>
        </w:rPr>
        <w:t xml:space="preserve"> of page </w:t>
      </w:r>
      <w:r w:rsidR="000E09B5" w:rsidRPr="000E09B5">
        <w:rPr>
          <w:rFonts w:ascii="Times New Roman" w:hAnsi="Times New Roman" w:cs="Times New Roman"/>
        </w:rPr>
        <w:t>7</w:t>
      </w:r>
      <w:r w:rsidRPr="000E09B5">
        <w:rPr>
          <w:rFonts w:ascii="Times New Roman" w:hAnsi="Times New Roman" w:cs="Times New Roman"/>
        </w:rPr>
        <w:t>.</w:t>
      </w:r>
    </w:p>
    <w:p w:rsidR="00070EB3" w:rsidRPr="00747901" w:rsidRDefault="00070EB3" w:rsidP="00CE62E9">
      <w:pPr>
        <w:pStyle w:val="HTML"/>
        <w:spacing w:line="360" w:lineRule="auto"/>
        <w:jc w:val="both"/>
        <w:rPr>
          <w:rFonts w:ascii="Times New Roman" w:hAnsi="Times New Roman" w:cs="Times New Roman"/>
        </w:rPr>
      </w:pPr>
    </w:p>
    <w:p w:rsidR="000E09B5" w:rsidRDefault="00747901" w:rsidP="00CE62E9">
      <w:pPr>
        <w:pStyle w:val="HTML"/>
        <w:spacing w:line="360" w:lineRule="auto"/>
        <w:jc w:val="both"/>
        <w:rPr>
          <w:rFonts w:ascii="Times New Roman" w:hAnsi="Times New Roman" w:cs="Times New Roman"/>
        </w:rPr>
      </w:pPr>
      <w:r>
        <w:rPr>
          <w:rFonts w:ascii="Times New Roman" w:hAnsi="Times New Roman" w:cs="Times New Roman" w:hint="eastAsia"/>
        </w:rPr>
        <w:t xml:space="preserve">11. </w:t>
      </w:r>
      <w:bookmarkStart w:id="24" w:name="OLE_LINK16"/>
      <w:r>
        <w:rPr>
          <w:rFonts w:ascii="Times New Roman" w:hAnsi="Times New Roman" w:cs="Times New Roman"/>
        </w:rPr>
        <w:t xml:space="preserve">We </w:t>
      </w:r>
      <w:r w:rsidRPr="00BD1ED7">
        <w:rPr>
          <w:rFonts w:ascii="Times New Roman" w:hAnsi="Times New Roman" w:cs="Times New Roman"/>
        </w:rPr>
        <w:t>appreciate the reviewer’s careful suggestions that “</w:t>
      </w:r>
      <w:bookmarkEnd w:id="24"/>
      <w:r w:rsidRPr="000E09B5">
        <w:rPr>
          <w:rFonts w:ascii="Times New Roman" w:hAnsi="Times New Roman" w:cs="Times New Roman"/>
          <w:i/>
          <w:iCs/>
        </w:rPr>
        <w:t>Page 11, line 246. "Accordingly, it was concluded that the better D</w:t>
      </w:r>
      <w:r w:rsidRPr="000E09B5">
        <w:rPr>
          <w:rFonts w:ascii="Times New Roman" w:hAnsi="Times New Roman" w:cs="Times New Roman"/>
          <w:i/>
          <w:iCs/>
          <w:vertAlign w:val="subscript"/>
        </w:rPr>
        <w:t>Sr</w:t>
      </w:r>
      <w:r w:rsidRPr="000E09B5">
        <w:rPr>
          <w:rFonts w:ascii="Times New Roman" w:hAnsi="Times New Roman" w:cs="Times New Roman"/>
          <w:i/>
          <w:iCs/>
        </w:rPr>
        <w:t xml:space="preserve"> with the DCH18C6-CnmimNTf2 systems could be obtained as compared to that with the DCH18C6-70/30(v/v%) n-octanol/TCA system when HNO</w:t>
      </w:r>
      <w:r w:rsidRPr="000E09B5">
        <w:rPr>
          <w:rFonts w:ascii="Times New Roman" w:hAnsi="Times New Roman" w:cs="Times New Roman"/>
          <w:i/>
          <w:iCs/>
          <w:vertAlign w:val="subscript"/>
        </w:rPr>
        <w:t>3</w:t>
      </w:r>
      <w:r w:rsidRPr="000E09B5">
        <w:rPr>
          <w:rFonts w:ascii="Times New Roman" w:hAnsi="Times New Roman" w:cs="Times New Roman"/>
          <w:i/>
          <w:iCs/>
        </w:rPr>
        <w:t xml:space="preserve"> concentration in aqueous phase approached to zero." Please clarify statement.</w:t>
      </w:r>
      <w:r>
        <w:rPr>
          <w:rFonts w:ascii="Times New Roman" w:hAnsi="Times New Roman" w:cs="Times New Roman"/>
        </w:rPr>
        <w:t xml:space="preserve">”. </w:t>
      </w:r>
    </w:p>
    <w:p w:rsidR="00747901" w:rsidRDefault="00747901" w:rsidP="00CE62E9">
      <w:pPr>
        <w:pStyle w:val="HTML"/>
        <w:spacing w:line="360" w:lineRule="auto"/>
        <w:jc w:val="both"/>
        <w:rPr>
          <w:rFonts w:ascii="Times New Roman" w:hAnsi="Times New Roman" w:cs="Times New Roman"/>
        </w:rPr>
      </w:pPr>
      <w:r>
        <w:rPr>
          <w:rFonts w:ascii="Times New Roman" w:hAnsi="Times New Roman" w:cs="Times New Roman"/>
        </w:rPr>
        <w:t xml:space="preserve">In the </w:t>
      </w:r>
      <w:r w:rsidR="005E7B6F">
        <w:rPr>
          <w:rFonts w:ascii="Times New Roman" w:hAnsi="Times New Roman" w:cs="Times New Roman"/>
        </w:rPr>
        <w:t>revised</w:t>
      </w:r>
      <w:r>
        <w:rPr>
          <w:rFonts w:ascii="Times New Roman" w:hAnsi="Times New Roman" w:cs="Times New Roman"/>
        </w:rPr>
        <w:t xml:space="preserve"> manuscript, we have added the statement “</w:t>
      </w:r>
      <w:bookmarkStart w:id="25" w:name="OLE_LINK50"/>
      <w:bookmarkStart w:id="26" w:name="_Hlk18072566"/>
      <w:bookmarkStart w:id="27" w:name="_Hlk21116444"/>
      <w:bookmarkStart w:id="28" w:name="OLE_LINK52"/>
      <w:r w:rsidR="000313C5" w:rsidRPr="000313C5">
        <w:rPr>
          <w:rFonts w:ascii="Times New Roman" w:hAnsi="Times New Roman" w:cs="Times New Roman"/>
        </w:rPr>
        <w:t>As seen in the top row</w:t>
      </w:r>
      <w:bookmarkEnd w:id="25"/>
      <w:r w:rsidR="000313C5" w:rsidRPr="000313C5">
        <w:rPr>
          <w:rFonts w:ascii="Times New Roman" w:hAnsi="Times New Roman" w:cs="Times New Roman"/>
        </w:rPr>
        <w:t>, the DCH18C6-C</w:t>
      </w:r>
      <w:r w:rsidR="000313C5" w:rsidRPr="000313C5">
        <w:rPr>
          <w:rFonts w:ascii="Times New Roman" w:hAnsi="Times New Roman" w:cs="Times New Roman"/>
          <w:i/>
          <w:vertAlign w:val="subscript"/>
        </w:rPr>
        <w:t>n</w:t>
      </w:r>
      <w:r w:rsidR="000313C5" w:rsidRPr="000313C5">
        <w:rPr>
          <w:rFonts w:ascii="Times New Roman" w:hAnsi="Times New Roman" w:cs="Times New Roman"/>
        </w:rPr>
        <w:t>mimNTf</w:t>
      </w:r>
      <w:r w:rsidR="000313C5" w:rsidRPr="000313C5">
        <w:rPr>
          <w:rFonts w:ascii="Times New Roman" w:hAnsi="Times New Roman" w:cs="Times New Roman"/>
          <w:vertAlign w:val="subscript"/>
        </w:rPr>
        <w:t>2</w:t>
      </w:r>
      <w:r w:rsidR="000313C5" w:rsidRPr="000313C5">
        <w:rPr>
          <w:rFonts w:ascii="Times New Roman" w:hAnsi="Times New Roman" w:cs="Times New Roman"/>
        </w:rPr>
        <w:t xml:space="preserve"> systems shown unsatisfactory results. The difference of the </w:t>
      </w:r>
      <w:r w:rsidR="000313C5" w:rsidRPr="000313C5">
        <w:rPr>
          <w:rFonts w:ascii="Times New Roman" w:hAnsi="Times New Roman" w:cs="Times New Roman"/>
          <w:i/>
        </w:rPr>
        <w:t>D</w:t>
      </w:r>
      <w:r w:rsidR="000313C5" w:rsidRPr="000313C5">
        <w:rPr>
          <w:rFonts w:ascii="Times New Roman" w:hAnsi="Times New Roman" w:cs="Times New Roman"/>
          <w:vertAlign w:val="subscript"/>
        </w:rPr>
        <w:t>Sr</w:t>
      </w:r>
      <w:r w:rsidR="000313C5" w:rsidRPr="000313C5">
        <w:rPr>
          <w:rFonts w:ascii="Times New Roman" w:hAnsi="Times New Roman" w:cs="Times New Roman"/>
        </w:rPr>
        <w:t xml:space="preserve"> values between the traditional and novel diluents is small from the 1 </w:t>
      </w:r>
      <w:r w:rsidR="000313C5" w:rsidRPr="000313C5">
        <w:rPr>
          <w:rFonts w:ascii="Times New Roman" w:hAnsi="Times New Roman" w:cs="Times New Roman"/>
          <w:bCs/>
        </w:rPr>
        <w:t>mol·L</w:t>
      </w:r>
      <w:r w:rsidR="000313C5" w:rsidRPr="000313C5">
        <w:rPr>
          <w:rFonts w:ascii="Times New Roman" w:hAnsi="Times New Roman" w:cs="Times New Roman"/>
          <w:bCs/>
          <w:vertAlign w:val="superscript"/>
        </w:rPr>
        <w:t>-1</w:t>
      </w:r>
      <w:r w:rsidR="000313C5" w:rsidRPr="000313C5">
        <w:rPr>
          <w:rFonts w:ascii="Times New Roman" w:hAnsi="Times New Roman" w:cs="Times New Roman"/>
        </w:rPr>
        <w:t xml:space="preserve"> HNO</w:t>
      </w:r>
      <w:r w:rsidR="000313C5" w:rsidRPr="000313C5">
        <w:rPr>
          <w:rFonts w:ascii="Times New Roman" w:hAnsi="Times New Roman" w:cs="Times New Roman"/>
          <w:vertAlign w:val="subscript"/>
        </w:rPr>
        <w:t>3</w:t>
      </w:r>
      <w:r w:rsidR="000313C5" w:rsidRPr="000313C5">
        <w:rPr>
          <w:rFonts w:ascii="Times New Roman" w:hAnsi="Times New Roman" w:cs="Times New Roman"/>
        </w:rPr>
        <w:t xml:space="preserve"> medium, </w:t>
      </w:r>
      <w:r w:rsidR="00833860">
        <w:rPr>
          <w:rFonts w:ascii="Times New Roman" w:hAnsi="Times New Roman" w:cs="Times New Roman"/>
        </w:rPr>
        <w:t xml:space="preserve">and </w:t>
      </w:r>
      <w:r w:rsidR="000313C5" w:rsidRPr="000313C5">
        <w:rPr>
          <w:rFonts w:ascii="Times New Roman" w:hAnsi="Times New Roman" w:cs="Times New Roman"/>
        </w:rPr>
        <w:t>the distribution ratio even is lower in C</w:t>
      </w:r>
      <w:r w:rsidR="000313C5" w:rsidRPr="000313C5">
        <w:rPr>
          <w:rFonts w:ascii="Times New Roman" w:hAnsi="Times New Roman" w:cs="Times New Roman"/>
          <w:vertAlign w:val="subscript"/>
        </w:rPr>
        <w:t>4</w:t>
      </w:r>
      <w:r w:rsidR="000313C5" w:rsidRPr="000313C5">
        <w:rPr>
          <w:rFonts w:ascii="Times New Roman" w:hAnsi="Times New Roman" w:cs="Times New Roman"/>
        </w:rPr>
        <w:t>mimNTf</w:t>
      </w:r>
      <w:r w:rsidR="000313C5" w:rsidRPr="000313C5">
        <w:rPr>
          <w:rFonts w:ascii="Times New Roman" w:hAnsi="Times New Roman" w:cs="Times New Roman"/>
          <w:vertAlign w:val="subscript"/>
        </w:rPr>
        <w:t>2</w:t>
      </w:r>
      <w:r w:rsidR="000313C5" w:rsidRPr="000313C5">
        <w:rPr>
          <w:rFonts w:ascii="Times New Roman" w:hAnsi="Times New Roman" w:cs="Times New Roman"/>
        </w:rPr>
        <w:t xml:space="preserve"> and C</w:t>
      </w:r>
      <w:r w:rsidR="000313C5" w:rsidRPr="000313C5">
        <w:rPr>
          <w:rFonts w:ascii="Times New Roman" w:hAnsi="Times New Roman" w:cs="Times New Roman"/>
          <w:vertAlign w:val="subscript"/>
        </w:rPr>
        <w:t>6</w:t>
      </w:r>
      <w:r w:rsidR="000313C5" w:rsidRPr="000313C5">
        <w:rPr>
          <w:rFonts w:ascii="Times New Roman" w:hAnsi="Times New Roman" w:cs="Times New Roman"/>
        </w:rPr>
        <w:t>mimNTf</w:t>
      </w:r>
      <w:r w:rsidR="000313C5" w:rsidRPr="000313C5">
        <w:rPr>
          <w:rFonts w:ascii="Times New Roman" w:hAnsi="Times New Roman" w:cs="Times New Roman"/>
          <w:vertAlign w:val="subscript"/>
        </w:rPr>
        <w:t>2</w:t>
      </w:r>
      <w:r w:rsidR="000313C5" w:rsidRPr="000313C5">
        <w:rPr>
          <w:rFonts w:ascii="Times New Roman" w:hAnsi="Times New Roman" w:cs="Times New Roman"/>
        </w:rPr>
        <w:t xml:space="preserve"> solvents than in 70/30(v/v%) n-octanol/TCA solvent. It couldn’t meet the expectations in these ionic liquids in view of the current reports </w:t>
      </w:r>
      <w:r w:rsidR="000313C5" w:rsidRPr="000313C5">
        <w:rPr>
          <w:rFonts w:ascii="Times New Roman" w:hAnsi="Times New Roman" w:cs="Times New Roman"/>
        </w:rPr>
        <w:fldChar w:fldCharType="begin" w:fldLock="1"/>
      </w:r>
      <w:r w:rsidR="000313C5" w:rsidRPr="000313C5">
        <w:rPr>
          <w:rFonts w:ascii="Times New Roman" w:hAnsi="Times New Roman" w:cs="Times New Roman"/>
        </w:rPr>
        <w:instrText>ADDIN CSL_CITATION {"citationItems":[{"id":"ITEM-1","itemData":{"DOI":"10.1021/ac035473d","author":[{"dropping-particle":"","family":"Luo","given":"Huimin","non-dropping-particle":"","parse-names":false,"suffix":""},{"dropping-particle":"","family":"Dai","given":"Sheng","non-dropping-particle":"","parse-names":false,"suffix":""},{"dropping-particle":"V","family":"Bonnesen","given":"Peter","non-dropping-particle":"","parse-names":false,"suffix":""}],"chapter-number":"2773","container-title":"Analytical Chemistry","id":"ITEM-1","issue":"10","issued":{"date-parts":[["2004"]]},"note":"17","page":"2773-2779","title":"Solvent Extraction of Sr2+ and Cs+ Based on Room-Temperature Ionic Liquids Containing Monoaza-Substituted Crown Ethers","type":"article-journal","volume":"76"},"uris":["http://www.mendeley.com/documents/?uuid=53d66a8d-633c-473b-8dfe-b2189d5a82ac"]},{"id":"ITEM-2","itemData":{"DOI":"10.1016/j.talanta.2005.09.046","ISBN":"1873-3573 (Electronic)\r0039-9140 (Linking)","PMID":"18970599","abstract":"The predominant mode of strontium ion transfer from aqueous nitrate media into a series of 1-fluoroalkyl-3-methylimidazolium bis[(trifluoromethylsulfonyl)]imides containing dicyclohexano-18-crown-6 (DCH18C6) is shown to shift from cation exchange to strontium nitrato-crown ether complex partitioning as the length of the fluoroalkyl substituent is increased. Fluoroalkyl substituents are shown to be only slightly more effective than their non-fluorous analogs at inducing this shift. At the same time, the fluorinated ionic liquids (ILs) yield strontium distribution ratios as much as an order of magnitude lower than the corresponding 1-alkyl-3-methylimidazolium (C(n)mim(+)) salts. Fluorous ILs thus appear to offer no compelling advantages over C(n)mim(+) ionic liquids as extraction solvents.","author":[{"dropping-particle":"","family":"Heitzman","given":"H","non-dropping-particle":"","parse-names":false,"suffix":""},{"dropping-particle":"","family":"Young","given":"B A","non-dropping-particle":"","parse-names":false,"suffix":""},{"dropping-particle":"","family":"Rausch","given":"D J","non-dropping-particle":"","parse-names":false,"suffix":""},{"dropping-particle":"","family":"Rickert","given":"P","non-dropping-particle":"","parse-names":false,"suffix":""},{"dropping-particle":"","family":"Stepinski","given":"D C","non-dropping-particle":"","parse-names":false,"suffix":""},{"dropping-particle":"","family":"Dietz","given":"M L","non-dropping-particle":"","parse-names":false,"suffix":""}],"container-title":"Talanta","id":"ITEM-2","issue":"2","issued":{"date-parts":[["2006"]]},"note":"25","page":"527-531","title":"Fluorous ionic liquids as solvents for the liquid-liquid extraction of metal ions by macrocyclic polyethers","type":"article-journal","volume":"69"},"uris":["http://www.mendeley.com/documents/?uuid=bcb5ade8-5fde-4335-9041-863ec336a2c0"]}],"mendeley":{"formattedCitation":"&lt;sup&gt;26,31&lt;/sup&gt;","plainTextFormattedCitation":"26,31","previouslyFormattedCitation":"&lt;sup&gt;26,31&lt;/sup&gt;"},"properties":{"noteIndex":0},"schema":"https://github.com/citation-style-language/schema/raw/master/csl-citation.json"}</w:instrText>
      </w:r>
      <w:r w:rsidR="000313C5" w:rsidRPr="000313C5">
        <w:rPr>
          <w:rFonts w:ascii="Times New Roman" w:hAnsi="Times New Roman" w:cs="Times New Roman"/>
        </w:rPr>
        <w:fldChar w:fldCharType="separate"/>
      </w:r>
      <w:r w:rsidR="000313C5" w:rsidRPr="000313C5">
        <w:rPr>
          <w:rFonts w:ascii="Times New Roman" w:hAnsi="Times New Roman" w:cs="Times New Roman"/>
          <w:noProof/>
          <w:vertAlign w:val="superscript"/>
        </w:rPr>
        <w:t>26,31</w:t>
      </w:r>
      <w:r w:rsidR="000313C5" w:rsidRPr="000313C5">
        <w:rPr>
          <w:rFonts w:ascii="Times New Roman" w:hAnsi="Times New Roman" w:cs="Times New Roman"/>
        </w:rPr>
        <w:fldChar w:fldCharType="end"/>
      </w:r>
      <w:r w:rsidR="000313C5" w:rsidRPr="000313C5">
        <w:rPr>
          <w:rFonts w:ascii="Times New Roman" w:hAnsi="Times New Roman" w:cs="Times New Roman"/>
        </w:rPr>
        <w:t>. However, it was found that much higher extraction efficiency of Sr</w:t>
      </w:r>
      <w:r w:rsidR="000313C5" w:rsidRPr="000313C5">
        <w:rPr>
          <w:rFonts w:ascii="Times New Roman" w:hAnsi="Times New Roman" w:cs="Times New Roman"/>
          <w:vertAlign w:val="superscript"/>
        </w:rPr>
        <w:t>2+</w:t>
      </w:r>
      <w:r w:rsidR="000313C5" w:rsidRPr="000313C5">
        <w:rPr>
          <w:rFonts w:ascii="Times New Roman" w:hAnsi="Times New Roman" w:cs="Times New Roman"/>
        </w:rPr>
        <w:t xml:space="preserve"> could be obtained at the DCH18C6-C</w:t>
      </w:r>
      <w:r w:rsidR="000313C5" w:rsidRPr="000313C5">
        <w:rPr>
          <w:rFonts w:ascii="Times New Roman" w:hAnsi="Times New Roman" w:cs="Times New Roman"/>
          <w:i/>
          <w:vertAlign w:val="subscript"/>
        </w:rPr>
        <w:t>n</w:t>
      </w:r>
      <w:r w:rsidR="000313C5" w:rsidRPr="000313C5">
        <w:rPr>
          <w:rFonts w:ascii="Times New Roman" w:hAnsi="Times New Roman" w:cs="Times New Roman"/>
        </w:rPr>
        <w:t>mimNTf</w:t>
      </w:r>
      <w:r w:rsidR="000313C5" w:rsidRPr="000313C5">
        <w:rPr>
          <w:rFonts w:ascii="Times New Roman" w:hAnsi="Times New Roman" w:cs="Times New Roman"/>
          <w:vertAlign w:val="subscript"/>
        </w:rPr>
        <w:t>2</w:t>
      </w:r>
      <w:r w:rsidR="000313C5" w:rsidRPr="000313C5">
        <w:rPr>
          <w:rFonts w:ascii="Times New Roman" w:hAnsi="Times New Roman" w:cs="Times New Roman"/>
        </w:rPr>
        <w:t xml:space="preserve"> systems when there was no HNO</w:t>
      </w:r>
      <w:r w:rsidR="000313C5" w:rsidRPr="000313C5">
        <w:rPr>
          <w:rFonts w:ascii="Times New Roman" w:hAnsi="Times New Roman" w:cs="Times New Roman"/>
          <w:vertAlign w:val="subscript"/>
        </w:rPr>
        <w:t>3</w:t>
      </w:r>
      <w:r w:rsidR="000313C5" w:rsidRPr="000313C5">
        <w:rPr>
          <w:rFonts w:ascii="Times New Roman" w:hAnsi="Times New Roman" w:cs="Times New Roman"/>
        </w:rPr>
        <w:t xml:space="preserve"> in aqueous phase, and the DCH18C6-70/30(v/v%) n-octanol/TCA system scarcely extracted </w:t>
      </w:r>
      <w:bookmarkStart w:id="29" w:name="OLE_LINK39"/>
      <w:r w:rsidR="000313C5" w:rsidRPr="000313C5">
        <w:rPr>
          <w:rFonts w:ascii="Times New Roman" w:hAnsi="Times New Roman" w:cs="Times New Roman"/>
        </w:rPr>
        <w:t>Sr</w:t>
      </w:r>
      <w:r w:rsidR="000313C5" w:rsidRPr="000313C5">
        <w:rPr>
          <w:rFonts w:ascii="Times New Roman" w:hAnsi="Times New Roman" w:cs="Times New Roman"/>
          <w:vertAlign w:val="superscript"/>
        </w:rPr>
        <w:t>2+</w:t>
      </w:r>
      <w:bookmarkEnd w:id="29"/>
      <w:r w:rsidR="000313C5" w:rsidRPr="000313C5">
        <w:rPr>
          <w:rFonts w:ascii="Times New Roman" w:hAnsi="Times New Roman" w:cs="Times New Roman"/>
        </w:rPr>
        <w:t xml:space="preserve"> from the aqueous phase without HNO</w:t>
      </w:r>
      <w:r w:rsidR="000313C5" w:rsidRPr="000313C5">
        <w:rPr>
          <w:rFonts w:ascii="Times New Roman" w:hAnsi="Times New Roman" w:cs="Times New Roman"/>
          <w:vertAlign w:val="subscript"/>
        </w:rPr>
        <w:t>3</w:t>
      </w:r>
      <w:bookmarkEnd w:id="26"/>
      <w:bookmarkEnd w:id="27"/>
      <w:bookmarkEnd w:id="28"/>
      <w:r w:rsidR="000313C5" w:rsidRPr="000313C5">
        <w:rPr>
          <w:rFonts w:ascii="Times New Roman" w:hAnsi="Times New Roman" w:cs="Times New Roman"/>
        </w:rPr>
        <w:t>, as shown in the bottom row of Tab. 4.</w:t>
      </w:r>
      <w:r w:rsidRPr="000313C5">
        <w:rPr>
          <w:rFonts w:ascii="Times New Roman" w:hAnsi="Times New Roman" w:cs="Times New Roman"/>
        </w:rPr>
        <w:t>”</w:t>
      </w:r>
      <w:r w:rsidRPr="006D4D0F">
        <w:rPr>
          <w:rFonts w:ascii="Times New Roman" w:hAnsi="Times New Roman" w:cs="Times New Roman"/>
        </w:rPr>
        <w:t xml:space="preserve"> on line </w:t>
      </w:r>
      <w:r w:rsidR="006D4D0F" w:rsidRPr="001E026E">
        <w:rPr>
          <w:rFonts w:ascii="Times New Roman" w:hAnsi="Times New Roman" w:cs="Times New Roman"/>
        </w:rPr>
        <w:t>24</w:t>
      </w:r>
      <w:r w:rsidR="000D1AF5" w:rsidRPr="001E026E">
        <w:rPr>
          <w:rFonts w:ascii="Times New Roman" w:hAnsi="Times New Roman" w:cs="Times New Roman"/>
        </w:rPr>
        <w:t>7</w:t>
      </w:r>
      <w:r w:rsidRPr="006D4D0F">
        <w:rPr>
          <w:rFonts w:ascii="Times New Roman" w:hAnsi="Times New Roman" w:cs="Times New Roman"/>
        </w:rPr>
        <w:t xml:space="preserve"> of page </w:t>
      </w:r>
      <w:r w:rsidR="00070EB3" w:rsidRPr="006D4D0F">
        <w:rPr>
          <w:rFonts w:ascii="Times New Roman" w:hAnsi="Times New Roman" w:cs="Times New Roman"/>
        </w:rPr>
        <w:t>11</w:t>
      </w:r>
      <w:r w:rsidRPr="006D4D0F">
        <w:rPr>
          <w:rFonts w:ascii="Times New Roman" w:hAnsi="Times New Roman" w:cs="Times New Roman"/>
        </w:rPr>
        <w:t>.</w:t>
      </w:r>
    </w:p>
    <w:p w:rsidR="00070EB3" w:rsidRDefault="00070EB3" w:rsidP="00CE62E9">
      <w:pPr>
        <w:pStyle w:val="HTML"/>
        <w:spacing w:line="360" w:lineRule="auto"/>
        <w:jc w:val="both"/>
        <w:rPr>
          <w:rFonts w:ascii="Times New Roman" w:hAnsi="Times New Roman" w:cs="Times New Roman"/>
        </w:rPr>
      </w:pPr>
    </w:p>
    <w:p w:rsidR="000E09B5" w:rsidRDefault="00747901" w:rsidP="00CE62E9">
      <w:pPr>
        <w:pStyle w:val="HTML"/>
        <w:spacing w:line="360" w:lineRule="auto"/>
        <w:jc w:val="both"/>
        <w:rPr>
          <w:rFonts w:ascii="Times New Roman" w:hAnsi="Times New Roman" w:cs="Times New Roman"/>
        </w:rPr>
      </w:pPr>
      <w:r>
        <w:rPr>
          <w:rFonts w:ascii="Times New Roman" w:hAnsi="Times New Roman" w:cs="Times New Roman"/>
        </w:rPr>
        <w:t xml:space="preserve">12. </w:t>
      </w:r>
      <w:bookmarkStart w:id="30" w:name="OLE_LINK17"/>
      <w:bookmarkStart w:id="31" w:name="OLE_LINK18"/>
      <w:r w:rsidRPr="003749A6">
        <w:rPr>
          <w:rFonts w:ascii="Times New Roman" w:hAnsi="Times New Roman" w:cs="Times New Roman" w:hint="eastAsia"/>
        </w:rPr>
        <w:t>We thank the 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kindly</w:t>
      </w:r>
      <w:r w:rsidRPr="003749A6">
        <w:rPr>
          <w:rFonts w:ascii="Times New Roman" w:hAnsi="Times New Roman" w:cs="Times New Roman" w:hint="eastAsia"/>
        </w:rPr>
        <w:t xml:space="preserve"> suggestions that</w:t>
      </w:r>
      <w:r>
        <w:rPr>
          <w:rFonts w:ascii="Times New Roman" w:hAnsi="Times New Roman" w:cs="Times New Roman"/>
        </w:rPr>
        <w:t xml:space="preserve"> “</w:t>
      </w:r>
      <w:bookmarkEnd w:id="30"/>
      <w:bookmarkEnd w:id="31"/>
      <w:r w:rsidRPr="000E09B5">
        <w:rPr>
          <w:rFonts w:ascii="Times New Roman" w:hAnsi="Times New Roman" w:cs="Times New Roman"/>
          <w:i/>
          <w:iCs/>
        </w:rPr>
        <w:t>Page 12, line 267. "the lower acid aqueous" should be changed in "the lower pH of solution"</w:t>
      </w:r>
      <w:r w:rsidRPr="00747901">
        <w:rPr>
          <w:rFonts w:ascii="Times New Roman" w:hAnsi="Times New Roman" w:cs="Times New Roman"/>
        </w:rPr>
        <w:t>.</w:t>
      </w:r>
      <w:r>
        <w:rPr>
          <w:rFonts w:ascii="Times New Roman" w:hAnsi="Times New Roman" w:cs="Times New Roman"/>
        </w:rPr>
        <w:t xml:space="preserve">”. </w:t>
      </w:r>
    </w:p>
    <w:p w:rsidR="00747901" w:rsidRDefault="00B750BC" w:rsidP="00CE62E9">
      <w:pPr>
        <w:pStyle w:val="HTML"/>
        <w:spacing w:line="360" w:lineRule="auto"/>
        <w:jc w:val="both"/>
        <w:rPr>
          <w:rFonts w:ascii="Times New Roman" w:hAnsi="Times New Roman" w:cs="Times New Roman"/>
        </w:rPr>
      </w:pPr>
      <w:r>
        <w:rPr>
          <w:rFonts w:ascii="Times New Roman" w:hAnsi="Times New Roman" w:cs="Times New Roman"/>
        </w:rPr>
        <w:lastRenderedPageBreak/>
        <w:t>In the updated version, we have changed “</w:t>
      </w:r>
      <w:r w:rsidRPr="00747901">
        <w:rPr>
          <w:rFonts w:ascii="Times New Roman" w:hAnsi="Times New Roman" w:cs="Times New Roman"/>
        </w:rPr>
        <w:t>the lower acid aqueous</w:t>
      </w:r>
      <w:r>
        <w:rPr>
          <w:rFonts w:ascii="Times New Roman" w:hAnsi="Times New Roman" w:cs="Times New Roman"/>
        </w:rPr>
        <w:t>” to “</w:t>
      </w:r>
      <w:bookmarkStart w:id="32" w:name="OLE_LINK53"/>
      <w:bookmarkStart w:id="33" w:name="OLE_LINK54"/>
      <w:r w:rsidRPr="00747901">
        <w:rPr>
          <w:rFonts w:ascii="Times New Roman" w:hAnsi="Times New Roman" w:cs="Times New Roman"/>
        </w:rPr>
        <w:t>the lower</w:t>
      </w:r>
      <w:r>
        <w:rPr>
          <w:rFonts w:ascii="Times New Roman" w:hAnsi="Times New Roman" w:cs="Times New Roman"/>
        </w:rPr>
        <w:t xml:space="preserve"> </w:t>
      </w:r>
      <w:r w:rsidRPr="00747901">
        <w:rPr>
          <w:rFonts w:ascii="Times New Roman" w:hAnsi="Times New Roman" w:cs="Times New Roman"/>
        </w:rPr>
        <w:t>pH of solution</w:t>
      </w:r>
      <w:bookmarkEnd w:id="32"/>
      <w:bookmarkEnd w:id="33"/>
      <w:r w:rsidRPr="005E7B6F">
        <w:rPr>
          <w:rFonts w:ascii="Times New Roman" w:hAnsi="Times New Roman" w:cs="Times New Roman"/>
        </w:rPr>
        <w:t xml:space="preserve">” on </w:t>
      </w:r>
      <w:r w:rsidRPr="001E026E">
        <w:rPr>
          <w:rFonts w:ascii="Times New Roman" w:hAnsi="Times New Roman" w:cs="Times New Roman"/>
        </w:rPr>
        <w:t xml:space="preserve">line </w:t>
      </w:r>
      <w:r w:rsidR="005E7B6F" w:rsidRPr="001E026E">
        <w:rPr>
          <w:rFonts w:ascii="Times New Roman" w:hAnsi="Times New Roman" w:cs="Times New Roman"/>
        </w:rPr>
        <w:t>2</w:t>
      </w:r>
      <w:r w:rsidR="000313C5" w:rsidRPr="001E026E">
        <w:rPr>
          <w:rFonts w:ascii="Times New Roman" w:hAnsi="Times New Roman" w:cs="Times New Roman"/>
        </w:rPr>
        <w:t>8</w:t>
      </w:r>
      <w:r w:rsidR="005B1FD2">
        <w:rPr>
          <w:rFonts w:ascii="Times New Roman" w:hAnsi="Times New Roman" w:cs="Times New Roman"/>
        </w:rPr>
        <w:t>2</w:t>
      </w:r>
      <w:r w:rsidRPr="001E026E">
        <w:rPr>
          <w:rFonts w:ascii="Times New Roman" w:hAnsi="Times New Roman" w:cs="Times New Roman"/>
        </w:rPr>
        <w:t xml:space="preserve"> o</w:t>
      </w:r>
      <w:r w:rsidRPr="005E7B6F">
        <w:rPr>
          <w:rFonts w:ascii="Times New Roman" w:hAnsi="Times New Roman" w:cs="Times New Roman"/>
        </w:rPr>
        <w:t xml:space="preserve">f page </w:t>
      </w:r>
      <w:r w:rsidR="005E7B6F" w:rsidRPr="005E7B6F">
        <w:rPr>
          <w:rFonts w:ascii="Times New Roman" w:hAnsi="Times New Roman" w:cs="Times New Roman"/>
        </w:rPr>
        <w:t>12</w:t>
      </w:r>
      <w:r w:rsidRPr="005E7B6F">
        <w:rPr>
          <w:rFonts w:ascii="Times New Roman" w:hAnsi="Times New Roman" w:cs="Times New Roman"/>
        </w:rPr>
        <w:t>.</w:t>
      </w:r>
    </w:p>
    <w:p w:rsidR="005E7B6F" w:rsidRDefault="005E7B6F" w:rsidP="00CE62E9">
      <w:pPr>
        <w:pStyle w:val="HTML"/>
        <w:spacing w:line="360" w:lineRule="auto"/>
        <w:jc w:val="both"/>
        <w:rPr>
          <w:rFonts w:ascii="Times New Roman" w:hAnsi="Times New Roman" w:cs="Times New Roman"/>
        </w:rPr>
      </w:pPr>
    </w:p>
    <w:p w:rsidR="005E7B6F" w:rsidRDefault="00B750BC" w:rsidP="00CE62E9">
      <w:pPr>
        <w:pStyle w:val="HTML"/>
        <w:spacing w:line="360" w:lineRule="auto"/>
        <w:jc w:val="both"/>
        <w:rPr>
          <w:rFonts w:ascii="Times New Roman" w:hAnsi="Times New Roman" w:cs="Times New Roman"/>
        </w:rPr>
      </w:pPr>
      <w:r>
        <w:rPr>
          <w:rFonts w:ascii="Times New Roman" w:hAnsi="Times New Roman" w:cs="Times New Roman"/>
        </w:rPr>
        <w:t xml:space="preserve">13. </w:t>
      </w:r>
      <w:r w:rsidRPr="003749A6">
        <w:rPr>
          <w:rFonts w:ascii="Times New Roman" w:hAnsi="Times New Roman" w:cs="Times New Roman" w:hint="eastAsia"/>
        </w:rPr>
        <w:t>We thank the 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kindly</w:t>
      </w:r>
      <w:r w:rsidRPr="003749A6">
        <w:rPr>
          <w:rFonts w:ascii="Times New Roman" w:hAnsi="Times New Roman" w:cs="Times New Roman" w:hint="eastAsia"/>
        </w:rPr>
        <w:t xml:space="preserve"> </w:t>
      </w:r>
      <w:r>
        <w:rPr>
          <w:rFonts w:ascii="Times New Roman" w:hAnsi="Times New Roman" w:cs="Times New Roman"/>
        </w:rPr>
        <w:t>question</w:t>
      </w:r>
      <w:r w:rsidRPr="003749A6">
        <w:rPr>
          <w:rFonts w:ascii="Times New Roman" w:hAnsi="Times New Roman" w:cs="Times New Roman" w:hint="eastAsia"/>
        </w:rPr>
        <w:t xml:space="preserve"> that </w:t>
      </w:r>
      <w:r w:rsidRPr="003749A6">
        <w:rPr>
          <w:rFonts w:ascii="Times New Roman" w:hAnsi="Times New Roman" w:cs="Times New Roman"/>
        </w:rPr>
        <w:t>“</w:t>
      </w:r>
      <w:r w:rsidRPr="00B750BC">
        <w:rPr>
          <w:rFonts w:ascii="Times New Roman" w:hAnsi="Times New Roman" w:cs="Times New Roman"/>
        </w:rPr>
        <w:t>Page 14, line 308. "</w:t>
      </w:r>
      <w:r w:rsidRPr="005E7B6F">
        <w:rPr>
          <w:rFonts w:ascii="Times New Roman" w:hAnsi="Times New Roman" w:cs="Times New Roman"/>
          <w:i/>
          <w:iCs/>
        </w:rPr>
        <w:t>It was explained that shorter carbon chain benefited increasing Sr</w:t>
      </w:r>
      <w:r w:rsidRPr="005E7B6F">
        <w:rPr>
          <w:rFonts w:ascii="Times New Roman" w:hAnsi="Times New Roman" w:cs="Times New Roman"/>
          <w:i/>
          <w:iCs/>
          <w:vertAlign w:val="superscript"/>
        </w:rPr>
        <w:t>2+</w:t>
      </w:r>
      <w:r w:rsidRPr="005E7B6F">
        <w:rPr>
          <w:rFonts w:ascii="Times New Roman" w:hAnsi="Times New Roman" w:cs="Times New Roman"/>
          <w:i/>
          <w:iCs/>
        </w:rPr>
        <w:t xml:space="preserve"> extraction efficiency." Shorter chain of what?”</w:t>
      </w:r>
      <w:r>
        <w:rPr>
          <w:rFonts w:ascii="Times New Roman" w:hAnsi="Times New Roman" w:cs="Times New Roman"/>
        </w:rPr>
        <w:t xml:space="preserve">. </w:t>
      </w:r>
    </w:p>
    <w:p w:rsidR="00B750BC" w:rsidRDefault="00B750BC" w:rsidP="00CE62E9">
      <w:pPr>
        <w:pStyle w:val="HTML"/>
        <w:spacing w:line="360" w:lineRule="auto"/>
        <w:jc w:val="both"/>
        <w:rPr>
          <w:rFonts w:ascii="Times New Roman" w:hAnsi="Times New Roman" w:cs="Times New Roman"/>
        </w:rPr>
      </w:pPr>
      <w:r>
        <w:rPr>
          <w:rFonts w:ascii="Times New Roman" w:hAnsi="Times New Roman" w:cs="Times New Roman"/>
        </w:rPr>
        <w:t xml:space="preserve">In our </w:t>
      </w:r>
      <w:bookmarkStart w:id="34" w:name="OLE_LINK55"/>
      <w:bookmarkStart w:id="35" w:name="OLE_LINK56"/>
      <w:r w:rsidR="005E7B6F">
        <w:rPr>
          <w:rFonts w:ascii="Times New Roman" w:hAnsi="Times New Roman" w:cs="Times New Roman"/>
        </w:rPr>
        <w:t>revised</w:t>
      </w:r>
      <w:bookmarkEnd w:id="34"/>
      <w:bookmarkEnd w:id="35"/>
      <w:r>
        <w:rPr>
          <w:rFonts w:ascii="Times New Roman" w:hAnsi="Times New Roman" w:cs="Times New Roman"/>
        </w:rPr>
        <w:t xml:space="preserve"> manuscript, we have changed the corresponding sentence to “</w:t>
      </w:r>
      <w:r w:rsidRPr="00B750BC">
        <w:rPr>
          <w:rFonts w:ascii="Times New Roman" w:hAnsi="Times New Roman" w:cs="Times New Roman"/>
        </w:rPr>
        <w:t>It was explained that shorter carbon chain of the ILs cation benefited increasing Sr</w:t>
      </w:r>
      <w:r w:rsidRPr="00B750BC">
        <w:rPr>
          <w:rFonts w:ascii="Times New Roman" w:hAnsi="Times New Roman" w:cs="Times New Roman"/>
          <w:vertAlign w:val="superscript"/>
        </w:rPr>
        <w:t>2+</w:t>
      </w:r>
      <w:r w:rsidRPr="00B750BC">
        <w:rPr>
          <w:rFonts w:ascii="Times New Roman" w:hAnsi="Times New Roman" w:cs="Times New Roman"/>
        </w:rPr>
        <w:t xml:space="preserve"> extraction effici</w:t>
      </w:r>
      <w:r w:rsidRPr="005E7B6F">
        <w:rPr>
          <w:rFonts w:ascii="Times New Roman" w:hAnsi="Times New Roman" w:cs="Times New Roman"/>
        </w:rPr>
        <w:t xml:space="preserve">ency.” on line </w:t>
      </w:r>
      <w:r w:rsidR="005E7B6F" w:rsidRPr="001E026E">
        <w:rPr>
          <w:rFonts w:ascii="Times New Roman" w:hAnsi="Times New Roman" w:cs="Times New Roman"/>
        </w:rPr>
        <w:t>3</w:t>
      </w:r>
      <w:r w:rsidR="000313C5" w:rsidRPr="001E026E">
        <w:rPr>
          <w:rFonts w:ascii="Times New Roman" w:hAnsi="Times New Roman" w:cs="Times New Roman"/>
        </w:rPr>
        <w:t>2</w:t>
      </w:r>
      <w:r w:rsidR="005B1FD2">
        <w:rPr>
          <w:rFonts w:ascii="Times New Roman" w:hAnsi="Times New Roman" w:cs="Times New Roman"/>
        </w:rPr>
        <w:t>3</w:t>
      </w:r>
      <w:r w:rsidRPr="005E7B6F">
        <w:rPr>
          <w:rFonts w:ascii="Times New Roman" w:hAnsi="Times New Roman" w:cs="Times New Roman"/>
        </w:rPr>
        <w:t xml:space="preserve"> of page </w:t>
      </w:r>
      <w:r w:rsidR="005E7B6F" w:rsidRPr="005E7B6F">
        <w:rPr>
          <w:rFonts w:ascii="Times New Roman" w:hAnsi="Times New Roman" w:cs="Times New Roman"/>
        </w:rPr>
        <w:t>14</w:t>
      </w:r>
      <w:r w:rsidRPr="005E7B6F">
        <w:rPr>
          <w:rFonts w:ascii="Times New Roman" w:hAnsi="Times New Roman" w:cs="Times New Roman"/>
        </w:rPr>
        <w:t>.</w:t>
      </w:r>
    </w:p>
    <w:p w:rsidR="005E7B6F" w:rsidRDefault="005E7B6F" w:rsidP="00CE62E9">
      <w:pPr>
        <w:pStyle w:val="HTML"/>
        <w:spacing w:line="360" w:lineRule="auto"/>
        <w:jc w:val="both"/>
        <w:rPr>
          <w:rFonts w:ascii="Times New Roman" w:hAnsi="Times New Roman" w:cs="Times New Roman"/>
        </w:rPr>
      </w:pPr>
    </w:p>
    <w:p w:rsidR="00E238F9" w:rsidRDefault="00B750BC" w:rsidP="00CE62E9">
      <w:pPr>
        <w:pStyle w:val="HTML"/>
        <w:spacing w:line="360" w:lineRule="auto"/>
        <w:jc w:val="both"/>
        <w:rPr>
          <w:rFonts w:ascii="Times New Roman" w:hAnsi="Times New Roman" w:cs="Times New Roman"/>
        </w:rPr>
      </w:pPr>
      <w:r>
        <w:rPr>
          <w:rFonts w:ascii="Times New Roman" w:hAnsi="Times New Roman" w:cs="Times New Roman" w:hint="eastAsia"/>
        </w:rPr>
        <w:t xml:space="preserve">14. </w:t>
      </w:r>
      <w:r>
        <w:rPr>
          <w:rFonts w:ascii="Times New Roman" w:hAnsi="Times New Roman" w:cs="Times New Roman"/>
        </w:rPr>
        <w:t xml:space="preserve">We </w:t>
      </w:r>
      <w:r w:rsidRPr="00BD1ED7">
        <w:rPr>
          <w:rFonts w:ascii="Times New Roman" w:hAnsi="Times New Roman" w:cs="Times New Roman"/>
        </w:rPr>
        <w:t>appreciate the reviewer’s careful suggestions that “</w:t>
      </w:r>
      <w:r w:rsidRPr="00E238F9">
        <w:rPr>
          <w:rFonts w:ascii="Times New Roman" w:hAnsi="Times New Roman" w:cs="Times New Roman"/>
          <w:i/>
          <w:iCs/>
        </w:rPr>
        <w:t>Page 14, line 310. "tremendous elevation" should be changed in "significant increase"</w:t>
      </w:r>
      <w:r w:rsidRPr="00B750BC">
        <w:rPr>
          <w:rFonts w:ascii="Times New Roman" w:hAnsi="Times New Roman" w:cs="Times New Roman"/>
        </w:rPr>
        <w:t>.</w:t>
      </w:r>
      <w:r>
        <w:rPr>
          <w:rFonts w:ascii="Times New Roman" w:hAnsi="Times New Roman" w:cs="Times New Roman"/>
        </w:rPr>
        <w:t>”.</w:t>
      </w:r>
    </w:p>
    <w:p w:rsidR="00B750BC" w:rsidRDefault="00B750BC" w:rsidP="00CE62E9">
      <w:pPr>
        <w:pStyle w:val="HTML"/>
        <w:spacing w:line="360" w:lineRule="auto"/>
        <w:jc w:val="both"/>
        <w:rPr>
          <w:rFonts w:ascii="Times New Roman" w:hAnsi="Times New Roman" w:cs="Times New Roman"/>
        </w:rPr>
      </w:pPr>
      <w:bookmarkStart w:id="36" w:name="OLE_LINK40"/>
      <w:r>
        <w:rPr>
          <w:rFonts w:ascii="Times New Roman" w:hAnsi="Times New Roman" w:cs="Times New Roman"/>
        </w:rPr>
        <w:t>We have made the corresponding revision in the update versio</w:t>
      </w:r>
      <w:r w:rsidRPr="00E238F9">
        <w:rPr>
          <w:rFonts w:ascii="Times New Roman" w:hAnsi="Times New Roman" w:cs="Times New Roman"/>
        </w:rPr>
        <w:t xml:space="preserve">n on line </w:t>
      </w:r>
      <w:r w:rsidR="00E238F9" w:rsidRPr="001E026E">
        <w:rPr>
          <w:rFonts w:ascii="Times New Roman" w:hAnsi="Times New Roman" w:cs="Times New Roman"/>
        </w:rPr>
        <w:t>3</w:t>
      </w:r>
      <w:r w:rsidR="000313C5" w:rsidRPr="001E026E">
        <w:rPr>
          <w:rFonts w:ascii="Times New Roman" w:hAnsi="Times New Roman" w:cs="Times New Roman"/>
        </w:rPr>
        <w:t>2</w:t>
      </w:r>
      <w:r w:rsidR="005B1FD2">
        <w:rPr>
          <w:rFonts w:ascii="Times New Roman" w:hAnsi="Times New Roman" w:cs="Times New Roman"/>
        </w:rPr>
        <w:t>5</w:t>
      </w:r>
      <w:r w:rsidRPr="00E238F9">
        <w:rPr>
          <w:rFonts w:ascii="Times New Roman" w:hAnsi="Times New Roman" w:cs="Times New Roman"/>
        </w:rPr>
        <w:t xml:space="preserve"> of page </w:t>
      </w:r>
      <w:r w:rsidR="00E238F9" w:rsidRPr="00E238F9">
        <w:rPr>
          <w:rFonts w:ascii="Times New Roman" w:hAnsi="Times New Roman" w:cs="Times New Roman"/>
        </w:rPr>
        <w:t>14</w:t>
      </w:r>
      <w:r w:rsidRPr="00E238F9">
        <w:rPr>
          <w:rFonts w:ascii="Times New Roman" w:hAnsi="Times New Roman" w:cs="Times New Roman"/>
        </w:rPr>
        <w:t>.</w:t>
      </w:r>
    </w:p>
    <w:bookmarkEnd w:id="36"/>
    <w:p w:rsidR="00E238F9" w:rsidRPr="00B750BC" w:rsidRDefault="00E238F9" w:rsidP="00CE62E9">
      <w:pPr>
        <w:pStyle w:val="HTML"/>
        <w:spacing w:line="360" w:lineRule="auto"/>
        <w:jc w:val="both"/>
        <w:rPr>
          <w:rFonts w:ascii="Times New Roman" w:hAnsi="Times New Roman" w:cs="Times New Roman"/>
        </w:rPr>
      </w:pPr>
    </w:p>
    <w:p w:rsidR="00B750BC" w:rsidRPr="003F7383" w:rsidRDefault="00015F7C" w:rsidP="00D161C0">
      <w:pPr>
        <w:pStyle w:val="HTML"/>
        <w:spacing w:line="360" w:lineRule="auto"/>
        <w:jc w:val="both"/>
        <w:outlineLvl w:val="1"/>
        <w:rPr>
          <w:rFonts w:ascii="Times New Roman" w:hAnsi="Times New Roman" w:cs="Times New Roman"/>
          <w:b/>
        </w:rPr>
      </w:pPr>
      <w:r w:rsidRPr="003F7383">
        <w:rPr>
          <w:rFonts w:ascii="Times New Roman" w:hAnsi="Times New Roman" w:cs="Times New Roman" w:hint="eastAsia"/>
          <w:b/>
        </w:rPr>
        <w:t>Techn</w:t>
      </w:r>
      <w:r w:rsidRPr="003F7383">
        <w:rPr>
          <w:rFonts w:ascii="Times New Roman" w:hAnsi="Times New Roman" w:cs="Times New Roman"/>
          <w:b/>
        </w:rPr>
        <w:t>ical issues</w:t>
      </w:r>
      <w:r w:rsidR="003F7383">
        <w:rPr>
          <w:rFonts w:ascii="Times New Roman" w:hAnsi="Times New Roman" w:cs="Times New Roman"/>
          <w:b/>
        </w:rPr>
        <w:t>:</w:t>
      </w:r>
    </w:p>
    <w:p w:rsidR="00015F7C" w:rsidRPr="00015F7C" w:rsidRDefault="00015F7C" w:rsidP="00CE62E9">
      <w:pPr>
        <w:spacing w:line="360" w:lineRule="auto"/>
        <w:rPr>
          <w:kern w:val="0"/>
          <w:sz w:val="24"/>
        </w:rPr>
      </w:pPr>
      <w:r w:rsidRPr="00015F7C">
        <w:rPr>
          <w:kern w:val="0"/>
          <w:sz w:val="24"/>
        </w:rPr>
        <w:t xml:space="preserve">1. </w:t>
      </w:r>
      <w:r w:rsidRPr="00E238F9">
        <w:rPr>
          <w:i/>
          <w:iCs/>
          <w:kern w:val="0"/>
          <w:sz w:val="24"/>
        </w:rPr>
        <w:t>The names of the authors must be typed in CAPITAL letters (see Instructions for authors</w:t>
      </w:r>
      <w:r w:rsidRPr="00015F7C">
        <w:rPr>
          <w:kern w:val="0"/>
          <w:sz w:val="24"/>
        </w:rPr>
        <w:t>.</w:t>
      </w:r>
    </w:p>
    <w:p w:rsidR="00015F7C" w:rsidRDefault="00015F7C" w:rsidP="00CE62E9">
      <w:pPr>
        <w:spacing w:line="360" w:lineRule="auto"/>
        <w:rPr>
          <w:kern w:val="0"/>
          <w:sz w:val="24"/>
        </w:rPr>
      </w:pPr>
      <w:r w:rsidRPr="00015F7C">
        <w:rPr>
          <w:kern w:val="0"/>
          <w:sz w:val="24"/>
        </w:rPr>
        <w:t xml:space="preserve">The names of the authors </w:t>
      </w:r>
      <w:r>
        <w:rPr>
          <w:kern w:val="0"/>
          <w:sz w:val="24"/>
        </w:rPr>
        <w:t>have</w:t>
      </w:r>
      <w:r w:rsidRPr="00015F7C">
        <w:rPr>
          <w:kern w:val="0"/>
          <w:sz w:val="24"/>
        </w:rPr>
        <w:t xml:space="preserve"> be</w:t>
      </w:r>
      <w:r>
        <w:rPr>
          <w:kern w:val="0"/>
          <w:sz w:val="24"/>
        </w:rPr>
        <w:t>en</w:t>
      </w:r>
      <w:r w:rsidRPr="00015F7C">
        <w:rPr>
          <w:kern w:val="0"/>
          <w:sz w:val="24"/>
        </w:rPr>
        <w:t xml:space="preserve"> typed in CAPITAL letters</w:t>
      </w:r>
    </w:p>
    <w:p w:rsidR="00E238F9" w:rsidRPr="00015F7C" w:rsidRDefault="00E238F9" w:rsidP="00CE62E9">
      <w:pPr>
        <w:spacing w:line="360" w:lineRule="auto"/>
        <w:rPr>
          <w:kern w:val="0"/>
          <w:sz w:val="24"/>
        </w:rPr>
      </w:pPr>
    </w:p>
    <w:p w:rsidR="00015F7C" w:rsidRPr="00015F7C" w:rsidRDefault="00015F7C" w:rsidP="00CE62E9">
      <w:pPr>
        <w:spacing w:line="360" w:lineRule="auto"/>
        <w:rPr>
          <w:kern w:val="0"/>
          <w:sz w:val="24"/>
        </w:rPr>
      </w:pPr>
      <w:r w:rsidRPr="00015F7C">
        <w:rPr>
          <w:kern w:val="0"/>
          <w:sz w:val="24"/>
        </w:rPr>
        <w:t>2</w:t>
      </w:r>
      <w:r w:rsidR="00E238F9">
        <w:rPr>
          <w:rFonts w:hint="eastAsia"/>
          <w:kern w:val="0"/>
          <w:sz w:val="24"/>
        </w:rPr>
        <w:t>.</w:t>
      </w:r>
      <w:r w:rsidRPr="00015F7C">
        <w:rPr>
          <w:kern w:val="0"/>
          <w:sz w:val="24"/>
        </w:rPr>
        <w:t xml:space="preserve"> </w:t>
      </w:r>
      <w:r w:rsidRPr="00E238F9">
        <w:rPr>
          <w:i/>
          <w:iCs/>
          <w:kern w:val="0"/>
          <w:sz w:val="24"/>
        </w:rPr>
        <w:t>The full name should be given for the first mentioning of the abbreviation HLLW (in Abstract)</w:t>
      </w:r>
      <w:r w:rsidRPr="00015F7C">
        <w:rPr>
          <w:kern w:val="0"/>
          <w:sz w:val="24"/>
        </w:rPr>
        <w:t>.</w:t>
      </w:r>
    </w:p>
    <w:p w:rsidR="00015F7C" w:rsidRDefault="00015F7C" w:rsidP="00CE62E9">
      <w:pPr>
        <w:spacing w:line="360" w:lineRule="auto"/>
        <w:rPr>
          <w:kern w:val="0"/>
          <w:sz w:val="24"/>
        </w:rPr>
      </w:pPr>
      <w:r w:rsidRPr="00015F7C">
        <w:rPr>
          <w:kern w:val="0"/>
          <w:sz w:val="24"/>
        </w:rPr>
        <w:t xml:space="preserve">The full name </w:t>
      </w:r>
      <w:r>
        <w:rPr>
          <w:kern w:val="0"/>
          <w:sz w:val="24"/>
        </w:rPr>
        <w:t>has been</w:t>
      </w:r>
      <w:r w:rsidRPr="00015F7C">
        <w:rPr>
          <w:kern w:val="0"/>
          <w:sz w:val="24"/>
        </w:rPr>
        <w:t xml:space="preserve"> given for the first mentioning of the abbreviation HLLW (in Abstract)</w:t>
      </w:r>
      <w:r>
        <w:rPr>
          <w:kern w:val="0"/>
          <w:sz w:val="24"/>
        </w:rPr>
        <w:t>.</w:t>
      </w:r>
      <w:r w:rsidRPr="00015F7C">
        <w:rPr>
          <w:kern w:val="0"/>
          <w:sz w:val="24"/>
        </w:rPr>
        <w:t xml:space="preserve"> </w:t>
      </w:r>
    </w:p>
    <w:p w:rsidR="00E238F9" w:rsidRPr="00015F7C" w:rsidRDefault="00E238F9" w:rsidP="00CE62E9">
      <w:pPr>
        <w:spacing w:line="360" w:lineRule="auto"/>
        <w:rPr>
          <w:kern w:val="0"/>
          <w:sz w:val="24"/>
        </w:rPr>
      </w:pPr>
    </w:p>
    <w:p w:rsidR="00015F7C" w:rsidRPr="00015F7C" w:rsidRDefault="00015F7C" w:rsidP="00CE62E9">
      <w:pPr>
        <w:spacing w:line="360" w:lineRule="auto"/>
        <w:rPr>
          <w:kern w:val="0"/>
          <w:sz w:val="24"/>
        </w:rPr>
      </w:pPr>
      <w:r w:rsidRPr="00015F7C">
        <w:rPr>
          <w:kern w:val="0"/>
          <w:sz w:val="24"/>
        </w:rPr>
        <w:t>3</w:t>
      </w:r>
      <w:r w:rsidR="00E238F9">
        <w:rPr>
          <w:kern w:val="0"/>
          <w:sz w:val="24"/>
        </w:rPr>
        <w:t>.</w:t>
      </w:r>
      <w:r w:rsidRPr="00015F7C">
        <w:rPr>
          <w:kern w:val="0"/>
          <w:sz w:val="24"/>
        </w:rPr>
        <w:t xml:space="preserve"> </w:t>
      </w:r>
      <w:r w:rsidRPr="005B1FD2">
        <w:rPr>
          <w:i/>
          <w:iCs/>
          <w:kern w:val="0"/>
          <w:sz w:val="24"/>
        </w:rPr>
        <w:t>The figure 1. should be larger – the oxygen atoms are not clearly visible.</w:t>
      </w:r>
    </w:p>
    <w:p w:rsidR="00015F7C" w:rsidRDefault="00015F7C" w:rsidP="00CE62E9">
      <w:pPr>
        <w:spacing w:line="360" w:lineRule="auto"/>
        <w:rPr>
          <w:kern w:val="0"/>
          <w:sz w:val="24"/>
        </w:rPr>
      </w:pPr>
      <w:r w:rsidRPr="00015F7C">
        <w:rPr>
          <w:kern w:val="0"/>
          <w:sz w:val="24"/>
        </w:rPr>
        <w:t xml:space="preserve">The figure 1. </w:t>
      </w:r>
      <w:r>
        <w:rPr>
          <w:kern w:val="0"/>
          <w:sz w:val="24"/>
        </w:rPr>
        <w:t>ha</w:t>
      </w:r>
      <w:r w:rsidR="004C4CF5">
        <w:rPr>
          <w:kern w:val="0"/>
          <w:sz w:val="24"/>
        </w:rPr>
        <w:t>s</w:t>
      </w:r>
      <w:r>
        <w:rPr>
          <w:kern w:val="0"/>
          <w:sz w:val="24"/>
        </w:rPr>
        <w:t xml:space="preserve"> </w:t>
      </w:r>
      <w:r w:rsidRPr="00015F7C">
        <w:rPr>
          <w:kern w:val="0"/>
          <w:sz w:val="24"/>
        </w:rPr>
        <w:t>be</w:t>
      </w:r>
      <w:r>
        <w:rPr>
          <w:kern w:val="0"/>
          <w:sz w:val="24"/>
        </w:rPr>
        <w:t>en</w:t>
      </w:r>
      <w:r w:rsidRPr="00015F7C">
        <w:rPr>
          <w:kern w:val="0"/>
          <w:sz w:val="24"/>
        </w:rPr>
        <w:t xml:space="preserve"> larger</w:t>
      </w:r>
      <w:r>
        <w:rPr>
          <w:kern w:val="0"/>
          <w:sz w:val="24"/>
        </w:rPr>
        <w:t>.</w:t>
      </w:r>
    </w:p>
    <w:p w:rsidR="00E238F9" w:rsidRPr="00015F7C" w:rsidRDefault="00E238F9" w:rsidP="00CE62E9">
      <w:pPr>
        <w:spacing w:line="360" w:lineRule="auto"/>
        <w:rPr>
          <w:kern w:val="0"/>
          <w:sz w:val="24"/>
        </w:rPr>
      </w:pPr>
    </w:p>
    <w:p w:rsidR="00015F7C" w:rsidRPr="00015F7C" w:rsidRDefault="00015F7C" w:rsidP="00CE62E9">
      <w:pPr>
        <w:spacing w:line="360" w:lineRule="auto"/>
        <w:rPr>
          <w:kern w:val="0"/>
          <w:sz w:val="24"/>
        </w:rPr>
      </w:pPr>
      <w:r w:rsidRPr="00015F7C">
        <w:rPr>
          <w:kern w:val="0"/>
          <w:sz w:val="24"/>
        </w:rPr>
        <w:t>4</w:t>
      </w:r>
      <w:r w:rsidR="00E238F9">
        <w:rPr>
          <w:kern w:val="0"/>
          <w:sz w:val="24"/>
        </w:rPr>
        <w:t>.</w:t>
      </w:r>
      <w:r w:rsidRPr="00015F7C">
        <w:rPr>
          <w:kern w:val="0"/>
          <w:sz w:val="24"/>
        </w:rPr>
        <w:t xml:space="preserve"> </w:t>
      </w:r>
      <w:r w:rsidRPr="00E238F9">
        <w:rPr>
          <w:i/>
          <w:iCs/>
          <w:kern w:val="0"/>
          <w:sz w:val="24"/>
        </w:rPr>
        <w:t xml:space="preserve">All units should be given in SI. If you still want to use milliliters/liters for volume units, please use them consistently. For example: “...equilibrating 1 ml (or 0.5 ml)... The DCH18C6 concentration in organic phase was </w:t>
      </w:r>
      <w:bookmarkStart w:id="37" w:name="OLE_LINK5"/>
      <w:bookmarkStart w:id="38" w:name="OLE_LINK6"/>
      <w:r w:rsidRPr="00E238F9">
        <w:rPr>
          <w:i/>
          <w:iCs/>
          <w:kern w:val="0"/>
          <w:sz w:val="24"/>
        </w:rPr>
        <w:t>0.01 mol·L</w:t>
      </w:r>
      <w:r w:rsidRPr="00E238F9">
        <w:rPr>
          <w:i/>
          <w:iCs/>
          <w:kern w:val="0"/>
          <w:sz w:val="24"/>
          <w:vertAlign w:val="superscript"/>
        </w:rPr>
        <w:t>-</w:t>
      </w:r>
      <w:bookmarkEnd w:id="37"/>
      <w:bookmarkEnd w:id="38"/>
      <w:r w:rsidRPr="00E238F9">
        <w:rPr>
          <w:i/>
          <w:iCs/>
          <w:kern w:val="0"/>
          <w:sz w:val="24"/>
          <w:vertAlign w:val="superscript"/>
        </w:rPr>
        <w:t>1</w:t>
      </w:r>
      <w:r w:rsidRPr="00E238F9">
        <w:rPr>
          <w:i/>
          <w:iCs/>
          <w:kern w:val="0"/>
          <w:sz w:val="24"/>
        </w:rPr>
        <w:t>...”</w:t>
      </w:r>
      <w:r w:rsidRPr="00015F7C">
        <w:rPr>
          <w:kern w:val="0"/>
          <w:sz w:val="24"/>
        </w:rPr>
        <w:t>.</w:t>
      </w:r>
    </w:p>
    <w:p w:rsidR="00015F7C" w:rsidRDefault="00015F7C" w:rsidP="00CE62E9">
      <w:pPr>
        <w:spacing w:line="360" w:lineRule="auto"/>
        <w:rPr>
          <w:kern w:val="0"/>
          <w:sz w:val="24"/>
        </w:rPr>
      </w:pPr>
      <w:r w:rsidRPr="00EA554C">
        <w:rPr>
          <w:kern w:val="0"/>
          <w:sz w:val="24"/>
        </w:rPr>
        <w:lastRenderedPageBreak/>
        <w:t xml:space="preserve">All </w:t>
      </w:r>
      <w:r w:rsidR="004C4CF5" w:rsidRPr="00EA554C">
        <w:rPr>
          <w:kern w:val="0"/>
          <w:sz w:val="24"/>
        </w:rPr>
        <w:t xml:space="preserve">volume </w:t>
      </w:r>
      <w:r w:rsidRPr="00EA554C">
        <w:rPr>
          <w:kern w:val="0"/>
          <w:sz w:val="24"/>
        </w:rPr>
        <w:t xml:space="preserve">units have been given in </w:t>
      </w:r>
      <w:r w:rsidR="004C4CF5" w:rsidRPr="00EA554C">
        <w:rPr>
          <w:kern w:val="0"/>
          <w:sz w:val="24"/>
        </w:rPr>
        <w:t>liter</w:t>
      </w:r>
      <w:r w:rsidR="00EA554C">
        <w:rPr>
          <w:kern w:val="0"/>
          <w:sz w:val="24"/>
        </w:rPr>
        <w:t>s</w:t>
      </w:r>
      <w:r w:rsidRPr="00EA554C">
        <w:rPr>
          <w:kern w:val="0"/>
          <w:sz w:val="24"/>
        </w:rPr>
        <w:t>.</w:t>
      </w:r>
    </w:p>
    <w:p w:rsidR="00E238F9" w:rsidRPr="00015F7C" w:rsidRDefault="00E238F9" w:rsidP="00CE62E9">
      <w:pPr>
        <w:spacing w:line="360" w:lineRule="auto"/>
        <w:rPr>
          <w:kern w:val="0"/>
          <w:sz w:val="24"/>
        </w:rPr>
      </w:pPr>
    </w:p>
    <w:p w:rsidR="00015F7C" w:rsidRPr="00015F7C" w:rsidRDefault="00015F7C" w:rsidP="00CE62E9">
      <w:pPr>
        <w:spacing w:line="360" w:lineRule="auto"/>
        <w:rPr>
          <w:kern w:val="0"/>
          <w:sz w:val="24"/>
        </w:rPr>
      </w:pPr>
      <w:r w:rsidRPr="00015F7C">
        <w:rPr>
          <w:kern w:val="0"/>
          <w:sz w:val="24"/>
        </w:rPr>
        <w:t>5</w:t>
      </w:r>
      <w:r w:rsidR="00E238F9">
        <w:rPr>
          <w:kern w:val="0"/>
          <w:sz w:val="24"/>
        </w:rPr>
        <w:t>.</w:t>
      </w:r>
      <w:r w:rsidRPr="00015F7C">
        <w:rPr>
          <w:kern w:val="0"/>
          <w:sz w:val="24"/>
        </w:rPr>
        <w:t xml:space="preserve"> </w:t>
      </w:r>
      <w:r w:rsidRPr="00E238F9">
        <w:rPr>
          <w:i/>
          <w:iCs/>
          <w:kern w:val="0"/>
          <w:sz w:val="24"/>
        </w:rPr>
        <w:t>The caption for the Figure 2. is wrong (the captions for the figures 2. and 3. are the same?</w:t>
      </w:r>
    </w:p>
    <w:p w:rsidR="00E238F9" w:rsidRDefault="00015F7C" w:rsidP="00CE62E9">
      <w:pPr>
        <w:spacing w:line="360" w:lineRule="auto"/>
        <w:rPr>
          <w:kern w:val="0"/>
          <w:sz w:val="24"/>
        </w:rPr>
      </w:pPr>
      <w:r w:rsidRPr="00015F7C">
        <w:rPr>
          <w:kern w:val="0"/>
          <w:sz w:val="24"/>
        </w:rPr>
        <w:t xml:space="preserve">The caption for the Figure 2 </w:t>
      </w:r>
      <w:r>
        <w:rPr>
          <w:kern w:val="0"/>
          <w:sz w:val="24"/>
        </w:rPr>
        <w:t>has been changed to</w:t>
      </w:r>
      <w:r w:rsidRPr="00015F7C">
        <w:rPr>
          <w:kern w:val="0"/>
          <w:sz w:val="24"/>
        </w:rPr>
        <w:t xml:space="preserve"> “The effect of the initial HNO</w:t>
      </w:r>
      <w:r w:rsidRPr="00DC36CE">
        <w:rPr>
          <w:kern w:val="0"/>
          <w:sz w:val="24"/>
          <w:vertAlign w:val="subscript"/>
        </w:rPr>
        <w:t>3</w:t>
      </w:r>
      <w:r w:rsidRPr="00015F7C">
        <w:rPr>
          <w:kern w:val="0"/>
          <w:sz w:val="24"/>
        </w:rPr>
        <w:t xml:space="preserve"> concentration in aqueous </w:t>
      </w:r>
      <w:r w:rsidR="00D1715E">
        <w:rPr>
          <w:kern w:val="0"/>
          <w:sz w:val="24"/>
        </w:rPr>
        <w:t xml:space="preserve">phase </w:t>
      </w:r>
      <w:r w:rsidRPr="00015F7C">
        <w:rPr>
          <w:kern w:val="0"/>
          <w:sz w:val="24"/>
        </w:rPr>
        <w:t xml:space="preserve">on the </w:t>
      </w:r>
      <w:r w:rsidRPr="00D1715E">
        <w:rPr>
          <w:i/>
          <w:kern w:val="0"/>
          <w:sz w:val="24"/>
        </w:rPr>
        <w:t>D</w:t>
      </w:r>
      <w:r w:rsidRPr="00DC36CE">
        <w:rPr>
          <w:kern w:val="0"/>
          <w:sz w:val="24"/>
          <w:vertAlign w:val="subscript"/>
        </w:rPr>
        <w:t>Sr</w:t>
      </w:r>
      <w:r w:rsidRPr="00015F7C">
        <w:rPr>
          <w:kern w:val="0"/>
          <w:sz w:val="24"/>
        </w:rPr>
        <w:t>. Organic phase: 0.01 mol·L-1 DCH18C6.”</w:t>
      </w:r>
      <w:r>
        <w:rPr>
          <w:kern w:val="0"/>
          <w:sz w:val="24"/>
        </w:rPr>
        <w:t>.</w:t>
      </w:r>
    </w:p>
    <w:p w:rsidR="00015F7C" w:rsidRPr="00015F7C" w:rsidRDefault="00015F7C" w:rsidP="00CE62E9">
      <w:pPr>
        <w:spacing w:line="360" w:lineRule="auto"/>
        <w:rPr>
          <w:kern w:val="0"/>
          <w:sz w:val="24"/>
        </w:rPr>
      </w:pPr>
      <w:r w:rsidRPr="00015F7C">
        <w:rPr>
          <w:kern w:val="0"/>
          <w:sz w:val="24"/>
        </w:rPr>
        <w:br/>
        <w:t>6</w:t>
      </w:r>
      <w:r w:rsidR="00E238F9">
        <w:rPr>
          <w:kern w:val="0"/>
          <w:sz w:val="24"/>
        </w:rPr>
        <w:t>.</w:t>
      </w:r>
      <w:r w:rsidRPr="00015F7C">
        <w:rPr>
          <w:kern w:val="0"/>
          <w:sz w:val="24"/>
        </w:rPr>
        <w:t xml:space="preserve"> </w:t>
      </w:r>
      <w:r w:rsidRPr="00D1715E">
        <w:rPr>
          <w:i/>
          <w:kern w:val="0"/>
          <w:sz w:val="24"/>
        </w:rPr>
        <w:t xml:space="preserve">In references ref Yang et al. 27 (line 209) should be </w:t>
      </w:r>
      <w:proofErr w:type="spellStart"/>
      <w:r w:rsidRPr="00D1715E">
        <w:rPr>
          <w:i/>
          <w:kern w:val="0"/>
          <w:sz w:val="24"/>
        </w:rPr>
        <w:t>Yongqing</w:t>
      </w:r>
      <w:proofErr w:type="spellEnd"/>
      <w:r w:rsidRPr="00D1715E">
        <w:rPr>
          <w:i/>
          <w:kern w:val="0"/>
          <w:sz w:val="24"/>
        </w:rPr>
        <w:t xml:space="preserve"> et al.</w:t>
      </w:r>
    </w:p>
    <w:p w:rsidR="00015F7C" w:rsidRDefault="00D1715E" w:rsidP="00CE62E9">
      <w:pPr>
        <w:spacing w:line="360" w:lineRule="auto"/>
        <w:rPr>
          <w:kern w:val="0"/>
          <w:sz w:val="24"/>
        </w:rPr>
      </w:pPr>
      <w:r w:rsidRPr="005B1FD2">
        <w:rPr>
          <w:kern w:val="0"/>
          <w:sz w:val="24"/>
        </w:rPr>
        <w:t>We have rechecked Ref. 27</w:t>
      </w:r>
      <w:r w:rsidR="0046792B" w:rsidRPr="005B1FD2">
        <w:rPr>
          <w:kern w:val="0"/>
          <w:sz w:val="24"/>
        </w:rPr>
        <w:t xml:space="preserve"> and confirmed that</w:t>
      </w:r>
      <w:r w:rsidRPr="005B1FD2">
        <w:rPr>
          <w:kern w:val="0"/>
          <w:sz w:val="24"/>
        </w:rPr>
        <w:t xml:space="preserve"> </w:t>
      </w:r>
      <w:r w:rsidR="0046792B" w:rsidRPr="005B1FD2">
        <w:rPr>
          <w:kern w:val="0"/>
          <w:sz w:val="24"/>
        </w:rPr>
        <w:t xml:space="preserve">Yang is the family name and </w:t>
      </w:r>
      <w:proofErr w:type="spellStart"/>
      <w:r w:rsidR="0046792B" w:rsidRPr="005B1FD2">
        <w:rPr>
          <w:kern w:val="0"/>
          <w:sz w:val="24"/>
        </w:rPr>
        <w:t>Yongqing</w:t>
      </w:r>
      <w:proofErr w:type="spellEnd"/>
      <w:r w:rsidR="0046792B" w:rsidRPr="005B1FD2">
        <w:rPr>
          <w:kern w:val="0"/>
          <w:sz w:val="24"/>
        </w:rPr>
        <w:t xml:space="preserve"> is the given name of the first author. Therefore, </w:t>
      </w:r>
      <w:r w:rsidR="00E238F9" w:rsidRPr="005B1FD2">
        <w:rPr>
          <w:kern w:val="0"/>
          <w:sz w:val="24"/>
        </w:rPr>
        <w:t>Yang</w:t>
      </w:r>
      <w:r w:rsidR="00E238F9" w:rsidRPr="005B1FD2">
        <w:rPr>
          <w:i/>
          <w:kern w:val="0"/>
          <w:sz w:val="24"/>
        </w:rPr>
        <w:t xml:space="preserve"> et al.</w:t>
      </w:r>
      <w:r w:rsidR="00E238F9" w:rsidRPr="005B1FD2">
        <w:rPr>
          <w:kern w:val="0"/>
          <w:sz w:val="24"/>
        </w:rPr>
        <w:t xml:space="preserve"> </w:t>
      </w:r>
      <w:r w:rsidR="0046792B" w:rsidRPr="005B1FD2">
        <w:rPr>
          <w:kern w:val="0"/>
          <w:sz w:val="24"/>
          <w:vertAlign w:val="superscript"/>
        </w:rPr>
        <w:t>30</w:t>
      </w:r>
      <w:r w:rsidR="00E238F9" w:rsidRPr="005B1FD2">
        <w:rPr>
          <w:kern w:val="0"/>
          <w:sz w:val="24"/>
        </w:rPr>
        <w:t xml:space="preserve"> </w:t>
      </w:r>
      <w:r w:rsidR="0046792B" w:rsidRPr="005B1FD2">
        <w:rPr>
          <w:kern w:val="0"/>
          <w:sz w:val="24"/>
        </w:rPr>
        <w:t xml:space="preserve">on </w:t>
      </w:r>
      <w:r w:rsidR="00E238F9" w:rsidRPr="005B1FD2">
        <w:rPr>
          <w:kern w:val="0"/>
          <w:sz w:val="24"/>
        </w:rPr>
        <w:t>line 2</w:t>
      </w:r>
      <w:r w:rsidR="0046792B" w:rsidRPr="005B1FD2">
        <w:rPr>
          <w:kern w:val="0"/>
          <w:sz w:val="24"/>
        </w:rPr>
        <w:t>15 of page 9</w:t>
      </w:r>
      <w:r w:rsidR="00E238F9" w:rsidRPr="005B1FD2">
        <w:rPr>
          <w:kern w:val="0"/>
          <w:sz w:val="24"/>
        </w:rPr>
        <w:t xml:space="preserve"> is the right citation format.</w:t>
      </w:r>
    </w:p>
    <w:p w:rsidR="00E238F9" w:rsidRPr="00015F7C" w:rsidRDefault="00E238F9" w:rsidP="00CE62E9">
      <w:pPr>
        <w:spacing w:line="360" w:lineRule="auto"/>
        <w:rPr>
          <w:kern w:val="0"/>
          <w:sz w:val="24"/>
        </w:rPr>
      </w:pPr>
    </w:p>
    <w:p w:rsidR="00015F7C" w:rsidRPr="00015F7C" w:rsidRDefault="00015F7C" w:rsidP="00CE62E9">
      <w:pPr>
        <w:spacing w:line="360" w:lineRule="auto"/>
        <w:rPr>
          <w:kern w:val="0"/>
          <w:sz w:val="24"/>
        </w:rPr>
      </w:pPr>
      <w:r w:rsidRPr="00015F7C">
        <w:rPr>
          <w:kern w:val="0"/>
          <w:sz w:val="24"/>
        </w:rPr>
        <w:t>7</w:t>
      </w:r>
      <w:r w:rsidR="00E238F9">
        <w:rPr>
          <w:kern w:val="0"/>
          <w:sz w:val="24"/>
        </w:rPr>
        <w:t>.</w:t>
      </w:r>
      <w:r w:rsidRPr="00015F7C">
        <w:rPr>
          <w:kern w:val="0"/>
          <w:sz w:val="24"/>
        </w:rPr>
        <w:t xml:space="preserve"> </w:t>
      </w:r>
      <w:r w:rsidRPr="00D1715E">
        <w:rPr>
          <w:i/>
          <w:kern w:val="0"/>
          <w:sz w:val="24"/>
        </w:rPr>
        <w:t>There are grammatical and typo errors trough the text.</w:t>
      </w:r>
    </w:p>
    <w:p w:rsidR="00015F7C" w:rsidRDefault="00015F7C" w:rsidP="00CE62E9">
      <w:pPr>
        <w:spacing w:line="360" w:lineRule="auto"/>
        <w:rPr>
          <w:kern w:val="0"/>
          <w:sz w:val="24"/>
        </w:rPr>
      </w:pPr>
      <w:r>
        <w:rPr>
          <w:kern w:val="0"/>
          <w:sz w:val="24"/>
        </w:rPr>
        <w:t>We have checked the whole manuscript carefully and tried our best to modif</w:t>
      </w:r>
      <w:r w:rsidR="00DC36CE">
        <w:rPr>
          <w:kern w:val="0"/>
          <w:sz w:val="24"/>
        </w:rPr>
        <w:t>y</w:t>
      </w:r>
      <w:r>
        <w:rPr>
          <w:kern w:val="0"/>
          <w:sz w:val="24"/>
        </w:rPr>
        <w:t xml:space="preserve"> the </w:t>
      </w:r>
      <w:r w:rsidRPr="00015F7C">
        <w:rPr>
          <w:kern w:val="0"/>
          <w:sz w:val="24"/>
        </w:rPr>
        <w:t>grammatical and typo errors.</w:t>
      </w:r>
    </w:p>
    <w:p w:rsidR="00E238F9" w:rsidRPr="00015F7C" w:rsidRDefault="00E238F9" w:rsidP="00CE62E9">
      <w:pPr>
        <w:spacing w:line="360" w:lineRule="auto"/>
        <w:rPr>
          <w:kern w:val="0"/>
          <w:sz w:val="24"/>
        </w:rPr>
      </w:pPr>
    </w:p>
    <w:p w:rsidR="003F7383" w:rsidRPr="003F7383" w:rsidRDefault="003F7383" w:rsidP="00D161C0">
      <w:pPr>
        <w:spacing w:line="360" w:lineRule="auto"/>
        <w:outlineLvl w:val="1"/>
        <w:rPr>
          <w:b/>
          <w:kern w:val="0"/>
          <w:sz w:val="24"/>
        </w:rPr>
      </w:pPr>
      <w:r w:rsidRPr="003F7383">
        <w:rPr>
          <w:b/>
          <w:kern w:val="0"/>
          <w:sz w:val="24"/>
        </w:rPr>
        <w:t>Questions and remarks:</w:t>
      </w:r>
    </w:p>
    <w:p w:rsidR="003F7383" w:rsidRPr="003F7383" w:rsidRDefault="003F7383" w:rsidP="00CE62E9">
      <w:pPr>
        <w:spacing w:line="360" w:lineRule="auto"/>
        <w:rPr>
          <w:kern w:val="0"/>
          <w:sz w:val="24"/>
        </w:rPr>
      </w:pPr>
      <w:r w:rsidRPr="003F7383">
        <w:rPr>
          <w:rFonts w:hint="eastAsia"/>
          <w:kern w:val="0"/>
          <w:sz w:val="24"/>
        </w:rPr>
        <w:t xml:space="preserve">1. </w:t>
      </w:r>
      <w:r w:rsidRPr="002E5C37">
        <w:rPr>
          <w:i/>
          <w:iCs/>
          <w:kern w:val="0"/>
          <w:sz w:val="24"/>
        </w:rPr>
        <w:t>All experiments were conducted at temperature of 25</w:t>
      </w:r>
      <w:r w:rsidR="00001E43" w:rsidRPr="002E5C37">
        <w:rPr>
          <w:i/>
          <w:iCs/>
          <w:kern w:val="0"/>
          <w:sz w:val="24"/>
        </w:rPr>
        <w:t>°</w:t>
      </w:r>
      <w:r w:rsidRPr="002E5C37">
        <w:rPr>
          <w:i/>
          <w:iCs/>
          <w:kern w:val="0"/>
          <w:sz w:val="24"/>
        </w:rPr>
        <w:t xml:space="preserve">C. HLLW produces large amount of heat so it has considerably higher temperature than room temperature. Since </w:t>
      </w:r>
      <w:bookmarkStart w:id="39" w:name="_Hlk21336310"/>
      <w:bookmarkStart w:id="40" w:name="OLE_LINK35"/>
      <w:r w:rsidRPr="002E5C37">
        <w:rPr>
          <w:i/>
          <w:iCs/>
          <w:kern w:val="0"/>
          <w:sz w:val="24"/>
        </w:rPr>
        <w:t>the temperature has significant impact on distribution coefficients</w:t>
      </w:r>
      <w:bookmarkEnd w:id="39"/>
      <w:bookmarkEnd w:id="40"/>
      <w:r w:rsidRPr="002E5C37">
        <w:rPr>
          <w:i/>
          <w:iCs/>
          <w:kern w:val="0"/>
          <w:sz w:val="24"/>
        </w:rPr>
        <w:t>, authors should explain why they didn’t investigate this effect.</w:t>
      </w:r>
    </w:p>
    <w:p w:rsidR="00B750BC" w:rsidRDefault="005F3422" w:rsidP="00CE62E9">
      <w:pPr>
        <w:pStyle w:val="HTML"/>
        <w:spacing w:line="360" w:lineRule="auto"/>
        <w:jc w:val="both"/>
        <w:rPr>
          <w:rFonts w:ascii="Times New Roman" w:hAnsi="Times New Roman" w:cs="Times New Roman"/>
        </w:rPr>
      </w:pPr>
      <w:r>
        <w:rPr>
          <w:rFonts w:ascii="Times New Roman" w:hAnsi="Times New Roman" w:cs="Times New Roman"/>
        </w:rPr>
        <w:t>We appreciate</w:t>
      </w:r>
      <w:r w:rsidR="00D161C0">
        <w:rPr>
          <w:rFonts w:ascii="Times New Roman" w:hAnsi="Times New Roman" w:cs="Times New Roman"/>
        </w:rPr>
        <w:t xml:space="preserve"> your </w:t>
      </w:r>
      <w:r w:rsidR="0046792B">
        <w:rPr>
          <w:rFonts w:ascii="Times New Roman" w:hAnsi="Times New Roman" w:cs="Times New Roman"/>
        </w:rPr>
        <w:t>insightful suggestions</w:t>
      </w:r>
      <w:r w:rsidR="00C00B4F">
        <w:rPr>
          <w:rFonts w:ascii="Times New Roman" w:hAnsi="Times New Roman" w:cs="Times New Roman"/>
        </w:rPr>
        <w:t xml:space="preserve">. </w:t>
      </w:r>
      <w:r w:rsidR="002C69B4">
        <w:rPr>
          <w:rFonts w:ascii="Times New Roman" w:hAnsi="Times New Roman" w:cs="Times New Roman"/>
        </w:rPr>
        <w:t>I</w:t>
      </w:r>
      <w:r w:rsidR="002C69B4">
        <w:rPr>
          <w:rFonts w:ascii="Times New Roman" w:hAnsi="Times New Roman" w:cs="Times New Roman" w:hint="eastAsia"/>
        </w:rPr>
        <w:t>ndeed,</w:t>
      </w:r>
      <w:r w:rsidR="002C69B4">
        <w:rPr>
          <w:rFonts w:ascii="Times New Roman" w:hAnsi="Times New Roman" w:cs="Times New Roman"/>
        </w:rPr>
        <w:t xml:space="preserve"> </w:t>
      </w:r>
      <w:r w:rsidR="0046792B">
        <w:rPr>
          <w:rFonts w:ascii="Times New Roman" w:hAnsi="Times New Roman" w:cs="Times New Roman"/>
        </w:rPr>
        <w:t>HLLW would be at high temp</w:t>
      </w:r>
      <w:r w:rsidR="00491F22">
        <w:rPr>
          <w:rFonts w:ascii="Times New Roman" w:hAnsi="Times New Roman" w:cs="Times New Roman"/>
        </w:rPr>
        <w:t>e</w:t>
      </w:r>
      <w:r w:rsidR="0046792B">
        <w:rPr>
          <w:rFonts w:ascii="Times New Roman" w:hAnsi="Times New Roman" w:cs="Times New Roman"/>
        </w:rPr>
        <w:t xml:space="preserve">ratures due to the radiation energy, and distribution ratio is closely dependent on temperature. </w:t>
      </w:r>
      <w:r w:rsidR="002E5C37">
        <w:rPr>
          <w:rFonts w:ascii="Times New Roman" w:hAnsi="Times New Roman" w:cs="Times New Roman"/>
        </w:rPr>
        <w:t>However, i</w:t>
      </w:r>
      <w:r w:rsidR="00C00B4F">
        <w:rPr>
          <w:rFonts w:ascii="Times New Roman" w:hAnsi="Times New Roman" w:cs="Times New Roman"/>
        </w:rPr>
        <w:t xml:space="preserve">n this work, </w:t>
      </w:r>
      <w:r w:rsidR="00491F22">
        <w:rPr>
          <w:rFonts w:ascii="Times New Roman" w:hAnsi="Times New Roman" w:cs="Times New Roman"/>
        </w:rPr>
        <w:t>the focus is put on</w:t>
      </w:r>
      <w:r w:rsidR="00C00B4F">
        <w:rPr>
          <w:rFonts w:ascii="Times New Roman" w:hAnsi="Times New Roman" w:cs="Times New Roman"/>
        </w:rPr>
        <w:t xml:space="preserve"> the different extraction behaviors and </w:t>
      </w:r>
      <w:r w:rsidR="00491F22">
        <w:rPr>
          <w:rFonts w:ascii="Times New Roman" w:hAnsi="Times New Roman" w:cs="Times New Roman"/>
        </w:rPr>
        <w:t xml:space="preserve">extraction </w:t>
      </w:r>
      <w:r w:rsidR="00C00B4F">
        <w:rPr>
          <w:rFonts w:ascii="Times New Roman" w:hAnsi="Times New Roman" w:cs="Times New Roman"/>
        </w:rPr>
        <w:t>mechanisms of Sr</w:t>
      </w:r>
      <w:r w:rsidR="00C00B4F" w:rsidRPr="00C00B4F">
        <w:rPr>
          <w:rFonts w:ascii="Times New Roman" w:hAnsi="Times New Roman" w:cs="Times New Roman"/>
          <w:vertAlign w:val="superscript"/>
        </w:rPr>
        <w:t>2+</w:t>
      </w:r>
      <w:r w:rsidR="00C00B4F">
        <w:rPr>
          <w:rFonts w:ascii="Times New Roman" w:hAnsi="Times New Roman" w:cs="Times New Roman"/>
        </w:rPr>
        <w:t xml:space="preserve"> using DCH18C6 </w:t>
      </w:r>
      <w:r w:rsidR="00491F22">
        <w:rPr>
          <w:rFonts w:ascii="Times New Roman" w:hAnsi="Times New Roman" w:cs="Times New Roman"/>
        </w:rPr>
        <w:t xml:space="preserve">as extractant </w:t>
      </w:r>
      <w:r w:rsidR="00C00B4F">
        <w:rPr>
          <w:rFonts w:ascii="Times New Roman" w:hAnsi="Times New Roman" w:cs="Times New Roman"/>
        </w:rPr>
        <w:t xml:space="preserve">in n-octanol and </w:t>
      </w:r>
      <w:r w:rsidR="00C00B4F" w:rsidRPr="00C00B4F">
        <w:rPr>
          <w:rFonts w:ascii="Times New Roman" w:hAnsi="Times New Roman" w:cs="Times New Roman"/>
        </w:rPr>
        <w:t>tetrachloride acetylene</w:t>
      </w:r>
      <w:r w:rsidR="00491F22">
        <w:rPr>
          <w:rFonts w:ascii="Times New Roman" w:hAnsi="Times New Roman" w:cs="Times New Roman"/>
        </w:rPr>
        <w:t xml:space="preserve"> mixture diluent</w:t>
      </w:r>
      <w:r w:rsidR="00C00B4F">
        <w:rPr>
          <w:rFonts w:ascii="Times New Roman" w:hAnsi="Times New Roman" w:cs="Times New Roman"/>
        </w:rPr>
        <w:t xml:space="preserve"> and </w:t>
      </w:r>
      <w:r w:rsidR="00491F22">
        <w:rPr>
          <w:rFonts w:ascii="Times New Roman" w:hAnsi="Times New Roman" w:cs="Times New Roman"/>
        </w:rPr>
        <w:t xml:space="preserve">in </w:t>
      </w:r>
      <w:r w:rsidR="00C00B4F">
        <w:rPr>
          <w:rFonts w:ascii="Times New Roman" w:hAnsi="Times New Roman" w:cs="Times New Roman"/>
        </w:rPr>
        <w:t>ionic liquid</w:t>
      </w:r>
      <w:r w:rsidR="00491F22">
        <w:rPr>
          <w:rFonts w:ascii="Times New Roman" w:hAnsi="Times New Roman" w:cs="Times New Roman"/>
        </w:rPr>
        <w:t xml:space="preserve"> diluents</w:t>
      </w:r>
      <w:r w:rsidR="002E5C37">
        <w:rPr>
          <w:rFonts w:ascii="Times New Roman" w:hAnsi="Times New Roman" w:cs="Times New Roman"/>
        </w:rPr>
        <w:t xml:space="preserve">. </w:t>
      </w:r>
      <w:r w:rsidR="00491F22">
        <w:rPr>
          <w:rFonts w:ascii="Times New Roman" w:hAnsi="Times New Roman" w:cs="Times New Roman"/>
        </w:rPr>
        <w:t xml:space="preserve">In this paper, all </w:t>
      </w:r>
      <w:r w:rsidR="00491F22" w:rsidRPr="00491F22">
        <w:rPr>
          <w:rFonts w:ascii="Times New Roman" w:hAnsi="Times New Roman" w:cs="Times New Roman"/>
        </w:rPr>
        <w:t>experiments were conducted at temperature of 25°C</w:t>
      </w:r>
      <w:r w:rsidR="00491F22">
        <w:rPr>
          <w:rFonts w:ascii="Times New Roman" w:hAnsi="Times New Roman" w:cs="Times New Roman"/>
        </w:rPr>
        <w:t>, whi</w:t>
      </w:r>
      <w:bookmarkStart w:id="41" w:name="_GoBack"/>
      <w:bookmarkEnd w:id="41"/>
      <w:r w:rsidR="00491F22">
        <w:rPr>
          <w:rFonts w:ascii="Times New Roman" w:hAnsi="Times New Roman" w:cs="Times New Roman"/>
        </w:rPr>
        <w:t xml:space="preserve">ch is direct and convenient to compare the results in the two kinds of solvents. </w:t>
      </w:r>
      <w:r>
        <w:rPr>
          <w:rFonts w:ascii="Times New Roman" w:hAnsi="Times New Roman" w:cs="Times New Roman"/>
        </w:rPr>
        <w:t>In the next work, we will investigate the influence of temperature on the distribution coefficient in detail.</w:t>
      </w:r>
    </w:p>
    <w:p w:rsidR="005B1FD2" w:rsidRDefault="005B1FD2" w:rsidP="00CE62E9">
      <w:pPr>
        <w:pStyle w:val="HTML"/>
        <w:spacing w:line="360" w:lineRule="auto"/>
        <w:jc w:val="both"/>
        <w:rPr>
          <w:rFonts w:ascii="Times New Roman" w:hAnsi="Times New Roman" w:cs="Times New Roman"/>
        </w:rPr>
      </w:pPr>
    </w:p>
    <w:p w:rsidR="003F7383" w:rsidRPr="003F7383" w:rsidRDefault="003F7383" w:rsidP="00CE62E9">
      <w:pPr>
        <w:spacing w:line="360" w:lineRule="auto"/>
        <w:rPr>
          <w:kern w:val="0"/>
          <w:sz w:val="24"/>
        </w:rPr>
      </w:pPr>
      <w:r w:rsidRPr="003F7383">
        <w:rPr>
          <w:rFonts w:hint="eastAsia"/>
          <w:kern w:val="0"/>
          <w:sz w:val="24"/>
        </w:rPr>
        <w:lastRenderedPageBreak/>
        <w:t xml:space="preserve">2. </w:t>
      </w:r>
      <w:r w:rsidRPr="0074777C">
        <w:rPr>
          <w:i/>
          <w:iCs/>
          <w:kern w:val="0"/>
          <w:sz w:val="24"/>
        </w:rPr>
        <w:t>In HLLW, the radiation induced decomposition of both extraction agents and solvents is usually present in some extent, which can influence extraction efficiency. Authors should discuss this in manuscript.</w:t>
      </w:r>
    </w:p>
    <w:p w:rsidR="00854627" w:rsidRDefault="0074777C" w:rsidP="00854627">
      <w:pPr>
        <w:pStyle w:val="HTML"/>
        <w:spacing w:line="360" w:lineRule="auto"/>
        <w:jc w:val="both"/>
        <w:rPr>
          <w:rFonts w:ascii="Times New Roman" w:hAnsi="Times New Roman" w:cs="Times New Roman"/>
        </w:rPr>
      </w:pPr>
      <w:r w:rsidRPr="005F3422">
        <w:rPr>
          <w:rFonts w:ascii="Times New Roman" w:hAnsi="Times New Roman" w:cs="Times New Roman"/>
        </w:rPr>
        <w:t xml:space="preserve">Thanks for your </w:t>
      </w:r>
      <w:r w:rsidR="005F3422">
        <w:rPr>
          <w:rFonts w:ascii="Times New Roman" w:hAnsi="Times New Roman" w:cs="Times New Roman"/>
        </w:rPr>
        <w:t>helpful suggestions</w:t>
      </w:r>
      <w:r w:rsidRPr="005F3422">
        <w:rPr>
          <w:rFonts w:ascii="Times New Roman" w:hAnsi="Times New Roman" w:cs="Times New Roman"/>
        </w:rPr>
        <w:t>. I</w:t>
      </w:r>
      <w:r w:rsidRPr="005F3422">
        <w:rPr>
          <w:rFonts w:ascii="Times New Roman" w:hAnsi="Times New Roman" w:cs="Times New Roman" w:hint="eastAsia"/>
        </w:rPr>
        <w:t>ndeed,</w:t>
      </w:r>
      <w:r w:rsidRPr="005F3422">
        <w:rPr>
          <w:rFonts w:ascii="Times New Roman" w:hAnsi="Times New Roman" w:cs="Times New Roman"/>
        </w:rPr>
        <w:t xml:space="preserve"> </w:t>
      </w:r>
      <w:r w:rsidR="00816EFE" w:rsidRPr="005F3422">
        <w:rPr>
          <w:rFonts w:ascii="Times New Roman" w:hAnsi="Times New Roman" w:cs="Times New Roman"/>
        </w:rPr>
        <w:t>during the extraction stage, the extractant and solvent suffer radiation and chemical degradation, resulting in the formation of a series of degradation products.</w:t>
      </w:r>
      <w:r w:rsidR="00FF24E7" w:rsidRPr="00FF24E7">
        <w:t xml:space="preserve"> </w:t>
      </w:r>
      <w:bookmarkStart w:id="42" w:name="_Hlk21336452"/>
      <w:bookmarkStart w:id="43" w:name="OLE_LINK36"/>
      <w:r w:rsidR="00FF24E7" w:rsidRPr="00FF24E7">
        <w:rPr>
          <w:rFonts w:ascii="Times New Roman" w:hAnsi="Times New Roman" w:cs="Times New Roman"/>
        </w:rPr>
        <w:t xml:space="preserve">Yuan </w:t>
      </w:r>
      <w:r w:rsidR="00FF24E7" w:rsidRPr="00FF24E7">
        <w:rPr>
          <w:rFonts w:ascii="Times New Roman" w:hAnsi="Times New Roman" w:cs="Times New Roman"/>
          <w:i/>
          <w:iCs/>
        </w:rPr>
        <w:t>et al.</w:t>
      </w:r>
      <w:r w:rsidR="00FF24E7">
        <w:rPr>
          <w:rFonts w:ascii="Times New Roman" w:hAnsi="Times New Roman" w:cs="Times New Roman"/>
        </w:rPr>
        <w:t xml:space="preserve"> (ref</w:t>
      </w:r>
      <w:r w:rsidR="00152692">
        <w:rPr>
          <w:rFonts w:ascii="Times New Roman" w:hAnsi="Times New Roman" w:cs="Times New Roman"/>
        </w:rPr>
        <w:t>.</w:t>
      </w:r>
      <w:r w:rsidR="00FF24E7">
        <w:rPr>
          <w:rFonts w:ascii="Times New Roman" w:hAnsi="Times New Roman" w:cs="Times New Roman"/>
        </w:rPr>
        <w:t xml:space="preserve"> 33) studied t</w:t>
      </w:r>
      <w:r w:rsidR="00FF24E7" w:rsidRPr="00FF24E7">
        <w:rPr>
          <w:rFonts w:ascii="Times New Roman" w:hAnsi="Times New Roman" w:cs="Times New Roman"/>
        </w:rPr>
        <w:t xml:space="preserve">he </w:t>
      </w:r>
      <w:r w:rsidR="00FF24E7">
        <w:rPr>
          <w:rFonts w:ascii="Times New Roman" w:hAnsi="Times New Roman" w:cs="Times New Roman"/>
        </w:rPr>
        <w:t xml:space="preserve">extraction of </w:t>
      </w:r>
      <w:bookmarkStart w:id="44" w:name="OLE_LINK32"/>
      <w:bookmarkStart w:id="45" w:name="OLE_LINK33"/>
      <w:r w:rsidR="00FF24E7" w:rsidRPr="00FF24E7">
        <w:rPr>
          <w:rFonts w:ascii="Times New Roman" w:hAnsi="Times New Roman" w:cs="Times New Roman"/>
        </w:rPr>
        <w:t>Sr</w:t>
      </w:r>
      <w:r w:rsidR="00FF24E7" w:rsidRPr="00FF24E7">
        <w:rPr>
          <w:rFonts w:ascii="Times New Roman" w:hAnsi="Times New Roman" w:cs="Times New Roman"/>
          <w:vertAlign w:val="superscript"/>
        </w:rPr>
        <w:t>2+</w:t>
      </w:r>
      <w:bookmarkEnd w:id="44"/>
      <w:bookmarkEnd w:id="45"/>
      <w:r w:rsidR="00FF24E7" w:rsidRPr="00FF24E7">
        <w:rPr>
          <w:rFonts w:ascii="Times New Roman" w:hAnsi="Times New Roman" w:cs="Times New Roman"/>
        </w:rPr>
        <w:t xml:space="preserve"> using irradiated C</w:t>
      </w:r>
      <w:r w:rsidR="00FF24E7" w:rsidRPr="00FF24E7">
        <w:rPr>
          <w:rFonts w:ascii="Times New Roman" w:hAnsi="Times New Roman" w:cs="Times New Roman"/>
          <w:vertAlign w:val="subscript"/>
        </w:rPr>
        <w:t>4</w:t>
      </w:r>
      <w:r w:rsidR="00FF24E7" w:rsidRPr="00FF24E7">
        <w:rPr>
          <w:rFonts w:ascii="Times New Roman" w:hAnsi="Times New Roman" w:cs="Times New Roman"/>
        </w:rPr>
        <w:t>mimPF</w:t>
      </w:r>
      <w:r w:rsidR="00FF24E7" w:rsidRPr="00FF24E7">
        <w:rPr>
          <w:rFonts w:ascii="Times New Roman" w:hAnsi="Times New Roman" w:cs="Times New Roman"/>
          <w:vertAlign w:val="subscript"/>
        </w:rPr>
        <w:t>6</w:t>
      </w:r>
      <w:r w:rsidR="00FF24E7" w:rsidRPr="00FF24E7">
        <w:rPr>
          <w:rFonts w:ascii="Times New Roman" w:hAnsi="Times New Roman" w:cs="Times New Roman"/>
        </w:rPr>
        <w:t xml:space="preserve"> in the presence of DCH18C6</w:t>
      </w:r>
      <w:r w:rsidR="00FF24E7">
        <w:rPr>
          <w:rFonts w:ascii="Times New Roman" w:hAnsi="Times New Roman" w:cs="Times New Roman"/>
        </w:rPr>
        <w:t xml:space="preserve"> and found that </w:t>
      </w:r>
      <w:bookmarkStart w:id="46" w:name="OLE_LINK34"/>
      <w:r w:rsidR="00FF24E7" w:rsidRPr="00FF24E7">
        <w:rPr>
          <w:rFonts w:ascii="Times New Roman" w:hAnsi="Times New Roman" w:cs="Times New Roman"/>
        </w:rPr>
        <w:t>Sr</w:t>
      </w:r>
      <w:r w:rsidR="00FF24E7" w:rsidRPr="00FF24E7">
        <w:rPr>
          <w:rFonts w:ascii="Times New Roman" w:hAnsi="Times New Roman" w:cs="Times New Roman"/>
          <w:vertAlign w:val="superscript"/>
        </w:rPr>
        <w:t>2+</w:t>
      </w:r>
      <w:bookmarkEnd w:id="46"/>
      <w:r w:rsidR="00FF24E7">
        <w:rPr>
          <w:rFonts w:ascii="Times New Roman" w:hAnsi="Times New Roman" w:cs="Times New Roman"/>
        </w:rPr>
        <w:t xml:space="preserve"> </w:t>
      </w:r>
      <w:r w:rsidR="00FF24E7" w:rsidRPr="00FF24E7">
        <w:rPr>
          <w:rFonts w:ascii="Times New Roman" w:hAnsi="Times New Roman" w:cs="Times New Roman"/>
        </w:rPr>
        <w:t>partitioning in irradiated C</w:t>
      </w:r>
      <w:r w:rsidR="00FF24E7" w:rsidRPr="00FF24E7">
        <w:rPr>
          <w:rFonts w:ascii="Times New Roman" w:hAnsi="Times New Roman" w:cs="Times New Roman"/>
          <w:vertAlign w:val="subscript"/>
        </w:rPr>
        <w:t>4</w:t>
      </w:r>
      <w:r w:rsidR="00FF24E7" w:rsidRPr="00FF24E7">
        <w:rPr>
          <w:rFonts w:ascii="Times New Roman" w:hAnsi="Times New Roman" w:cs="Times New Roman"/>
        </w:rPr>
        <w:t>mimPF</w:t>
      </w:r>
      <w:r w:rsidR="00FF24E7" w:rsidRPr="00FF24E7">
        <w:rPr>
          <w:rFonts w:ascii="Times New Roman" w:hAnsi="Times New Roman" w:cs="Times New Roman"/>
          <w:vertAlign w:val="subscript"/>
        </w:rPr>
        <w:t>6</w:t>
      </w:r>
      <w:r w:rsidR="00FF24E7" w:rsidRPr="00FF24E7">
        <w:rPr>
          <w:rFonts w:ascii="Times New Roman" w:hAnsi="Times New Roman" w:cs="Times New Roman"/>
        </w:rPr>
        <w:t xml:space="preserve"> decreases as the absorption dose increases</w:t>
      </w:r>
      <w:bookmarkEnd w:id="42"/>
      <w:bookmarkEnd w:id="43"/>
      <w:r w:rsidR="00FF24E7">
        <w:rPr>
          <w:rFonts w:ascii="Times New Roman" w:hAnsi="Times New Roman" w:cs="Times New Roman"/>
        </w:rPr>
        <w:t xml:space="preserve">, which proved that </w:t>
      </w:r>
      <w:r w:rsidR="00F24714" w:rsidRPr="00F24714">
        <w:rPr>
          <w:rFonts w:ascii="Times New Roman" w:hAnsi="Times New Roman" w:cs="Times New Roman"/>
        </w:rPr>
        <w:t>the radiation</w:t>
      </w:r>
      <w:r w:rsidR="00F24714">
        <w:rPr>
          <w:rFonts w:ascii="Times New Roman" w:hAnsi="Times New Roman" w:cs="Times New Roman"/>
        </w:rPr>
        <w:t xml:space="preserve"> would affect the extraction behavior</w:t>
      </w:r>
      <w:r w:rsidR="009049E4">
        <w:rPr>
          <w:rFonts w:ascii="Times New Roman" w:hAnsi="Times New Roman" w:cs="Times New Roman"/>
        </w:rPr>
        <w:t xml:space="preserve"> of </w:t>
      </w:r>
      <w:r w:rsidR="009049E4" w:rsidRPr="00FF24E7">
        <w:rPr>
          <w:rFonts w:ascii="Times New Roman" w:hAnsi="Times New Roman" w:cs="Times New Roman"/>
        </w:rPr>
        <w:t>Sr</w:t>
      </w:r>
      <w:r w:rsidR="009049E4" w:rsidRPr="00FF24E7">
        <w:rPr>
          <w:rFonts w:ascii="Times New Roman" w:hAnsi="Times New Roman" w:cs="Times New Roman"/>
          <w:vertAlign w:val="superscript"/>
        </w:rPr>
        <w:t>2+</w:t>
      </w:r>
      <w:r w:rsidR="00F24714">
        <w:rPr>
          <w:rFonts w:ascii="Times New Roman" w:hAnsi="Times New Roman" w:cs="Times New Roman"/>
        </w:rPr>
        <w:t>.</w:t>
      </w:r>
      <w:r w:rsidR="00816EFE" w:rsidRPr="009049E4">
        <w:rPr>
          <w:rFonts w:ascii="Times New Roman" w:eastAsia="微软雅黑" w:hAnsi="Times New Roman" w:cs="Times New Roman"/>
        </w:rPr>
        <w:t xml:space="preserve"> </w:t>
      </w:r>
      <w:r w:rsidR="00854627">
        <w:rPr>
          <w:rFonts w:ascii="Times New Roman" w:hAnsi="Times New Roman" w:cs="Times New Roman"/>
        </w:rPr>
        <w:t>We have</w:t>
      </w:r>
      <w:r w:rsidR="00854627">
        <w:rPr>
          <w:rFonts w:ascii="Times New Roman" w:hAnsi="Times New Roman" w:cs="Times New Roman"/>
        </w:rPr>
        <w:t xml:space="preserve"> discussed</w:t>
      </w:r>
      <w:r w:rsidR="00854627">
        <w:rPr>
          <w:rFonts w:ascii="Times New Roman" w:hAnsi="Times New Roman" w:cs="Times New Roman"/>
        </w:rPr>
        <w:t xml:space="preserve"> th</w:t>
      </w:r>
      <w:r w:rsidR="00854627">
        <w:rPr>
          <w:rFonts w:ascii="Times New Roman" w:hAnsi="Times New Roman" w:cs="Times New Roman"/>
        </w:rPr>
        <w:t>is</w:t>
      </w:r>
      <w:r w:rsidR="00854627">
        <w:rPr>
          <w:rFonts w:ascii="Times New Roman" w:hAnsi="Times New Roman" w:cs="Times New Roman"/>
        </w:rPr>
        <w:t xml:space="preserve"> in the update versio</w:t>
      </w:r>
      <w:r w:rsidR="00854627" w:rsidRPr="00E238F9">
        <w:rPr>
          <w:rFonts w:ascii="Times New Roman" w:hAnsi="Times New Roman" w:cs="Times New Roman"/>
        </w:rPr>
        <w:t xml:space="preserve">n on line </w:t>
      </w:r>
      <w:r w:rsidR="00854627" w:rsidRPr="001E026E">
        <w:rPr>
          <w:rFonts w:ascii="Times New Roman" w:hAnsi="Times New Roman" w:cs="Times New Roman"/>
        </w:rPr>
        <w:t>3</w:t>
      </w:r>
      <w:r w:rsidR="00854627">
        <w:rPr>
          <w:rFonts w:ascii="Times New Roman" w:hAnsi="Times New Roman" w:cs="Times New Roman"/>
        </w:rPr>
        <w:t>31</w:t>
      </w:r>
      <w:r w:rsidR="00854627" w:rsidRPr="00E238F9">
        <w:rPr>
          <w:rFonts w:ascii="Times New Roman" w:hAnsi="Times New Roman" w:cs="Times New Roman"/>
        </w:rPr>
        <w:t xml:space="preserve"> of page 1</w:t>
      </w:r>
      <w:r w:rsidR="00854627">
        <w:rPr>
          <w:rFonts w:ascii="Times New Roman" w:hAnsi="Times New Roman" w:cs="Times New Roman"/>
        </w:rPr>
        <w:t>5</w:t>
      </w:r>
      <w:r w:rsidR="00854627" w:rsidRPr="00E238F9">
        <w:rPr>
          <w:rFonts w:ascii="Times New Roman" w:hAnsi="Times New Roman" w:cs="Times New Roman"/>
        </w:rPr>
        <w:t>.</w:t>
      </w:r>
    </w:p>
    <w:p w:rsidR="00747901" w:rsidRPr="00854627" w:rsidRDefault="00747901" w:rsidP="00CE62E9">
      <w:pPr>
        <w:pStyle w:val="HTML"/>
        <w:spacing w:line="360" w:lineRule="auto"/>
        <w:jc w:val="both"/>
        <w:rPr>
          <w:rFonts w:ascii="Times New Roman" w:hAnsi="Times New Roman" w:cs="Times New Roman"/>
        </w:rPr>
      </w:pPr>
    </w:p>
    <w:p w:rsidR="003F7383" w:rsidRPr="003F7383" w:rsidRDefault="003F7383" w:rsidP="00CE62E9">
      <w:pPr>
        <w:spacing w:line="360" w:lineRule="auto"/>
        <w:rPr>
          <w:kern w:val="0"/>
          <w:sz w:val="24"/>
        </w:rPr>
      </w:pPr>
      <w:r w:rsidRPr="003F7383">
        <w:rPr>
          <w:rFonts w:hint="eastAsia"/>
          <w:kern w:val="0"/>
          <w:sz w:val="24"/>
        </w:rPr>
        <w:t xml:space="preserve">3. </w:t>
      </w:r>
      <w:r w:rsidRPr="00AD6BD7">
        <w:rPr>
          <w:i/>
          <w:iCs/>
          <w:kern w:val="0"/>
          <w:sz w:val="24"/>
        </w:rPr>
        <w:t xml:space="preserve">The authors should discuss how the presence of </w:t>
      </w:r>
      <w:bookmarkStart w:id="47" w:name="OLE_LINK25"/>
      <w:r w:rsidRPr="00AD6BD7">
        <w:rPr>
          <w:i/>
          <w:iCs/>
          <w:kern w:val="0"/>
          <w:sz w:val="24"/>
        </w:rPr>
        <w:t>other ions</w:t>
      </w:r>
      <w:bookmarkEnd w:id="47"/>
      <w:r w:rsidRPr="00AD6BD7">
        <w:rPr>
          <w:i/>
          <w:iCs/>
          <w:kern w:val="0"/>
          <w:sz w:val="24"/>
        </w:rPr>
        <w:t xml:space="preserve">, which are usually present in HLLW, may affect separation of </w:t>
      </w:r>
      <w:r w:rsidRPr="00AD6BD7">
        <w:rPr>
          <w:i/>
          <w:iCs/>
          <w:kern w:val="0"/>
          <w:sz w:val="24"/>
          <w:vertAlign w:val="superscript"/>
        </w:rPr>
        <w:t>90</w:t>
      </w:r>
      <w:r w:rsidRPr="00AD6BD7">
        <w:rPr>
          <w:i/>
          <w:iCs/>
          <w:kern w:val="0"/>
          <w:sz w:val="24"/>
        </w:rPr>
        <w:t>Sr</w:t>
      </w:r>
      <w:r w:rsidRPr="00AD6BD7">
        <w:rPr>
          <w:i/>
          <w:iCs/>
          <w:kern w:val="0"/>
          <w:sz w:val="24"/>
          <w:vertAlign w:val="superscript"/>
        </w:rPr>
        <w:t>2+</w:t>
      </w:r>
      <w:r w:rsidRPr="00AD6BD7">
        <w:rPr>
          <w:i/>
          <w:iCs/>
          <w:kern w:val="0"/>
          <w:sz w:val="24"/>
        </w:rPr>
        <w:t xml:space="preserve"> from HLLW</w:t>
      </w:r>
      <w:r w:rsidRPr="003F7383">
        <w:rPr>
          <w:kern w:val="0"/>
          <w:sz w:val="24"/>
        </w:rPr>
        <w:t>.</w:t>
      </w:r>
    </w:p>
    <w:p w:rsidR="00854627" w:rsidRDefault="0074777C" w:rsidP="00854627">
      <w:pPr>
        <w:pStyle w:val="HTML"/>
        <w:spacing w:line="360" w:lineRule="auto"/>
        <w:jc w:val="both"/>
        <w:rPr>
          <w:rFonts w:ascii="Times New Roman" w:hAnsi="Times New Roman" w:cs="Times New Roman"/>
        </w:rPr>
      </w:pPr>
      <w:r>
        <w:rPr>
          <w:rFonts w:ascii="Times New Roman" w:hAnsi="Times New Roman" w:cs="Times New Roman"/>
        </w:rPr>
        <w:t xml:space="preserve">Thanks for your </w:t>
      </w:r>
      <w:r w:rsidRPr="0074777C">
        <w:rPr>
          <w:rFonts w:ascii="Times New Roman" w:hAnsi="Times New Roman" w:cs="Times New Roman"/>
        </w:rPr>
        <w:t>constructive suggestions</w:t>
      </w:r>
      <w:r>
        <w:rPr>
          <w:rFonts w:ascii="Times New Roman" w:hAnsi="Times New Roman" w:cs="Times New Roman"/>
        </w:rPr>
        <w:t xml:space="preserve">. </w:t>
      </w:r>
      <w:r w:rsidR="009049E4">
        <w:rPr>
          <w:rFonts w:ascii="Times New Roman" w:hAnsi="Times New Roman" w:cs="Times New Roman"/>
        </w:rPr>
        <w:t>T</w:t>
      </w:r>
      <w:r w:rsidR="00AD4CD8">
        <w:rPr>
          <w:rFonts w:ascii="Times New Roman" w:hAnsi="Times New Roman" w:cs="Times New Roman"/>
        </w:rPr>
        <w:t xml:space="preserve">he HLLW </w:t>
      </w:r>
      <w:r w:rsidR="009049E4">
        <w:rPr>
          <w:rFonts w:ascii="Times New Roman" w:hAnsi="Times New Roman" w:cs="Times New Roman"/>
        </w:rPr>
        <w:t xml:space="preserve">really </w:t>
      </w:r>
      <w:r w:rsidR="00AD4CD8" w:rsidRPr="00AD4CD8">
        <w:rPr>
          <w:rFonts w:ascii="Times New Roman" w:hAnsi="Times New Roman" w:cs="Times New Roman"/>
        </w:rPr>
        <w:t>has complex composition</w:t>
      </w:r>
      <w:r w:rsidR="00AD4CD8">
        <w:rPr>
          <w:rFonts w:ascii="Times New Roman" w:hAnsi="Times New Roman" w:cs="Times New Roman"/>
        </w:rPr>
        <w:t xml:space="preserve">, which </w:t>
      </w:r>
      <w:r w:rsidR="00AD4CD8" w:rsidRPr="00AD4CD8">
        <w:rPr>
          <w:rFonts w:ascii="Times New Roman" w:hAnsi="Times New Roman" w:cs="Times New Roman"/>
        </w:rPr>
        <w:t>comprises of minor actinides such as Am, Cm, and fission product elements including lanthanides, Cs, Sr, Zr, etc</w:t>
      </w:r>
      <w:r w:rsidR="00AD4CD8">
        <w:rPr>
          <w:rFonts w:ascii="Times New Roman" w:hAnsi="Times New Roman" w:cs="Times New Roman"/>
        </w:rPr>
        <w:t>. T</w:t>
      </w:r>
      <w:r w:rsidR="00816EFE" w:rsidRPr="00816EFE">
        <w:rPr>
          <w:rFonts w:ascii="Times New Roman" w:hAnsi="Times New Roman" w:cs="Times New Roman"/>
        </w:rPr>
        <w:t>he other ions in HLLW, such as K</w:t>
      </w:r>
      <w:r w:rsidR="00816EFE" w:rsidRPr="00FF24E7">
        <w:rPr>
          <w:rFonts w:ascii="Times New Roman" w:hAnsi="Times New Roman" w:cs="Times New Roman"/>
          <w:vertAlign w:val="superscript"/>
        </w:rPr>
        <w:t>+</w:t>
      </w:r>
      <w:r w:rsidR="00816EFE" w:rsidRPr="00816EFE">
        <w:rPr>
          <w:rFonts w:ascii="Times New Roman" w:hAnsi="Times New Roman" w:cs="Times New Roman"/>
        </w:rPr>
        <w:t xml:space="preserve">, may affect separation of </w:t>
      </w:r>
      <w:r w:rsidR="00816EFE" w:rsidRPr="00816EFE">
        <w:rPr>
          <w:rFonts w:ascii="Times New Roman" w:hAnsi="Times New Roman" w:cs="Times New Roman"/>
          <w:vertAlign w:val="superscript"/>
        </w:rPr>
        <w:t>90</w:t>
      </w:r>
      <w:r w:rsidR="00816EFE" w:rsidRPr="00816EFE">
        <w:rPr>
          <w:rFonts w:ascii="Times New Roman" w:hAnsi="Times New Roman" w:cs="Times New Roman"/>
        </w:rPr>
        <w:t>Sr by competitive extraction</w:t>
      </w:r>
      <w:r w:rsidR="00816EFE">
        <w:rPr>
          <w:rFonts w:ascii="Times New Roman" w:hAnsi="Times New Roman" w:cs="Times New Roman"/>
        </w:rPr>
        <w:t xml:space="preserve">. </w:t>
      </w:r>
      <w:r w:rsidR="00854627">
        <w:rPr>
          <w:rFonts w:ascii="Times New Roman" w:hAnsi="Times New Roman" w:cs="Times New Roman"/>
        </w:rPr>
        <w:t>We have discussed this in the update versio</w:t>
      </w:r>
      <w:r w:rsidR="00854627" w:rsidRPr="00E238F9">
        <w:rPr>
          <w:rFonts w:ascii="Times New Roman" w:hAnsi="Times New Roman" w:cs="Times New Roman"/>
        </w:rPr>
        <w:t xml:space="preserve">n on line </w:t>
      </w:r>
      <w:r w:rsidR="00854627" w:rsidRPr="001E026E">
        <w:rPr>
          <w:rFonts w:ascii="Times New Roman" w:hAnsi="Times New Roman" w:cs="Times New Roman"/>
        </w:rPr>
        <w:t>3</w:t>
      </w:r>
      <w:r w:rsidR="00854627">
        <w:rPr>
          <w:rFonts w:ascii="Times New Roman" w:hAnsi="Times New Roman" w:cs="Times New Roman"/>
        </w:rPr>
        <w:t>37</w:t>
      </w:r>
      <w:r w:rsidR="00854627" w:rsidRPr="00E238F9">
        <w:rPr>
          <w:rFonts w:ascii="Times New Roman" w:hAnsi="Times New Roman" w:cs="Times New Roman"/>
        </w:rPr>
        <w:t xml:space="preserve"> of page 14.</w:t>
      </w:r>
    </w:p>
    <w:p w:rsidR="0074777C" w:rsidRPr="002E5C37" w:rsidRDefault="0074777C" w:rsidP="00CE62E9">
      <w:pPr>
        <w:pStyle w:val="HTML"/>
        <w:spacing w:line="360" w:lineRule="auto"/>
        <w:jc w:val="both"/>
        <w:rPr>
          <w:rFonts w:ascii="Times New Roman" w:hAnsi="Times New Roman" w:cs="Times New Roman"/>
        </w:rPr>
      </w:pPr>
    </w:p>
    <w:p w:rsidR="003F7383" w:rsidRPr="003F7383" w:rsidRDefault="003F7383" w:rsidP="00CE62E9">
      <w:pPr>
        <w:spacing w:line="360" w:lineRule="auto"/>
        <w:rPr>
          <w:kern w:val="0"/>
          <w:sz w:val="24"/>
        </w:rPr>
      </w:pPr>
      <w:r w:rsidRPr="003F7383">
        <w:rPr>
          <w:rFonts w:hint="eastAsia"/>
          <w:kern w:val="0"/>
          <w:sz w:val="24"/>
        </w:rPr>
        <w:t xml:space="preserve">4. </w:t>
      </w:r>
      <w:r w:rsidRPr="00AD6BD7">
        <w:rPr>
          <w:i/>
          <w:iCs/>
          <w:kern w:val="0"/>
          <w:sz w:val="24"/>
        </w:rPr>
        <w:t>The effect of</w:t>
      </w:r>
      <w:bookmarkStart w:id="48" w:name="_Hlk21125168"/>
      <w:r w:rsidRPr="00AD6BD7">
        <w:rPr>
          <w:i/>
          <w:iCs/>
          <w:kern w:val="0"/>
          <w:sz w:val="24"/>
        </w:rPr>
        <w:t xml:space="preserve"> initial Sr</w:t>
      </w:r>
      <w:r w:rsidRPr="00AD6BD7">
        <w:rPr>
          <w:i/>
          <w:iCs/>
          <w:kern w:val="0"/>
          <w:sz w:val="24"/>
          <w:vertAlign w:val="superscript"/>
        </w:rPr>
        <w:t>2+</w:t>
      </w:r>
      <w:r w:rsidRPr="00AD6BD7">
        <w:rPr>
          <w:i/>
          <w:iCs/>
          <w:kern w:val="0"/>
          <w:sz w:val="24"/>
        </w:rPr>
        <w:t xml:space="preserve"> concentration was investigated in quite narrow range - 0.4-2 mmol/dm</w:t>
      </w:r>
      <w:r w:rsidRPr="00AD6BD7">
        <w:rPr>
          <w:i/>
          <w:iCs/>
          <w:kern w:val="0"/>
          <w:sz w:val="24"/>
          <w:vertAlign w:val="superscript"/>
        </w:rPr>
        <w:t>3</w:t>
      </w:r>
      <w:bookmarkEnd w:id="48"/>
      <w:r w:rsidRPr="00AD6BD7">
        <w:rPr>
          <w:i/>
          <w:iCs/>
          <w:kern w:val="0"/>
          <w:sz w:val="24"/>
        </w:rPr>
        <w:t>. Why did authors cho</w:t>
      </w:r>
      <w:r w:rsidR="002E5C37" w:rsidRPr="00AD6BD7">
        <w:rPr>
          <w:i/>
          <w:iCs/>
          <w:kern w:val="0"/>
          <w:sz w:val="24"/>
        </w:rPr>
        <w:t>o</w:t>
      </w:r>
      <w:r w:rsidRPr="00AD6BD7">
        <w:rPr>
          <w:i/>
          <w:iCs/>
          <w:kern w:val="0"/>
          <w:sz w:val="24"/>
        </w:rPr>
        <w:t xml:space="preserve">se this range? Does this corresponds to the </w:t>
      </w:r>
      <w:bookmarkStart w:id="49" w:name="_Hlk21125227"/>
      <w:bookmarkStart w:id="50" w:name="OLE_LINK38"/>
      <w:r w:rsidRPr="00AD6BD7">
        <w:rPr>
          <w:i/>
          <w:iCs/>
          <w:kern w:val="0"/>
          <w:sz w:val="24"/>
        </w:rPr>
        <w:t xml:space="preserve">average concentration of </w:t>
      </w:r>
      <w:r w:rsidRPr="00AD6BD7">
        <w:rPr>
          <w:i/>
          <w:iCs/>
          <w:kern w:val="0"/>
          <w:sz w:val="24"/>
          <w:vertAlign w:val="superscript"/>
        </w:rPr>
        <w:t>90</w:t>
      </w:r>
      <w:r w:rsidRPr="00AD6BD7">
        <w:rPr>
          <w:i/>
          <w:iCs/>
          <w:kern w:val="0"/>
          <w:sz w:val="24"/>
        </w:rPr>
        <w:t>Sr</w:t>
      </w:r>
      <w:r w:rsidRPr="00AD6BD7">
        <w:rPr>
          <w:i/>
          <w:iCs/>
          <w:kern w:val="0"/>
          <w:sz w:val="24"/>
          <w:vertAlign w:val="superscript"/>
        </w:rPr>
        <w:t>2+</w:t>
      </w:r>
      <w:r w:rsidRPr="00AD6BD7">
        <w:rPr>
          <w:i/>
          <w:iCs/>
          <w:kern w:val="0"/>
          <w:sz w:val="24"/>
        </w:rPr>
        <w:t xml:space="preserve"> in HLLW</w:t>
      </w:r>
      <w:bookmarkEnd w:id="49"/>
      <w:bookmarkEnd w:id="50"/>
      <w:r w:rsidRPr="00AD6BD7">
        <w:rPr>
          <w:i/>
          <w:iCs/>
          <w:kern w:val="0"/>
          <w:sz w:val="24"/>
        </w:rPr>
        <w:t>?</w:t>
      </w:r>
    </w:p>
    <w:p w:rsidR="00747901" w:rsidRPr="00833860" w:rsidRDefault="005F3422" w:rsidP="00CE62E9">
      <w:pPr>
        <w:pStyle w:val="HTML"/>
        <w:spacing w:line="360" w:lineRule="auto"/>
        <w:jc w:val="both"/>
        <w:rPr>
          <w:rFonts w:ascii="Times New Roman" w:hAnsi="Times New Roman" w:cs="Times New Roman"/>
        </w:rPr>
      </w:pPr>
      <w:r w:rsidRPr="00AD4CD8">
        <w:rPr>
          <w:rFonts w:ascii="Times New Roman" w:hAnsi="Times New Roman" w:cs="Times New Roman"/>
        </w:rPr>
        <w:t xml:space="preserve">Thanks a lot for your question. </w:t>
      </w:r>
      <w:r w:rsidR="00D161C0" w:rsidRPr="00AD4CD8">
        <w:rPr>
          <w:rFonts w:ascii="Times New Roman" w:hAnsi="Times New Roman" w:cs="Times New Roman"/>
        </w:rPr>
        <w:t>Just as you say, the studied initial Sr</w:t>
      </w:r>
      <w:r w:rsidR="00D161C0" w:rsidRPr="00AD4CD8">
        <w:rPr>
          <w:rFonts w:ascii="Times New Roman" w:hAnsi="Times New Roman" w:cs="Times New Roman"/>
          <w:vertAlign w:val="superscript"/>
        </w:rPr>
        <w:t>2+</w:t>
      </w:r>
      <w:r w:rsidR="00D161C0" w:rsidRPr="00AD4CD8">
        <w:rPr>
          <w:rFonts w:ascii="Times New Roman" w:hAnsi="Times New Roman" w:cs="Times New Roman"/>
        </w:rPr>
        <w:t xml:space="preserve"> concentration range corresponds to the average concentration of </w:t>
      </w:r>
      <w:r w:rsidR="00D161C0" w:rsidRPr="00AD4CD8">
        <w:rPr>
          <w:rFonts w:ascii="Times New Roman" w:hAnsi="Times New Roman" w:cs="Times New Roman"/>
          <w:vertAlign w:val="superscript"/>
        </w:rPr>
        <w:t>90</w:t>
      </w:r>
      <w:r w:rsidR="00D161C0" w:rsidRPr="00AD4CD8">
        <w:rPr>
          <w:rFonts w:ascii="Times New Roman" w:hAnsi="Times New Roman" w:cs="Times New Roman"/>
        </w:rPr>
        <w:t>Sr</w:t>
      </w:r>
      <w:r w:rsidR="00D161C0" w:rsidRPr="00AD4CD8">
        <w:rPr>
          <w:rFonts w:ascii="Times New Roman" w:hAnsi="Times New Roman" w:cs="Times New Roman"/>
          <w:vertAlign w:val="superscript"/>
        </w:rPr>
        <w:t>2+</w:t>
      </w:r>
      <w:r w:rsidR="00D161C0" w:rsidRPr="00AD4CD8">
        <w:rPr>
          <w:rFonts w:ascii="Times New Roman" w:hAnsi="Times New Roman" w:cs="Times New Roman"/>
        </w:rPr>
        <w:t xml:space="preserve"> in HLL</w:t>
      </w:r>
      <w:r w:rsidR="00D161C0" w:rsidRPr="00152692">
        <w:rPr>
          <w:rFonts w:ascii="Times New Roman" w:hAnsi="Times New Roman" w:cs="Times New Roman"/>
        </w:rPr>
        <w:t xml:space="preserve">W. </w:t>
      </w:r>
      <w:r w:rsidR="00152692">
        <w:rPr>
          <w:rFonts w:ascii="Times New Roman" w:hAnsi="Times New Roman" w:cs="Times New Roman"/>
        </w:rPr>
        <w:t xml:space="preserve">In fact, </w:t>
      </w:r>
      <w:bookmarkStart w:id="51" w:name="OLE_LINK37"/>
      <w:r w:rsidR="00152692">
        <w:rPr>
          <w:rFonts w:ascii="Times New Roman" w:hAnsi="Times New Roman" w:cs="Times New Roman"/>
        </w:rPr>
        <w:t xml:space="preserve">the </w:t>
      </w:r>
      <w:r w:rsidR="00152692" w:rsidRPr="00AD4CD8">
        <w:rPr>
          <w:rFonts w:ascii="Times New Roman" w:hAnsi="Times New Roman" w:cs="Times New Roman"/>
        </w:rPr>
        <w:t>Sr</w:t>
      </w:r>
      <w:r w:rsidR="00152692" w:rsidRPr="00AD4CD8">
        <w:rPr>
          <w:rFonts w:ascii="Times New Roman" w:hAnsi="Times New Roman" w:cs="Times New Roman"/>
          <w:vertAlign w:val="superscript"/>
        </w:rPr>
        <w:t>2+</w:t>
      </w:r>
      <w:r w:rsidR="00152692" w:rsidRPr="00AD4CD8">
        <w:rPr>
          <w:rFonts w:ascii="Times New Roman" w:hAnsi="Times New Roman" w:cs="Times New Roman"/>
        </w:rPr>
        <w:t xml:space="preserve"> concentration</w:t>
      </w:r>
      <w:bookmarkEnd w:id="51"/>
      <w:r w:rsidR="00152692" w:rsidRPr="00152692">
        <w:rPr>
          <w:rFonts w:ascii="Times New Roman" w:hAnsi="Times New Roman" w:cs="Times New Roman"/>
        </w:rPr>
        <w:t xml:space="preserve"> </w:t>
      </w:r>
      <w:r w:rsidR="00152692">
        <w:rPr>
          <w:rFonts w:ascii="Times New Roman" w:hAnsi="Times New Roman" w:cs="Times New Roman"/>
        </w:rPr>
        <w:t xml:space="preserve">differs in HLLW from different </w:t>
      </w:r>
      <w:r w:rsidR="00152692" w:rsidRPr="00152692">
        <w:rPr>
          <w:rFonts w:ascii="Times New Roman" w:hAnsi="Times New Roman" w:cs="Times New Roman"/>
        </w:rPr>
        <w:t>reactor types</w:t>
      </w:r>
      <w:r w:rsidR="009E246F">
        <w:rPr>
          <w:rFonts w:ascii="Times New Roman" w:hAnsi="Times New Roman" w:cs="Times New Roman"/>
        </w:rPr>
        <w:t>.</w:t>
      </w:r>
      <w:r w:rsidR="00152692" w:rsidRPr="00152692">
        <w:rPr>
          <w:rFonts w:ascii="Times New Roman" w:hAnsi="Times New Roman" w:cs="Times New Roman"/>
        </w:rPr>
        <w:t xml:space="preserve"> </w:t>
      </w:r>
      <w:r w:rsidR="009E246F">
        <w:rPr>
          <w:rFonts w:ascii="Times New Roman" w:hAnsi="Times New Roman" w:cs="Times New Roman"/>
        </w:rPr>
        <w:t>f</w:t>
      </w:r>
      <w:r w:rsidR="00D161C0" w:rsidRPr="00152692">
        <w:rPr>
          <w:rFonts w:ascii="Times New Roman" w:hAnsi="Times New Roman" w:cs="Times New Roman"/>
        </w:rPr>
        <w:t xml:space="preserve">or example, </w:t>
      </w:r>
      <w:r w:rsidR="009E246F">
        <w:rPr>
          <w:rFonts w:ascii="Times New Roman" w:hAnsi="Times New Roman" w:cs="Times New Roman"/>
        </w:rPr>
        <w:t xml:space="preserve">the </w:t>
      </w:r>
      <w:r w:rsidR="009E246F" w:rsidRPr="00AD4CD8">
        <w:rPr>
          <w:rFonts w:ascii="Times New Roman" w:hAnsi="Times New Roman" w:cs="Times New Roman"/>
        </w:rPr>
        <w:t>Sr</w:t>
      </w:r>
      <w:r w:rsidR="009E246F" w:rsidRPr="00AD4CD8">
        <w:rPr>
          <w:rFonts w:ascii="Times New Roman" w:hAnsi="Times New Roman" w:cs="Times New Roman"/>
          <w:vertAlign w:val="superscript"/>
        </w:rPr>
        <w:t>2+</w:t>
      </w:r>
      <w:r w:rsidR="009E246F" w:rsidRPr="00AD4CD8">
        <w:rPr>
          <w:rFonts w:ascii="Times New Roman" w:hAnsi="Times New Roman" w:cs="Times New Roman"/>
        </w:rPr>
        <w:t xml:space="preserve"> concentration</w:t>
      </w:r>
      <w:r w:rsidR="009E246F" w:rsidRPr="00152692">
        <w:rPr>
          <w:rFonts w:ascii="Times New Roman" w:hAnsi="Times New Roman" w:cs="Times New Roman"/>
        </w:rPr>
        <w:t xml:space="preserve"> </w:t>
      </w:r>
      <w:r w:rsidR="009E246F">
        <w:rPr>
          <w:rFonts w:ascii="Times New Roman" w:hAnsi="Times New Roman" w:cs="Times New Roman"/>
        </w:rPr>
        <w:t xml:space="preserve">is </w:t>
      </w:r>
      <w:r w:rsidR="00D161C0" w:rsidRPr="00152692">
        <w:rPr>
          <w:rFonts w:ascii="Times New Roman" w:hAnsi="Times New Roman" w:cs="Times New Roman"/>
        </w:rPr>
        <w:t>0.34 mmol/L Sr</w:t>
      </w:r>
      <w:r w:rsidR="00D161C0" w:rsidRPr="00152692">
        <w:rPr>
          <w:rFonts w:ascii="Times New Roman" w:hAnsi="Times New Roman" w:cs="Times New Roman"/>
          <w:vertAlign w:val="superscript"/>
        </w:rPr>
        <w:t>2+</w:t>
      </w:r>
      <w:r w:rsidR="00D161C0" w:rsidRPr="00152692">
        <w:rPr>
          <w:rFonts w:ascii="Times New Roman" w:hAnsi="Times New Roman" w:cs="Times New Roman"/>
        </w:rPr>
        <w:t xml:space="preserve"> in pressurized heavy water reactor HLLW, 2.3 mmol/L in the pressurized water reactor HLLW in China, </w:t>
      </w:r>
      <w:r w:rsidR="009E246F">
        <w:rPr>
          <w:rFonts w:ascii="Times New Roman" w:hAnsi="Times New Roman" w:cs="Times New Roman"/>
        </w:rPr>
        <w:t xml:space="preserve">and </w:t>
      </w:r>
      <w:r w:rsidR="00D161C0" w:rsidRPr="00152692">
        <w:rPr>
          <w:rFonts w:ascii="Times New Roman" w:hAnsi="Times New Roman" w:cs="Times New Roman"/>
        </w:rPr>
        <w:t>1 mmol/L in typical simulated Idaho National Engineering and Environmental Laboratory HLLW</w:t>
      </w:r>
      <w:r w:rsidR="00152692">
        <w:rPr>
          <w:rFonts w:ascii="Times New Roman" w:hAnsi="Times New Roman" w:cs="Times New Roman"/>
        </w:rPr>
        <w:t xml:space="preserve"> (refs. 4,5,14)</w:t>
      </w:r>
      <w:r w:rsidR="00D161C0" w:rsidRPr="00152692">
        <w:rPr>
          <w:rFonts w:ascii="Times New Roman" w:hAnsi="Times New Roman" w:cs="Times New Roman"/>
        </w:rPr>
        <w:t>.</w:t>
      </w:r>
      <w:r w:rsidR="00833860">
        <w:rPr>
          <w:rFonts w:ascii="Times New Roman" w:hAnsi="Times New Roman" w:cs="Times New Roman"/>
        </w:rPr>
        <w:t xml:space="preserve"> According to the data from these references, the initial concentration of Sr</w:t>
      </w:r>
      <w:r w:rsidR="00833860" w:rsidRPr="00833860">
        <w:rPr>
          <w:rFonts w:ascii="Times New Roman" w:hAnsi="Times New Roman" w:cs="Times New Roman"/>
          <w:vertAlign w:val="superscript"/>
        </w:rPr>
        <w:t>2+</w:t>
      </w:r>
      <w:r w:rsidR="00833860">
        <w:rPr>
          <w:rFonts w:ascii="Times New Roman" w:hAnsi="Times New Roman" w:cs="Times New Roman"/>
        </w:rPr>
        <w:t xml:space="preserve"> was set to </w:t>
      </w:r>
      <w:r w:rsidR="00833860" w:rsidRPr="00833860">
        <w:rPr>
          <w:rFonts w:ascii="Times New Roman" w:hAnsi="Times New Roman" w:cs="Times New Roman"/>
        </w:rPr>
        <w:t>0.4-2 mmol/</w:t>
      </w:r>
      <w:r w:rsidR="00854627">
        <w:rPr>
          <w:rFonts w:ascii="Times New Roman" w:hAnsi="Times New Roman" w:cs="Times New Roman"/>
        </w:rPr>
        <w:t>L</w:t>
      </w:r>
      <w:r w:rsidR="00833860">
        <w:rPr>
          <w:rFonts w:ascii="Times New Roman" w:hAnsi="Times New Roman" w:cs="Times New Roman"/>
        </w:rPr>
        <w:t xml:space="preserve"> in our paper. </w:t>
      </w:r>
    </w:p>
    <w:p w:rsidR="002E5C37" w:rsidRPr="003F7383" w:rsidRDefault="002E5C37" w:rsidP="00CE62E9">
      <w:pPr>
        <w:pStyle w:val="HTML"/>
        <w:spacing w:line="360" w:lineRule="auto"/>
        <w:jc w:val="both"/>
        <w:rPr>
          <w:rFonts w:ascii="Times New Roman" w:hAnsi="Times New Roman" w:cs="Times New Roman"/>
        </w:rPr>
      </w:pPr>
    </w:p>
    <w:p w:rsidR="003F7383" w:rsidRPr="003F7383" w:rsidRDefault="003F7383" w:rsidP="00CE62E9">
      <w:pPr>
        <w:pStyle w:val="HTML"/>
        <w:spacing w:line="360" w:lineRule="auto"/>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sidRPr="00AD6BD7">
        <w:rPr>
          <w:rFonts w:ascii="Times New Roman" w:hAnsi="Times New Roman" w:cs="Times New Roman"/>
          <w:i/>
          <w:iCs/>
        </w:rPr>
        <w:t xml:space="preserve">Why did authors chose </w:t>
      </w:r>
      <w:bookmarkStart w:id="52" w:name="OLE_LINK30"/>
      <w:bookmarkStart w:id="53" w:name="OLE_LINK31"/>
      <w:r w:rsidRPr="00AD6BD7">
        <w:rPr>
          <w:rFonts w:ascii="Times New Roman" w:hAnsi="Times New Roman" w:cs="Times New Roman"/>
          <w:i/>
          <w:iCs/>
        </w:rPr>
        <w:t>Sr</w:t>
      </w:r>
      <w:r w:rsidRPr="00AD6BD7">
        <w:rPr>
          <w:rFonts w:ascii="Times New Roman" w:hAnsi="Times New Roman" w:cs="Times New Roman"/>
          <w:i/>
          <w:iCs/>
          <w:vertAlign w:val="superscript"/>
        </w:rPr>
        <w:t>2+</w:t>
      </w:r>
      <w:r w:rsidRPr="00AD6BD7">
        <w:rPr>
          <w:rFonts w:ascii="Times New Roman" w:hAnsi="Times New Roman" w:cs="Times New Roman"/>
          <w:i/>
          <w:iCs/>
        </w:rPr>
        <w:t xml:space="preserve"> concentration of 1.4 mmol/dm</w:t>
      </w:r>
      <w:r w:rsidRPr="00AD6BD7">
        <w:rPr>
          <w:rFonts w:ascii="Times New Roman" w:hAnsi="Times New Roman" w:cs="Times New Roman"/>
          <w:i/>
          <w:iCs/>
          <w:vertAlign w:val="superscript"/>
        </w:rPr>
        <w:t>3</w:t>
      </w:r>
      <w:bookmarkEnd w:id="52"/>
      <w:bookmarkEnd w:id="53"/>
      <w:r w:rsidRPr="00AD6BD7">
        <w:rPr>
          <w:rFonts w:ascii="Times New Roman" w:hAnsi="Times New Roman" w:cs="Times New Roman"/>
          <w:i/>
          <w:iCs/>
        </w:rPr>
        <w:t xml:space="preserve"> for the experiments?</w:t>
      </w:r>
    </w:p>
    <w:p w:rsidR="00F008C3" w:rsidRDefault="00854627" w:rsidP="00CE62E9">
      <w:pPr>
        <w:pStyle w:val="HTML"/>
        <w:spacing w:line="360" w:lineRule="auto"/>
        <w:jc w:val="both"/>
        <w:rPr>
          <w:rFonts w:ascii="Times New Roman" w:hAnsi="Times New Roman" w:cs="Times New Roman"/>
        </w:rPr>
      </w:pPr>
      <w:r w:rsidRPr="00854627">
        <w:rPr>
          <w:rFonts w:ascii="Times New Roman" w:hAnsi="Times New Roman" w:cs="Times New Roman"/>
        </w:rPr>
        <w:t>As mentioned abov</w:t>
      </w:r>
      <w:r>
        <w:rPr>
          <w:rFonts w:ascii="Times New Roman" w:hAnsi="Times New Roman" w:cs="Times New Roman" w:hint="eastAsia"/>
        </w:rPr>
        <w:t>e</w:t>
      </w:r>
      <w:r>
        <w:rPr>
          <w:rFonts w:ascii="Times New Roman" w:hAnsi="Times New Roman" w:cs="Times New Roman"/>
        </w:rPr>
        <w:t>, t</w:t>
      </w:r>
      <w:r w:rsidR="004B7C53" w:rsidRPr="00854627">
        <w:rPr>
          <w:rFonts w:ascii="Times New Roman" w:hAnsi="Times New Roman" w:cs="Times New Roman"/>
        </w:rPr>
        <w:t>he Sr</w:t>
      </w:r>
      <w:r w:rsidR="004B7C53" w:rsidRPr="00854627">
        <w:rPr>
          <w:rFonts w:ascii="Times New Roman" w:hAnsi="Times New Roman" w:cs="Times New Roman"/>
          <w:vertAlign w:val="superscript"/>
        </w:rPr>
        <w:t>2+</w:t>
      </w:r>
      <w:r w:rsidR="004B7C53" w:rsidRPr="00854627">
        <w:rPr>
          <w:rFonts w:ascii="Times New Roman" w:hAnsi="Times New Roman" w:cs="Times New Roman"/>
        </w:rPr>
        <w:t xml:space="preserve"> concentration </w:t>
      </w:r>
      <w:r>
        <w:rPr>
          <w:rFonts w:ascii="Times New Roman" w:hAnsi="Times New Roman" w:cs="Times New Roman"/>
        </w:rPr>
        <w:t>is different</w:t>
      </w:r>
      <w:r w:rsidR="004B7C53" w:rsidRPr="00854627">
        <w:rPr>
          <w:rFonts w:ascii="Times New Roman" w:hAnsi="Times New Roman" w:cs="Times New Roman"/>
        </w:rPr>
        <w:t xml:space="preserve"> in HLLW from different reactor types. </w:t>
      </w:r>
      <w:r w:rsidR="00D161C0" w:rsidRPr="00854627">
        <w:rPr>
          <w:rFonts w:ascii="Times New Roman" w:hAnsi="Times New Roman" w:cs="Times New Roman"/>
        </w:rPr>
        <w:t xml:space="preserve">The </w:t>
      </w:r>
      <w:r>
        <w:rPr>
          <w:rFonts w:ascii="Times New Roman" w:hAnsi="Times New Roman" w:cs="Times New Roman"/>
        </w:rPr>
        <w:t xml:space="preserve">studied </w:t>
      </w:r>
      <w:r w:rsidR="00D161C0" w:rsidRPr="00854627">
        <w:rPr>
          <w:rFonts w:ascii="Times New Roman" w:hAnsi="Times New Roman" w:cs="Times New Roman"/>
        </w:rPr>
        <w:t>Sr</w:t>
      </w:r>
      <w:r w:rsidR="00D161C0" w:rsidRPr="00854627">
        <w:rPr>
          <w:rFonts w:ascii="Times New Roman" w:hAnsi="Times New Roman" w:cs="Times New Roman"/>
          <w:vertAlign w:val="superscript"/>
        </w:rPr>
        <w:t>2+</w:t>
      </w:r>
      <w:r w:rsidR="00D161C0" w:rsidRPr="00854627">
        <w:rPr>
          <w:rFonts w:ascii="Times New Roman" w:hAnsi="Times New Roman" w:cs="Times New Roman"/>
        </w:rPr>
        <w:t xml:space="preserve"> concentration of 1.14 mmol/L (</w:t>
      </w:r>
      <w:r w:rsidR="00D161C0" w:rsidRPr="00854627">
        <w:rPr>
          <w:rFonts w:ascii="Times New Roman" w:hAnsi="Times New Roman" w:cs="Times New Roman"/>
          <w:i/>
          <w:iCs/>
        </w:rPr>
        <w:t>i.e</w:t>
      </w:r>
      <w:r w:rsidR="00D161C0" w:rsidRPr="00854627">
        <w:rPr>
          <w:rFonts w:ascii="Times New Roman" w:hAnsi="Times New Roman" w:cs="Times New Roman"/>
        </w:rPr>
        <w:t xml:space="preserve">. 0.1 g/L) </w:t>
      </w:r>
      <w:r>
        <w:rPr>
          <w:rFonts w:ascii="Times New Roman" w:hAnsi="Times New Roman" w:cs="Times New Roman"/>
        </w:rPr>
        <w:t xml:space="preserve">was </w:t>
      </w:r>
      <w:r w:rsidRPr="00854627">
        <w:rPr>
          <w:rFonts w:ascii="Times New Roman" w:hAnsi="Times New Roman" w:cs="Times New Roman"/>
        </w:rPr>
        <w:t>in the middle of</w:t>
      </w:r>
      <w:r>
        <w:rPr>
          <w:rFonts w:ascii="Times New Roman" w:hAnsi="Times New Roman" w:cs="Times New Roman"/>
        </w:rPr>
        <w:t xml:space="preserve"> </w:t>
      </w:r>
      <w:r w:rsidRPr="00854627">
        <w:rPr>
          <w:rFonts w:ascii="Times New Roman" w:hAnsi="Times New Roman" w:cs="Times New Roman"/>
        </w:rPr>
        <w:t xml:space="preserve">concentration </w:t>
      </w:r>
      <w:r>
        <w:rPr>
          <w:rFonts w:ascii="Times New Roman" w:hAnsi="Times New Roman" w:cs="Times New Roman"/>
        </w:rPr>
        <w:t xml:space="preserve">range </w:t>
      </w:r>
      <w:r w:rsidRPr="00854627">
        <w:rPr>
          <w:rFonts w:ascii="Times New Roman" w:hAnsi="Times New Roman" w:cs="Times New Roman"/>
        </w:rPr>
        <w:t xml:space="preserve">of </w:t>
      </w:r>
      <w:r w:rsidRPr="00854627">
        <w:rPr>
          <w:rFonts w:ascii="Times New Roman" w:hAnsi="Times New Roman" w:cs="Times New Roman"/>
          <w:vertAlign w:val="superscript"/>
        </w:rPr>
        <w:t>90</w:t>
      </w:r>
      <w:r w:rsidRPr="00854627">
        <w:rPr>
          <w:rFonts w:ascii="Times New Roman" w:hAnsi="Times New Roman" w:cs="Times New Roman"/>
        </w:rPr>
        <w:t>Sr</w:t>
      </w:r>
      <w:r w:rsidRPr="00854627">
        <w:rPr>
          <w:rFonts w:ascii="Times New Roman" w:hAnsi="Times New Roman" w:cs="Times New Roman"/>
          <w:vertAlign w:val="superscript"/>
        </w:rPr>
        <w:t>2+</w:t>
      </w:r>
      <w:r w:rsidRPr="00854627">
        <w:rPr>
          <w:rFonts w:ascii="Times New Roman" w:hAnsi="Times New Roman" w:cs="Times New Roman"/>
        </w:rPr>
        <w:t xml:space="preserve"> in HLLW</w:t>
      </w:r>
      <w:r w:rsidRPr="00854627">
        <w:rPr>
          <w:rFonts w:ascii="Times New Roman" w:hAnsi="Times New Roman" w:cs="Times New Roman"/>
        </w:rPr>
        <w:t xml:space="preserve"> </w:t>
      </w:r>
      <w:r>
        <w:rPr>
          <w:rFonts w:ascii="Times New Roman" w:hAnsi="Times New Roman" w:cs="Times New Roman"/>
        </w:rPr>
        <w:t xml:space="preserve">and it </w:t>
      </w:r>
      <w:r w:rsidR="00D161C0" w:rsidRPr="00854627">
        <w:rPr>
          <w:rFonts w:ascii="Times New Roman" w:hAnsi="Times New Roman" w:cs="Times New Roman"/>
        </w:rPr>
        <w:t xml:space="preserve">was adapted in </w:t>
      </w:r>
      <w:r w:rsidR="004B7C53" w:rsidRPr="00854627">
        <w:rPr>
          <w:rFonts w:ascii="Times New Roman" w:hAnsi="Times New Roman" w:cs="Times New Roman"/>
        </w:rPr>
        <w:t>some</w:t>
      </w:r>
      <w:r w:rsidR="00D161C0" w:rsidRPr="00854627">
        <w:rPr>
          <w:rFonts w:ascii="Times New Roman" w:hAnsi="Times New Roman" w:cs="Times New Roman"/>
        </w:rPr>
        <w:t xml:space="preserve"> literatures.</w:t>
      </w:r>
      <w:r w:rsidR="005B1FD2" w:rsidRPr="00854627">
        <w:rPr>
          <w:rFonts w:ascii="Times New Roman" w:hAnsi="Times New Roman" w:cs="Times New Roman"/>
        </w:rPr>
        <w:t xml:space="preserve"> For example, Fan </w:t>
      </w:r>
      <w:r w:rsidR="005B1FD2" w:rsidRPr="00854627">
        <w:rPr>
          <w:rFonts w:ascii="Times New Roman" w:hAnsi="Times New Roman" w:cs="Times New Roman"/>
          <w:i/>
          <w:iCs/>
        </w:rPr>
        <w:t>et al.</w:t>
      </w:r>
      <w:r w:rsidR="005B1FD2" w:rsidRPr="00854627">
        <w:rPr>
          <w:rFonts w:ascii="Times New Roman" w:hAnsi="Times New Roman" w:cs="Times New Roman"/>
        </w:rPr>
        <w:t xml:space="preserve"> </w:t>
      </w:r>
      <w:r w:rsidR="00AD4CD8" w:rsidRPr="00854627">
        <w:rPr>
          <w:rFonts w:ascii="Times New Roman" w:hAnsi="Times New Roman" w:cs="Times New Roman"/>
        </w:rPr>
        <w:t>(ref</w:t>
      </w:r>
      <w:r w:rsidR="00152692" w:rsidRPr="00854627">
        <w:rPr>
          <w:rFonts w:ascii="Times New Roman" w:hAnsi="Times New Roman" w:cs="Times New Roman"/>
        </w:rPr>
        <w:t>.</w:t>
      </w:r>
      <w:r w:rsidR="00AD4CD8" w:rsidRPr="00854627">
        <w:rPr>
          <w:rFonts w:ascii="Times New Roman" w:hAnsi="Times New Roman" w:cs="Times New Roman"/>
        </w:rPr>
        <w:t xml:space="preserve"> 20) studied the extraction behavior of Sr</w:t>
      </w:r>
      <w:r w:rsidR="00AD4CD8" w:rsidRPr="00854627">
        <w:rPr>
          <w:rFonts w:ascii="Times New Roman" w:hAnsi="Times New Roman" w:cs="Times New Roman"/>
          <w:vertAlign w:val="superscript"/>
        </w:rPr>
        <w:t>2+</w:t>
      </w:r>
      <w:r w:rsidR="00AD4CD8" w:rsidRPr="00854627">
        <w:rPr>
          <w:rFonts w:ascii="Times New Roman" w:hAnsi="Times New Roman" w:cs="Times New Roman"/>
        </w:rPr>
        <w:t xml:space="preserve"> using DCH18C6 in 1,1,2,2-Tetrachloroethane as the extractant. The studied Sr</w:t>
      </w:r>
      <w:r w:rsidR="00AD4CD8" w:rsidRPr="00854627">
        <w:rPr>
          <w:rFonts w:ascii="Times New Roman" w:hAnsi="Times New Roman" w:cs="Times New Roman"/>
          <w:vertAlign w:val="superscript"/>
        </w:rPr>
        <w:t>2+</w:t>
      </w:r>
      <w:r w:rsidR="00AD4CD8" w:rsidRPr="00854627">
        <w:rPr>
          <w:rFonts w:ascii="Times New Roman" w:hAnsi="Times New Roman" w:cs="Times New Roman"/>
        </w:rPr>
        <w:t xml:space="preserve"> concentration was 1.14 mmol/L.</w:t>
      </w:r>
      <w:r w:rsidR="00D161C0" w:rsidRPr="00854627">
        <w:rPr>
          <w:rFonts w:ascii="Times New Roman" w:hAnsi="Times New Roman" w:cs="Times New Roman"/>
        </w:rPr>
        <w:t xml:space="preserve"> A</w:t>
      </w:r>
      <w:r w:rsidR="00D161C0" w:rsidRPr="00854627">
        <w:rPr>
          <w:rFonts w:ascii="Times New Roman" w:hAnsi="Times New Roman" w:cs="Times New Roman" w:hint="eastAsia"/>
        </w:rPr>
        <w:t>pplying</w:t>
      </w:r>
      <w:r w:rsidR="00D161C0" w:rsidRPr="00854627">
        <w:rPr>
          <w:rFonts w:ascii="Times New Roman" w:hAnsi="Times New Roman" w:cs="Times New Roman"/>
        </w:rPr>
        <w:t xml:space="preserve"> this concentration is helpful to compare the results with </w:t>
      </w:r>
      <w:r w:rsidR="005F3422" w:rsidRPr="00854627">
        <w:rPr>
          <w:rFonts w:ascii="Times New Roman" w:hAnsi="Times New Roman" w:cs="Times New Roman"/>
        </w:rPr>
        <w:t xml:space="preserve">those in </w:t>
      </w:r>
      <w:r w:rsidR="00D161C0" w:rsidRPr="00854627">
        <w:rPr>
          <w:rFonts w:ascii="Times New Roman" w:hAnsi="Times New Roman" w:cs="Times New Roman"/>
        </w:rPr>
        <w:t>the references.</w:t>
      </w:r>
    </w:p>
    <w:p w:rsidR="00D161C0" w:rsidRDefault="00D161C0" w:rsidP="00CE62E9">
      <w:pPr>
        <w:pStyle w:val="HTML"/>
        <w:spacing w:line="360" w:lineRule="auto"/>
        <w:jc w:val="both"/>
        <w:rPr>
          <w:rFonts w:ascii="Times New Roman" w:hAnsi="Times New Roman" w:cs="Times New Roman"/>
        </w:rPr>
      </w:pPr>
    </w:p>
    <w:p w:rsidR="00070EB3" w:rsidRPr="006C1615" w:rsidRDefault="00070EB3" w:rsidP="00B54DDC">
      <w:pPr>
        <w:spacing w:line="360" w:lineRule="auto"/>
        <w:outlineLvl w:val="0"/>
        <w:rPr>
          <w:b/>
          <w:bCs/>
          <w:sz w:val="28"/>
          <w:szCs w:val="28"/>
          <w:shd w:val="clear" w:color="auto" w:fill="FFFFFF"/>
        </w:rPr>
      </w:pPr>
      <w:r w:rsidRPr="006C1615">
        <w:rPr>
          <w:b/>
          <w:bCs/>
          <w:sz w:val="28"/>
          <w:szCs w:val="28"/>
          <w:shd w:val="clear" w:color="auto" w:fill="FFFFFF"/>
        </w:rPr>
        <w:t xml:space="preserve">Replies to Reviewer </w:t>
      </w:r>
      <w:r>
        <w:rPr>
          <w:b/>
          <w:bCs/>
          <w:sz w:val="28"/>
          <w:szCs w:val="28"/>
          <w:shd w:val="clear" w:color="auto" w:fill="FFFFFF"/>
        </w:rPr>
        <w:t>C</w:t>
      </w:r>
      <w:r w:rsidRPr="006C1615">
        <w:rPr>
          <w:b/>
          <w:bCs/>
          <w:sz w:val="28"/>
          <w:szCs w:val="28"/>
          <w:shd w:val="clear" w:color="auto" w:fill="FFFFFF"/>
        </w:rPr>
        <w:t>:</w:t>
      </w:r>
    </w:p>
    <w:p w:rsidR="00E238F9" w:rsidRDefault="00C45999" w:rsidP="00CE62E9">
      <w:pPr>
        <w:pStyle w:val="HTML"/>
        <w:spacing w:line="360" w:lineRule="auto"/>
        <w:jc w:val="both"/>
        <w:rPr>
          <w:rFonts w:ascii="Times New Roman" w:hAnsi="Times New Roman" w:cs="Times New Roman"/>
        </w:rPr>
      </w:pPr>
      <w:r>
        <w:rPr>
          <w:rFonts w:ascii="Times New Roman" w:hAnsi="Times New Roman" w:cs="Times New Roman" w:hint="eastAsia"/>
        </w:rPr>
        <w:t xml:space="preserve">1. </w:t>
      </w:r>
      <w:r w:rsidRPr="003749A6">
        <w:rPr>
          <w:rFonts w:ascii="Times New Roman" w:hAnsi="Times New Roman" w:cs="Times New Roman" w:hint="eastAsia"/>
        </w:rPr>
        <w:t>We thank the 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kindly</w:t>
      </w:r>
      <w:r w:rsidRPr="003749A6">
        <w:rPr>
          <w:rFonts w:ascii="Times New Roman" w:hAnsi="Times New Roman" w:cs="Times New Roman" w:hint="eastAsia"/>
        </w:rPr>
        <w:t xml:space="preserve"> suggestions that</w:t>
      </w:r>
      <w:r>
        <w:rPr>
          <w:rFonts w:ascii="Times New Roman" w:hAnsi="Times New Roman" w:cs="Times New Roman"/>
        </w:rPr>
        <w:t xml:space="preserve"> “</w:t>
      </w:r>
      <w:r w:rsidRPr="005F3422">
        <w:rPr>
          <w:rFonts w:ascii="Times New Roman" w:hAnsi="Times New Roman" w:cs="Times New Roman"/>
          <w:i/>
        </w:rPr>
        <w:t xml:space="preserve">The authors should cite the literature </w:t>
      </w:r>
      <w:bookmarkStart w:id="54" w:name="OLE_LINK19"/>
      <w:bookmarkStart w:id="55" w:name="OLE_LINK20"/>
      <w:r w:rsidRPr="005F3422">
        <w:rPr>
          <w:rFonts w:ascii="Times New Roman" w:hAnsi="Times New Roman" w:cs="Times New Roman"/>
          <w:i/>
        </w:rPr>
        <w:t>about other methods for radioactive Sr</w:t>
      </w:r>
      <w:r w:rsidRPr="005F3422">
        <w:rPr>
          <w:rFonts w:ascii="Times New Roman" w:hAnsi="Times New Roman" w:cs="Times New Roman"/>
          <w:i/>
          <w:vertAlign w:val="superscript"/>
        </w:rPr>
        <w:t>2+</w:t>
      </w:r>
      <w:r w:rsidRPr="005F3422">
        <w:rPr>
          <w:rFonts w:ascii="Times New Roman" w:hAnsi="Times New Roman" w:cs="Times New Roman"/>
          <w:i/>
        </w:rPr>
        <w:t xml:space="preserve"> removal.</w:t>
      </w:r>
      <w:bookmarkEnd w:id="54"/>
      <w:bookmarkEnd w:id="55"/>
      <w:r>
        <w:rPr>
          <w:rFonts w:ascii="Times New Roman" w:hAnsi="Times New Roman" w:cs="Times New Roman"/>
        </w:rPr>
        <w:t xml:space="preserve">”. </w:t>
      </w:r>
    </w:p>
    <w:p w:rsidR="00C45999" w:rsidRDefault="00C45999" w:rsidP="00CE62E9">
      <w:pPr>
        <w:pStyle w:val="HTML"/>
        <w:spacing w:line="360" w:lineRule="auto"/>
        <w:jc w:val="both"/>
        <w:rPr>
          <w:rFonts w:ascii="Times New Roman" w:hAnsi="Times New Roman" w:cs="Times New Roman"/>
        </w:rPr>
      </w:pPr>
      <w:r>
        <w:rPr>
          <w:rFonts w:ascii="Times New Roman" w:hAnsi="Times New Roman" w:cs="Times New Roman"/>
        </w:rPr>
        <w:t xml:space="preserve">In our </w:t>
      </w:r>
      <w:bookmarkStart w:id="56" w:name="OLE_LINK57"/>
      <w:bookmarkStart w:id="57" w:name="OLE_LINK58"/>
      <w:r w:rsidR="005E7B6F">
        <w:rPr>
          <w:rFonts w:ascii="Times New Roman" w:hAnsi="Times New Roman" w:cs="Times New Roman"/>
        </w:rPr>
        <w:t>revis</w:t>
      </w:r>
      <w:r>
        <w:rPr>
          <w:rFonts w:ascii="Times New Roman" w:hAnsi="Times New Roman" w:cs="Times New Roman"/>
        </w:rPr>
        <w:t>ed</w:t>
      </w:r>
      <w:bookmarkEnd w:id="56"/>
      <w:bookmarkEnd w:id="57"/>
      <w:r>
        <w:rPr>
          <w:rFonts w:ascii="Times New Roman" w:hAnsi="Times New Roman" w:cs="Times New Roman"/>
        </w:rPr>
        <w:t xml:space="preserve"> manuscript, we have cited several literatures (Ref</w:t>
      </w:r>
      <w:r w:rsidR="00E238F9">
        <w:rPr>
          <w:rFonts w:ascii="Times New Roman" w:hAnsi="Times New Roman" w:cs="Times New Roman"/>
        </w:rPr>
        <w:t>s</w:t>
      </w:r>
      <w:r>
        <w:rPr>
          <w:rFonts w:ascii="Times New Roman" w:hAnsi="Times New Roman" w:cs="Times New Roman"/>
        </w:rPr>
        <w:t xml:space="preserve">. </w:t>
      </w:r>
      <w:r w:rsidR="00E238F9">
        <w:rPr>
          <w:rFonts w:ascii="Times New Roman" w:hAnsi="Times New Roman" w:cs="Times New Roman"/>
        </w:rPr>
        <w:t>7-1</w:t>
      </w:r>
      <w:r w:rsidR="00B54DDC">
        <w:rPr>
          <w:rFonts w:ascii="Times New Roman" w:hAnsi="Times New Roman" w:cs="Times New Roman"/>
        </w:rPr>
        <w:t>3</w:t>
      </w:r>
      <w:r>
        <w:rPr>
          <w:rFonts w:ascii="Times New Roman" w:hAnsi="Times New Roman" w:cs="Times New Roman"/>
        </w:rPr>
        <w:t xml:space="preserve">) </w:t>
      </w:r>
      <w:r w:rsidRPr="00C45999">
        <w:rPr>
          <w:rFonts w:ascii="Times New Roman" w:hAnsi="Times New Roman" w:cs="Times New Roman"/>
        </w:rPr>
        <w:t>about other methods for</w:t>
      </w:r>
      <w:r>
        <w:rPr>
          <w:rFonts w:ascii="Times New Roman" w:hAnsi="Times New Roman" w:cs="Times New Roman"/>
        </w:rPr>
        <w:t xml:space="preserve"> </w:t>
      </w:r>
      <w:r w:rsidRPr="00C45999">
        <w:rPr>
          <w:rFonts w:ascii="Times New Roman" w:hAnsi="Times New Roman" w:cs="Times New Roman"/>
        </w:rPr>
        <w:t>radioactive Sr</w:t>
      </w:r>
      <w:r w:rsidRPr="00C45999">
        <w:rPr>
          <w:rFonts w:ascii="Times New Roman" w:hAnsi="Times New Roman" w:cs="Times New Roman"/>
          <w:vertAlign w:val="superscript"/>
        </w:rPr>
        <w:t>2+</w:t>
      </w:r>
      <w:r w:rsidRPr="00C45999">
        <w:rPr>
          <w:rFonts w:ascii="Times New Roman" w:hAnsi="Times New Roman" w:cs="Times New Roman"/>
        </w:rPr>
        <w:t xml:space="preserve"> removal.</w:t>
      </w:r>
    </w:p>
    <w:p w:rsidR="001A04A3" w:rsidRPr="00B54DDC" w:rsidRDefault="001A04A3" w:rsidP="00CE62E9">
      <w:pPr>
        <w:pStyle w:val="HTML"/>
        <w:spacing w:line="360" w:lineRule="auto"/>
        <w:jc w:val="both"/>
        <w:rPr>
          <w:rFonts w:ascii="Times New Roman" w:hAnsi="Times New Roman" w:cs="Times New Roman"/>
        </w:rPr>
      </w:pPr>
    </w:p>
    <w:p w:rsidR="00E238F9" w:rsidRDefault="00C45999" w:rsidP="00CE62E9">
      <w:pPr>
        <w:pStyle w:val="HTML"/>
        <w:spacing w:line="360" w:lineRule="auto"/>
        <w:jc w:val="both"/>
        <w:rPr>
          <w:rFonts w:ascii="Times New Roman" w:hAnsi="Times New Roman" w:cs="Times New Roman"/>
        </w:rPr>
      </w:pPr>
      <w:r>
        <w:rPr>
          <w:rFonts w:ascii="Times New Roman" w:hAnsi="Times New Roman" w:cs="Times New Roman"/>
        </w:rPr>
        <w:t>2.</w:t>
      </w:r>
      <w:r w:rsidRPr="005F3422">
        <w:rPr>
          <w:rFonts w:ascii="Times New Roman" w:hAnsi="Times New Roman" w:cs="Times New Roman"/>
        </w:rPr>
        <w:t xml:space="preserve"> </w:t>
      </w:r>
      <w:r w:rsidRPr="005F3422">
        <w:rPr>
          <w:rFonts w:ascii="Times New Roman" w:hAnsi="Times New Roman" w:cs="Times New Roman"/>
          <w:iCs/>
        </w:rPr>
        <w:t>We appreciate the reviewer’s insightful suggestions that</w:t>
      </w:r>
      <w:r w:rsidRPr="00E238F9">
        <w:rPr>
          <w:rFonts w:ascii="Times New Roman" w:hAnsi="Times New Roman" w:cs="Times New Roman"/>
          <w:i/>
          <w:iCs/>
        </w:rPr>
        <w:t xml:space="preserve"> “The </w:t>
      </w:r>
      <w:bookmarkStart w:id="58" w:name="OLE_LINK21"/>
      <w:bookmarkStart w:id="59" w:name="OLE_LINK22"/>
      <w:r w:rsidRPr="00E238F9">
        <w:rPr>
          <w:rFonts w:ascii="Times New Roman" w:hAnsi="Times New Roman" w:cs="Times New Roman"/>
          <w:i/>
          <w:iCs/>
        </w:rPr>
        <w:t>discussion about other methods and comparison with results presented in this manuscrip</w:t>
      </w:r>
      <w:bookmarkEnd w:id="58"/>
      <w:bookmarkEnd w:id="59"/>
      <w:r w:rsidRPr="00E238F9">
        <w:rPr>
          <w:rFonts w:ascii="Times New Roman" w:hAnsi="Times New Roman" w:cs="Times New Roman"/>
          <w:i/>
          <w:iCs/>
        </w:rPr>
        <w:t>t would be very interesting.”.</w:t>
      </w:r>
    </w:p>
    <w:p w:rsidR="00CE62E9" w:rsidRDefault="00C45999" w:rsidP="00C600C7">
      <w:pPr>
        <w:spacing w:line="360" w:lineRule="auto"/>
      </w:pPr>
      <w:r w:rsidRPr="00C600C7">
        <w:rPr>
          <w:sz w:val="24"/>
        </w:rPr>
        <w:t>In the updated version</w:t>
      </w:r>
      <w:r w:rsidR="00C600C7" w:rsidRPr="00C600C7">
        <w:rPr>
          <w:sz w:val="24"/>
        </w:rPr>
        <w:t>,</w:t>
      </w:r>
      <w:r w:rsidRPr="00C600C7">
        <w:rPr>
          <w:sz w:val="24"/>
        </w:rPr>
        <w:t xml:space="preserve"> we have added the discussion about other methods and comparison with results presented in this manuscrip</w:t>
      </w:r>
      <w:r w:rsidR="00CE62E9" w:rsidRPr="00C600C7">
        <w:rPr>
          <w:sz w:val="24"/>
        </w:rPr>
        <w:t xml:space="preserve">t on </w:t>
      </w:r>
      <w:r w:rsidR="00CE62E9" w:rsidRPr="00854627">
        <w:rPr>
          <w:sz w:val="24"/>
        </w:rPr>
        <w:t xml:space="preserve">line </w:t>
      </w:r>
      <w:r w:rsidR="0029795A" w:rsidRPr="00854627">
        <w:rPr>
          <w:sz w:val="24"/>
        </w:rPr>
        <w:t>2</w:t>
      </w:r>
      <w:r w:rsidR="00C600C7" w:rsidRPr="00854627">
        <w:rPr>
          <w:sz w:val="24"/>
        </w:rPr>
        <w:t>40</w:t>
      </w:r>
      <w:r w:rsidR="00CE62E9" w:rsidRPr="00854627">
        <w:rPr>
          <w:sz w:val="24"/>
        </w:rPr>
        <w:t xml:space="preserve"> of</w:t>
      </w:r>
      <w:r w:rsidR="00CE62E9" w:rsidRPr="00C600C7">
        <w:rPr>
          <w:sz w:val="24"/>
        </w:rPr>
        <w:t xml:space="preserve"> page </w:t>
      </w:r>
      <w:r w:rsidR="0029795A" w:rsidRPr="00C600C7">
        <w:rPr>
          <w:sz w:val="24"/>
        </w:rPr>
        <w:t>11</w:t>
      </w:r>
      <w:r w:rsidR="00C600C7" w:rsidRPr="00C600C7">
        <w:rPr>
          <w:sz w:val="24"/>
        </w:rPr>
        <w:t xml:space="preserve"> “</w:t>
      </w:r>
      <w:r w:rsidR="00C600C7" w:rsidRPr="00C600C7">
        <w:rPr>
          <w:rFonts w:hint="eastAsia"/>
          <w:sz w:val="24"/>
        </w:rPr>
        <w:t>Furthermore,</w:t>
      </w:r>
      <w:r w:rsidR="00C600C7" w:rsidRPr="00C600C7">
        <w:rPr>
          <w:sz w:val="24"/>
        </w:rPr>
        <w:t xml:space="preserve"> solvent extraction using DCH18C6 in the binary diluent as the extractant showed greater advantage compared to other methods aimed for the removal of Sr</w:t>
      </w:r>
      <w:r w:rsidR="00C600C7" w:rsidRPr="00C600C7">
        <w:rPr>
          <w:sz w:val="24"/>
          <w:vertAlign w:val="superscript"/>
        </w:rPr>
        <w:t>2+</w:t>
      </w:r>
      <w:r w:rsidR="00C600C7" w:rsidRPr="00C600C7">
        <w:rPr>
          <w:sz w:val="24"/>
        </w:rPr>
        <w:t xml:space="preserve"> from HLLW. For example, Zhang </w:t>
      </w:r>
      <w:r w:rsidR="00C600C7" w:rsidRPr="00C600C7">
        <w:rPr>
          <w:i/>
          <w:iCs/>
          <w:sz w:val="24"/>
        </w:rPr>
        <w:t>et al.</w:t>
      </w:r>
      <w:r w:rsidR="00C600C7" w:rsidRPr="00C600C7">
        <w:rPr>
          <w:sz w:val="24"/>
        </w:rPr>
        <w:t xml:space="preserve"> </w:t>
      </w:r>
      <w:r w:rsidR="00C600C7" w:rsidRPr="00C600C7">
        <w:rPr>
          <w:sz w:val="24"/>
        </w:rPr>
        <w:fldChar w:fldCharType="begin" w:fldLock="1"/>
      </w:r>
      <w:r w:rsidR="00C600C7" w:rsidRPr="00C600C7">
        <w:rPr>
          <w:sz w:val="24"/>
        </w:rPr>
        <w:instrText>ADDIN CSL_CITATION {"citationItems":[{"id":"ITEM-1","itemData":{"DOI":"10.1023/A:1010630510267","ISBN":"0236-5731","author":[{"dropping-particle":"","family":"Zhang","given":"H.Y.","non-dropping-particle":"","parse-names":false,"suffix":""},{"dropping-particle":"","family":"Wang","given":"R.S.","non-dropping-particle":"","parse-names":false,"suffix":""},{"dropping-particle":"","family":"Lin","given":"C.Sh.","non-dropping-particle":"","parse-names":false,"suffix":""},{"dropping-particle":"","family":"Zhang","given":"Y.X.","non-dropping-particle":"","parse-names":false,"suffix":""}],"chapter-number":"541","container-title":"Journal of Radioanalytical and Nuclear Chemistry","id":"ITEM-1","issue":"3","issued":{"date-parts":[["2001"]]},"note":"6","page":"541-544","title":"A new ecomaterial zirconyl molybdopyrophosphate for the removal of 137Cs and 90Sr from HLLW","type":"article-journal","volume":"247"},"uris":["http://www.mendeley.com/documents/?uuid=99ba4d35-d9ab-4b36-bbcf-12f9f038b50a"]}],"mendeley":{"formattedCitation":"&lt;sup&gt;8&lt;/sup&gt;","plainTextFormattedCitation":"8","previouslyFormattedCitation":"&lt;sup&gt;8&lt;/sup&gt;"},"properties":{"noteIndex":0},"schema":"https://github.com/citation-style-language/schema/raw/master/csl-citation.json"}</w:instrText>
      </w:r>
      <w:r w:rsidR="00C600C7" w:rsidRPr="00C600C7">
        <w:rPr>
          <w:sz w:val="24"/>
        </w:rPr>
        <w:fldChar w:fldCharType="separate"/>
      </w:r>
      <w:r w:rsidR="00C600C7" w:rsidRPr="00C600C7">
        <w:rPr>
          <w:noProof/>
          <w:sz w:val="24"/>
          <w:vertAlign w:val="superscript"/>
        </w:rPr>
        <w:t>8</w:t>
      </w:r>
      <w:r w:rsidR="00C600C7" w:rsidRPr="00C600C7">
        <w:rPr>
          <w:sz w:val="24"/>
        </w:rPr>
        <w:fldChar w:fldCharType="end"/>
      </w:r>
      <w:r w:rsidR="00C600C7" w:rsidRPr="00C600C7">
        <w:rPr>
          <w:sz w:val="24"/>
        </w:rPr>
        <w:t xml:space="preserve"> studied the coprecipitation method using zirconyl molybdopyrophosphate for the removal of </w:t>
      </w:r>
      <w:r w:rsidR="00C600C7" w:rsidRPr="00C600C7">
        <w:rPr>
          <w:sz w:val="24"/>
          <w:vertAlign w:val="superscript"/>
        </w:rPr>
        <w:t>90</w:t>
      </w:r>
      <w:r w:rsidR="00C600C7" w:rsidRPr="00C600C7">
        <w:rPr>
          <w:sz w:val="24"/>
        </w:rPr>
        <w:t xml:space="preserve">Sr, and the result showed that </w:t>
      </w:r>
      <w:proofErr w:type="spellStart"/>
      <w:r w:rsidR="00C600C7" w:rsidRPr="00C600C7">
        <w:rPr>
          <w:i/>
          <w:iCs/>
          <w:sz w:val="24"/>
        </w:rPr>
        <w:t>E</w:t>
      </w:r>
      <w:r w:rsidR="00C600C7" w:rsidRPr="00C600C7">
        <w:rPr>
          <w:sz w:val="24"/>
          <w:vertAlign w:val="subscript"/>
        </w:rPr>
        <w:t>Sr</w:t>
      </w:r>
      <w:proofErr w:type="spellEnd"/>
      <w:r w:rsidR="00C600C7" w:rsidRPr="00C600C7">
        <w:rPr>
          <w:sz w:val="24"/>
        </w:rPr>
        <w:t xml:space="preserve"> only reached 92.96%.</w:t>
      </w:r>
      <w:r w:rsidR="00C600C7">
        <w:t>”</w:t>
      </w:r>
      <w:r w:rsidR="00CE62E9" w:rsidRPr="0029795A">
        <w:t>.</w:t>
      </w:r>
      <w:r w:rsidR="00CE62E9">
        <w:t xml:space="preserve"> </w:t>
      </w:r>
    </w:p>
    <w:p w:rsidR="001A04A3" w:rsidRDefault="001A04A3" w:rsidP="00CE62E9">
      <w:pPr>
        <w:pStyle w:val="HTML"/>
        <w:spacing w:line="360" w:lineRule="auto"/>
        <w:jc w:val="both"/>
        <w:rPr>
          <w:rFonts w:ascii="Times New Roman" w:hAnsi="Times New Roman" w:cs="Times New Roman"/>
        </w:rPr>
      </w:pPr>
    </w:p>
    <w:p w:rsidR="001A04A3" w:rsidRDefault="00CE62E9" w:rsidP="00CE62E9">
      <w:pPr>
        <w:pStyle w:val="HTML"/>
        <w:spacing w:line="360" w:lineRule="auto"/>
        <w:jc w:val="both"/>
        <w:rPr>
          <w:rFonts w:ascii="Times New Roman" w:hAnsi="Times New Roman" w:cs="Times New Roman"/>
        </w:rPr>
      </w:pPr>
      <w:r>
        <w:rPr>
          <w:rFonts w:ascii="Times New Roman" w:hAnsi="Times New Roman" w:cs="Times New Roman"/>
        </w:rPr>
        <w:t xml:space="preserve">3. We thank the </w:t>
      </w:r>
      <w:r w:rsidRPr="003749A6">
        <w:rPr>
          <w:rFonts w:ascii="Times New Roman" w:hAnsi="Times New Roman" w:cs="Times New Roman" w:hint="eastAsia"/>
        </w:rPr>
        <w:t>reviewer</w:t>
      </w:r>
      <w:r w:rsidRPr="003749A6">
        <w:rPr>
          <w:rFonts w:ascii="Times New Roman" w:hAnsi="Times New Roman" w:cs="Times New Roman"/>
        </w:rPr>
        <w:t>’</w:t>
      </w:r>
      <w:r w:rsidRPr="003749A6">
        <w:rPr>
          <w:rFonts w:ascii="Times New Roman" w:hAnsi="Times New Roman" w:cs="Times New Roman" w:hint="eastAsia"/>
        </w:rPr>
        <w:t xml:space="preserve">s </w:t>
      </w:r>
      <w:r>
        <w:rPr>
          <w:rFonts w:ascii="Times New Roman" w:hAnsi="Times New Roman" w:cs="Times New Roman"/>
        </w:rPr>
        <w:t>helpful</w:t>
      </w:r>
      <w:r w:rsidRPr="003749A6">
        <w:rPr>
          <w:rFonts w:ascii="Times New Roman" w:hAnsi="Times New Roman" w:cs="Times New Roman" w:hint="eastAsia"/>
        </w:rPr>
        <w:t xml:space="preserve"> suggestions</w:t>
      </w:r>
      <w:r>
        <w:rPr>
          <w:rFonts w:ascii="Times New Roman" w:hAnsi="Times New Roman" w:cs="Times New Roman"/>
        </w:rPr>
        <w:t xml:space="preserve"> that “</w:t>
      </w:r>
      <w:r w:rsidRPr="005F3422">
        <w:rPr>
          <w:rFonts w:ascii="Times New Roman" w:hAnsi="Times New Roman" w:cs="Times New Roman"/>
          <w:i/>
        </w:rPr>
        <w:t>The schematic depiction of the Sr</w:t>
      </w:r>
      <w:r w:rsidRPr="005F3422">
        <w:rPr>
          <w:rFonts w:ascii="Times New Roman" w:hAnsi="Times New Roman" w:cs="Times New Roman"/>
          <w:i/>
          <w:vertAlign w:val="superscript"/>
        </w:rPr>
        <w:t>2+</w:t>
      </w:r>
      <w:r w:rsidRPr="005F3422">
        <w:rPr>
          <w:rFonts w:ascii="Times New Roman" w:hAnsi="Times New Roman" w:cs="Times New Roman"/>
          <w:i/>
        </w:rPr>
        <w:t xml:space="preserve"> complex with crown ether would be very useful.</w:t>
      </w:r>
      <w:r>
        <w:rPr>
          <w:rFonts w:ascii="Times New Roman" w:hAnsi="Times New Roman" w:cs="Times New Roman"/>
        </w:rPr>
        <w:t xml:space="preserve">”. </w:t>
      </w:r>
    </w:p>
    <w:p w:rsidR="00CE62E9" w:rsidRPr="00CE62E9" w:rsidRDefault="00CE62E9" w:rsidP="00CE62E9">
      <w:pPr>
        <w:pStyle w:val="HTML"/>
        <w:spacing w:line="360" w:lineRule="auto"/>
        <w:jc w:val="both"/>
        <w:rPr>
          <w:rFonts w:ascii="Times New Roman" w:hAnsi="Times New Roman" w:cs="Times New Roman"/>
        </w:rPr>
      </w:pPr>
      <w:r>
        <w:rPr>
          <w:rFonts w:ascii="Times New Roman" w:hAnsi="Times New Roman" w:cs="Times New Roman"/>
        </w:rPr>
        <w:lastRenderedPageBreak/>
        <w:t xml:space="preserve">We have added the </w:t>
      </w:r>
      <w:bookmarkStart w:id="60" w:name="_Hlk21294049"/>
      <w:r w:rsidRPr="00CE62E9">
        <w:rPr>
          <w:rFonts w:ascii="Times New Roman" w:hAnsi="Times New Roman" w:cs="Times New Roman"/>
        </w:rPr>
        <w:t>schematic depiction of the Sr</w:t>
      </w:r>
      <w:r w:rsidRPr="00CE62E9">
        <w:rPr>
          <w:rFonts w:ascii="Times New Roman" w:hAnsi="Times New Roman" w:cs="Times New Roman"/>
          <w:vertAlign w:val="superscript"/>
        </w:rPr>
        <w:t>2+</w:t>
      </w:r>
      <w:r w:rsidRPr="00CE62E9">
        <w:rPr>
          <w:rFonts w:ascii="Times New Roman" w:hAnsi="Times New Roman" w:cs="Times New Roman"/>
        </w:rPr>
        <w:t xml:space="preserve"> complex</w:t>
      </w:r>
      <w:bookmarkEnd w:id="60"/>
      <w:r w:rsidRPr="00CE62E9">
        <w:rPr>
          <w:rFonts w:ascii="Times New Roman" w:hAnsi="Times New Roman" w:cs="Times New Roman"/>
        </w:rPr>
        <w:t xml:space="preserve"> with crown ether</w:t>
      </w:r>
      <w:r>
        <w:rPr>
          <w:rFonts w:ascii="Times New Roman" w:hAnsi="Times New Roman" w:cs="Times New Roman"/>
        </w:rPr>
        <w:t xml:space="preserve"> in our revision</w:t>
      </w:r>
      <w:r w:rsidR="001A04A3">
        <w:rPr>
          <w:rFonts w:ascii="Times New Roman" w:hAnsi="Times New Roman" w:cs="Times New Roman"/>
        </w:rPr>
        <w:t xml:space="preserve"> in Figure</w:t>
      </w:r>
      <w:r>
        <w:rPr>
          <w:rFonts w:ascii="Times New Roman" w:hAnsi="Times New Roman" w:cs="Times New Roman"/>
        </w:rPr>
        <w:t>.</w:t>
      </w:r>
      <w:r w:rsidR="001A04A3">
        <w:rPr>
          <w:rFonts w:ascii="Times New Roman" w:hAnsi="Times New Roman" w:cs="Times New Roman"/>
        </w:rPr>
        <w:t xml:space="preserve"> 4.</w:t>
      </w:r>
    </w:p>
    <w:p w:rsidR="003F7383" w:rsidRPr="00747901" w:rsidRDefault="003F7383" w:rsidP="00CE62E9">
      <w:pPr>
        <w:pStyle w:val="HTML"/>
        <w:spacing w:line="360" w:lineRule="auto"/>
        <w:jc w:val="both"/>
        <w:rPr>
          <w:rFonts w:ascii="Times New Roman" w:hAnsi="Times New Roman" w:cs="Times New Roman"/>
        </w:rPr>
      </w:pPr>
    </w:p>
    <w:p w:rsidR="00F23962" w:rsidRPr="00F23962" w:rsidRDefault="00F23962" w:rsidP="00F23962">
      <w:pPr>
        <w:autoSpaceDE w:val="0"/>
        <w:autoSpaceDN w:val="0"/>
        <w:adjustRightInd w:val="0"/>
        <w:spacing w:line="360" w:lineRule="auto"/>
        <w:ind w:firstLine="360"/>
        <w:rPr>
          <w:kern w:val="0"/>
          <w:sz w:val="24"/>
        </w:rPr>
      </w:pPr>
      <w:r w:rsidRPr="00F23962">
        <w:rPr>
          <w:kern w:val="0"/>
          <w:sz w:val="24"/>
        </w:rPr>
        <w:t xml:space="preserve">In the end, we sincerely express our appreciation to you and the reviewer again. Your constructive comments help us to better revise our manuscript, and we would like to submit the revised manuscript to </w:t>
      </w:r>
      <w:r w:rsidRPr="00F23962">
        <w:rPr>
          <w:b/>
          <w:sz w:val="24"/>
        </w:rPr>
        <w:t>Journal of the</w:t>
      </w:r>
      <w:r w:rsidRPr="00F23962">
        <w:rPr>
          <w:b/>
        </w:rPr>
        <w:t xml:space="preserve"> </w:t>
      </w:r>
      <w:r w:rsidRPr="001C41EC">
        <w:rPr>
          <w:b/>
          <w:sz w:val="24"/>
        </w:rPr>
        <w:t>Serbian Chemical Society</w:t>
      </w:r>
      <w:r w:rsidRPr="00F23962">
        <w:rPr>
          <w:kern w:val="0"/>
          <w:sz w:val="24"/>
        </w:rPr>
        <w:t xml:space="preserve"> for publication. We appreciate your taking care of our revision in advance.</w:t>
      </w:r>
    </w:p>
    <w:p w:rsidR="00F23962" w:rsidRPr="00F23962" w:rsidRDefault="00F23962" w:rsidP="00F23962">
      <w:pPr>
        <w:autoSpaceDE w:val="0"/>
        <w:autoSpaceDN w:val="0"/>
        <w:adjustRightInd w:val="0"/>
        <w:spacing w:line="360" w:lineRule="auto"/>
        <w:jc w:val="left"/>
        <w:rPr>
          <w:kern w:val="0"/>
          <w:sz w:val="24"/>
        </w:rPr>
      </w:pPr>
    </w:p>
    <w:p w:rsidR="00F23962" w:rsidRPr="00F23962" w:rsidRDefault="00F23962" w:rsidP="00F23962">
      <w:pPr>
        <w:autoSpaceDE w:val="0"/>
        <w:autoSpaceDN w:val="0"/>
        <w:adjustRightInd w:val="0"/>
        <w:spacing w:line="360" w:lineRule="auto"/>
        <w:jc w:val="left"/>
        <w:rPr>
          <w:kern w:val="0"/>
          <w:sz w:val="24"/>
        </w:rPr>
      </w:pPr>
    </w:p>
    <w:p w:rsidR="00F23962" w:rsidRPr="00F23962" w:rsidRDefault="00F23962" w:rsidP="00F23962">
      <w:pPr>
        <w:autoSpaceDE w:val="0"/>
        <w:autoSpaceDN w:val="0"/>
        <w:adjustRightInd w:val="0"/>
        <w:spacing w:line="360" w:lineRule="auto"/>
        <w:jc w:val="left"/>
        <w:rPr>
          <w:kern w:val="0"/>
          <w:sz w:val="24"/>
        </w:rPr>
      </w:pPr>
      <w:r w:rsidRPr="00F23962">
        <w:rPr>
          <w:kern w:val="0"/>
          <w:sz w:val="24"/>
        </w:rPr>
        <w:t>Sincerely yours,</w:t>
      </w:r>
    </w:p>
    <w:p w:rsidR="00F23962" w:rsidRPr="00F23962" w:rsidRDefault="00F23962" w:rsidP="00F23962">
      <w:pPr>
        <w:autoSpaceDE w:val="0"/>
        <w:autoSpaceDN w:val="0"/>
        <w:adjustRightInd w:val="0"/>
        <w:spacing w:line="360" w:lineRule="auto"/>
        <w:jc w:val="left"/>
        <w:rPr>
          <w:kern w:val="0"/>
          <w:sz w:val="24"/>
        </w:rPr>
      </w:pPr>
      <w:r w:rsidRPr="00F23962">
        <w:rPr>
          <w:kern w:val="0"/>
          <w:sz w:val="24"/>
        </w:rPr>
        <w:t>Yang Gao</w:t>
      </w:r>
    </w:p>
    <w:p w:rsidR="00F23962" w:rsidRPr="00F23962" w:rsidRDefault="00F23962" w:rsidP="00F23962">
      <w:pPr>
        <w:autoSpaceDE w:val="0"/>
        <w:autoSpaceDN w:val="0"/>
        <w:adjustRightInd w:val="0"/>
        <w:spacing w:line="360" w:lineRule="auto"/>
        <w:jc w:val="left"/>
        <w:rPr>
          <w:iCs/>
          <w:kern w:val="0"/>
          <w:sz w:val="24"/>
        </w:rPr>
      </w:pPr>
      <w:r w:rsidRPr="00F23962">
        <w:rPr>
          <w:iCs/>
          <w:sz w:val="24"/>
        </w:rPr>
        <w:t>Fundamental Science on Nuclear Safety and Simulation Technology Laboratory</w:t>
      </w:r>
    </w:p>
    <w:p w:rsidR="00F23962" w:rsidRPr="00F23962" w:rsidRDefault="00F23962" w:rsidP="00F23962">
      <w:pPr>
        <w:autoSpaceDE w:val="0"/>
        <w:autoSpaceDN w:val="0"/>
        <w:adjustRightInd w:val="0"/>
        <w:spacing w:line="360" w:lineRule="auto"/>
        <w:jc w:val="left"/>
        <w:rPr>
          <w:kern w:val="0"/>
          <w:sz w:val="24"/>
        </w:rPr>
      </w:pPr>
      <w:r w:rsidRPr="00F23962">
        <w:rPr>
          <w:sz w:val="24"/>
        </w:rPr>
        <w:t>Harbin Engineering University</w:t>
      </w:r>
    </w:p>
    <w:p w:rsidR="00F23962" w:rsidRPr="00F23962" w:rsidRDefault="00F23962" w:rsidP="00F23962">
      <w:pPr>
        <w:autoSpaceDE w:val="0"/>
        <w:autoSpaceDN w:val="0"/>
        <w:adjustRightInd w:val="0"/>
        <w:spacing w:line="360" w:lineRule="auto"/>
        <w:jc w:val="left"/>
        <w:rPr>
          <w:kern w:val="0"/>
          <w:sz w:val="24"/>
        </w:rPr>
      </w:pPr>
      <w:r w:rsidRPr="00F23962">
        <w:rPr>
          <w:sz w:val="24"/>
        </w:rPr>
        <w:t>Harbin</w:t>
      </w:r>
      <w:r w:rsidRPr="00F23962">
        <w:rPr>
          <w:kern w:val="0"/>
          <w:sz w:val="24"/>
        </w:rPr>
        <w:t xml:space="preserve"> 150001, China</w:t>
      </w:r>
    </w:p>
    <w:p w:rsidR="00F23962" w:rsidRPr="00F23962" w:rsidRDefault="00F23962" w:rsidP="00F23962">
      <w:pPr>
        <w:autoSpaceDE w:val="0"/>
        <w:autoSpaceDN w:val="0"/>
        <w:adjustRightInd w:val="0"/>
        <w:spacing w:line="360" w:lineRule="auto"/>
        <w:jc w:val="left"/>
        <w:rPr>
          <w:kern w:val="0"/>
          <w:sz w:val="24"/>
        </w:rPr>
      </w:pPr>
      <w:r w:rsidRPr="00F23962">
        <w:rPr>
          <w:kern w:val="0"/>
          <w:sz w:val="24"/>
        </w:rPr>
        <w:t>Email: gaoyang@hrbeu.edu.cn</w:t>
      </w:r>
    </w:p>
    <w:p w:rsidR="00F23962" w:rsidRPr="00F23962" w:rsidRDefault="00F23962" w:rsidP="00F23962">
      <w:pPr>
        <w:autoSpaceDE w:val="0"/>
        <w:autoSpaceDN w:val="0"/>
        <w:adjustRightInd w:val="0"/>
        <w:spacing w:line="360" w:lineRule="auto"/>
        <w:jc w:val="left"/>
        <w:rPr>
          <w:kern w:val="0"/>
          <w:sz w:val="24"/>
        </w:rPr>
      </w:pPr>
      <w:r w:rsidRPr="00F23962">
        <w:rPr>
          <w:kern w:val="0"/>
          <w:sz w:val="24"/>
        </w:rPr>
        <w:t xml:space="preserve">Tel: </w:t>
      </w:r>
      <w:r w:rsidRPr="00F23962">
        <w:rPr>
          <w:sz w:val="24"/>
        </w:rPr>
        <w:t>+86-451-8251-8913</w:t>
      </w:r>
    </w:p>
    <w:p w:rsidR="00BD1ED7" w:rsidRPr="00F23962" w:rsidRDefault="00F23962" w:rsidP="00F23962">
      <w:pPr>
        <w:pStyle w:val="HTML"/>
        <w:spacing w:line="360" w:lineRule="auto"/>
        <w:jc w:val="both"/>
        <w:rPr>
          <w:rFonts w:ascii="Times New Roman" w:hAnsi="Times New Roman" w:cs="Times New Roman"/>
        </w:rPr>
      </w:pPr>
      <w:r w:rsidRPr="00F23962">
        <w:rPr>
          <w:rFonts w:ascii="Times New Roman" w:hAnsi="Times New Roman" w:cs="Times New Roman"/>
        </w:rPr>
        <w:t>Fax: +86-451-8256-9655</w:t>
      </w:r>
    </w:p>
    <w:sectPr w:rsidR="00BD1ED7" w:rsidRPr="00F239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31" w:rsidRDefault="00A97B31" w:rsidP="00991B35">
      <w:r>
        <w:separator/>
      </w:r>
    </w:p>
  </w:endnote>
  <w:endnote w:type="continuationSeparator" w:id="0">
    <w:p w:rsidR="00A97B31" w:rsidRDefault="00A97B31" w:rsidP="0099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31052"/>
      <w:docPartObj>
        <w:docPartGallery w:val="Page Numbers (Bottom of Page)"/>
        <w:docPartUnique/>
      </w:docPartObj>
    </w:sdtPr>
    <w:sdtEndPr/>
    <w:sdtContent>
      <w:p w:rsidR="002E5C37" w:rsidRDefault="002E5C37">
        <w:pPr>
          <w:pStyle w:val="a7"/>
          <w:jc w:val="center"/>
        </w:pPr>
        <w:r>
          <w:fldChar w:fldCharType="begin"/>
        </w:r>
        <w:r>
          <w:instrText>PAGE   \* MERGEFORMAT</w:instrText>
        </w:r>
        <w:r>
          <w:fldChar w:fldCharType="separate"/>
        </w:r>
        <w:r w:rsidR="004B7C53" w:rsidRPr="004B7C53">
          <w:rPr>
            <w:noProof/>
            <w:lang w:val="zh-CN"/>
          </w:rPr>
          <w:t>8</w:t>
        </w:r>
        <w:r>
          <w:fldChar w:fldCharType="end"/>
        </w:r>
      </w:p>
    </w:sdtContent>
  </w:sdt>
  <w:p w:rsidR="002E5C37" w:rsidRDefault="002E5C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31" w:rsidRDefault="00A97B31" w:rsidP="00991B35">
      <w:r>
        <w:separator/>
      </w:r>
    </w:p>
  </w:footnote>
  <w:footnote w:type="continuationSeparator" w:id="0">
    <w:p w:rsidR="00A97B31" w:rsidRDefault="00A97B31" w:rsidP="0099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EC"/>
    <w:rsid w:val="00001E43"/>
    <w:rsid w:val="00003141"/>
    <w:rsid w:val="00015F7C"/>
    <w:rsid w:val="000313C5"/>
    <w:rsid w:val="00050AB5"/>
    <w:rsid w:val="00064F96"/>
    <w:rsid w:val="00070EB3"/>
    <w:rsid w:val="000D1AF5"/>
    <w:rsid w:val="000E09B5"/>
    <w:rsid w:val="000E6C0A"/>
    <w:rsid w:val="0014017C"/>
    <w:rsid w:val="00152692"/>
    <w:rsid w:val="001A04A3"/>
    <w:rsid w:val="001C41EC"/>
    <w:rsid w:val="001E026E"/>
    <w:rsid w:val="001F3AC5"/>
    <w:rsid w:val="0029795A"/>
    <w:rsid w:val="002A370D"/>
    <w:rsid w:val="002C69B4"/>
    <w:rsid w:val="002D4AF8"/>
    <w:rsid w:val="002E5C37"/>
    <w:rsid w:val="00367D77"/>
    <w:rsid w:val="003749A6"/>
    <w:rsid w:val="003F7383"/>
    <w:rsid w:val="00414C7A"/>
    <w:rsid w:val="0046792B"/>
    <w:rsid w:val="00491F22"/>
    <w:rsid w:val="004B7C53"/>
    <w:rsid w:val="004C4CF5"/>
    <w:rsid w:val="004C771B"/>
    <w:rsid w:val="004C7D50"/>
    <w:rsid w:val="00504D3D"/>
    <w:rsid w:val="00524589"/>
    <w:rsid w:val="00567D5C"/>
    <w:rsid w:val="005A330A"/>
    <w:rsid w:val="005B1FD2"/>
    <w:rsid w:val="005E7B6F"/>
    <w:rsid w:val="005F3422"/>
    <w:rsid w:val="006D4D0F"/>
    <w:rsid w:val="0074777C"/>
    <w:rsid w:val="00747901"/>
    <w:rsid w:val="007D04BC"/>
    <w:rsid w:val="00816EFE"/>
    <w:rsid w:val="00833860"/>
    <w:rsid w:val="0084549B"/>
    <w:rsid w:val="00854627"/>
    <w:rsid w:val="0087285E"/>
    <w:rsid w:val="00882CDF"/>
    <w:rsid w:val="008C08C8"/>
    <w:rsid w:val="009049E4"/>
    <w:rsid w:val="0094686D"/>
    <w:rsid w:val="00946BE7"/>
    <w:rsid w:val="00991B35"/>
    <w:rsid w:val="009C650B"/>
    <w:rsid w:val="009D42B1"/>
    <w:rsid w:val="009E246F"/>
    <w:rsid w:val="009E3224"/>
    <w:rsid w:val="00A97B31"/>
    <w:rsid w:val="00AC7C1E"/>
    <w:rsid w:val="00AD4CD8"/>
    <w:rsid w:val="00AD6BD7"/>
    <w:rsid w:val="00B54DDC"/>
    <w:rsid w:val="00B750BC"/>
    <w:rsid w:val="00B95C44"/>
    <w:rsid w:val="00BD1ED7"/>
    <w:rsid w:val="00C00B4F"/>
    <w:rsid w:val="00C02BB1"/>
    <w:rsid w:val="00C16CA5"/>
    <w:rsid w:val="00C4166D"/>
    <w:rsid w:val="00C45999"/>
    <w:rsid w:val="00C600C7"/>
    <w:rsid w:val="00CE62E9"/>
    <w:rsid w:val="00D161C0"/>
    <w:rsid w:val="00D1715E"/>
    <w:rsid w:val="00D82AAE"/>
    <w:rsid w:val="00DA713F"/>
    <w:rsid w:val="00DC36CE"/>
    <w:rsid w:val="00DF027F"/>
    <w:rsid w:val="00E238F9"/>
    <w:rsid w:val="00E36DB0"/>
    <w:rsid w:val="00E63D39"/>
    <w:rsid w:val="00E957AB"/>
    <w:rsid w:val="00EA554C"/>
    <w:rsid w:val="00EA6A51"/>
    <w:rsid w:val="00F008C3"/>
    <w:rsid w:val="00F23962"/>
    <w:rsid w:val="00F24714"/>
    <w:rsid w:val="00F250CE"/>
    <w:rsid w:val="00F46F3C"/>
    <w:rsid w:val="00FF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4898"/>
  <w15:chartTrackingRefBased/>
  <w15:docId w15:val="{25EF8883-764E-407E-8A33-70E5078B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1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4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1C41EC"/>
    <w:rPr>
      <w:rFonts w:ascii="宋体" w:eastAsia="宋体" w:hAnsi="宋体" w:cs="宋体"/>
      <w:kern w:val="0"/>
      <w:sz w:val="24"/>
      <w:szCs w:val="24"/>
    </w:rPr>
  </w:style>
  <w:style w:type="paragraph" w:styleId="a3">
    <w:name w:val="List Paragraph"/>
    <w:basedOn w:val="a"/>
    <w:uiPriority w:val="34"/>
    <w:qFormat/>
    <w:rsid w:val="001C41EC"/>
    <w:pPr>
      <w:ind w:firstLineChars="200" w:firstLine="420"/>
    </w:pPr>
  </w:style>
  <w:style w:type="paragraph" w:styleId="a4">
    <w:name w:val="header"/>
    <w:basedOn w:val="a"/>
    <w:link w:val="a5"/>
    <w:uiPriority w:val="99"/>
    <w:unhideWhenUsed/>
    <w:rsid w:val="00015F7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5">
    <w:name w:val="页眉 字符"/>
    <w:basedOn w:val="a0"/>
    <w:link w:val="a4"/>
    <w:uiPriority w:val="99"/>
    <w:rsid w:val="00015F7C"/>
    <w:rPr>
      <w:rFonts w:ascii="Times New Roman" w:hAnsi="Times New Roman" w:cs="Times New Roman"/>
      <w:sz w:val="18"/>
      <w:szCs w:val="18"/>
    </w:rPr>
  </w:style>
  <w:style w:type="character" w:styleId="a6">
    <w:name w:val="page number"/>
    <w:basedOn w:val="a0"/>
    <w:rsid w:val="00F23962"/>
  </w:style>
  <w:style w:type="paragraph" w:styleId="a7">
    <w:name w:val="footer"/>
    <w:basedOn w:val="a"/>
    <w:link w:val="a8"/>
    <w:uiPriority w:val="99"/>
    <w:unhideWhenUsed/>
    <w:rsid w:val="00991B35"/>
    <w:pPr>
      <w:tabs>
        <w:tab w:val="center" w:pos="4153"/>
        <w:tab w:val="right" w:pos="8306"/>
      </w:tabs>
      <w:snapToGrid w:val="0"/>
      <w:jc w:val="left"/>
    </w:pPr>
    <w:rPr>
      <w:sz w:val="18"/>
      <w:szCs w:val="18"/>
    </w:rPr>
  </w:style>
  <w:style w:type="character" w:customStyle="1" w:styleId="a8">
    <w:name w:val="页脚 字符"/>
    <w:basedOn w:val="a0"/>
    <w:link w:val="a7"/>
    <w:uiPriority w:val="99"/>
    <w:rsid w:val="00991B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239">
      <w:bodyDiv w:val="1"/>
      <w:marLeft w:val="0"/>
      <w:marRight w:val="0"/>
      <w:marTop w:val="0"/>
      <w:marBottom w:val="0"/>
      <w:divBdr>
        <w:top w:val="none" w:sz="0" w:space="0" w:color="auto"/>
        <w:left w:val="none" w:sz="0" w:space="0" w:color="auto"/>
        <w:bottom w:val="none" w:sz="0" w:space="0" w:color="auto"/>
        <w:right w:val="none" w:sz="0" w:space="0" w:color="auto"/>
      </w:divBdr>
    </w:div>
    <w:div w:id="76363333">
      <w:bodyDiv w:val="1"/>
      <w:marLeft w:val="0"/>
      <w:marRight w:val="0"/>
      <w:marTop w:val="0"/>
      <w:marBottom w:val="0"/>
      <w:divBdr>
        <w:top w:val="none" w:sz="0" w:space="0" w:color="auto"/>
        <w:left w:val="none" w:sz="0" w:space="0" w:color="auto"/>
        <w:bottom w:val="none" w:sz="0" w:space="0" w:color="auto"/>
        <w:right w:val="none" w:sz="0" w:space="0" w:color="auto"/>
      </w:divBdr>
    </w:div>
    <w:div w:id="132598153">
      <w:bodyDiv w:val="1"/>
      <w:marLeft w:val="0"/>
      <w:marRight w:val="0"/>
      <w:marTop w:val="0"/>
      <w:marBottom w:val="0"/>
      <w:divBdr>
        <w:top w:val="none" w:sz="0" w:space="0" w:color="auto"/>
        <w:left w:val="none" w:sz="0" w:space="0" w:color="auto"/>
        <w:bottom w:val="none" w:sz="0" w:space="0" w:color="auto"/>
        <w:right w:val="none" w:sz="0" w:space="0" w:color="auto"/>
      </w:divBdr>
    </w:div>
    <w:div w:id="201677241">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286089242">
      <w:bodyDiv w:val="1"/>
      <w:marLeft w:val="0"/>
      <w:marRight w:val="0"/>
      <w:marTop w:val="0"/>
      <w:marBottom w:val="0"/>
      <w:divBdr>
        <w:top w:val="none" w:sz="0" w:space="0" w:color="auto"/>
        <w:left w:val="none" w:sz="0" w:space="0" w:color="auto"/>
        <w:bottom w:val="none" w:sz="0" w:space="0" w:color="auto"/>
        <w:right w:val="none" w:sz="0" w:space="0" w:color="auto"/>
      </w:divBdr>
    </w:div>
    <w:div w:id="302274951">
      <w:bodyDiv w:val="1"/>
      <w:marLeft w:val="0"/>
      <w:marRight w:val="0"/>
      <w:marTop w:val="0"/>
      <w:marBottom w:val="0"/>
      <w:divBdr>
        <w:top w:val="none" w:sz="0" w:space="0" w:color="auto"/>
        <w:left w:val="none" w:sz="0" w:space="0" w:color="auto"/>
        <w:bottom w:val="none" w:sz="0" w:space="0" w:color="auto"/>
        <w:right w:val="none" w:sz="0" w:space="0" w:color="auto"/>
      </w:divBdr>
    </w:div>
    <w:div w:id="537818184">
      <w:bodyDiv w:val="1"/>
      <w:marLeft w:val="0"/>
      <w:marRight w:val="0"/>
      <w:marTop w:val="0"/>
      <w:marBottom w:val="0"/>
      <w:divBdr>
        <w:top w:val="none" w:sz="0" w:space="0" w:color="auto"/>
        <w:left w:val="none" w:sz="0" w:space="0" w:color="auto"/>
        <w:bottom w:val="none" w:sz="0" w:space="0" w:color="auto"/>
        <w:right w:val="none" w:sz="0" w:space="0" w:color="auto"/>
      </w:divBdr>
    </w:div>
    <w:div w:id="576862378">
      <w:bodyDiv w:val="1"/>
      <w:marLeft w:val="0"/>
      <w:marRight w:val="0"/>
      <w:marTop w:val="0"/>
      <w:marBottom w:val="0"/>
      <w:divBdr>
        <w:top w:val="none" w:sz="0" w:space="0" w:color="auto"/>
        <w:left w:val="none" w:sz="0" w:space="0" w:color="auto"/>
        <w:bottom w:val="none" w:sz="0" w:space="0" w:color="auto"/>
        <w:right w:val="none" w:sz="0" w:space="0" w:color="auto"/>
      </w:divBdr>
    </w:div>
    <w:div w:id="583609438">
      <w:bodyDiv w:val="1"/>
      <w:marLeft w:val="0"/>
      <w:marRight w:val="0"/>
      <w:marTop w:val="0"/>
      <w:marBottom w:val="0"/>
      <w:divBdr>
        <w:top w:val="none" w:sz="0" w:space="0" w:color="auto"/>
        <w:left w:val="none" w:sz="0" w:space="0" w:color="auto"/>
        <w:bottom w:val="none" w:sz="0" w:space="0" w:color="auto"/>
        <w:right w:val="none" w:sz="0" w:space="0" w:color="auto"/>
      </w:divBdr>
    </w:div>
    <w:div w:id="958492631">
      <w:bodyDiv w:val="1"/>
      <w:marLeft w:val="0"/>
      <w:marRight w:val="0"/>
      <w:marTop w:val="0"/>
      <w:marBottom w:val="0"/>
      <w:divBdr>
        <w:top w:val="none" w:sz="0" w:space="0" w:color="auto"/>
        <w:left w:val="none" w:sz="0" w:space="0" w:color="auto"/>
        <w:bottom w:val="none" w:sz="0" w:space="0" w:color="auto"/>
        <w:right w:val="none" w:sz="0" w:space="0" w:color="auto"/>
      </w:divBdr>
    </w:div>
    <w:div w:id="1014114780">
      <w:bodyDiv w:val="1"/>
      <w:marLeft w:val="0"/>
      <w:marRight w:val="0"/>
      <w:marTop w:val="0"/>
      <w:marBottom w:val="0"/>
      <w:divBdr>
        <w:top w:val="none" w:sz="0" w:space="0" w:color="auto"/>
        <w:left w:val="none" w:sz="0" w:space="0" w:color="auto"/>
        <w:bottom w:val="none" w:sz="0" w:space="0" w:color="auto"/>
        <w:right w:val="none" w:sz="0" w:space="0" w:color="auto"/>
      </w:divBdr>
    </w:div>
    <w:div w:id="1036929432">
      <w:bodyDiv w:val="1"/>
      <w:marLeft w:val="0"/>
      <w:marRight w:val="0"/>
      <w:marTop w:val="0"/>
      <w:marBottom w:val="0"/>
      <w:divBdr>
        <w:top w:val="none" w:sz="0" w:space="0" w:color="auto"/>
        <w:left w:val="none" w:sz="0" w:space="0" w:color="auto"/>
        <w:bottom w:val="none" w:sz="0" w:space="0" w:color="auto"/>
        <w:right w:val="none" w:sz="0" w:space="0" w:color="auto"/>
      </w:divBdr>
    </w:div>
    <w:div w:id="1239056335">
      <w:bodyDiv w:val="1"/>
      <w:marLeft w:val="0"/>
      <w:marRight w:val="0"/>
      <w:marTop w:val="0"/>
      <w:marBottom w:val="0"/>
      <w:divBdr>
        <w:top w:val="none" w:sz="0" w:space="0" w:color="auto"/>
        <w:left w:val="none" w:sz="0" w:space="0" w:color="auto"/>
        <w:bottom w:val="none" w:sz="0" w:space="0" w:color="auto"/>
        <w:right w:val="none" w:sz="0" w:space="0" w:color="auto"/>
      </w:divBdr>
    </w:div>
    <w:div w:id="1304391827">
      <w:bodyDiv w:val="1"/>
      <w:marLeft w:val="0"/>
      <w:marRight w:val="0"/>
      <w:marTop w:val="0"/>
      <w:marBottom w:val="0"/>
      <w:divBdr>
        <w:top w:val="none" w:sz="0" w:space="0" w:color="auto"/>
        <w:left w:val="none" w:sz="0" w:space="0" w:color="auto"/>
        <w:bottom w:val="none" w:sz="0" w:space="0" w:color="auto"/>
        <w:right w:val="none" w:sz="0" w:space="0" w:color="auto"/>
      </w:divBdr>
    </w:div>
    <w:div w:id="1321426531">
      <w:bodyDiv w:val="1"/>
      <w:marLeft w:val="0"/>
      <w:marRight w:val="0"/>
      <w:marTop w:val="0"/>
      <w:marBottom w:val="0"/>
      <w:divBdr>
        <w:top w:val="none" w:sz="0" w:space="0" w:color="auto"/>
        <w:left w:val="none" w:sz="0" w:space="0" w:color="auto"/>
        <w:bottom w:val="none" w:sz="0" w:space="0" w:color="auto"/>
        <w:right w:val="none" w:sz="0" w:space="0" w:color="auto"/>
      </w:divBdr>
    </w:div>
    <w:div w:id="1335258354">
      <w:bodyDiv w:val="1"/>
      <w:marLeft w:val="0"/>
      <w:marRight w:val="0"/>
      <w:marTop w:val="0"/>
      <w:marBottom w:val="0"/>
      <w:divBdr>
        <w:top w:val="none" w:sz="0" w:space="0" w:color="auto"/>
        <w:left w:val="none" w:sz="0" w:space="0" w:color="auto"/>
        <w:bottom w:val="none" w:sz="0" w:space="0" w:color="auto"/>
        <w:right w:val="none" w:sz="0" w:space="0" w:color="auto"/>
      </w:divBdr>
    </w:div>
    <w:div w:id="1469282255">
      <w:bodyDiv w:val="1"/>
      <w:marLeft w:val="0"/>
      <w:marRight w:val="0"/>
      <w:marTop w:val="0"/>
      <w:marBottom w:val="0"/>
      <w:divBdr>
        <w:top w:val="none" w:sz="0" w:space="0" w:color="auto"/>
        <w:left w:val="none" w:sz="0" w:space="0" w:color="auto"/>
        <w:bottom w:val="none" w:sz="0" w:space="0" w:color="auto"/>
        <w:right w:val="none" w:sz="0" w:space="0" w:color="auto"/>
      </w:divBdr>
    </w:div>
    <w:div w:id="1493909905">
      <w:bodyDiv w:val="1"/>
      <w:marLeft w:val="0"/>
      <w:marRight w:val="0"/>
      <w:marTop w:val="0"/>
      <w:marBottom w:val="0"/>
      <w:divBdr>
        <w:top w:val="none" w:sz="0" w:space="0" w:color="auto"/>
        <w:left w:val="none" w:sz="0" w:space="0" w:color="auto"/>
        <w:bottom w:val="none" w:sz="0" w:space="0" w:color="auto"/>
        <w:right w:val="none" w:sz="0" w:space="0" w:color="auto"/>
      </w:divBdr>
    </w:div>
    <w:div w:id="1764913660">
      <w:bodyDiv w:val="1"/>
      <w:marLeft w:val="0"/>
      <w:marRight w:val="0"/>
      <w:marTop w:val="0"/>
      <w:marBottom w:val="0"/>
      <w:divBdr>
        <w:top w:val="none" w:sz="0" w:space="0" w:color="auto"/>
        <w:left w:val="none" w:sz="0" w:space="0" w:color="auto"/>
        <w:bottom w:val="none" w:sz="0" w:space="0" w:color="auto"/>
        <w:right w:val="none" w:sz="0" w:space="0" w:color="auto"/>
      </w:divBdr>
    </w:div>
    <w:div w:id="1843205420">
      <w:bodyDiv w:val="1"/>
      <w:marLeft w:val="0"/>
      <w:marRight w:val="0"/>
      <w:marTop w:val="0"/>
      <w:marBottom w:val="0"/>
      <w:divBdr>
        <w:top w:val="none" w:sz="0" w:space="0" w:color="auto"/>
        <w:left w:val="none" w:sz="0" w:space="0" w:color="auto"/>
        <w:bottom w:val="none" w:sz="0" w:space="0" w:color="auto"/>
        <w:right w:val="none" w:sz="0" w:space="0" w:color="auto"/>
      </w:divBdr>
    </w:div>
    <w:div w:id="1912692387">
      <w:bodyDiv w:val="1"/>
      <w:marLeft w:val="0"/>
      <w:marRight w:val="0"/>
      <w:marTop w:val="0"/>
      <w:marBottom w:val="0"/>
      <w:divBdr>
        <w:top w:val="none" w:sz="0" w:space="0" w:color="auto"/>
        <w:left w:val="none" w:sz="0" w:space="0" w:color="auto"/>
        <w:bottom w:val="none" w:sz="0" w:space="0" w:color="auto"/>
        <w:right w:val="none" w:sz="0" w:space="0" w:color="auto"/>
      </w:divBdr>
    </w:div>
    <w:div w:id="1942685285">
      <w:bodyDiv w:val="1"/>
      <w:marLeft w:val="0"/>
      <w:marRight w:val="0"/>
      <w:marTop w:val="0"/>
      <w:marBottom w:val="0"/>
      <w:divBdr>
        <w:top w:val="none" w:sz="0" w:space="0" w:color="auto"/>
        <w:left w:val="none" w:sz="0" w:space="0" w:color="auto"/>
        <w:bottom w:val="none" w:sz="0" w:space="0" w:color="auto"/>
        <w:right w:val="none" w:sz="0" w:space="0" w:color="auto"/>
      </w:divBdr>
    </w:div>
    <w:div w:id="1971594647">
      <w:bodyDiv w:val="1"/>
      <w:marLeft w:val="0"/>
      <w:marRight w:val="0"/>
      <w:marTop w:val="0"/>
      <w:marBottom w:val="0"/>
      <w:divBdr>
        <w:top w:val="none" w:sz="0" w:space="0" w:color="auto"/>
        <w:left w:val="none" w:sz="0" w:space="0" w:color="auto"/>
        <w:bottom w:val="none" w:sz="0" w:space="0" w:color="auto"/>
        <w:right w:val="none" w:sz="0" w:space="0" w:color="auto"/>
      </w:divBdr>
    </w:div>
    <w:div w:id="1992176294">
      <w:bodyDiv w:val="1"/>
      <w:marLeft w:val="0"/>
      <w:marRight w:val="0"/>
      <w:marTop w:val="0"/>
      <w:marBottom w:val="0"/>
      <w:divBdr>
        <w:top w:val="none" w:sz="0" w:space="0" w:color="auto"/>
        <w:left w:val="none" w:sz="0" w:space="0" w:color="auto"/>
        <w:bottom w:val="none" w:sz="0" w:space="0" w:color="auto"/>
        <w:right w:val="none" w:sz="0" w:space="0" w:color="auto"/>
      </w:divBdr>
    </w:div>
    <w:div w:id="2066029163">
      <w:bodyDiv w:val="1"/>
      <w:marLeft w:val="0"/>
      <w:marRight w:val="0"/>
      <w:marTop w:val="0"/>
      <w:marBottom w:val="0"/>
      <w:divBdr>
        <w:top w:val="none" w:sz="0" w:space="0" w:color="auto"/>
        <w:left w:val="none" w:sz="0" w:space="0" w:color="auto"/>
        <w:bottom w:val="none" w:sz="0" w:space="0" w:color="auto"/>
        <w:right w:val="none" w:sz="0" w:space="0" w:color="auto"/>
      </w:divBdr>
    </w:div>
    <w:div w:id="20713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vzheng</cp:lastModifiedBy>
  <cp:revision>15</cp:revision>
  <dcterms:created xsi:type="dcterms:W3CDTF">2019-10-04T14:09:00Z</dcterms:created>
  <dcterms:modified xsi:type="dcterms:W3CDTF">2019-10-07T08:21:00Z</dcterms:modified>
</cp:coreProperties>
</file>