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F15D0" w14:textId="77777777" w:rsidR="00AF041E" w:rsidRDefault="00DF0618" w:rsidP="001561EF">
      <w:pPr>
        <w:spacing w:after="0" w:line="360" w:lineRule="auto"/>
        <w:jc w:val="both"/>
        <w:rPr>
          <w:rFonts w:ascii="Times New Roman" w:hAnsi="Times New Roman" w:cs="Times New Roman"/>
          <w:b/>
          <w:sz w:val="24"/>
          <w:szCs w:val="24"/>
        </w:rPr>
      </w:pPr>
      <w:r w:rsidRPr="00DF0618">
        <w:rPr>
          <w:rFonts w:ascii="Times New Roman" w:hAnsi="Times New Roman" w:cs="Times New Roman"/>
          <w:b/>
          <w:sz w:val="24"/>
          <w:szCs w:val="24"/>
        </w:rPr>
        <w:t xml:space="preserve">[JSCS 8197] </w:t>
      </w:r>
      <w:r w:rsidR="005A28E2" w:rsidRPr="005A28E2">
        <w:rPr>
          <w:rFonts w:ascii="Times New Roman" w:hAnsi="Times New Roman" w:cs="Times New Roman"/>
          <w:b/>
          <w:sz w:val="24"/>
          <w:szCs w:val="24"/>
        </w:rPr>
        <w:t xml:space="preserve"> </w:t>
      </w:r>
      <w:r w:rsidR="005A28E2">
        <w:rPr>
          <w:rFonts w:ascii="Times New Roman" w:hAnsi="Times New Roman" w:cs="Times New Roman"/>
          <w:b/>
          <w:sz w:val="24"/>
          <w:szCs w:val="24"/>
        </w:rPr>
        <w:t xml:space="preserve">(Current day date </w:t>
      </w:r>
      <w:r w:rsidR="00B36F67">
        <w:rPr>
          <w:rFonts w:ascii="Times New Roman" w:hAnsi="Times New Roman" w:cs="Times New Roman"/>
          <w:b/>
          <w:sz w:val="24"/>
          <w:szCs w:val="24"/>
        </w:rPr>
        <w:t>19</w:t>
      </w:r>
      <w:r w:rsidR="00462D51">
        <w:rPr>
          <w:rFonts w:ascii="Times New Roman" w:hAnsi="Times New Roman" w:cs="Times New Roman"/>
          <w:b/>
          <w:sz w:val="24"/>
          <w:szCs w:val="24"/>
        </w:rPr>
        <w:t>/0</w:t>
      </w:r>
      <w:r w:rsidR="00B36F67">
        <w:rPr>
          <w:rFonts w:ascii="Times New Roman" w:hAnsi="Times New Roman" w:cs="Times New Roman"/>
          <w:b/>
          <w:sz w:val="24"/>
          <w:szCs w:val="24"/>
        </w:rPr>
        <w:t>6</w:t>
      </w:r>
      <w:r w:rsidR="001B2825">
        <w:rPr>
          <w:rFonts w:ascii="Times New Roman" w:hAnsi="Times New Roman" w:cs="Times New Roman"/>
          <w:b/>
          <w:sz w:val="24"/>
          <w:szCs w:val="24"/>
        </w:rPr>
        <w:t>/201</w:t>
      </w:r>
      <w:r w:rsidR="00B36F67">
        <w:rPr>
          <w:rFonts w:ascii="Times New Roman" w:hAnsi="Times New Roman" w:cs="Times New Roman"/>
          <w:b/>
          <w:sz w:val="24"/>
          <w:szCs w:val="24"/>
        </w:rPr>
        <w:t>9</w:t>
      </w:r>
      <w:r w:rsidR="000F6872" w:rsidRPr="000F6872">
        <w:rPr>
          <w:rFonts w:ascii="Times New Roman" w:hAnsi="Times New Roman" w:cs="Times New Roman"/>
          <w:b/>
          <w:sz w:val="24"/>
          <w:szCs w:val="24"/>
        </w:rPr>
        <w:t>)</w:t>
      </w:r>
    </w:p>
    <w:p w14:paraId="7664A0EE" w14:textId="77777777" w:rsidR="006A015A" w:rsidRPr="006A015A" w:rsidRDefault="006A015A" w:rsidP="001561EF">
      <w:pPr>
        <w:spacing w:after="0" w:line="360" w:lineRule="auto"/>
        <w:jc w:val="both"/>
        <w:rPr>
          <w:rFonts w:ascii="Times New Roman" w:hAnsi="Times New Roman" w:cs="Times New Roman"/>
          <w:b/>
          <w:sz w:val="24"/>
          <w:szCs w:val="24"/>
        </w:rPr>
      </w:pPr>
    </w:p>
    <w:p w14:paraId="0D7EB889" w14:textId="77777777" w:rsidR="000F6872" w:rsidRDefault="000F6872" w:rsidP="00D519FC">
      <w:pPr>
        <w:spacing w:after="0" w:line="360" w:lineRule="auto"/>
        <w:jc w:val="both"/>
        <w:rPr>
          <w:rFonts w:ascii="Times New Roman" w:hAnsi="Times New Roman" w:cs="Times New Roman"/>
          <w:sz w:val="24"/>
          <w:szCs w:val="24"/>
        </w:rPr>
      </w:pPr>
      <w:r w:rsidRPr="006A015A">
        <w:rPr>
          <w:rFonts w:ascii="Times New Roman" w:hAnsi="Times New Roman" w:cs="Times New Roman"/>
          <w:sz w:val="24"/>
          <w:szCs w:val="24"/>
        </w:rPr>
        <w:t xml:space="preserve">Dear </w:t>
      </w:r>
      <w:r w:rsidR="005A28E2" w:rsidRPr="006A015A">
        <w:rPr>
          <w:rFonts w:ascii="Times New Roman" w:hAnsi="Times New Roman" w:cs="Times New Roman"/>
          <w:sz w:val="24"/>
          <w:szCs w:val="24"/>
        </w:rPr>
        <w:t xml:space="preserve">Editor and </w:t>
      </w:r>
      <w:r w:rsidRPr="006A015A">
        <w:rPr>
          <w:rFonts w:ascii="Times New Roman" w:hAnsi="Times New Roman" w:cs="Times New Roman"/>
          <w:sz w:val="24"/>
          <w:szCs w:val="24"/>
        </w:rPr>
        <w:t>Reviewer,</w:t>
      </w:r>
    </w:p>
    <w:p w14:paraId="517A0CCD" w14:textId="77777777" w:rsidR="006A015A" w:rsidRPr="006A015A" w:rsidRDefault="006A015A" w:rsidP="00F75110">
      <w:pPr>
        <w:spacing w:after="0" w:line="360" w:lineRule="auto"/>
        <w:jc w:val="both"/>
        <w:rPr>
          <w:rFonts w:ascii="Times New Roman" w:hAnsi="Times New Roman" w:cs="Times New Roman"/>
          <w:sz w:val="24"/>
          <w:szCs w:val="24"/>
        </w:rPr>
      </w:pPr>
    </w:p>
    <w:p w14:paraId="5249F4AE" w14:textId="4C11D74E" w:rsidR="000F6872" w:rsidRDefault="000F6872" w:rsidP="00066430">
      <w:pPr>
        <w:spacing w:after="0" w:line="360" w:lineRule="auto"/>
        <w:jc w:val="both"/>
        <w:rPr>
          <w:rFonts w:ascii="Times New Roman" w:hAnsi="Times New Roman" w:cs="Times New Roman"/>
          <w:sz w:val="24"/>
          <w:szCs w:val="24"/>
        </w:rPr>
      </w:pPr>
      <w:r w:rsidRPr="000F6872">
        <w:rPr>
          <w:rFonts w:ascii="Times New Roman" w:hAnsi="Times New Roman" w:cs="Times New Roman"/>
          <w:sz w:val="24"/>
          <w:szCs w:val="24"/>
        </w:rPr>
        <w:t xml:space="preserve">The authors would like to thank </w:t>
      </w:r>
      <w:r>
        <w:rPr>
          <w:rFonts w:ascii="Times New Roman" w:hAnsi="Times New Roman" w:cs="Times New Roman"/>
          <w:sz w:val="24"/>
          <w:szCs w:val="24"/>
        </w:rPr>
        <w:t>you</w:t>
      </w:r>
      <w:r w:rsidRPr="000F6872">
        <w:rPr>
          <w:rFonts w:ascii="Times New Roman" w:hAnsi="Times New Roman" w:cs="Times New Roman"/>
          <w:sz w:val="24"/>
          <w:szCs w:val="24"/>
        </w:rPr>
        <w:t xml:space="preserve"> for </w:t>
      </w:r>
      <w:r w:rsidR="0067432A">
        <w:rPr>
          <w:rFonts w:ascii="Times New Roman" w:hAnsi="Times New Roman" w:cs="Times New Roman"/>
          <w:sz w:val="24"/>
          <w:szCs w:val="24"/>
        </w:rPr>
        <w:t>the</w:t>
      </w:r>
      <w:r w:rsidR="009356CB">
        <w:rPr>
          <w:rFonts w:ascii="Times New Roman" w:hAnsi="Times New Roman" w:cs="Times New Roman"/>
          <w:sz w:val="24"/>
          <w:szCs w:val="24"/>
        </w:rPr>
        <w:t xml:space="preserve"> </w:t>
      </w:r>
      <w:r w:rsidRPr="000F6872">
        <w:rPr>
          <w:rFonts w:ascii="Times New Roman" w:hAnsi="Times New Roman" w:cs="Times New Roman"/>
          <w:sz w:val="24"/>
          <w:szCs w:val="24"/>
        </w:rPr>
        <w:t>time and efforts that improved the manuscript.</w:t>
      </w:r>
      <w:r>
        <w:rPr>
          <w:rFonts w:ascii="Times New Roman" w:hAnsi="Times New Roman" w:cs="Times New Roman"/>
          <w:sz w:val="24"/>
          <w:szCs w:val="24"/>
        </w:rPr>
        <w:t xml:space="preserve"> </w:t>
      </w:r>
      <w:r w:rsidRPr="000F6872">
        <w:rPr>
          <w:rFonts w:ascii="Times New Roman" w:hAnsi="Times New Roman" w:cs="Times New Roman"/>
          <w:sz w:val="24"/>
          <w:szCs w:val="24"/>
        </w:rPr>
        <w:t xml:space="preserve">We have revised our manuscript taking into account all </w:t>
      </w:r>
      <w:r>
        <w:rPr>
          <w:rFonts w:ascii="Times New Roman" w:hAnsi="Times New Roman" w:cs="Times New Roman"/>
          <w:sz w:val="24"/>
          <w:szCs w:val="24"/>
        </w:rPr>
        <w:t xml:space="preserve">your </w:t>
      </w:r>
      <w:r w:rsidRPr="000F6872">
        <w:rPr>
          <w:rFonts w:ascii="Times New Roman" w:hAnsi="Times New Roman" w:cs="Times New Roman"/>
          <w:sz w:val="24"/>
          <w:szCs w:val="24"/>
        </w:rPr>
        <w:t>recommendations.</w:t>
      </w:r>
      <w:r w:rsidR="00AF041E">
        <w:rPr>
          <w:rFonts w:ascii="Times New Roman" w:hAnsi="Times New Roman" w:cs="Times New Roman"/>
          <w:sz w:val="24"/>
          <w:szCs w:val="24"/>
        </w:rPr>
        <w:t xml:space="preserve"> We</w:t>
      </w:r>
      <w:r w:rsidR="00AF041E" w:rsidRPr="00AF041E">
        <w:rPr>
          <w:rFonts w:ascii="Times New Roman" w:hAnsi="Times New Roman" w:cs="Times New Roman"/>
          <w:sz w:val="24"/>
          <w:szCs w:val="24"/>
        </w:rPr>
        <w:t xml:space="preserve"> hop</w:t>
      </w:r>
      <w:r w:rsidR="00AF041E">
        <w:rPr>
          <w:rFonts w:ascii="Times New Roman" w:hAnsi="Times New Roman" w:cs="Times New Roman"/>
          <w:sz w:val="24"/>
          <w:szCs w:val="24"/>
        </w:rPr>
        <w:t xml:space="preserve">e that the manuscript </w:t>
      </w:r>
      <w:r w:rsidR="002B3090">
        <w:rPr>
          <w:rFonts w:ascii="Times New Roman" w:hAnsi="Times New Roman" w:cs="Times New Roman"/>
          <w:sz w:val="24"/>
          <w:szCs w:val="24"/>
        </w:rPr>
        <w:t>is now</w:t>
      </w:r>
      <w:r w:rsidR="00AF041E">
        <w:rPr>
          <w:rFonts w:ascii="Times New Roman" w:hAnsi="Times New Roman" w:cs="Times New Roman"/>
          <w:sz w:val="24"/>
          <w:szCs w:val="24"/>
        </w:rPr>
        <w:t xml:space="preserve"> improved and </w:t>
      </w:r>
      <w:r w:rsidR="00AF041E" w:rsidRPr="00AF041E">
        <w:rPr>
          <w:rFonts w:ascii="Times New Roman" w:hAnsi="Times New Roman" w:cs="Times New Roman"/>
          <w:sz w:val="24"/>
          <w:szCs w:val="24"/>
        </w:rPr>
        <w:t>acceptable for publication.</w:t>
      </w:r>
    </w:p>
    <w:p w14:paraId="7A3C99BD" w14:textId="77777777" w:rsidR="006A015A" w:rsidRDefault="006A015A" w:rsidP="001561EF">
      <w:pPr>
        <w:spacing w:after="0" w:line="360" w:lineRule="auto"/>
        <w:jc w:val="both"/>
        <w:rPr>
          <w:rFonts w:ascii="Times New Roman" w:hAnsi="Times New Roman" w:cs="Times New Roman"/>
          <w:sz w:val="24"/>
          <w:szCs w:val="24"/>
        </w:rPr>
      </w:pPr>
    </w:p>
    <w:p w14:paraId="01E2E266" w14:textId="77777777" w:rsidR="00AF041E" w:rsidRPr="00AF041E" w:rsidRDefault="00AF041E" w:rsidP="001561EF">
      <w:pPr>
        <w:spacing w:after="0" w:line="360" w:lineRule="auto"/>
        <w:jc w:val="both"/>
        <w:rPr>
          <w:rFonts w:ascii="Times New Roman" w:hAnsi="Times New Roman" w:cs="Times New Roman"/>
          <w:sz w:val="24"/>
          <w:szCs w:val="24"/>
        </w:rPr>
      </w:pPr>
      <w:r w:rsidRPr="00AF041E">
        <w:rPr>
          <w:rFonts w:ascii="Times New Roman" w:hAnsi="Times New Roman" w:cs="Times New Roman"/>
          <w:sz w:val="24"/>
          <w:szCs w:val="24"/>
        </w:rPr>
        <w:t>Sincerely Yours,</w:t>
      </w:r>
    </w:p>
    <w:p w14:paraId="7814048B" w14:textId="77777777" w:rsidR="00AF041E" w:rsidRDefault="00AF041E" w:rsidP="00D519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Authors</w:t>
      </w:r>
    </w:p>
    <w:p w14:paraId="32FF501F" w14:textId="77777777" w:rsidR="006A015A" w:rsidRDefault="006A015A" w:rsidP="00F75110">
      <w:pPr>
        <w:spacing w:after="0" w:line="360" w:lineRule="auto"/>
        <w:jc w:val="both"/>
        <w:rPr>
          <w:rFonts w:ascii="Times New Roman" w:hAnsi="Times New Roman" w:cs="Times New Roman"/>
          <w:sz w:val="24"/>
          <w:szCs w:val="24"/>
        </w:rPr>
      </w:pPr>
    </w:p>
    <w:p w14:paraId="07B176FA" w14:textId="77777777" w:rsidR="00AF041E" w:rsidRDefault="00AF041E" w:rsidP="001561EF">
      <w:pPr>
        <w:spacing w:after="0" w:line="360" w:lineRule="auto"/>
        <w:jc w:val="both"/>
        <w:rPr>
          <w:rFonts w:ascii="Times New Roman" w:hAnsi="Times New Roman" w:cs="Times New Roman"/>
          <w:sz w:val="24"/>
          <w:szCs w:val="24"/>
        </w:rPr>
      </w:pPr>
      <w:r w:rsidRPr="003907B1">
        <w:rPr>
          <w:rFonts w:ascii="Times New Roman" w:hAnsi="Times New Roman" w:cs="Times New Roman"/>
          <w:sz w:val="24"/>
          <w:szCs w:val="24"/>
        </w:rPr>
        <w:t>THE LIST OF SUGGESTED AMENDMENTS</w:t>
      </w:r>
    </w:p>
    <w:p w14:paraId="3E2E13C3" w14:textId="77777777" w:rsidR="006A015A" w:rsidRPr="00462D51" w:rsidRDefault="006A015A" w:rsidP="001561EF">
      <w:pPr>
        <w:spacing w:after="0" w:line="360" w:lineRule="auto"/>
        <w:jc w:val="both"/>
        <w:rPr>
          <w:rFonts w:ascii="Times New Roman" w:hAnsi="Times New Roman" w:cs="Times New Roman"/>
          <w:b/>
          <w:sz w:val="24"/>
          <w:szCs w:val="24"/>
        </w:rPr>
      </w:pPr>
    </w:p>
    <w:p w14:paraId="08B8E980" w14:textId="77777777" w:rsidR="00644370" w:rsidRPr="00DE27F9" w:rsidRDefault="00644370" w:rsidP="001561EF">
      <w:pPr>
        <w:spacing w:after="0" w:line="360" w:lineRule="auto"/>
        <w:jc w:val="both"/>
        <w:rPr>
          <w:rFonts w:ascii="Times New Roman" w:hAnsi="Times New Roman" w:cs="Times New Roman"/>
          <w:b/>
          <w:sz w:val="24"/>
          <w:szCs w:val="24"/>
        </w:rPr>
      </w:pPr>
      <w:r w:rsidRPr="001A58F9">
        <w:rPr>
          <w:rFonts w:ascii="Times New Roman" w:hAnsi="Times New Roman" w:cs="Times New Roman"/>
          <w:b/>
          <w:sz w:val="24"/>
          <w:szCs w:val="24"/>
        </w:rPr>
        <w:t>Referee(s)' Comments to Author:</w:t>
      </w:r>
    </w:p>
    <w:p w14:paraId="38E275D1" w14:textId="77777777" w:rsidR="00676297" w:rsidRDefault="00676297" w:rsidP="001561EF">
      <w:pPr>
        <w:spacing w:after="0" w:line="360" w:lineRule="auto"/>
        <w:jc w:val="both"/>
        <w:rPr>
          <w:rFonts w:ascii="Times New Roman" w:hAnsi="Times New Roman" w:cs="Times New Roman"/>
          <w:b/>
          <w:sz w:val="24"/>
          <w:szCs w:val="24"/>
        </w:rPr>
      </w:pPr>
    </w:p>
    <w:p w14:paraId="62CEB41B" w14:textId="77777777" w:rsidR="00037194" w:rsidRPr="00037194" w:rsidRDefault="00037194" w:rsidP="00037194">
      <w:pPr>
        <w:spacing w:after="0" w:line="360" w:lineRule="auto"/>
        <w:jc w:val="both"/>
        <w:rPr>
          <w:rFonts w:ascii="Times New Roman" w:hAnsi="Times New Roman" w:cs="Times New Roman"/>
          <w:sz w:val="24"/>
          <w:szCs w:val="24"/>
        </w:rPr>
      </w:pPr>
      <w:r w:rsidRPr="00037194">
        <w:rPr>
          <w:rFonts w:ascii="Times New Roman" w:hAnsi="Times New Roman" w:cs="Times New Roman"/>
          <w:sz w:val="24"/>
          <w:szCs w:val="24"/>
        </w:rPr>
        <w:t>In the submitted manuscript, the authors compared "the quality" of spray- and freeze-dried isolated bovine/porcine hemoglobin preparations after two years of storage at room temperature with or without the addition of 30% maltose. Using various physic-chemical methods they convincingly showed the overall stabilizing effects of maltose on hemoglobin native structure and redox state, point to its use in formulation of long-term stable solid-state hemoglobin(s).</w:t>
      </w:r>
    </w:p>
    <w:p w14:paraId="2EE06034" w14:textId="77777777" w:rsidR="00037194" w:rsidRPr="00037194" w:rsidRDefault="00037194" w:rsidP="00037194">
      <w:pPr>
        <w:spacing w:after="0" w:line="360" w:lineRule="auto"/>
        <w:jc w:val="both"/>
        <w:rPr>
          <w:rFonts w:ascii="Times New Roman" w:hAnsi="Times New Roman" w:cs="Times New Roman"/>
          <w:sz w:val="24"/>
          <w:szCs w:val="24"/>
        </w:rPr>
      </w:pPr>
    </w:p>
    <w:p w14:paraId="70D7700C" w14:textId="77777777" w:rsidR="00644370" w:rsidRPr="00037194" w:rsidRDefault="00037194" w:rsidP="00037194">
      <w:pPr>
        <w:spacing w:after="0" w:line="360" w:lineRule="auto"/>
        <w:jc w:val="both"/>
        <w:rPr>
          <w:rFonts w:ascii="Times New Roman" w:hAnsi="Times New Roman" w:cs="Times New Roman"/>
          <w:sz w:val="24"/>
          <w:szCs w:val="24"/>
        </w:rPr>
      </w:pPr>
      <w:r w:rsidRPr="00037194">
        <w:rPr>
          <w:rFonts w:ascii="Times New Roman" w:hAnsi="Times New Roman" w:cs="Times New Roman"/>
          <w:sz w:val="24"/>
          <w:szCs w:val="24"/>
        </w:rPr>
        <w:t>The overall impression of this study is very positive. It is very well written, with sufficient details and references to literature. I would like to ask the authors a few questions and suggestions to further improve the text of the paper.</w:t>
      </w:r>
    </w:p>
    <w:p w14:paraId="13F26F4D" w14:textId="77777777" w:rsidR="001561EF" w:rsidRPr="00644370" w:rsidRDefault="001561EF" w:rsidP="00D519FC">
      <w:pPr>
        <w:spacing w:after="0" w:line="360" w:lineRule="auto"/>
        <w:jc w:val="both"/>
        <w:rPr>
          <w:rFonts w:ascii="Times New Roman" w:hAnsi="Times New Roman" w:cs="Times New Roman"/>
          <w:sz w:val="24"/>
          <w:szCs w:val="24"/>
        </w:rPr>
      </w:pPr>
    </w:p>
    <w:p w14:paraId="05F53309" w14:textId="244F056B" w:rsidR="000A0BF1" w:rsidRPr="000A0BF1" w:rsidRDefault="00BD1052" w:rsidP="000A0BF1">
      <w:pPr>
        <w:spacing w:after="0" w:line="360" w:lineRule="auto"/>
        <w:jc w:val="both"/>
        <w:rPr>
          <w:rFonts w:ascii="Times New Roman" w:hAnsi="Times New Roman" w:cs="Times New Roman"/>
          <w:sz w:val="24"/>
          <w:szCs w:val="24"/>
        </w:rPr>
      </w:pPr>
      <w:r w:rsidRPr="00866A62">
        <w:rPr>
          <w:rFonts w:ascii="Times New Roman" w:hAnsi="Times New Roman" w:cs="Times New Roman"/>
          <w:b/>
          <w:sz w:val="24"/>
          <w:szCs w:val="24"/>
        </w:rPr>
        <w:t>Reviewer</w:t>
      </w:r>
      <w:r w:rsidR="001561EF" w:rsidRPr="00866A62">
        <w:rPr>
          <w:rFonts w:ascii="Times New Roman" w:hAnsi="Times New Roman" w:cs="Times New Roman"/>
          <w:b/>
          <w:sz w:val="24"/>
          <w:szCs w:val="24"/>
        </w:rPr>
        <w:t>’s</w:t>
      </w:r>
      <w:r w:rsidRPr="00866A62">
        <w:rPr>
          <w:rFonts w:ascii="Times New Roman" w:hAnsi="Times New Roman" w:cs="Times New Roman"/>
          <w:b/>
          <w:sz w:val="24"/>
          <w:szCs w:val="24"/>
        </w:rPr>
        <w:t xml:space="preserve"> comment No. 1</w:t>
      </w:r>
      <w:r w:rsidR="001561EF" w:rsidRPr="00866A62">
        <w:rPr>
          <w:rFonts w:ascii="Times New Roman" w:hAnsi="Times New Roman" w:cs="Times New Roman"/>
          <w:b/>
          <w:sz w:val="24"/>
          <w:szCs w:val="24"/>
        </w:rPr>
        <w:t>:</w:t>
      </w:r>
      <w:r w:rsidR="001A58F9" w:rsidRPr="001561EF">
        <w:rPr>
          <w:rFonts w:ascii="Times New Roman" w:hAnsi="Times New Roman" w:cs="Times New Roman"/>
          <w:sz w:val="24"/>
          <w:szCs w:val="24"/>
        </w:rPr>
        <w:t xml:space="preserve"> </w:t>
      </w:r>
      <w:r w:rsidR="000A0BF1" w:rsidRPr="000A0BF1">
        <w:rPr>
          <w:rFonts w:ascii="Times New Roman" w:hAnsi="Times New Roman" w:cs="Times New Roman"/>
          <w:sz w:val="24"/>
          <w:szCs w:val="24"/>
        </w:rPr>
        <w:t xml:space="preserve">The final maltose concentration in the </w:t>
      </w:r>
      <w:r w:rsidR="000A0BF1">
        <w:rPr>
          <w:rFonts w:ascii="Times New Roman" w:hAnsi="Times New Roman" w:cs="Times New Roman"/>
          <w:sz w:val="24"/>
          <w:szCs w:val="24"/>
        </w:rPr>
        <w:t xml:space="preserve">hemoglobin preparations was 30% </w:t>
      </w:r>
      <w:r w:rsidR="000A0BF1" w:rsidRPr="000A0BF1">
        <w:rPr>
          <w:rFonts w:ascii="Times New Roman" w:hAnsi="Times New Roman" w:cs="Times New Roman"/>
          <w:sz w:val="24"/>
          <w:szCs w:val="24"/>
        </w:rPr>
        <w:t>(w/w) (line 107). No information was provide</w:t>
      </w:r>
      <w:r w:rsidR="000A0BF1">
        <w:rPr>
          <w:rFonts w:ascii="Times New Roman" w:hAnsi="Times New Roman" w:cs="Times New Roman"/>
          <w:sz w:val="24"/>
          <w:szCs w:val="24"/>
        </w:rPr>
        <w:t xml:space="preserve">d on why the authors chose this </w:t>
      </w:r>
      <w:r w:rsidR="000A0BF1" w:rsidRPr="000A0BF1">
        <w:rPr>
          <w:rFonts w:ascii="Times New Roman" w:hAnsi="Times New Roman" w:cs="Times New Roman"/>
          <w:sz w:val="24"/>
          <w:szCs w:val="24"/>
        </w:rPr>
        <w:t>particular concentration of sugar. Please very briefly discuss th</w:t>
      </w:r>
      <w:r w:rsidR="000A0BF1">
        <w:rPr>
          <w:rFonts w:ascii="Times New Roman" w:hAnsi="Times New Roman" w:cs="Times New Roman"/>
          <w:sz w:val="24"/>
          <w:szCs w:val="24"/>
        </w:rPr>
        <w:t xml:space="preserve">is </w:t>
      </w:r>
      <w:r w:rsidR="000A0BF1" w:rsidRPr="000A0BF1">
        <w:rPr>
          <w:rFonts w:ascii="Times New Roman" w:hAnsi="Times New Roman" w:cs="Times New Roman"/>
          <w:sz w:val="24"/>
          <w:szCs w:val="24"/>
        </w:rPr>
        <w:t>important point!</w:t>
      </w:r>
    </w:p>
    <w:p w14:paraId="2AB38A4E" w14:textId="752720E2" w:rsidR="008E151E" w:rsidRDefault="001A58F9" w:rsidP="000D2A80">
      <w:pPr>
        <w:spacing w:after="0" w:line="360" w:lineRule="auto"/>
        <w:jc w:val="both"/>
        <w:rPr>
          <w:rFonts w:ascii="Times New Roman" w:hAnsi="Times New Roman" w:cs="Times New Roman"/>
          <w:sz w:val="24"/>
          <w:szCs w:val="24"/>
        </w:rPr>
      </w:pPr>
      <w:r w:rsidRPr="004057F9">
        <w:rPr>
          <w:rFonts w:ascii="Times New Roman" w:hAnsi="Times New Roman" w:cs="Times New Roman"/>
          <w:b/>
          <w:sz w:val="24"/>
          <w:szCs w:val="24"/>
        </w:rPr>
        <w:t>Response to Reviewer’s comment No. 1:</w:t>
      </w:r>
      <w:r w:rsidR="0007223A" w:rsidRPr="004057F9">
        <w:rPr>
          <w:rFonts w:ascii="Times New Roman" w:hAnsi="Times New Roman" w:cs="Times New Roman"/>
          <w:b/>
          <w:sz w:val="24"/>
          <w:szCs w:val="24"/>
        </w:rPr>
        <w:t xml:space="preserve"> </w:t>
      </w:r>
      <w:r w:rsidR="00422F7E" w:rsidRPr="00422F7E">
        <w:rPr>
          <w:rFonts w:ascii="Times New Roman" w:hAnsi="Times New Roman" w:cs="Times New Roman"/>
          <w:sz w:val="24"/>
          <w:szCs w:val="24"/>
        </w:rPr>
        <w:t xml:space="preserve">We thank the reviewer </w:t>
      </w:r>
      <w:r w:rsidR="006E443D" w:rsidRPr="006E443D">
        <w:rPr>
          <w:rFonts w:ascii="Times New Roman" w:hAnsi="Times New Roman" w:cs="Times New Roman"/>
          <w:sz w:val="24"/>
          <w:szCs w:val="24"/>
        </w:rPr>
        <w:t>for the indicated omission</w:t>
      </w:r>
      <w:r w:rsidR="006E443D">
        <w:rPr>
          <w:rFonts w:ascii="Times New Roman" w:hAnsi="Times New Roman" w:cs="Times New Roman"/>
          <w:sz w:val="24"/>
          <w:szCs w:val="24"/>
        </w:rPr>
        <w:t xml:space="preserve"> </w:t>
      </w:r>
      <w:r w:rsidR="00422F7E">
        <w:rPr>
          <w:rFonts w:ascii="Times New Roman" w:hAnsi="Times New Roman" w:cs="Times New Roman"/>
          <w:sz w:val="24"/>
          <w:szCs w:val="24"/>
        </w:rPr>
        <w:t xml:space="preserve">of this </w:t>
      </w:r>
      <w:r w:rsidR="00957577">
        <w:rPr>
          <w:rFonts w:ascii="Times New Roman" w:hAnsi="Times New Roman" w:cs="Times New Roman"/>
          <w:sz w:val="24"/>
          <w:szCs w:val="24"/>
        </w:rPr>
        <w:t>important point</w:t>
      </w:r>
      <w:r w:rsidR="00422F7E">
        <w:rPr>
          <w:rFonts w:ascii="Times New Roman" w:hAnsi="Times New Roman" w:cs="Times New Roman"/>
          <w:sz w:val="24"/>
          <w:szCs w:val="24"/>
        </w:rPr>
        <w:t xml:space="preserve">. </w:t>
      </w:r>
      <w:r w:rsidR="00A955BF">
        <w:rPr>
          <w:rFonts w:ascii="Times New Roman" w:hAnsi="Times New Roman" w:cs="Times New Roman"/>
          <w:sz w:val="24"/>
          <w:szCs w:val="24"/>
        </w:rPr>
        <w:t xml:space="preserve">Although </w:t>
      </w:r>
      <w:r w:rsidR="006A220B">
        <w:rPr>
          <w:rFonts w:ascii="Times New Roman" w:hAnsi="Times New Roman" w:cs="Times New Roman"/>
          <w:sz w:val="24"/>
          <w:szCs w:val="24"/>
        </w:rPr>
        <w:t xml:space="preserve">literature data provide that </w:t>
      </w:r>
      <w:r w:rsidR="00A955BF">
        <w:rPr>
          <w:rFonts w:ascii="Times New Roman" w:hAnsi="Times New Roman" w:cs="Times New Roman"/>
          <w:sz w:val="24"/>
          <w:szCs w:val="24"/>
        </w:rPr>
        <w:t xml:space="preserve">commonly used concentration of </w:t>
      </w:r>
      <w:r w:rsidR="006A220B">
        <w:rPr>
          <w:rFonts w:ascii="Times New Roman" w:hAnsi="Times New Roman" w:cs="Times New Roman"/>
          <w:sz w:val="24"/>
          <w:szCs w:val="24"/>
        </w:rPr>
        <w:t>sugar as protein stabilizers</w:t>
      </w:r>
      <w:r w:rsidR="00126A48">
        <w:rPr>
          <w:rFonts w:ascii="Times New Roman" w:hAnsi="Times New Roman" w:cs="Times New Roman"/>
          <w:sz w:val="24"/>
          <w:szCs w:val="24"/>
        </w:rPr>
        <w:t xml:space="preserve"> </w:t>
      </w:r>
      <w:r w:rsidR="00B32EBF">
        <w:rPr>
          <w:rFonts w:ascii="Times New Roman" w:hAnsi="Times New Roman" w:cs="Times New Roman"/>
          <w:sz w:val="24"/>
          <w:szCs w:val="24"/>
        </w:rPr>
        <w:t>is about 10</w:t>
      </w:r>
      <w:r w:rsidR="00465E47">
        <w:rPr>
          <w:rFonts w:ascii="Times New Roman" w:hAnsi="Times New Roman" w:cs="Times New Roman"/>
          <w:sz w:val="24"/>
          <w:szCs w:val="24"/>
        </w:rPr>
        <w:t>-20</w:t>
      </w:r>
      <w:r w:rsidR="00B32EBF">
        <w:rPr>
          <w:rFonts w:ascii="Times New Roman" w:hAnsi="Times New Roman" w:cs="Times New Roman"/>
          <w:sz w:val="24"/>
          <w:szCs w:val="24"/>
        </w:rPr>
        <w:t xml:space="preserve">% </w:t>
      </w:r>
      <w:r w:rsidR="006A220B">
        <w:rPr>
          <w:rFonts w:ascii="Times New Roman" w:hAnsi="Times New Roman" w:cs="Times New Roman"/>
          <w:sz w:val="24"/>
          <w:szCs w:val="24"/>
        </w:rPr>
        <w:t xml:space="preserve">(w/w) (Chung et al. 1994, </w:t>
      </w:r>
      <w:proofErr w:type="spellStart"/>
      <w:r w:rsidR="00B91DD1">
        <w:rPr>
          <w:rFonts w:ascii="Times New Roman" w:hAnsi="Times New Roman" w:cs="Times New Roman"/>
          <w:sz w:val="24"/>
          <w:szCs w:val="24"/>
        </w:rPr>
        <w:t>Labrude</w:t>
      </w:r>
      <w:proofErr w:type="spellEnd"/>
      <w:r w:rsidR="00B91DD1">
        <w:rPr>
          <w:rFonts w:ascii="Times New Roman" w:hAnsi="Times New Roman" w:cs="Times New Roman"/>
          <w:sz w:val="24"/>
          <w:szCs w:val="24"/>
        </w:rPr>
        <w:t xml:space="preserve"> et al. 1989, </w:t>
      </w:r>
      <w:r w:rsidR="00465E47">
        <w:rPr>
          <w:rFonts w:ascii="Times New Roman" w:hAnsi="Times New Roman" w:cs="Times New Roman"/>
          <w:sz w:val="24"/>
          <w:szCs w:val="24"/>
        </w:rPr>
        <w:t xml:space="preserve">Chang et al. 2005), the recent study shown that even higher investigated concentrations </w:t>
      </w:r>
      <w:r w:rsidR="00541A04">
        <w:rPr>
          <w:rFonts w:ascii="Times New Roman" w:hAnsi="Times New Roman" w:cs="Times New Roman"/>
          <w:sz w:val="24"/>
          <w:szCs w:val="24"/>
        </w:rPr>
        <w:t>of sugars</w:t>
      </w:r>
      <w:r w:rsidR="00F252CE">
        <w:rPr>
          <w:rFonts w:ascii="Times New Roman" w:hAnsi="Times New Roman" w:cs="Times New Roman"/>
          <w:sz w:val="24"/>
          <w:szCs w:val="24"/>
        </w:rPr>
        <w:t xml:space="preserve"> (up to </w:t>
      </w:r>
      <w:r w:rsidR="00541A04">
        <w:rPr>
          <w:rFonts w:ascii="Times New Roman" w:hAnsi="Times New Roman" w:cs="Times New Roman"/>
          <w:sz w:val="24"/>
          <w:szCs w:val="24"/>
        </w:rPr>
        <w:t xml:space="preserve">43.6% (w/v)) </w:t>
      </w:r>
      <w:r w:rsidR="004C67C4">
        <w:rPr>
          <w:rFonts w:ascii="Times New Roman" w:hAnsi="Times New Roman" w:cs="Times New Roman"/>
          <w:sz w:val="24"/>
          <w:szCs w:val="24"/>
        </w:rPr>
        <w:t xml:space="preserve">still have measurable effect on </w:t>
      </w:r>
      <w:r w:rsidR="00541A04" w:rsidRPr="00541A04">
        <w:rPr>
          <w:rFonts w:ascii="Times New Roman" w:hAnsi="Times New Roman" w:cs="Times New Roman"/>
          <w:sz w:val="24"/>
          <w:szCs w:val="24"/>
        </w:rPr>
        <w:t>structure and stability of the protein</w:t>
      </w:r>
      <w:r w:rsidR="004C67C4">
        <w:rPr>
          <w:rFonts w:ascii="Times New Roman" w:hAnsi="Times New Roman" w:cs="Times New Roman"/>
          <w:sz w:val="24"/>
          <w:szCs w:val="24"/>
        </w:rPr>
        <w:t xml:space="preserve">, </w:t>
      </w:r>
      <w:r w:rsidR="004C67C4">
        <w:rPr>
          <w:rFonts w:ascii="Times New Roman" w:hAnsi="Times New Roman" w:cs="Times New Roman"/>
          <w:sz w:val="24"/>
          <w:szCs w:val="24"/>
        </w:rPr>
        <w:lastRenderedPageBreak/>
        <w:t xml:space="preserve">and more importantly </w:t>
      </w:r>
      <w:r w:rsidR="00F41ABF">
        <w:rPr>
          <w:rFonts w:ascii="Times New Roman" w:hAnsi="Times New Roman" w:cs="Times New Roman"/>
          <w:sz w:val="24"/>
          <w:szCs w:val="24"/>
        </w:rPr>
        <w:t>shift</w:t>
      </w:r>
      <w:r w:rsidR="004C67C4">
        <w:rPr>
          <w:rFonts w:ascii="Times New Roman" w:hAnsi="Times New Roman" w:cs="Times New Roman"/>
          <w:sz w:val="24"/>
          <w:szCs w:val="24"/>
        </w:rPr>
        <w:t xml:space="preserve"> the mechanism of protein stabilization from </w:t>
      </w:r>
      <w:r w:rsidR="005E29AB" w:rsidRPr="005E29AB">
        <w:rPr>
          <w:rFonts w:ascii="Times New Roman" w:hAnsi="Times New Roman" w:cs="Times New Roman"/>
          <w:sz w:val="24"/>
          <w:szCs w:val="24"/>
        </w:rPr>
        <w:t>preferential exclusion (preferential hydration) to the neutral solvation (partial penetration of sugar into the hydration shell region)</w:t>
      </w:r>
      <w:r w:rsidR="000D2A80">
        <w:rPr>
          <w:rFonts w:ascii="Times New Roman" w:hAnsi="Times New Roman" w:cs="Times New Roman"/>
          <w:sz w:val="24"/>
          <w:szCs w:val="24"/>
        </w:rPr>
        <w:t xml:space="preserve"> (</w:t>
      </w:r>
      <w:proofErr w:type="spellStart"/>
      <w:r w:rsidR="000D2A80">
        <w:rPr>
          <w:rFonts w:ascii="Times New Roman" w:hAnsi="Times New Roman" w:cs="Times New Roman"/>
          <w:sz w:val="24"/>
          <w:szCs w:val="24"/>
        </w:rPr>
        <w:t>Ajito</w:t>
      </w:r>
      <w:proofErr w:type="spellEnd"/>
      <w:r w:rsidR="000D2A80">
        <w:rPr>
          <w:rFonts w:ascii="Times New Roman" w:hAnsi="Times New Roman" w:cs="Times New Roman"/>
          <w:sz w:val="24"/>
          <w:szCs w:val="24"/>
        </w:rPr>
        <w:t xml:space="preserve"> et al. 2018).</w:t>
      </w:r>
    </w:p>
    <w:p w14:paraId="44CDA85B" w14:textId="48F99E67" w:rsidR="000D2A80" w:rsidRPr="006802B3" w:rsidRDefault="000D2A80" w:rsidP="000D2A80">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Accordingly, brief discussion on </w:t>
      </w:r>
      <w:r w:rsidR="0067432A">
        <w:rPr>
          <w:rFonts w:ascii="Times New Roman" w:hAnsi="Times New Roman" w:cs="Times New Roman"/>
          <w:sz w:val="24"/>
          <w:szCs w:val="24"/>
        </w:rPr>
        <w:t xml:space="preserve">the </w:t>
      </w:r>
      <w:r>
        <w:rPr>
          <w:rFonts w:ascii="Times New Roman" w:hAnsi="Times New Roman" w:cs="Times New Roman"/>
          <w:sz w:val="24"/>
          <w:szCs w:val="24"/>
        </w:rPr>
        <w:t xml:space="preserve">used </w:t>
      </w:r>
      <w:r w:rsidR="00BE3F2D">
        <w:rPr>
          <w:rFonts w:ascii="Times New Roman" w:hAnsi="Times New Roman" w:cs="Times New Roman"/>
          <w:sz w:val="24"/>
          <w:szCs w:val="24"/>
        </w:rPr>
        <w:t xml:space="preserve">maltose </w:t>
      </w:r>
      <w:r>
        <w:rPr>
          <w:rFonts w:ascii="Times New Roman" w:hAnsi="Times New Roman" w:cs="Times New Roman"/>
          <w:sz w:val="24"/>
          <w:szCs w:val="24"/>
        </w:rPr>
        <w:t xml:space="preserve">concentration </w:t>
      </w:r>
      <w:r w:rsidR="00BE3F2D">
        <w:rPr>
          <w:rFonts w:ascii="Times New Roman" w:hAnsi="Times New Roman" w:cs="Times New Roman"/>
          <w:sz w:val="24"/>
          <w:szCs w:val="24"/>
        </w:rPr>
        <w:t xml:space="preserve">in this study </w:t>
      </w:r>
      <w:r w:rsidR="006802B3">
        <w:rPr>
          <w:rFonts w:ascii="Times New Roman" w:hAnsi="Times New Roman" w:cs="Times New Roman"/>
          <w:sz w:val="24"/>
          <w:szCs w:val="24"/>
        </w:rPr>
        <w:t xml:space="preserve">has been added </w:t>
      </w:r>
      <w:r w:rsidR="006802B3" w:rsidRPr="00AB72CF">
        <w:rPr>
          <w:rFonts w:ascii="Times New Roman" w:hAnsi="Times New Roman" w:cs="Times New Roman"/>
          <w:sz w:val="24"/>
          <w:szCs w:val="24"/>
        </w:rPr>
        <w:t xml:space="preserve">at </w:t>
      </w:r>
      <w:r w:rsidR="006802B3" w:rsidRPr="003267BC">
        <w:rPr>
          <w:rFonts w:ascii="Times New Roman" w:hAnsi="Times New Roman" w:cs="Times New Roman"/>
          <w:sz w:val="24"/>
          <w:szCs w:val="24"/>
        </w:rPr>
        <w:t xml:space="preserve">page </w:t>
      </w:r>
      <w:r w:rsidR="004C44DE" w:rsidRPr="003267BC">
        <w:rPr>
          <w:rFonts w:ascii="Times New Roman" w:hAnsi="Times New Roman" w:cs="Times New Roman"/>
          <w:sz w:val="24"/>
          <w:szCs w:val="24"/>
        </w:rPr>
        <w:t>8</w:t>
      </w:r>
      <w:r w:rsidR="006802B3" w:rsidRPr="003267BC">
        <w:rPr>
          <w:rFonts w:ascii="Times New Roman" w:hAnsi="Times New Roman" w:cs="Times New Roman"/>
          <w:sz w:val="24"/>
          <w:szCs w:val="24"/>
        </w:rPr>
        <w:t>, lines</w:t>
      </w:r>
      <w:r w:rsidR="004C44DE" w:rsidRPr="003267BC">
        <w:rPr>
          <w:rFonts w:ascii="Times New Roman" w:hAnsi="Times New Roman" w:cs="Times New Roman"/>
          <w:sz w:val="24"/>
          <w:szCs w:val="24"/>
        </w:rPr>
        <w:t xml:space="preserve"> 23</w:t>
      </w:r>
      <w:r w:rsidR="003267BC" w:rsidRPr="003267BC">
        <w:rPr>
          <w:rFonts w:ascii="Times New Roman" w:hAnsi="Times New Roman" w:cs="Times New Roman"/>
          <w:sz w:val="24"/>
          <w:szCs w:val="24"/>
        </w:rPr>
        <w:t>0</w:t>
      </w:r>
      <w:r w:rsidR="004C44DE" w:rsidRPr="003267BC">
        <w:rPr>
          <w:rFonts w:ascii="Times New Roman" w:hAnsi="Times New Roman" w:cs="Times New Roman"/>
          <w:sz w:val="24"/>
          <w:szCs w:val="24"/>
        </w:rPr>
        <w:t>-23</w:t>
      </w:r>
      <w:r w:rsidR="003267BC" w:rsidRPr="003267BC">
        <w:rPr>
          <w:rFonts w:ascii="Times New Roman" w:hAnsi="Times New Roman" w:cs="Times New Roman"/>
          <w:sz w:val="24"/>
          <w:szCs w:val="24"/>
        </w:rPr>
        <w:t>7</w:t>
      </w:r>
      <w:r w:rsidR="004C44DE" w:rsidRPr="003267BC">
        <w:rPr>
          <w:rFonts w:ascii="Times New Roman" w:hAnsi="Times New Roman" w:cs="Times New Roman"/>
          <w:sz w:val="24"/>
          <w:szCs w:val="24"/>
        </w:rPr>
        <w:t xml:space="preserve">. </w:t>
      </w:r>
    </w:p>
    <w:p w14:paraId="20C0729E" w14:textId="77777777" w:rsidR="008E151E" w:rsidRPr="001E44BC" w:rsidRDefault="008E151E" w:rsidP="008E151E">
      <w:pPr>
        <w:autoSpaceDE w:val="0"/>
        <w:autoSpaceDN w:val="0"/>
        <w:adjustRightInd w:val="0"/>
        <w:spacing w:after="0" w:line="240" w:lineRule="auto"/>
        <w:rPr>
          <w:rFonts w:ascii="AdvPTimes" w:hAnsi="AdvPTimes" w:cs="AdvPTimes"/>
          <w:i/>
          <w:color w:val="000000"/>
          <w:sz w:val="20"/>
          <w:szCs w:val="20"/>
        </w:rPr>
      </w:pPr>
    </w:p>
    <w:p w14:paraId="3997C624" w14:textId="2D11F0C8" w:rsidR="00E95BFB" w:rsidRPr="001E44BC" w:rsidRDefault="00CC509D" w:rsidP="00E95BFB">
      <w:pPr>
        <w:spacing w:after="0" w:line="360" w:lineRule="auto"/>
        <w:jc w:val="both"/>
        <w:rPr>
          <w:rFonts w:ascii="Times New Roman" w:hAnsi="Times New Roman" w:cs="Times New Roman"/>
          <w:i/>
          <w:sz w:val="24"/>
          <w:szCs w:val="24"/>
        </w:rPr>
      </w:pPr>
      <w:r w:rsidRPr="001E44BC">
        <w:rPr>
          <w:rFonts w:ascii="Times New Roman" w:hAnsi="Times New Roman" w:cs="Times New Roman"/>
          <w:i/>
          <w:sz w:val="24"/>
          <w:szCs w:val="24"/>
        </w:rPr>
        <w:t>References cited:</w:t>
      </w:r>
    </w:p>
    <w:p w14:paraId="0E99129F" w14:textId="77777777" w:rsidR="008C284A" w:rsidRDefault="00E95BFB" w:rsidP="008C284A">
      <w:pPr>
        <w:spacing w:after="0" w:line="360" w:lineRule="auto"/>
        <w:ind w:firstLine="720"/>
        <w:jc w:val="both"/>
        <w:rPr>
          <w:rFonts w:ascii="Times New Roman" w:hAnsi="Times New Roman" w:cs="Times New Roman"/>
          <w:sz w:val="24"/>
          <w:szCs w:val="24"/>
          <w:lang w:val="en-GB"/>
        </w:rPr>
      </w:pPr>
      <w:r w:rsidRPr="00713FB5">
        <w:rPr>
          <w:rFonts w:ascii="Times New Roman" w:hAnsi="Times New Roman" w:cs="Times New Roman"/>
          <w:sz w:val="24"/>
          <w:szCs w:val="24"/>
          <w:lang w:val="en-GB"/>
        </w:rPr>
        <w:t xml:space="preserve">J. Chung, S. </w:t>
      </w:r>
      <w:proofErr w:type="spellStart"/>
      <w:r w:rsidRPr="00713FB5">
        <w:rPr>
          <w:rFonts w:ascii="Times New Roman" w:hAnsi="Times New Roman" w:cs="Times New Roman"/>
          <w:sz w:val="24"/>
          <w:szCs w:val="24"/>
          <w:lang w:val="en-GB"/>
        </w:rPr>
        <w:t>Takeoka</w:t>
      </w:r>
      <w:proofErr w:type="spellEnd"/>
      <w:r w:rsidRPr="00713FB5">
        <w:rPr>
          <w:rFonts w:ascii="Times New Roman" w:hAnsi="Times New Roman" w:cs="Times New Roman"/>
          <w:sz w:val="24"/>
          <w:szCs w:val="24"/>
          <w:lang w:val="en-GB"/>
        </w:rPr>
        <w:t xml:space="preserve">, H. </w:t>
      </w:r>
      <w:proofErr w:type="spellStart"/>
      <w:r w:rsidRPr="00713FB5">
        <w:rPr>
          <w:rFonts w:ascii="Times New Roman" w:hAnsi="Times New Roman" w:cs="Times New Roman"/>
          <w:sz w:val="24"/>
          <w:szCs w:val="24"/>
          <w:lang w:val="en-GB"/>
        </w:rPr>
        <w:t>Nishide</w:t>
      </w:r>
      <w:proofErr w:type="spellEnd"/>
      <w:r w:rsidRPr="00713FB5">
        <w:rPr>
          <w:rFonts w:ascii="Times New Roman" w:hAnsi="Times New Roman" w:cs="Times New Roman"/>
          <w:sz w:val="24"/>
          <w:szCs w:val="24"/>
          <w:lang w:val="en-GB"/>
        </w:rPr>
        <w:t xml:space="preserve">, E. </w:t>
      </w:r>
      <w:proofErr w:type="spellStart"/>
      <w:r w:rsidRPr="00713FB5">
        <w:rPr>
          <w:rFonts w:ascii="Times New Roman" w:hAnsi="Times New Roman" w:cs="Times New Roman"/>
          <w:sz w:val="24"/>
          <w:szCs w:val="24"/>
          <w:lang w:val="en-GB"/>
        </w:rPr>
        <w:t>Tsuchida</w:t>
      </w:r>
      <w:proofErr w:type="spellEnd"/>
      <w:r w:rsidRPr="00713FB5">
        <w:rPr>
          <w:rFonts w:ascii="Times New Roman" w:hAnsi="Times New Roman" w:cs="Times New Roman"/>
          <w:sz w:val="24"/>
          <w:szCs w:val="24"/>
          <w:lang w:val="en-GB"/>
        </w:rPr>
        <w:t xml:space="preserve">, </w:t>
      </w:r>
      <w:r w:rsidRPr="00713FB5">
        <w:rPr>
          <w:rFonts w:ascii="Times New Roman" w:hAnsi="Times New Roman" w:cs="Times New Roman"/>
          <w:i/>
          <w:sz w:val="24"/>
          <w:szCs w:val="24"/>
          <w:lang w:val="en-GB"/>
        </w:rPr>
        <w:t>Polymers Adv.  Technol.</w:t>
      </w:r>
      <w:r w:rsidRPr="00713FB5">
        <w:rPr>
          <w:rFonts w:ascii="Times New Roman" w:hAnsi="Times New Roman" w:cs="Times New Roman"/>
          <w:sz w:val="24"/>
          <w:szCs w:val="24"/>
          <w:lang w:val="en-GB"/>
        </w:rPr>
        <w:t xml:space="preserve"> 5 (1994) 385</w:t>
      </w:r>
    </w:p>
    <w:p w14:paraId="216C1270" w14:textId="77777777" w:rsidR="008C284A" w:rsidRPr="00713FB5" w:rsidRDefault="00E95BFB" w:rsidP="008C284A">
      <w:pPr>
        <w:spacing w:after="0" w:line="360" w:lineRule="auto"/>
        <w:jc w:val="both"/>
        <w:rPr>
          <w:rFonts w:ascii="Times New Roman" w:hAnsi="Times New Roman" w:cs="Times New Roman"/>
          <w:sz w:val="24"/>
          <w:szCs w:val="24"/>
          <w:lang w:val="en-GB"/>
        </w:rPr>
      </w:pPr>
      <w:r w:rsidRPr="00713FB5">
        <w:rPr>
          <w:rFonts w:ascii="Times New Roman" w:hAnsi="Times New Roman" w:cs="Times New Roman"/>
          <w:sz w:val="24"/>
          <w:szCs w:val="24"/>
          <w:lang w:val="en-GB"/>
        </w:rPr>
        <w:t>(https://doi.org/ 10.1002/pat.1994.220050704)</w:t>
      </w:r>
    </w:p>
    <w:p w14:paraId="4A0C20C3" w14:textId="77777777" w:rsidR="008C284A" w:rsidRPr="00713FB5" w:rsidRDefault="00713FB5" w:rsidP="008C284A">
      <w:pPr>
        <w:spacing w:after="0" w:line="360" w:lineRule="auto"/>
        <w:ind w:firstLine="720"/>
        <w:jc w:val="both"/>
        <w:rPr>
          <w:rFonts w:ascii="Times New Roman" w:hAnsi="Times New Roman" w:cs="Times New Roman"/>
          <w:sz w:val="24"/>
          <w:szCs w:val="24"/>
          <w:lang w:val="en-GB"/>
        </w:rPr>
      </w:pPr>
      <w:r w:rsidRPr="00713FB5">
        <w:rPr>
          <w:rFonts w:ascii="Times New Roman" w:hAnsi="Times New Roman" w:cs="Times New Roman"/>
          <w:sz w:val="24"/>
          <w:szCs w:val="24"/>
          <w:lang w:val="en-GB"/>
        </w:rPr>
        <w:t xml:space="preserve">P. </w:t>
      </w:r>
      <w:proofErr w:type="spellStart"/>
      <w:r w:rsidRPr="00713FB5">
        <w:rPr>
          <w:rFonts w:ascii="Times New Roman" w:hAnsi="Times New Roman" w:cs="Times New Roman"/>
          <w:sz w:val="24"/>
          <w:szCs w:val="24"/>
          <w:lang w:val="en-GB"/>
        </w:rPr>
        <w:t>Labrude</w:t>
      </w:r>
      <w:proofErr w:type="spellEnd"/>
      <w:r w:rsidRPr="00713FB5">
        <w:rPr>
          <w:rFonts w:ascii="Times New Roman" w:hAnsi="Times New Roman" w:cs="Times New Roman"/>
          <w:sz w:val="24"/>
          <w:szCs w:val="24"/>
          <w:lang w:val="en-GB"/>
        </w:rPr>
        <w:t xml:space="preserve">, M. </w:t>
      </w:r>
      <w:proofErr w:type="spellStart"/>
      <w:r w:rsidRPr="00713FB5">
        <w:rPr>
          <w:rFonts w:ascii="Times New Roman" w:hAnsi="Times New Roman" w:cs="Times New Roman"/>
          <w:sz w:val="24"/>
          <w:szCs w:val="24"/>
          <w:lang w:val="en-GB"/>
        </w:rPr>
        <w:t>Rasolomanana</w:t>
      </w:r>
      <w:proofErr w:type="spellEnd"/>
      <w:r w:rsidRPr="00713FB5">
        <w:rPr>
          <w:rFonts w:ascii="Times New Roman" w:hAnsi="Times New Roman" w:cs="Times New Roman"/>
          <w:sz w:val="24"/>
          <w:szCs w:val="24"/>
          <w:lang w:val="en-GB"/>
        </w:rPr>
        <w:t xml:space="preserve">, C. Vigneron, C. </w:t>
      </w:r>
      <w:proofErr w:type="spellStart"/>
      <w:r w:rsidRPr="00713FB5">
        <w:rPr>
          <w:rFonts w:ascii="Times New Roman" w:hAnsi="Times New Roman" w:cs="Times New Roman"/>
          <w:sz w:val="24"/>
          <w:szCs w:val="24"/>
          <w:lang w:val="en-GB"/>
        </w:rPr>
        <w:t>Thirion</w:t>
      </w:r>
      <w:proofErr w:type="spellEnd"/>
      <w:r w:rsidRPr="00713FB5">
        <w:rPr>
          <w:rFonts w:ascii="Times New Roman" w:hAnsi="Times New Roman" w:cs="Times New Roman"/>
          <w:sz w:val="24"/>
          <w:szCs w:val="24"/>
          <w:lang w:val="en-GB"/>
        </w:rPr>
        <w:t xml:space="preserve">, B. </w:t>
      </w:r>
      <w:proofErr w:type="spellStart"/>
      <w:r w:rsidRPr="00713FB5">
        <w:rPr>
          <w:rFonts w:ascii="Times New Roman" w:hAnsi="Times New Roman" w:cs="Times New Roman"/>
          <w:sz w:val="24"/>
          <w:szCs w:val="24"/>
          <w:lang w:val="en-GB"/>
        </w:rPr>
        <w:t>Chaillot</w:t>
      </w:r>
      <w:proofErr w:type="spellEnd"/>
      <w:r w:rsidRPr="00713FB5">
        <w:rPr>
          <w:rFonts w:ascii="Times New Roman" w:hAnsi="Times New Roman" w:cs="Times New Roman"/>
          <w:sz w:val="24"/>
          <w:szCs w:val="24"/>
          <w:lang w:val="en-GB"/>
        </w:rPr>
        <w:t xml:space="preserve">, </w:t>
      </w:r>
      <w:r w:rsidRPr="00713FB5">
        <w:rPr>
          <w:rFonts w:ascii="Times New Roman" w:hAnsi="Times New Roman" w:cs="Times New Roman"/>
          <w:i/>
          <w:sz w:val="24"/>
          <w:szCs w:val="24"/>
          <w:lang w:val="en-GB"/>
        </w:rPr>
        <w:t xml:space="preserve">J. Pharm. Sci. </w:t>
      </w:r>
      <w:r w:rsidRPr="00713FB5">
        <w:rPr>
          <w:rFonts w:ascii="Times New Roman" w:hAnsi="Times New Roman" w:cs="Times New Roman"/>
          <w:sz w:val="24"/>
          <w:szCs w:val="24"/>
          <w:lang w:val="en-GB"/>
        </w:rPr>
        <w:t>78 (1989) 223</w:t>
      </w:r>
      <w:r w:rsidRPr="00713FB5">
        <w:rPr>
          <w:rFonts w:ascii="Times New Roman" w:hAnsi="Times New Roman" w:cs="Times New Roman"/>
          <w:sz w:val="24"/>
          <w:szCs w:val="24"/>
        </w:rPr>
        <w:t xml:space="preserve"> (</w:t>
      </w:r>
      <w:r w:rsidRPr="00713FB5">
        <w:rPr>
          <w:rFonts w:ascii="Times New Roman" w:hAnsi="Times New Roman" w:cs="Times New Roman"/>
          <w:sz w:val="24"/>
          <w:szCs w:val="24"/>
          <w:lang w:val="en-GB"/>
        </w:rPr>
        <w:t>https://doi.org/10.1002/jps.2600780311)</w:t>
      </w:r>
    </w:p>
    <w:p w14:paraId="4E51BD05" w14:textId="77777777" w:rsidR="00E95BFB" w:rsidRPr="00713FB5" w:rsidRDefault="00713FB5" w:rsidP="00713FB5">
      <w:pPr>
        <w:spacing w:after="0" w:line="360" w:lineRule="auto"/>
        <w:ind w:firstLine="720"/>
        <w:jc w:val="both"/>
        <w:rPr>
          <w:rFonts w:ascii="Times New Roman" w:hAnsi="Times New Roman" w:cs="Times New Roman"/>
          <w:sz w:val="24"/>
          <w:szCs w:val="24"/>
        </w:rPr>
      </w:pPr>
      <w:r w:rsidRPr="00713FB5">
        <w:rPr>
          <w:rFonts w:ascii="Times New Roman" w:hAnsi="Times New Roman" w:cs="Times New Roman"/>
          <w:sz w:val="24"/>
          <w:szCs w:val="24"/>
          <w:lang w:val="en-GB"/>
        </w:rPr>
        <w:t xml:space="preserve">L. Chang, D. Shepherd, J. Sun, D. </w:t>
      </w:r>
      <w:proofErr w:type="spellStart"/>
      <w:r w:rsidRPr="00713FB5">
        <w:rPr>
          <w:rFonts w:ascii="Times New Roman" w:hAnsi="Times New Roman" w:cs="Times New Roman"/>
          <w:sz w:val="24"/>
          <w:szCs w:val="24"/>
          <w:lang w:val="en-GB"/>
        </w:rPr>
        <w:t>Ouellett</w:t>
      </w:r>
      <w:proofErr w:type="spellEnd"/>
      <w:r w:rsidRPr="00713FB5">
        <w:rPr>
          <w:rFonts w:ascii="Times New Roman" w:hAnsi="Times New Roman" w:cs="Times New Roman"/>
          <w:sz w:val="24"/>
          <w:szCs w:val="24"/>
          <w:lang w:val="en-GB"/>
        </w:rPr>
        <w:t xml:space="preserve">, K.L. Grant, X.C. Tang, M.J. </w:t>
      </w:r>
      <w:proofErr w:type="spellStart"/>
      <w:r w:rsidRPr="00713FB5">
        <w:rPr>
          <w:rFonts w:ascii="Times New Roman" w:hAnsi="Times New Roman" w:cs="Times New Roman"/>
          <w:sz w:val="24"/>
          <w:szCs w:val="24"/>
          <w:lang w:val="en-GB"/>
        </w:rPr>
        <w:t>Pikal</w:t>
      </w:r>
      <w:proofErr w:type="spellEnd"/>
      <w:r w:rsidRPr="00713FB5">
        <w:rPr>
          <w:rFonts w:ascii="Times New Roman" w:hAnsi="Times New Roman" w:cs="Times New Roman"/>
          <w:sz w:val="24"/>
          <w:szCs w:val="24"/>
          <w:lang w:val="en-GB"/>
        </w:rPr>
        <w:t xml:space="preserve">, </w:t>
      </w:r>
      <w:r w:rsidRPr="00713FB5">
        <w:rPr>
          <w:rFonts w:ascii="Times New Roman" w:hAnsi="Times New Roman" w:cs="Times New Roman"/>
          <w:i/>
          <w:sz w:val="24"/>
          <w:szCs w:val="24"/>
          <w:lang w:val="en-GB"/>
        </w:rPr>
        <w:t>J. Pharm. Sci.</w:t>
      </w:r>
      <w:r w:rsidRPr="00713FB5">
        <w:rPr>
          <w:rFonts w:ascii="Times New Roman" w:hAnsi="Times New Roman" w:cs="Times New Roman"/>
          <w:sz w:val="24"/>
          <w:szCs w:val="24"/>
          <w:lang w:val="en-GB"/>
        </w:rPr>
        <w:t xml:space="preserve"> 94 (2005) 1427 (</w:t>
      </w:r>
      <w:r w:rsidRPr="008C284A">
        <w:rPr>
          <w:rFonts w:ascii="Times New Roman" w:hAnsi="Times New Roman" w:cs="Times New Roman"/>
          <w:sz w:val="24"/>
          <w:szCs w:val="24"/>
        </w:rPr>
        <w:t>https://doi.org/10.1002/jps.20363</w:t>
      </w:r>
      <w:r w:rsidRPr="00713FB5">
        <w:rPr>
          <w:rFonts w:ascii="Times New Roman" w:hAnsi="Times New Roman" w:cs="Times New Roman"/>
          <w:sz w:val="24"/>
          <w:szCs w:val="24"/>
        </w:rPr>
        <w:t>)</w:t>
      </w:r>
    </w:p>
    <w:p w14:paraId="30CD3D09" w14:textId="77777777" w:rsidR="004057F9" w:rsidRDefault="00E95BFB" w:rsidP="00713FB5">
      <w:pPr>
        <w:spacing w:after="0" w:line="360" w:lineRule="auto"/>
        <w:ind w:firstLine="720"/>
        <w:jc w:val="both"/>
        <w:rPr>
          <w:rFonts w:ascii="Times New Roman" w:hAnsi="Times New Roman" w:cs="Times New Roman"/>
          <w:sz w:val="24"/>
          <w:szCs w:val="24"/>
        </w:rPr>
      </w:pPr>
      <w:r w:rsidRPr="00713FB5">
        <w:rPr>
          <w:rFonts w:ascii="Times New Roman" w:hAnsi="Times New Roman" w:cs="Times New Roman"/>
          <w:sz w:val="24"/>
          <w:szCs w:val="24"/>
        </w:rPr>
        <w:t xml:space="preserve">S. </w:t>
      </w:r>
      <w:proofErr w:type="spellStart"/>
      <w:r w:rsidRPr="00713FB5">
        <w:rPr>
          <w:rFonts w:ascii="Times New Roman" w:hAnsi="Times New Roman" w:cs="Times New Roman"/>
          <w:sz w:val="24"/>
          <w:szCs w:val="24"/>
        </w:rPr>
        <w:t>Ajito</w:t>
      </w:r>
      <w:proofErr w:type="spellEnd"/>
      <w:r w:rsidRPr="00713FB5">
        <w:rPr>
          <w:rFonts w:ascii="Times New Roman" w:hAnsi="Times New Roman" w:cs="Times New Roman"/>
          <w:sz w:val="24"/>
          <w:szCs w:val="24"/>
        </w:rPr>
        <w:t xml:space="preserve">, H. Iwase, S.I. Takata, M. Hirai, </w:t>
      </w:r>
      <w:r w:rsidRPr="008C284A">
        <w:rPr>
          <w:rFonts w:ascii="Times New Roman" w:hAnsi="Times New Roman" w:cs="Times New Roman"/>
          <w:i/>
          <w:sz w:val="24"/>
          <w:szCs w:val="24"/>
        </w:rPr>
        <w:t>J. Phys. Chem. B</w:t>
      </w:r>
      <w:r w:rsidRPr="00713FB5">
        <w:rPr>
          <w:rFonts w:ascii="Times New Roman" w:hAnsi="Times New Roman" w:cs="Times New Roman"/>
          <w:sz w:val="24"/>
          <w:szCs w:val="24"/>
        </w:rPr>
        <w:t>. 122 (2018) 8685 (</w:t>
      </w:r>
      <w:r w:rsidRPr="008C284A">
        <w:rPr>
          <w:rFonts w:ascii="Times New Roman" w:hAnsi="Times New Roman" w:cs="Times New Roman"/>
          <w:sz w:val="24"/>
          <w:szCs w:val="24"/>
        </w:rPr>
        <w:t>https://pubs.acs.org/doi/10.1021/acs.jpcb.8b06572</w:t>
      </w:r>
      <w:r w:rsidRPr="00713FB5">
        <w:rPr>
          <w:rFonts w:ascii="Times New Roman" w:hAnsi="Times New Roman" w:cs="Times New Roman"/>
          <w:sz w:val="24"/>
          <w:szCs w:val="24"/>
        </w:rPr>
        <w:t>)</w:t>
      </w:r>
    </w:p>
    <w:p w14:paraId="4CAB6267" w14:textId="77777777" w:rsidR="00713FB5" w:rsidRDefault="00713FB5" w:rsidP="00713FB5">
      <w:pPr>
        <w:spacing w:after="0" w:line="360" w:lineRule="auto"/>
        <w:jc w:val="both"/>
        <w:rPr>
          <w:rFonts w:ascii="Times New Roman" w:hAnsi="Times New Roman" w:cs="Times New Roman"/>
          <w:sz w:val="24"/>
          <w:szCs w:val="24"/>
        </w:rPr>
      </w:pPr>
    </w:p>
    <w:p w14:paraId="65EAE4FA" w14:textId="77777777" w:rsidR="00235771" w:rsidRDefault="00BD1052" w:rsidP="00235771">
      <w:pPr>
        <w:spacing w:after="0" w:line="360" w:lineRule="auto"/>
        <w:jc w:val="both"/>
        <w:rPr>
          <w:rFonts w:ascii="Times New Roman" w:hAnsi="Times New Roman" w:cs="Times New Roman"/>
          <w:sz w:val="24"/>
          <w:szCs w:val="24"/>
        </w:rPr>
      </w:pPr>
      <w:r w:rsidRPr="001561EF">
        <w:rPr>
          <w:rFonts w:ascii="Times New Roman" w:hAnsi="Times New Roman" w:cs="Times New Roman"/>
          <w:b/>
          <w:sz w:val="24"/>
          <w:szCs w:val="24"/>
        </w:rPr>
        <w:t xml:space="preserve">Reviewer comment No. </w:t>
      </w:r>
      <w:r w:rsidR="001A58F9" w:rsidRPr="001561EF">
        <w:rPr>
          <w:rFonts w:ascii="Times New Roman" w:hAnsi="Times New Roman" w:cs="Times New Roman"/>
          <w:b/>
          <w:sz w:val="24"/>
          <w:szCs w:val="24"/>
        </w:rPr>
        <w:t>2.</w:t>
      </w:r>
      <w:r w:rsidR="001A58F9" w:rsidRPr="00BD1052">
        <w:rPr>
          <w:rFonts w:ascii="Times New Roman" w:hAnsi="Times New Roman" w:cs="Times New Roman"/>
          <w:b/>
          <w:sz w:val="24"/>
          <w:szCs w:val="24"/>
        </w:rPr>
        <w:t xml:space="preserve"> </w:t>
      </w:r>
      <w:r w:rsidR="00235771" w:rsidRPr="00235771">
        <w:rPr>
          <w:rFonts w:ascii="Times New Roman" w:hAnsi="Times New Roman" w:cs="Times New Roman"/>
          <w:sz w:val="24"/>
          <w:szCs w:val="24"/>
        </w:rPr>
        <w:t>It is more correct to write that vacuum as</w:t>
      </w:r>
      <w:r w:rsidR="00235771">
        <w:rPr>
          <w:rFonts w:ascii="Times New Roman" w:hAnsi="Times New Roman" w:cs="Times New Roman"/>
          <w:sz w:val="24"/>
          <w:szCs w:val="24"/>
        </w:rPr>
        <w:t xml:space="preserve">piration removes the plasma and </w:t>
      </w:r>
      <w:r w:rsidR="00235771" w:rsidRPr="00235771">
        <w:rPr>
          <w:rFonts w:ascii="Times New Roman" w:hAnsi="Times New Roman" w:cs="Times New Roman"/>
          <w:sz w:val="24"/>
          <w:szCs w:val="24"/>
        </w:rPr>
        <w:t>buffy coat (not only leucocytes). Please replace (line 96)!</w:t>
      </w:r>
    </w:p>
    <w:p w14:paraId="7F5F49AC" w14:textId="1715D3CF" w:rsidR="00D707D9" w:rsidRPr="001E44BC" w:rsidRDefault="00BD1052" w:rsidP="00235771">
      <w:pPr>
        <w:spacing w:after="0" w:line="360" w:lineRule="auto"/>
        <w:jc w:val="both"/>
        <w:rPr>
          <w:rFonts w:ascii="Times New Roman" w:hAnsi="Times New Roman" w:cs="Times New Roman"/>
          <w:sz w:val="24"/>
          <w:szCs w:val="24"/>
        </w:rPr>
      </w:pPr>
      <w:r w:rsidRPr="00BD1052">
        <w:rPr>
          <w:rFonts w:ascii="Times New Roman" w:hAnsi="Times New Roman" w:cs="Times New Roman"/>
          <w:b/>
          <w:sz w:val="24"/>
          <w:szCs w:val="24"/>
        </w:rPr>
        <w:t xml:space="preserve">Response to Reviewer’s comment No. 2: </w:t>
      </w:r>
      <w:r w:rsidRPr="006A7FC5">
        <w:rPr>
          <w:rFonts w:ascii="Times New Roman" w:hAnsi="Times New Roman" w:cs="Times New Roman"/>
          <w:sz w:val="24"/>
          <w:szCs w:val="24"/>
        </w:rPr>
        <w:t xml:space="preserve">We agree </w:t>
      </w:r>
      <w:r w:rsidR="002B3090">
        <w:rPr>
          <w:rFonts w:ascii="Times New Roman" w:hAnsi="Times New Roman" w:cs="Times New Roman"/>
          <w:sz w:val="24"/>
          <w:szCs w:val="24"/>
        </w:rPr>
        <w:t xml:space="preserve">that </w:t>
      </w:r>
      <w:r w:rsidR="00235771">
        <w:rPr>
          <w:rFonts w:ascii="Times New Roman" w:hAnsi="Times New Roman" w:cs="Times New Roman"/>
          <w:sz w:val="24"/>
          <w:szCs w:val="24"/>
        </w:rPr>
        <w:t>i</w:t>
      </w:r>
      <w:r w:rsidR="00235771" w:rsidRPr="00235771">
        <w:rPr>
          <w:rFonts w:ascii="Times New Roman" w:hAnsi="Times New Roman" w:cs="Times New Roman"/>
          <w:sz w:val="24"/>
          <w:szCs w:val="24"/>
        </w:rPr>
        <w:t>t is more correct to write that vacuum aspiration removes the plasma and buffy coat (not only leucocytes).</w:t>
      </w:r>
      <w:r w:rsidRPr="006A7FC5">
        <w:rPr>
          <w:rFonts w:ascii="Times New Roman" w:hAnsi="Times New Roman" w:cs="Times New Roman"/>
          <w:sz w:val="24"/>
          <w:szCs w:val="24"/>
        </w:rPr>
        <w:t xml:space="preserve"> This amendment has been done in agreement to the reviewer’s suggestion</w:t>
      </w:r>
      <w:r w:rsidR="0095611B">
        <w:rPr>
          <w:rFonts w:ascii="Times New Roman" w:hAnsi="Times New Roman" w:cs="Times New Roman"/>
          <w:sz w:val="24"/>
          <w:szCs w:val="24"/>
        </w:rPr>
        <w:t xml:space="preserve">, </w:t>
      </w:r>
      <w:r w:rsidR="00604726">
        <w:rPr>
          <w:rFonts w:ascii="Times New Roman" w:hAnsi="Times New Roman" w:cs="Times New Roman"/>
          <w:sz w:val="24"/>
          <w:szCs w:val="24"/>
        </w:rPr>
        <w:t xml:space="preserve">and </w:t>
      </w:r>
      <w:r w:rsidR="00604726" w:rsidRPr="006A7FC5">
        <w:rPr>
          <w:rFonts w:ascii="Times New Roman" w:hAnsi="Times New Roman" w:cs="Times New Roman"/>
          <w:sz w:val="24"/>
          <w:szCs w:val="24"/>
        </w:rPr>
        <w:t>the</w:t>
      </w:r>
      <w:r w:rsidR="0095611B">
        <w:rPr>
          <w:rFonts w:ascii="Times New Roman" w:hAnsi="Times New Roman" w:cs="Times New Roman"/>
          <w:sz w:val="24"/>
          <w:szCs w:val="24"/>
        </w:rPr>
        <w:t xml:space="preserve"> sentence has been change</w:t>
      </w:r>
      <w:r w:rsidR="000D42C7">
        <w:rPr>
          <w:rFonts w:ascii="Times New Roman" w:hAnsi="Times New Roman" w:cs="Times New Roman"/>
          <w:sz w:val="24"/>
          <w:szCs w:val="24"/>
        </w:rPr>
        <w:t>d</w:t>
      </w:r>
      <w:r w:rsidR="000D42C7" w:rsidRPr="000D42C7">
        <w:rPr>
          <w:rFonts w:ascii="Times New Roman" w:hAnsi="Times New Roman" w:cs="Times New Roman"/>
          <w:color w:val="C00000"/>
          <w:sz w:val="24"/>
          <w:szCs w:val="24"/>
        </w:rPr>
        <w:t xml:space="preserve"> </w:t>
      </w:r>
      <w:r w:rsidR="000D42C7" w:rsidRPr="001E44BC">
        <w:rPr>
          <w:rFonts w:ascii="Times New Roman" w:hAnsi="Times New Roman" w:cs="Times New Roman"/>
          <w:sz w:val="24"/>
          <w:szCs w:val="24"/>
        </w:rPr>
        <w:t>(page 3, line 97)</w:t>
      </w:r>
    </w:p>
    <w:p w14:paraId="059A392F" w14:textId="77777777" w:rsidR="004057F9" w:rsidRPr="00BD1052" w:rsidRDefault="004057F9" w:rsidP="001561EF">
      <w:pPr>
        <w:tabs>
          <w:tab w:val="left" w:pos="7350"/>
        </w:tabs>
        <w:spacing w:after="0" w:line="360" w:lineRule="auto"/>
        <w:jc w:val="both"/>
        <w:rPr>
          <w:rFonts w:ascii="Times New Roman" w:hAnsi="Times New Roman" w:cs="Times New Roman"/>
          <w:b/>
          <w:sz w:val="24"/>
          <w:szCs w:val="24"/>
        </w:rPr>
      </w:pPr>
    </w:p>
    <w:p w14:paraId="0890708E" w14:textId="77777777" w:rsidR="00BD1052" w:rsidRPr="00216DF3" w:rsidRDefault="00BD1052" w:rsidP="00216DF3">
      <w:pPr>
        <w:spacing w:after="0" w:line="360" w:lineRule="auto"/>
        <w:jc w:val="both"/>
        <w:rPr>
          <w:rFonts w:ascii="Times New Roman" w:hAnsi="Times New Roman" w:cs="Times New Roman"/>
          <w:sz w:val="24"/>
          <w:szCs w:val="24"/>
        </w:rPr>
      </w:pPr>
      <w:r w:rsidRPr="00866A62">
        <w:rPr>
          <w:rFonts w:ascii="Times New Roman" w:hAnsi="Times New Roman" w:cs="Times New Roman"/>
          <w:b/>
          <w:sz w:val="24"/>
          <w:szCs w:val="24"/>
        </w:rPr>
        <w:t>Reviewer comment No. 3</w:t>
      </w:r>
      <w:r w:rsidRPr="005B3B6A">
        <w:rPr>
          <w:rFonts w:ascii="Times New Roman" w:hAnsi="Times New Roman" w:cs="Times New Roman"/>
          <w:sz w:val="24"/>
          <w:szCs w:val="24"/>
        </w:rPr>
        <w:t>.</w:t>
      </w:r>
      <w:r w:rsidRPr="00BD1052">
        <w:rPr>
          <w:rFonts w:ascii="Times New Roman" w:hAnsi="Times New Roman" w:cs="Times New Roman"/>
          <w:b/>
          <w:sz w:val="24"/>
          <w:szCs w:val="24"/>
        </w:rPr>
        <w:t xml:space="preserve"> </w:t>
      </w:r>
      <w:r w:rsidR="00216DF3" w:rsidRPr="00216DF3">
        <w:rPr>
          <w:rFonts w:ascii="Times New Roman" w:hAnsi="Times New Roman" w:cs="Times New Roman"/>
          <w:sz w:val="24"/>
          <w:szCs w:val="24"/>
        </w:rPr>
        <w:t xml:space="preserve">The first use of abbreviations </w:t>
      </w:r>
      <w:proofErr w:type="spellStart"/>
      <w:r w:rsidR="00216DF3" w:rsidRPr="00216DF3">
        <w:rPr>
          <w:rFonts w:ascii="Times New Roman" w:hAnsi="Times New Roman" w:cs="Times New Roman"/>
          <w:sz w:val="24"/>
          <w:szCs w:val="24"/>
        </w:rPr>
        <w:t>pHb</w:t>
      </w:r>
      <w:proofErr w:type="spellEnd"/>
      <w:r w:rsidR="00216DF3" w:rsidRPr="00216DF3">
        <w:rPr>
          <w:rFonts w:ascii="Times New Roman" w:hAnsi="Times New Roman" w:cs="Times New Roman"/>
          <w:sz w:val="24"/>
          <w:szCs w:val="24"/>
        </w:rPr>
        <w:t xml:space="preserve"> and </w:t>
      </w:r>
      <w:proofErr w:type="spellStart"/>
      <w:r w:rsidR="00216DF3" w:rsidRPr="00216DF3">
        <w:rPr>
          <w:rFonts w:ascii="Times New Roman" w:hAnsi="Times New Roman" w:cs="Times New Roman"/>
          <w:sz w:val="24"/>
          <w:szCs w:val="24"/>
        </w:rPr>
        <w:t>bHb</w:t>
      </w:r>
      <w:proofErr w:type="spellEnd"/>
      <w:r w:rsidR="00216DF3">
        <w:rPr>
          <w:rFonts w:ascii="Times New Roman" w:hAnsi="Times New Roman" w:cs="Times New Roman"/>
          <w:sz w:val="24"/>
          <w:szCs w:val="24"/>
        </w:rPr>
        <w:t xml:space="preserve"> in the text (line 136) was </w:t>
      </w:r>
      <w:r w:rsidR="00216DF3" w:rsidRPr="00216DF3">
        <w:rPr>
          <w:rFonts w:ascii="Times New Roman" w:hAnsi="Times New Roman" w:cs="Times New Roman"/>
          <w:sz w:val="24"/>
          <w:szCs w:val="24"/>
        </w:rPr>
        <w:t>without referring their meaning. Plea</w:t>
      </w:r>
      <w:r w:rsidR="00216DF3">
        <w:rPr>
          <w:rFonts w:ascii="Times New Roman" w:hAnsi="Times New Roman" w:cs="Times New Roman"/>
          <w:sz w:val="24"/>
          <w:szCs w:val="24"/>
        </w:rPr>
        <w:t xml:space="preserve">se introduce these symbols in a </w:t>
      </w:r>
      <w:r w:rsidR="00216DF3" w:rsidRPr="00216DF3">
        <w:rPr>
          <w:rFonts w:ascii="Times New Roman" w:hAnsi="Times New Roman" w:cs="Times New Roman"/>
          <w:sz w:val="24"/>
          <w:szCs w:val="24"/>
        </w:rPr>
        <w:t>suitable place in the text.</w:t>
      </w:r>
    </w:p>
    <w:p w14:paraId="283ABF12" w14:textId="46D60CFE" w:rsidR="00BD1052" w:rsidRPr="0079368A" w:rsidRDefault="00BD1052" w:rsidP="00BD1052">
      <w:pPr>
        <w:spacing w:line="360" w:lineRule="auto"/>
        <w:jc w:val="both"/>
        <w:rPr>
          <w:rFonts w:ascii="Times New Roman" w:hAnsi="Times New Roman" w:cs="Times New Roman"/>
          <w:sz w:val="24"/>
          <w:szCs w:val="24"/>
        </w:rPr>
      </w:pPr>
      <w:r w:rsidRPr="00BD1052">
        <w:rPr>
          <w:rFonts w:ascii="Times New Roman" w:hAnsi="Times New Roman" w:cs="Times New Roman"/>
          <w:b/>
          <w:sz w:val="24"/>
          <w:szCs w:val="24"/>
        </w:rPr>
        <w:t xml:space="preserve">Response to Reviewer’s comment No. </w:t>
      </w:r>
      <w:r w:rsidR="005B3B6A">
        <w:rPr>
          <w:rFonts w:ascii="Times New Roman" w:hAnsi="Times New Roman" w:cs="Times New Roman"/>
          <w:b/>
          <w:sz w:val="24"/>
          <w:szCs w:val="24"/>
        </w:rPr>
        <w:t>3</w:t>
      </w:r>
      <w:r w:rsidRPr="00BD1052">
        <w:rPr>
          <w:rFonts w:ascii="Times New Roman" w:hAnsi="Times New Roman" w:cs="Times New Roman"/>
          <w:b/>
          <w:sz w:val="24"/>
          <w:szCs w:val="24"/>
        </w:rPr>
        <w:t xml:space="preserve">: </w:t>
      </w:r>
      <w:r w:rsidR="00156B2A" w:rsidRPr="00156B2A">
        <w:rPr>
          <w:rFonts w:ascii="Times New Roman" w:hAnsi="Times New Roman" w:cs="Times New Roman"/>
          <w:sz w:val="24"/>
          <w:szCs w:val="24"/>
        </w:rPr>
        <w:t xml:space="preserve">We apologize for the omission </w:t>
      </w:r>
      <w:r w:rsidR="00A21964" w:rsidRPr="00156B2A">
        <w:rPr>
          <w:rFonts w:ascii="Times New Roman" w:hAnsi="Times New Roman" w:cs="Times New Roman"/>
          <w:sz w:val="24"/>
          <w:szCs w:val="24"/>
        </w:rPr>
        <w:t>of</w:t>
      </w:r>
      <w:r w:rsidR="00A21964">
        <w:rPr>
          <w:rFonts w:ascii="Times New Roman" w:hAnsi="Times New Roman" w:cs="Times New Roman"/>
          <w:sz w:val="24"/>
          <w:szCs w:val="24"/>
        </w:rPr>
        <w:t xml:space="preserve"> </w:t>
      </w:r>
      <w:r w:rsidR="00956F5D">
        <w:rPr>
          <w:rFonts w:ascii="Times New Roman" w:hAnsi="Times New Roman" w:cs="Times New Roman"/>
          <w:sz w:val="24"/>
          <w:szCs w:val="24"/>
        </w:rPr>
        <w:t>abbreviations</w:t>
      </w:r>
      <w:r w:rsidR="00956F5D" w:rsidRPr="00156B2A">
        <w:rPr>
          <w:rFonts w:ascii="Times New Roman" w:hAnsi="Times New Roman" w:cs="Times New Roman"/>
          <w:sz w:val="24"/>
          <w:szCs w:val="24"/>
        </w:rPr>
        <w:t xml:space="preserve"> </w:t>
      </w:r>
      <w:r w:rsidR="00956F5D">
        <w:rPr>
          <w:rFonts w:ascii="Times New Roman" w:hAnsi="Times New Roman" w:cs="Times New Roman"/>
          <w:sz w:val="24"/>
          <w:szCs w:val="24"/>
        </w:rPr>
        <w:t>introduction</w:t>
      </w:r>
      <w:r w:rsidR="00156B2A">
        <w:rPr>
          <w:rFonts w:ascii="Times New Roman" w:hAnsi="Times New Roman" w:cs="Times New Roman"/>
          <w:sz w:val="24"/>
          <w:szCs w:val="24"/>
        </w:rPr>
        <w:t xml:space="preserve"> at the</w:t>
      </w:r>
      <w:r w:rsidR="00A21964">
        <w:rPr>
          <w:rFonts w:ascii="Times New Roman" w:hAnsi="Times New Roman" w:cs="Times New Roman"/>
          <w:sz w:val="24"/>
          <w:szCs w:val="24"/>
        </w:rPr>
        <w:t xml:space="preserve"> first place of </w:t>
      </w:r>
      <w:r w:rsidR="002B3090">
        <w:rPr>
          <w:rFonts w:ascii="Times New Roman" w:hAnsi="Times New Roman" w:cs="Times New Roman"/>
          <w:sz w:val="24"/>
          <w:szCs w:val="24"/>
        </w:rPr>
        <w:t xml:space="preserve">the </w:t>
      </w:r>
      <w:r w:rsidR="00A21964">
        <w:rPr>
          <w:rFonts w:ascii="Times New Roman" w:hAnsi="Times New Roman" w:cs="Times New Roman"/>
          <w:sz w:val="24"/>
          <w:szCs w:val="24"/>
        </w:rPr>
        <w:t>appearance</w:t>
      </w:r>
      <w:r w:rsidR="00956F5D">
        <w:rPr>
          <w:rFonts w:ascii="Times New Roman" w:hAnsi="Times New Roman" w:cs="Times New Roman"/>
          <w:sz w:val="24"/>
          <w:szCs w:val="24"/>
        </w:rPr>
        <w:t>.</w:t>
      </w:r>
      <w:r w:rsidR="00156B2A">
        <w:rPr>
          <w:rFonts w:ascii="Times New Roman" w:hAnsi="Times New Roman" w:cs="Times New Roman"/>
          <w:sz w:val="24"/>
          <w:szCs w:val="24"/>
        </w:rPr>
        <w:t xml:space="preserve"> </w:t>
      </w:r>
      <w:r w:rsidRPr="006A7FC5">
        <w:rPr>
          <w:rFonts w:ascii="Times New Roman" w:hAnsi="Times New Roman" w:cs="Times New Roman"/>
          <w:sz w:val="24"/>
          <w:szCs w:val="24"/>
        </w:rPr>
        <w:t xml:space="preserve">According to the reviewer’s suggestion </w:t>
      </w:r>
      <w:r w:rsidR="00A21964">
        <w:rPr>
          <w:rFonts w:ascii="Times New Roman" w:hAnsi="Times New Roman" w:cs="Times New Roman"/>
          <w:sz w:val="24"/>
          <w:szCs w:val="24"/>
        </w:rPr>
        <w:t>the abbreviations have been introduced at page 2, line 8</w:t>
      </w:r>
      <w:r w:rsidR="002D4CD2">
        <w:rPr>
          <w:rFonts w:ascii="Times New Roman" w:hAnsi="Times New Roman" w:cs="Times New Roman"/>
          <w:sz w:val="24"/>
          <w:szCs w:val="24"/>
        </w:rPr>
        <w:t>1</w:t>
      </w:r>
      <w:r w:rsidR="00A21964">
        <w:rPr>
          <w:rFonts w:ascii="Times New Roman" w:hAnsi="Times New Roman" w:cs="Times New Roman"/>
          <w:sz w:val="24"/>
          <w:szCs w:val="24"/>
        </w:rPr>
        <w:t xml:space="preserve">. </w:t>
      </w:r>
    </w:p>
    <w:p w14:paraId="70C0D3F4" w14:textId="77777777" w:rsidR="004057F9" w:rsidRDefault="004057F9" w:rsidP="006A015A">
      <w:pPr>
        <w:spacing w:after="0" w:line="360" w:lineRule="auto"/>
        <w:jc w:val="both"/>
        <w:rPr>
          <w:rFonts w:ascii="Times New Roman" w:hAnsi="Times New Roman" w:cs="Times New Roman"/>
          <w:b/>
          <w:sz w:val="24"/>
          <w:szCs w:val="24"/>
        </w:rPr>
      </w:pPr>
    </w:p>
    <w:p w14:paraId="30901D3F" w14:textId="77777777" w:rsidR="003F6468" w:rsidRPr="003F6468" w:rsidRDefault="00A95BC5" w:rsidP="003F6468">
      <w:pPr>
        <w:spacing w:after="0" w:line="360" w:lineRule="auto"/>
        <w:jc w:val="both"/>
        <w:rPr>
          <w:rFonts w:ascii="Times New Roman" w:hAnsi="Times New Roman" w:cs="Times New Roman"/>
          <w:sz w:val="24"/>
          <w:szCs w:val="24"/>
        </w:rPr>
      </w:pPr>
      <w:r w:rsidRPr="00866A62">
        <w:rPr>
          <w:rFonts w:ascii="Times New Roman" w:hAnsi="Times New Roman" w:cs="Times New Roman"/>
          <w:b/>
          <w:sz w:val="24"/>
          <w:szCs w:val="24"/>
        </w:rPr>
        <w:t>Reviewer comment No. 4</w:t>
      </w:r>
      <w:r w:rsidR="00866A62">
        <w:rPr>
          <w:rFonts w:ascii="Times New Roman" w:hAnsi="Times New Roman" w:cs="Times New Roman"/>
          <w:b/>
          <w:sz w:val="24"/>
          <w:szCs w:val="24"/>
        </w:rPr>
        <w:t xml:space="preserve">: </w:t>
      </w:r>
      <w:r w:rsidR="003F6468" w:rsidRPr="003F6468">
        <w:rPr>
          <w:rFonts w:ascii="Times New Roman" w:hAnsi="Times New Roman" w:cs="Times New Roman"/>
          <w:sz w:val="24"/>
          <w:szCs w:val="24"/>
        </w:rPr>
        <w:t>The authors gave an explanation for (practically negligible) impurities</w:t>
      </w:r>
      <w:r w:rsidR="003F6468">
        <w:rPr>
          <w:rFonts w:ascii="Times New Roman" w:hAnsi="Times New Roman" w:cs="Times New Roman"/>
          <w:sz w:val="24"/>
          <w:szCs w:val="24"/>
        </w:rPr>
        <w:t xml:space="preserve"> </w:t>
      </w:r>
      <w:r w:rsidR="003F6468" w:rsidRPr="003F6468">
        <w:rPr>
          <w:rFonts w:ascii="Times New Roman" w:hAnsi="Times New Roman" w:cs="Times New Roman"/>
          <w:sz w:val="24"/>
          <w:szCs w:val="24"/>
        </w:rPr>
        <w:t xml:space="preserve">in hemoglobin samples after isoelectric focusing analysis (band at </w:t>
      </w:r>
      <w:proofErr w:type="spellStart"/>
      <w:r w:rsidR="003F6468" w:rsidRPr="003F6468">
        <w:rPr>
          <w:rFonts w:ascii="Times New Roman" w:hAnsi="Times New Roman" w:cs="Times New Roman"/>
          <w:sz w:val="24"/>
          <w:szCs w:val="24"/>
        </w:rPr>
        <w:t>pI</w:t>
      </w:r>
      <w:proofErr w:type="spellEnd"/>
      <w:r w:rsidR="003F6468" w:rsidRPr="003F6468">
        <w:rPr>
          <w:rFonts w:ascii="Times New Roman" w:hAnsi="Times New Roman" w:cs="Times New Roman"/>
          <w:sz w:val="24"/>
          <w:szCs w:val="24"/>
        </w:rPr>
        <w:t xml:space="preserve"> 5.85),</w:t>
      </w:r>
    </w:p>
    <w:p w14:paraId="23BEB90E" w14:textId="77777777" w:rsidR="00BC26DD" w:rsidRDefault="003F6468" w:rsidP="003F6468">
      <w:pPr>
        <w:spacing w:after="0" w:line="360" w:lineRule="auto"/>
        <w:jc w:val="both"/>
        <w:rPr>
          <w:rFonts w:ascii="Times New Roman" w:hAnsi="Times New Roman" w:cs="Times New Roman"/>
          <w:sz w:val="24"/>
          <w:szCs w:val="24"/>
        </w:rPr>
      </w:pPr>
      <w:r w:rsidRPr="003F6468">
        <w:rPr>
          <w:rFonts w:ascii="Times New Roman" w:hAnsi="Times New Roman" w:cs="Times New Roman"/>
          <w:sz w:val="24"/>
          <w:szCs w:val="24"/>
        </w:rPr>
        <w:t xml:space="preserve">but not after SDS-PAGE (bands of 30 and 70 </w:t>
      </w:r>
      <w:proofErr w:type="spellStart"/>
      <w:r w:rsidR="00BC26DD">
        <w:rPr>
          <w:rFonts w:ascii="Times New Roman" w:hAnsi="Times New Roman" w:cs="Times New Roman"/>
          <w:sz w:val="24"/>
          <w:szCs w:val="24"/>
        </w:rPr>
        <w:t>kDa</w:t>
      </w:r>
      <w:proofErr w:type="spellEnd"/>
      <w:r w:rsidR="00BC26DD">
        <w:rPr>
          <w:rFonts w:ascii="Times New Roman" w:hAnsi="Times New Roman" w:cs="Times New Roman"/>
          <w:sz w:val="24"/>
          <w:szCs w:val="24"/>
        </w:rPr>
        <w:t xml:space="preserve">). Please either analogously </w:t>
      </w:r>
      <w:r w:rsidRPr="003F6468">
        <w:rPr>
          <w:rFonts w:ascii="Times New Roman" w:hAnsi="Times New Roman" w:cs="Times New Roman"/>
          <w:sz w:val="24"/>
          <w:szCs w:val="24"/>
        </w:rPr>
        <w:t>supplements the text (ca. line 185) or</w:t>
      </w:r>
      <w:r w:rsidR="00BC26DD">
        <w:rPr>
          <w:rFonts w:ascii="Times New Roman" w:hAnsi="Times New Roman" w:cs="Times New Roman"/>
          <w:sz w:val="24"/>
          <w:szCs w:val="24"/>
        </w:rPr>
        <w:t xml:space="preserve"> (as an important point) remove </w:t>
      </w:r>
      <w:r w:rsidRPr="003F6468">
        <w:rPr>
          <w:rFonts w:ascii="Times New Roman" w:hAnsi="Times New Roman" w:cs="Times New Roman"/>
          <w:sz w:val="24"/>
          <w:szCs w:val="24"/>
        </w:rPr>
        <w:t>presented assumption.</w:t>
      </w:r>
    </w:p>
    <w:p w14:paraId="66CE0648" w14:textId="24E2F387" w:rsidR="00A95BC5" w:rsidRPr="0012150B" w:rsidRDefault="00A95BC5" w:rsidP="00651E63">
      <w:pPr>
        <w:spacing w:after="0" w:line="360" w:lineRule="auto"/>
        <w:jc w:val="both"/>
        <w:rPr>
          <w:rFonts w:ascii="Times New Roman" w:hAnsi="Times New Roman" w:cs="Times New Roman"/>
          <w:color w:val="C00000"/>
          <w:sz w:val="24"/>
          <w:szCs w:val="24"/>
        </w:rPr>
      </w:pPr>
      <w:r w:rsidRPr="00BD1052">
        <w:rPr>
          <w:rFonts w:ascii="Times New Roman" w:hAnsi="Times New Roman" w:cs="Times New Roman"/>
          <w:b/>
          <w:sz w:val="24"/>
          <w:szCs w:val="24"/>
        </w:rPr>
        <w:lastRenderedPageBreak/>
        <w:t xml:space="preserve">Response to Reviewer’s comment No. </w:t>
      </w:r>
      <w:r>
        <w:rPr>
          <w:rFonts w:ascii="Times New Roman" w:hAnsi="Times New Roman" w:cs="Times New Roman"/>
          <w:b/>
          <w:sz w:val="24"/>
          <w:szCs w:val="24"/>
        </w:rPr>
        <w:t>4</w:t>
      </w:r>
      <w:r w:rsidRPr="00BD1052">
        <w:rPr>
          <w:rFonts w:ascii="Times New Roman" w:hAnsi="Times New Roman" w:cs="Times New Roman"/>
          <w:b/>
          <w:sz w:val="24"/>
          <w:szCs w:val="24"/>
        </w:rPr>
        <w:t>:</w:t>
      </w:r>
      <w:r w:rsidR="00091202" w:rsidRPr="00540EE5">
        <w:t xml:space="preserve"> </w:t>
      </w:r>
      <w:r w:rsidR="00D36AAC" w:rsidRPr="00540EE5">
        <w:rPr>
          <w:rFonts w:ascii="Times New Roman" w:hAnsi="Times New Roman" w:cs="Times New Roman"/>
          <w:sz w:val="24"/>
          <w:szCs w:val="24"/>
        </w:rPr>
        <w:t xml:space="preserve">At this moment we cannot </w:t>
      </w:r>
      <w:r w:rsidR="002B3090" w:rsidRPr="00540EE5">
        <w:rPr>
          <w:rFonts w:ascii="Times New Roman" w:hAnsi="Times New Roman" w:cs="Times New Roman"/>
          <w:sz w:val="24"/>
          <w:szCs w:val="24"/>
        </w:rPr>
        <w:t xml:space="preserve">precisely </w:t>
      </w:r>
      <w:r w:rsidR="00D36AAC" w:rsidRPr="00540EE5">
        <w:rPr>
          <w:rFonts w:ascii="Times New Roman" w:hAnsi="Times New Roman" w:cs="Times New Roman"/>
          <w:sz w:val="24"/>
          <w:szCs w:val="24"/>
        </w:rPr>
        <w:t xml:space="preserve">identify the 70 </w:t>
      </w:r>
      <w:proofErr w:type="spellStart"/>
      <w:r w:rsidR="00D36AAC" w:rsidRPr="00540EE5">
        <w:rPr>
          <w:rFonts w:ascii="Times New Roman" w:hAnsi="Times New Roman" w:cs="Times New Roman"/>
          <w:sz w:val="24"/>
          <w:szCs w:val="24"/>
        </w:rPr>
        <w:t>kDa</w:t>
      </w:r>
      <w:proofErr w:type="spellEnd"/>
      <w:r w:rsidR="00D36AAC" w:rsidRPr="00540EE5">
        <w:rPr>
          <w:rFonts w:ascii="Times New Roman" w:hAnsi="Times New Roman" w:cs="Times New Roman"/>
          <w:sz w:val="24"/>
          <w:szCs w:val="24"/>
        </w:rPr>
        <w:t xml:space="preserve"> protein and a</w:t>
      </w:r>
      <w:r w:rsidR="001A2B30" w:rsidRPr="00540EE5">
        <w:rPr>
          <w:rFonts w:ascii="Times New Roman" w:hAnsi="Times New Roman" w:cs="Times New Roman"/>
          <w:sz w:val="24"/>
          <w:szCs w:val="24"/>
        </w:rPr>
        <w:t xml:space="preserve">ccording to the </w:t>
      </w:r>
      <w:r w:rsidR="002B3090" w:rsidRPr="00540EE5">
        <w:rPr>
          <w:rFonts w:ascii="Times New Roman" w:hAnsi="Times New Roman" w:cs="Times New Roman"/>
          <w:sz w:val="24"/>
          <w:szCs w:val="24"/>
        </w:rPr>
        <w:t xml:space="preserve">reviewer’s </w:t>
      </w:r>
      <w:r w:rsidR="001A2B30" w:rsidRPr="00540EE5">
        <w:rPr>
          <w:rFonts w:ascii="Times New Roman" w:hAnsi="Times New Roman" w:cs="Times New Roman"/>
          <w:sz w:val="24"/>
          <w:szCs w:val="24"/>
        </w:rPr>
        <w:t xml:space="preserve">comment </w:t>
      </w:r>
      <w:r w:rsidR="00D36AAC" w:rsidRPr="00540EE5">
        <w:rPr>
          <w:rFonts w:ascii="Times New Roman" w:hAnsi="Times New Roman" w:cs="Times New Roman"/>
          <w:sz w:val="24"/>
          <w:szCs w:val="24"/>
        </w:rPr>
        <w:t xml:space="preserve"> we removed </w:t>
      </w:r>
      <w:r w:rsidR="002B3090" w:rsidRPr="00540EE5">
        <w:rPr>
          <w:rFonts w:ascii="Times New Roman" w:hAnsi="Times New Roman" w:cs="Times New Roman"/>
          <w:sz w:val="24"/>
          <w:szCs w:val="24"/>
        </w:rPr>
        <w:t xml:space="preserve">the </w:t>
      </w:r>
      <w:r w:rsidR="00082A04" w:rsidRPr="00540EE5">
        <w:rPr>
          <w:rFonts w:ascii="Times New Roman" w:hAnsi="Times New Roman" w:cs="Times New Roman"/>
          <w:sz w:val="24"/>
          <w:szCs w:val="24"/>
        </w:rPr>
        <w:t xml:space="preserve">presented assumption i.e. </w:t>
      </w:r>
      <w:r w:rsidR="00D36AAC" w:rsidRPr="00540EE5">
        <w:rPr>
          <w:rFonts w:ascii="Times New Roman" w:hAnsi="Times New Roman" w:cs="Times New Roman"/>
          <w:sz w:val="24"/>
          <w:szCs w:val="24"/>
        </w:rPr>
        <w:t>the sentence “</w:t>
      </w:r>
      <w:r w:rsidR="00D36AAC" w:rsidRPr="008932E6">
        <w:rPr>
          <w:rFonts w:ascii="Times New Roman" w:hAnsi="Times New Roman" w:cs="Times New Roman"/>
          <w:i/>
          <w:sz w:val="24"/>
          <w:szCs w:val="24"/>
        </w:rPr>
        <w:t xml:space="preserve">Noticed protein band at </w:t>
      </w:r>
      <w:proofErr w:type="spellStart"/>
      <w:r w:rsidR="00D36AAC" w:rsidRPr="008932E6">
        <w:rPr>
          <w:rFonts w:ascii="Times New Roman" w:hAnsi="Times New Roman" w:cs="Times New Roman"/>
          <w:i/>
          <w:sz w:val="24"/>
          <w:szCs w:val="24"/>
        </w:rPr>
        <w:t>pI</w:t>
      </w:r>
      <w:proofErr w:type="spellEnd"/>
      <w:r w:rsidR="00D36AAC" w:rsidRPr="008932E6">
        <w:rPr>
          <w:rFonts w:ascii="Times New Roman" w:hAnsi="Times New Roman" w:cs="Times New Roman"/>
          <w:i/>
          <w:sz w:val="24"/>
          <w:szCs w:val="24"/>
        </w:rPr>
        <w:t xml:space="preserve"> 5.85 with apparent molecular weight 30 </w:t>
      </w:r>
      <w:proofErr w:type="spellStart"/>
      <w:r w:rsidR="00D36AAC" w:rsidRPr="008932E6">
        <w:rPr>
          <w:rFonts w:ascii="Times New Roman" w:hAnsi="Times New Roman" w:cs="Times New Roman"/>
          <w:i/>
          <w:sz w:val="24"/>
          <w:szCs w:val="24"/>
        </w:rPr>
        <w:t>kDa</w:t>
      </w:r>
      <w:proofErr w:type="spellEnd"/>
      <w:r w:rsidR="00D36AAC" w:rsidRPr="008932E6">
        <w:rPr>
          <w:rFonts w:ascii="Times New Roman" w:hAnsi="Times New Roman" w:cs="Times New Roman"/>
          <w:i/>
          <w:sz w:val="24"/>
          <w:szCs w:val="24"/>
        </w:rPr>
        <w:t xml:space="preserve"> probably belongs to carbonic anhydrase</w:t>
      </w:r>
      <w:r w:rsidR="00D36AAC" w:rsidRPr="00540EE5">
        <w:rPr>
          <w:rFonts w:ascii="Times New Roman" w:hAnsi="Times New Roman" w:cs="Times New Roman"/>
          <w:sz w:val="24"/>
          <w:szCs w:val="24"/>
        </w:rPr>
        <w:t xml:space="preserve">” </w:t>
      </w:r>
      <w:r w:rsidR="00DA1B28" w:rsidRPr="00540EE5">
        <w:rPr>
          <w:rFonts w:ascii="Times New Roman" w:hAnsi="Times New Roman" w:cs="Times New Roman"/>
          <w:sz w:val="24"/>
          <w:szCs w:val="24"/>
        </w:rPr>
        <w:t xml:space="preserve"> </w:t>
      </w:r>
      <w:r w:rsidR="008932E6">
        <w:rPr>
          <w:rFonts w:ascii="Times New Roman" w:hAnsi="Times New Roman" w:cs="Times New Roman"/>
          <w:sz w:val="24"/>
          <w:szCs w:val="24"/>
        </w:rPr>
        <w:t>(</w:t>
      </w:r>
      <w:r w:rsidR="00DA1B28" w:rsidRPr="00540EE5">
        <w:rPr>
          <w:rFonts w:ascii="Times New Roman" w:hAnsi="Times New Roman" w:cs="Times New Roman"/>
          <w:sz w:val="24"/>
          <w:szCs w:val="24"/>
        </w:rPr>
        <w:t>page 6, line 188-189) from the revised version of the manuscript. The reference No</w:t>
      </w:r>
      <w:r w:rsidR="00D93FE8">
        <w:rPr>
          <w:rFonts w:ascii="Times New Roman" w:hAnsi="Times New Roman" w:cs="Times New Roman"/>
          <w:sz w:val="24"/>
          <w:szCs w:val="24"/>
        </w:rPr>
        <w:t xml:space="preserve"> </w:t>
      </w:r>
      <w:r w:rsidR="00DA1B28" w:rsidRPr="00540EE5">
        <w:rPr>
          <w:rFonts w:ascii="Times New Roman" w:hAnsi="Times New Roman" w:cs="Times New Roman"/>
          <w:sz w:val="24"/>
          <w:szCs w:val="24"/>
        </w:rPr>
        <w:t>28 was also removed from the manuscript.</w:t>
      </w:r>
    </w:p>
    <w:p w14:paraId="08D3DAD7" w14:textId="77777777" w:rsidR="004057F9" w:rsidRDefault="004057F9" w:rsidP="005B3B6A">
      <w:pPr>
        <w:tabs>
          <w:tab w:val="left" w:pos="6210"/>
        </w:tabs>
        <w:spacing w:after="0" w:line="360" w:lineRule="auto"/>
        <w:jc w:val="both"/>
        <w:rPr>
          <w:rFonts w:ascii="Times New Roman" w:hAnsi="Times New Roman" w:cs="Times New Roman"/>
          <w:b/>
          <w:sz w:val="24"/>
          <w:szCs w:val="24"/>
        </w:rPr>
      </w:pPr>
    </w:p>
    <w:p w14:paraId="427F260C" w14:textId="77777777" w:rsidR="00765D21" w:rsidRPr="00765D21" w:rsidRDefault="00A95BC5" w:rsidP="00765D21">
      <w:pPr>
        <w:tabs>
          <w:tab w:val="left" w:pos="6210"/>
        </w:tabs>
        <w:spacing w:after="0" w:line="360" w:lineRule="auto"/>
        <w:jc w:val="both"/>
        <w:rPr>
          <w:rFonts w:ascii="Times New Roman" w:hAnsi="Times New Roman" w:cs="Times New Roman"/>
          <w:sz w:val="24"/>
          <w:szCs w:val="24"/>
        </w:rPr>
      </w:pPr>
      <w:r w:rsidRPr="00866A62">
        <w:rPr>
          <w:rFonts w:ascii="Times New Roman" w:hAnsi="Times New Roman" w:cs="Times New Roman"/>
          <w:b/>
          <w:sz w:val="24"/>
          <w:szCs w:val="24"/>
        </w:rPr>
        <w:t>Reviewer comment No. 5</w:t>
      </w:r>
      <w:r w:rsidR="00866A62">
        <w:rPr>
          <w:rFonts w:ascii="Times New Roman" w:hAnsi="Times New Roman" w:cs="Times New Roman"/>
          <w:b/>
          <w:sz w:val="24"/>
          <w:szCs w:val="24"/>
        </w:rPr>
        <w:t>:</w:t>
      </w:r>
      <w:r w:rsidRPr="00866A62">
        <w:rPr>
          <w:rFonts w:ascii="Times New Roman" w:hAnsi="Times New Roman" w:cs="Times New Roman"/>
          <w:b/>
          <w:sz w:val="24"/>
          <w:szCs w:val="24"/>
        </w:rPr>
        <w:t xml:space="preserve"> </w:t>
      </w:r>
      <w:r w:rsidR="00765D21" w:rsidRPr="00765D21">
        <w:rPr>
          <w:rFonts w:ascii="Times New Roman" w:hAnsi="Times New Roman" w:cs="Times New Roman"/>
          <w:sz w:val="24"/>
          <w:szCs w:val="24"/>
        </w:rPr>
        <w:t>If I understood properly, storage conditi</w:t>
      </w:r>
      <w:r w:rsidR="00765D21">
        <w:rPr>
          <w:rFonts w:ascii="Times New Roman" w:hAnsi="Times New Roman" w:cs="Times New Roman"/>
          <w:sz w:val="24"/>
          <w:szCs w:val="24"/>
        </w:rPr>
        <w:t xml:space="preserve">ons were controlled temperature </w:t>
      </w:r>
      <w:r w:rsidR="00765D21" w:rsidRPr="00765D21">
        <w:rPr>
          <w:rFonts w:ascii="Times New Roman" w:hAnsi="Times New Roman" w:cs="Times New Roman"/>
          <w:sz w:val="24"/>
          <w:szCs w:val="24"/>
        </w:rPr>
        <w:t>and protection from moisture (desiccators). What about light (Ref. 41; line</w:t>
      </w:r>
    </w:p>
    <w:p w14:paraId="22E38030" w14:textId="77777777" w:rsidR="00765D21" w:rsidRDefault="00765D21" w:rsidP="00765D21">
      <w:pPr>
        <w:tabs>
          <w:tab w:val="left" w:pos="6210"/>
        </w:tabs>
        <w:spacing w:after="0" w:line="360" w:lineRule="auto"/>
        <w:jc w:val="both"/>
        <w:rPr>
          <w:rFonts w:ascii="Times New Roman" w:hAnsi="Times New Roman" w:cs="Times New Roman"/>
          <w:sz w:val="24"/>
          <w:szCs w:val="24"/>
        </w:rPr>
      </w:pPr>
      <w:r w:rsidRPr="00765D21">
        <w:rPr>
          <w:rFonts w:ascii="Times New Roman" w:hAnsi="Times New Roman" w:cs="Times New Roman"/>
          <w:sz w:val="24"/>
          <w:szCs w:val="24"/>
        </w:rPr>
        <w:t>340)? I think it should be stated (Expe</w:t>
      </w:r>
      <w:r>
        <w:rPr>
          <w:rFonts w:ascii="Times New Roman" w:hAnsi="Times New Roman" w:cs="Times New Roman"/>
          <w:sz w:val="24"/>
          <w:szCs w:val="24"/>
        </w:rPr>
        <w:t xml:space="preserve">rimental section) if hemoglobin </w:t>
      </w:r>
      <w:r w:rsidRPr="00765D21">
        <w:rPr>
          <w:rFonts w:ascii="Times New Roman" w:hAnsi="Times New Roman" w:cs="Times New Roman"/>
          <w:sz w:val="24"/>
          <w:szCs w:val="24"/>
        </w:rPr>
        <w:t>preparations were kept on ambient light or in the dark.</w:t>
      </w:r>
    </w:p>
    <w:p w14:paraId="0CB98583" w14:textId="65A910B0" w:rsidR="00537B54" w:rsidRDefault="00A95BC5" w:rsidP="00765D21">
      <w:pPr>
        <w:tabs>
          <w:tab w:val="left" w:pos="6210"/>
        </w:tabs>
        <w:spacing w:after="0" w:line="360" w:lineRule="auto"/>
        <w:jc w:val="both"/>
        <w:rPr>
          <w:rFonts w:ascii="Times New Roman" w:hAnsi="Times New Roman" w:cs="Times New Roman"/>
          <w:sz w:val="24"/>
          <w:szCs w:val="24"/>
        </w:rPr>
      </w:pPr>
      <w:r w:rsidRPr="00866A62">
        <w:rPr>
          <w:rFonts w:ascii="Times New Roman" w:hAnsi="Times New Roman" w:cs="Times New Roman"/>
          <w:b/>
          <w:sz w:val="24"/>
          <w:szCs w:val="24"/>
        </w:rPr>
        <w:t xml:space="preserve">Response to Reviewer’s comment No. 5: </w:t>
      </w:r>
      <w:r w:rsidR="003258B4" w:rsidRPr="00422F7E">
        <w:rPr>
          <w:rFonts w:ascii="Times New Roman" w:hAnsi="Times New Roman" w:cs="Times New Roman"/>
          <w:sz w:val="24"/>
          <w:szCs w:val="24"/>
        </w:rPr>
        <w:t xml:space="preserve">We thank the reviewer </w:t>
      </w:r>
      <w:r w:rsidR="003258B4" w:rsidRPr="006E443D">
        <w:rPr>
          <w:rFonts w:ascii="Times New Roman" w:hAnsi="Times New Roman" w:cs="Times New Roman"/>
          <w:sz w:val="24"/>
          <w:szCs w:val="24"/>
        </w:rPr>
        <w:t>for the indicated omission</w:t>
      </w:r>
      <w:r w:rsidR="003258B4">
        <w:rPr>
          <w:rFonts w:ascii="Times New Roman" w:hAnsi="Times New Roman" w:cs="Times New Roman"/>
          <w:sz w:val="24"/>
          <w:szCs w:val="24"/>
        </w:rPr>
        <w:t xml:space="preserve"> of the</w:t>
      </w:r>
      <w:r w:rsidR="00257E21">
        <w:rPr>
          <w:rFonts w:ascii="Times New Roman" w:hAnsi="Times New Roman" w:cs="Times New Roman"/>
          <w:sz w:val="24"/>
          <w:szCs w:val="24"/>
        </w:rPr>
        <w:t xml:space="preserve"> </w:t>
      </w:r>
      <w:r w:rsidR="00257E21" w:rsidRPr="00765D21">
        <w:rPr>
          <w:rFonts w:ascii="Times New Roman" w:hAnsi="Times New Roman" w:cs="Times New Roman"/>
          <w:sz w:val="24"/>
          <w:szCs w:val="24"/>
        </w:rPr>
        <w:t>storage conditi</w:t>
      </w:r>
      <w:r w:rsidR="00257E21">
        <w:rPr>
          <w:rFonts w:ascii="Times New Roman" w:hAnsi="Times New Roman" w:cs="Times New Roman"/>
          <w:sz w:val="24"/>
          <w:szCs w:val="24"/>
        </w:rPr>
        <w:t>ons</w:t>
      </w:r>
      <w:r w:rsidR="003258B4">
        <w:rPr>
          <w:rFonts w:ascii="Times New Roman" w:hAnsi="Times New Roman" w:cs="Times New Roman"/>
          <w:sz w:val="24"/>
          <w:szCs w:val="24"/>
        </w:rPr>
        <w:t xml:space="preserve"> deta</w:t>
      </w:r>
      <w:r w:rsidR="00257E21">
        <w:rPr>
          <w:rFonts w:ascii="Times New Roman" w:hAnsi="Times New Roman" w:cs="Times New Roman"/>
          <w:sz w:val="24"/>
          <w:szCs w:val="24"/>
        </w:rPr>
        <w:t xml:space="preserve">ils. </w:t>
      </w:r>
      <w:r w:rsidRPr="002D3AD5">
        <w:rPr>
          <w:rFonts w:ascii="Times New Roman" w:hAnsi="Times New Roman" w:cs="Times New Roman"/>
          <w:sz w:val="24"/>
          <w:szCs w:val="24"/>
        </w:rPr>
        <w:t>According to the reviewer’s suggestion</w:t>
      </w:r>
      <w:r w:rsidR="005E0A2E">
        <w:rPr>
          <w:rFonts w:ascii="Times New Roman" w:hAnsi="Times New Roman" w:cs="Times New Roman"/>
          <w:sz w:val="24"/>
          <w:szCs w:val="24"/>
        </w:rPr>
        <w:t xml:space="preserve"> this is added</w:t>
      </w:r>
      <w:r w:rsidR="00257E21">
        <w:rPr>
          <w:rFonts w:ascii="Times New Roman" w:hAnsi="Times New Roman" w:cs="Times New Roman"/>
          <w:sz w:val="24"/>
          <w:szCs w:val="24"/>
        </w:rPr>
        <w:t xml:space="preserve"> in </w:t>
      </w:r>
      <w:r w:rsidR="00257E21" w:rsidRPr="00765D21">
        <w:rPr>
          <w:rFonts w:ascii="Times New Roman" w:hAnsi="Times New Roman" w:cs="Times New Roman"/>
          <w:sz w:val="24"/>
          <w:szCs w:val="24"/>
        </w:rPr>
        <w:t>Expe</w:t>
      </w:r>
      <w:r w:rsidR="00257E21">
        <w:rPr>
          <w:rFonts w:ascii="Times New Roman" w:hAnsi="Times New Roman" w:cs="Times New Roman"/>
          <w:sz w:val="24"/>
          <w:szCs w:val="24"/>
        </w:rPr>
        <w:t>rimental sect</w:t>
      </w:r>
      <w:r w:rsidR="00257E21" w:rsidRPr="00B07650">
        <w:rPr>
          <w:rFonts w:ascii="Times New Roman" w:hAnsi="Times New Roman" w:cs="Times New Roman"/>
          <w:sz w:val="24"/>
          <w:szCs w:val="24"/>
        </w:rPr>
        <w:t xml:space="preserve">ion, </w:t>
      </w:r>
      <w:r w:rsidR="007773EF" w:rsidRPr="00B07650">
        <w:rPr>
          <w:rFonts w:ascii="Times New Roman" w:hAnsi="Times New Roman" w:cs="Times New Roman"/>
          <w:sz w:val="24"/>
          <w:szCs w:val="24"/>
        </w:rPr>
        <w:t>page 4, lines 12</w:t>
      </w:r>
      <w:r w:rsidR="00F51891" w:rsidRPr="00B07650">
        <w:rPr>
          <w:rFonts w:ascii="Times New Roman" w:hAnsi="Times New Roman" w:cs="Times New Roman"/>
          <w:sz w:val="24"/>
          <w:szCs w:val="24"/>
        </w:rPr>
        <w:t>4</w:t>
      </w:r>
      <w:r w:rsidR="007773EF" w:rsidRPr="00B07650">
        <w:rPr>
          <w:rFonts w:ascii="Times New Roman" w:hAnsi="Times New Roman" w:cs="Times New Roman"/>
          <w:sz w:val="24"/>
          <w:szCs w:val="24"/>
        </w:rPr>
        <w:t>, 13</w:t>
      </w:r>
      <w:r w:rsidR="00F51891" w:rsidRPr="00B07650">
        <w:rPr>
          <w:rFonts w:ascii="Times New Roman" w:hAnsi="Times New Roman" w:cs="Times New Roman"/>
          <w:sz w:val="24"/>
          <w:szCs w:val="24"/>
        </w:rPr>
        <w:t>2</w:t>
      </w:r>
      <w:r w:rsidR="00B07650">
        <w:rPr>
          <w:rFonts w:ascii="Times New Roman" w:hAnsi="Times New Roman" w:cs="Times New Roman"/>
          <w:sz w:val="24"/>
          <w:szCs w:val="24"/>
        </w:rPr>
        <w:t>.</w:t>
      </w:r>
    </w:p>
    <w:p w14:paraId="44439E6C" w14:textId="77777777" w:rsidR="004057F9" w:rsidRPr="00B91231" w:rsidRDefault="004057F9" w:rsidP="00866A62">
      <w:pPr>
        <w:spacing w:after="0" w:line="360" w:lineRule="auto"/>
        <w:jc w:val="both"/>
        <w:rPr>
          <w:rFonts w:ascii="Times New Roman" w:hAnsi="Times New Roman" w:cs="Times New Roman"/>
          <w:sz w:val="24"/>
          <w:szCs w:val="24"/>
        </w:rPr>
      </w:pPr>
    </w:p>
    <w:p w14:paraId="71217909" w14:textId="77777777" w:rsidR="008C6CC9" w:rsidRPr="008C6CC9" w:rsidRDefault="00483738" w:rsidP="008C6CC9">
      <w:pPr>
        <w:spacing w:after="0" w:line="360" w:lineRule="auto"/>
        <w:jc w:val="both"/>
        <w:rPr>
          <w:rFonts w:ascii="Times New Roman" w:hAnsi="Times New Roman" w:cs="Times New Roman"/>
          <w:sz w:val="24"/>
          <w:szCs w:val="24"/>
        </w:rPr>
      </w:pPr>
      <w:r w:rsidRPr="00866A62">
        <w:rPr>
          <w:rFonts w:ascii="Times New Roman" w:hAnsi="Times New Roman" w:cs="Times New Roman"/>
          <w:b/>
          <w:sz w:val="24"/>
          <w:szCs w:val="24"/>
        </w:rPr>
        <w:t>Reviewer comment No. 6.</w:t>
      </w:r>
      <w:r w:rsidRPr="00866A62">
        <w:rPr>
          <w:rFonts w:ascii="Times New Roman" w:hAnsi="Times New Roman" w:cs="Times New Roman"/>
          <w:sz w:val="24"/>
          <w:szCs w:val="24"/>
        </w:rPr>
        <w:t xml:space="preserve"> </w:t>
      </w:r>
      <w:r w:rsidR="008C6CC9" w:rsidRPr="008C6CC9">
        <w:rPr>
          <w:rFonts w:ascii="Times New Roman" w:hAnsi="Times New Roman" w:cs="Times New Roman"/>
          <w:sz w:val="24"/>
          <w:szCs w:val="24"/>
        </w:rPr>
        <w:t xml:space="preserve">What the exact temperature was during two </w:t>
      </w:r>
      <w:r w:rsidR="008C6CC9">
        <w:rPr>
          <w:rFonts w:ascii="Times New Roman" w:hAnsi="Times New Roman" w:cs="Times New Roman"/>
          <w:sz w:val="24"/>
          <w:szCs w:val="24"/>
        </w:rPr>
        <w:t xml:space="preserve">years storage of examined dried </w:t>
      </w:r>
      <w:r w:rsidR="008C6CC9" w:rsidRPr="008C6CC9">
        <w:rPr>
          <w:rFonts w:ascii="Times New Roman" w:hAnsi="Times New Roman" w:cs="Times New Roman"/>
          <w:sz w:val="24"/>
          <w:szCs w:val="24"/>
        </w:rPr>
        <w:t>forms of hemoglobin? 20 ± 5 °C (lines 22 or 123) or 25 °C (line 420).</w:t>
      </w:r>
    </w:p>
    <w:p w14:paraId="2C2D4C60" w14:textId="77777777" w:rsidR="008C6CC9" w:rsidRDefault="008C6CC9" w:rsidP="008C6CC9">
      <w:pPr>
        <w:spacing w:after="0" w:line="360" w:lineRule="auto"/>
        <w:jc w:val="both"/>
        <w:rPr>
          <w:rFonts w:ascii="Times New Roman" w:hAnsi="Times New Roman" w:cs="Times New Roman"/>
          <w:sz w:val="24"/>
          <w:szCs w:val="24"/>
        </w:rPr>
      </w:pPr>
      <w:r w:rsidRPr="008C6CC9">
        <w:rPr>
          <w:rFonts w:ascii="Times New Roman" w:hAnsi="Times New Roman" w:cs="Times New Roman"/>
          <w:sz w:val="24"/>
          <w:szCs w:val="24"/>
        </w:rPr>
        <w:t xml:space="preserve">Please clarify (I suppose the first one)! </w:t>
      </w:r>
    </w:p>
    <w:p w14:paraId="60D7CD53" w14:textId="56CA7C63" w:rsidR="00F4437C" w:rsidRDefault="00DE27F9" w:rsidP="00E50C81">
      <w:pPr>
        <w:spacing w:after="0" w:line="360" w:lineRule="auto"/>
        <w:jc w:val="both"/>
        <w:rPr>
          <w:rFonts w:ascii="Times New Roman" w:hAnsi="Times New Roman" w:cs="Times New Roman"/>
          <w:sz w:val="24"/>
          <w:szCs w:val="24"/>
        </w:rPr>
      </w:pPr>
      <w:r w:rsidRPr="00F41125">
        <w:rPr>
          <w:rFonts w:ascii="Times New Roman" w:hAnsi="Times New Roman" w:cs="Times New Roman"/>
          <w:b/>
          <w:sz w:val="24"/>
          <w:szCs w:val="24"/>
        </w:rPr>
        <w:t>Response to Reviewer’s comment No. 6:</w:t>
      </w:r>
      <w:r w:rsidR="00F41125" w:rsidRPr="00EB4587">
        <w:rPr>
          <w:rFonts w:ascii="Times New Roman" w:hAnsi="Times New Roman" w:cs="Times New Roman"/>
          <w:b/>
          <w:sz w:val="24"/>
          <w:szCs w:val="24"/>
        </w:rPr>
        <w:t xml:space="preserve"> </w:t>
      </w:r>
      <w:r w:rsidR="00E50C81">
        <w:rPr>
          <w:rFonts w:ascii="Times New Roman" w:hAnsi="Times New Roman" w:cs="Times New Roman"/>
          <w:sz w:val="24"/>
          <w:szCs w:val="24"/>
        </w:rPr>
        <w:t>T</w:t>
      </w:r>
      <w:r w:rsidR="00E50C81" w:rsidRPr="00E50C81">
        <w:rPr>
          <w:rFonts w:ascii="Times New Roman" w:hAnsi="Times New Roman" w:cs="Times New Roman"/>
          <w:sz w:val="24"/>
          <w:szCs w:val="24"/>
        </w:rPr>
        <w:t>he exact temperature during two years storage of examined dried forms of hemoglobin</w:t>
      </w:r>
      <w:r w:rsidR="00E50C81">
        <w:rPr>
          <w:rFonts w:ascii="Times New Roman" w:hAnsi="Times New Roman" w:cs="Times New Roman"/>
          <w:sz w:val="24"/>
          <w:szCs w:val="24"/>
        </w:rPr>
        <w:t xml:space="preserve"> was</w:t>
      </w:r>
      <w:r w:rsidR="00E50C81" w:rsidRPr="00E50C81">
        <w:rPr>
          <w:rFonts w:ascii="Times New Roman" w:hAnsi="Times New Roman" w:cs="Times New Roman"/>
          <w:sz w:val="24"/>
          <w:szCs w:val="24"/>
        </w:rPr>
        <w:t xml:space="preserve"> 20 ± 5 °C</w:t>
      </w:r>
      <w:r w:rsidR="00E50C81">
        <w:rPr>
          <w:rFonts w:ascii="Times New Roman" w:hAnsi="Times New Roman" w:cs="Times New Roman"/>
          <w:sz w:val="24"/>
          <w:szCs w:val="24"/>
        </w:rPr>
        <w:t xml:space="preserve">, as stated at </w:t>
      </w:r>
      <w:r w:rsidR="0067432A">
        <w:rPr>
          <w:rFonts w:ascii="Times New Roman" w:hAnsi="Times New Roman" w:cs="Times New Roman"/>
          <w:sz w:val="24"/>
          <w:szCs w:val="24"/>
        </w:rPr>
        <w:t xml:space="preserve">the </w:t>
      </w:r>
      <w:r w:rsidR="00E50C81">
        <w:rPr>
          <w:rFonts w:ascii="Times New Roman" w:hAnsi="Times New Roman" w:cs="Times New Roman"/>
          <w:sz w:val="24"/>
          <w:szCs w:val="24"/>
        </w:rPr>
        <w:t>first appearance in the text</w:t>
      </w:r>
      <w:r w:rsidR="00E50C81" w:rsidRPr="00E50C81">
        <w:rPr>
          <w:rFonts w:ascii="Times New Roman" w:hAnsi="Times New Roman" w:cs="Times New Roman"/>
          <w:sz w:val="24"/>
          <w:szCs w:val="24"/>
        </w:rPr>
        <w:t xml:space="preserve"> (lines 22 or 12</w:t>
      </w:r>
      <w:r w:rsidR="00F51891">
        <w:rPr>
          <w:rFonts w:ascii="Times New Roman" w:hAnsi="Times New Roman" w:cs="Times New Roman"/>
          <w:sz w:val="24"/>
          <w:szCs w:val="24"/>
        </w:rPr>
        <w:t>4</w:t>
      </w:r>
      <w:r w:rsidR="009D478A">
        <w:rPr>
          <w:rFonts w:ascii="Times New Roman" w:hAnsi="Times New Roman" w:cs="Times New Roman"/>
          <w:sz w:val="24"/>
          <w:szCs w:val="24"/>
        </w:rPr>
        <w:t xml:space="preserve"> and 132</w:t>
      </w:r>
      <w:r w:rsidR="00E50C81" w:rsidRPr="00E50C81">
        <w:rPr>
          <w:rFonts w:ascii="Times New Roman" w:hAnsi="Times New Roman" w:cs="Times New Roman"/>
          <w:sz w:val="24"/>
          <w:szCs w:val="24"/>
        </w:rPr>
        <w:t>)</w:t>
      </w:r>
      <w:r w:rsidR="00F4437C">
        <w:rPr>
          <w:rFonts w:ascii="Times New Roman" w:hAnsi="Times New Roman" w:cs="Times New Roman"/>
          <w:sz w:val="24"/>
          <w:szCs w:val="24"/>
        </w:rPr>
        <w:t xml:space="preserve">, not </w:t>
      </w:r>
      <w:r w:rsidR="00E50C81" w:rsidRPr="00E50C81">
        <w:rPr>
          <w:rFonts w:ascii="Times New Roman" w:hAnsi="Times New Roman" w:cs="Times New Roman"/>
          <w:sz w:val="24"/>
          <w:szCs w:val="24"/>
        </w:rPr>
        <w:t xml:space="preserve"> 25 °C </w:t>
      </w:r>
      <w:r w:rsidR="00F4437C">
        <w:rPr>
          <w:rFonts w:ascii="Times New Roman" w:hAnsi="Times New Roman" w:cs="Times New Roman"/>
          <w:sz w:val="24"/>
          <w:szCs w:val="24"/>
        </w:rPr>
        <w:t xml:space="preserve">as stated by mistake in </w:t>
      </w:r>
      <w:r w:rsidR="00C73F3B">
        <w:rPr>
          <w:rFonts w:ascii="Times New Roman" w:hAnsi="Times New Roman" w:cs="Times New Roman"/>
          <w:sz w:val="24"/>
          <w:szCs w:val="24"/>
        </w:rPr>
        <w:t xml:space="preserve">the </w:t>
      </w:r>
      <w:r w:rsidR="00F4437C">
        <w:rPr>
          <w:rFonts w:ascii="Times New Roman" w:hAnsi="Times New Roman" w:cs="Times New Roman"/>
          <w:sz w:val="24"/>
          <w:szCs w:val="24"/>
        </w:rPr>
        <w:t>line 420. This typo was corrected at page 16, line 420.</w:t>
      </w:r>
    </w:p>
    <w:p w14:paraId="51ECC9CF" w14:textId="77777777" w:rsidR="004057F9" w:rsidRPr="00B91231" w:rsidRDefault="004057F9" w:rsidP="00B91231">
      <w:pPr>
        <w:tabs>
          <w:tab w:val="left" w:pos="6120"/>
        </w:tabs>
        <w:spacing w:after="0" w:line="360" w:lineRule="auto"/>
        <w:jc w:val="both"/>
        <w:rPr>
          <w:rFonts w:ascii="Times New Roman" w:hAnsi="Times New Roman" w:cs="Times New Roman"/>
          <w:sz w:val="24"/>
          <w:szCs w:val="24"/>
        </w:rPr>
      </w:pPr>
    </w:p>
    <w:p w14:paraId="0406F02E" w14:textId="77777777" w:rsidR="00F41125" w:rsidRPr="00A53457" w:rsidRDefault="00483738" w:rsidP="00A53457">
      <w:pPr>
        <w:spacing w:after="0" w:line="360" w:lineRule="auto"/>
        <w:jc w:val="both"/>
        <w:rPr>
          <w:rFonts w:ascii="Times New Roman" w:hAnsi="Times New Roman" w:cs="Times New Roman"/>
          <w:sz w:val="24"/>
          <w:szCs w:val="24"/>
        </w:rPr>
      </w:pPr>
      <w:r w:rsidRPr="00866A62">
        <w:rPr>
          <w:rFonts w:ascii="Times New Roman" w:hAnsi="Times New Roman" w:cs="Times New Roman"/>
          <w:b/>
          <w:sz w:val="24"/>
          <w:szCs w:val="24"/>
        </w:rPr>
        <w:t>Reviewer comment No. 7</w:t>
      </w:r>
      <w:r w:rsidR="00866A62">
        <w:rPr>
          <w:rFonts w:ascii="Times New Roman" w:hAnsi="Times New Roman" w:cs="Times New Roman"/>
          <w:b/>
          <w:sz w:val="24"/>
          <w:szCs w:val="24"/>
        </w:rPr>
        <w:t xml:space="preserve">: </w:t>
      </w:r>
      <w:r w:rsidR="00A53457" w:rsidRPr="00A53457">
        <w:rPr>
          <w:rFonts w:ascii="Times New Roman" w:hAnsi="Times New Roman" w:cs="Times New Roman"/>
          <w:sz w:val="24"/>
          <w:szCs w:val="24"/>
        </w:rPr>
        <w:t>I would suggest α2β2 instead of 2α2β</w:t>
      </w:r>
      <w:r w:rsidR="00A53457">
        <w:rPr>
          <w:rFonts w:ascii="Times New Roman" w:hAnsi="Times New Roman" w:cs="Times New Roman"/>
          <w:sz w:val="24"/>
          <w:szCs w:val="24"/>
        </w:rPr>
        <w:t xml:space="preserve"> for the labeling of hemoglobin</w:t>
      </w:r>
      <w:r w:rsidR="00A53457">
        <w:rPr>
          <w:rFonts w:ascii="Times New Roman" w:hAnsi="Times New Roman" w:cs="Times New Roman"/>
          <w:sz w:val="24"/>
          <w:szCs w:val="24"/>
          <w:lang w:val="sr-Cyrl-RS"/>
        </w:rPr>
        <w:t xml:space="preserve"> </w:t>
      </w:r>
      <w:r w:rsidR="00A53457" w:rsidRPr="00A53457">
        <w:rPr>
          <w:rFonts w:ascii="Times New Roman" w:hAnsi="Times New Roman" w:cs="Times New Roman"/>
          <w:sz w:val="24"/>
          <w:szCs w:val="24"/>
        </w:rPr>
        <w:t>tetramers (lines 194 and 299).</w:t>
      </w:r>
    </w:p>
    <w:p w14:paraId="1938D05B" w14:textId="58D54156" w:rsidR="00DE27F9" w:rsidRPr="00142A12" w:rsidRDefault="00DE27F9" w:rsidP="00142A12">
      <w:pPr>
        <w:spacing w:after="0" w:line="360" w:lineRule="auto"/>
        <w:jc w:val="both"/>
        <w:rPr>
          <w:rFonts w:ascii="Times New Roman" w:hAnsi="Times New Roman" w:cs="Times New Roman"/>
          <w:sz w:val="20"/>
          <w:szCs w:val="20"/>
        </w:rPr>
      </w:pPr>
      <w:r w:rsidRPr="00621A30">
        <w:rPr>
          <w:rFonts w:ascii="Times New Roman" w:hAnsi="Times New Roman" w:cs="Times New Roman"/>
          <w:b/>
          <w:sz w:val="24"/>
          <w:szCs w:val="24"/>
        </w:rPr>
        <w:t>Response to Reviewer’s comment No. 7:</w:t>
      </w:r>
      <w:r w:rsidR="005D3DAE" w:rsidRPr="00621A30">
        <w:rPr>
          <w:rFonts w:ascii="Times New Roman" w:hAnsi="Times New Roman" w:cs="Times New Roman"/>
          <w:b/>
          <w:sz w:val="24"/>
          <w:szCs w:val="24"/>
        </w:rPr>
        <w:t xml:space="preserve"> </w:t>
      </w:r>
      <w:r w:rsidR="00A53457" w:rsidRPr="00142A12">
        <w:rPr>
          <w:rFonts w:ascii="Times New Roman" w:hAnsi="Times New Roman" w:cs="Times New Roman"/>
          <w:sz w:val="24"/>
          <w:szCs w:val="24"/>
          <w:lang w:val="en-GB"/>
        </w:rPr>
        <w:t>We agree with the reviewer</w:t>
      </w:r>
      <w:r w:rsidR="008070BF" w:rsidRPr="00142A12">
        <w:rPr>
          <w:rFonts w:ascii="Times New Roman" w:hAnsi="Times New Roman" w:cs="Times New Roman"/>
          <w:sz w:val="24"/>
          <w:szCs w:val="24"/>
          <w:lang w:val="en-GB"/>
        </w:rPr>
        <w:t>’s suggestion, and accordingly</w:t>
      </w:r>
      <w:r w:rsidR="00C633A1" w:rsidRPr="00C633A1">
        <w:rPr>
          <w:rFonts w:ascii="Times New Roman" w:hAnsi="Times New Roman" w:cs="Times New Roman"/>
          <w:sz w:val="24"/>
          <w:szCs w:val="24"/>
          <w:lang w:val="en-GB"/>
        </w:rPr>
        <w:t xml:space="preserve"> </w:t>
      </w:r>
      <w:r w:rsidR="00C633A1">
        <w:rPr>
          <w:rFonts w:ascii="Times New Roman" w:hAnsi="Times New Roman" w:cs="Times New Roman"/>
          <w:sz w:val="24"/>
          <w:szCs w:val="24"/>
          <w:lang w:val="en-GB"/>
        </w:rPr>
        <w:t>in revised</w:t>
      </w:r>
      <w:r w:rsidR="00142A12">
        <w:rPr>
          <w:rFonts w:ascii="Times New Roman" w:hAnsi="Times New Roman" w:cs="Times New Roman"/>
          <w:sz w:val="24"/>
          <w:szCs w:val="24"/>
          <w:lang w:val="en-GB"/>
        </w:rPr>
        <w:t xml:space="preserve"> </w:t>
      </w:r>
      <w:r w:rsidR="00C633A1">
        <w:rPr>
          <w:rFonts w:ascii="Times New Roman" w:hAnsi="Times New Roman" w:cs="Times New Roman"/>
          <w:sz w:val="24"/>
          <w:szCs w:val="24"/>
          <w:lang w:val="en-GB"/>
        </w:rPr>
        <w:t xml:space="preserve">manuscript </w:t>
      </w:r>
      <w:r w:rsidR="00142A12">
        <w:rPr>
          <w:rFonts w:ascii="Times New Roman" w:hAnsi="Times New Roman" w:cs="Times New Roman"/>
          <w:sz w:val="24"/>
          <w:szCs w:val="24"/>
          <w:lang w:val="en-GB"/>
        </w:rPr>
        <w:t>we have</w:t>
      </w:r>
      <w:r w:rsidR="008070BF" w:rsidRPr="00142A12">
        <w:rPr>
          <w:rFonts w:ascii="Times New Roman" w:hAnsi="Times New Roman" w:cs="Times New Roman"/>
          <w:sz w:val="24"/>
          <w:szCs w:val="24"/>
          <w:lang w:val="en-GB"/>
        </w:rPr>
        <w:t xml:space="preserve"> change</w:t>
      </w:r>
      <w:r w:rsidR="00142A12">
        <w:rPr>
          <w:rFonts w:ascii="Times New Roman" w:hAnsi="Times New Roman" w:cs="Times New Roman"/>
          <w:sz w:val="24"/>
          <w:szCs w:val="24"/>
          <w:lang w:val="en-GB"/>
        </w:rPr>
        <w:t>d</w:t>
      </w:r>
      <w:r w:rsidR="008070BF" w:rsidRPr="00142A12">
        <w:rPr>
          <w:rFonts w:ascii="Times New Roman" w:hAnsi="Times New Roman" w:cs="Times New Roman"/>
          <w:sz w:val="24"/>
          <w:szCs w:val="24"/>
          <w:lang w:val="en-GB"/>
        </w:rPr>
        <w:t xml:space="preserve"> the labelling of </w:t>
      </w:r>
      <w:proofErr w:type="spellStart"/>
      <w:r w:rsidR="008070BF" w:rsidRPr="00142A12">
        <w:rPr>
          <w:rFonts w:ascii="Times New Roman" w:hAnsi="Times New Roman" w:cs="Times New Roman"/>
          <w:sz w:val="24"/>
          <w:szCs w:val="24"/>
          <w:lang w:val="en-GB"/>
        </w:rPr>
        <w:t>hemoglobin</w:t>
      </w:r>
      <w:proofErr w:type="spellEnd"/>
      <w:r w:rsidR="008070BF" w:rsidRPr="00142A12">
        <w:rPr>
          <w:rFonts w:ascii="Times New Roman" w:hAnsi="Times New Roman" w:cs="Times New Roman"/>
          <w:sz w:val="24"/>
          <w:szCs w:val="24"/>
          <w:lang w:val="en-GB"/>
        </w:rPr>
        <w:t xml:space="preserve"> tetramers </w:t>
      </w:r>
      <w:r w:rsidR="002626D2">
        <w:rPr>
          <w:rFonts w:ascii="Times New Roman" w:hAnsi="Times New Roman" w:cs="Times New Roman"/>
          <w:sz w:val="24"/>
          <w:szCs w:val="24"/>
          <w:lang w:val="en-GB"/>
        </w:rPr>
        <w:t xml:space="preserve">as </w:t>
      </w:r>
      <w:r w:rsidR="002626D2" w:rsidRPr="00142A12">
        <w:rPr>
          <w:rFonts w:ascii="Times New Roman" w:hAnsi="Times New Roman" w:cs="Times New Roman"/>
          <w:sz w:val="24"/>
          <w:szCs w:val="24"/>
          <w:lang w:val="en-GB"/>
        </w:rPr>
        <w:t>α2β2</w:t>
      </w:r>
      <w:r w:rsidR="00142A12" w:rsidRPr="00A53457">
        <w:rPr>
          <w:rFonts w:ascii="Times New Roman" w:hAnsi="Times New Roman" w:cs="Times New Roman"/>
          <w:sz w:val="24"/>
          <w:szCs w:val="24"/>
        </w:rPr>
        <w:t xml:space="preserve"> instead of 2α2β</w:t>
      </w:r>
      <w:r w:rsidR="002626D2" w:rsidRPr="002626D2">
        <w:rPr>
          <w:rFonts w:ascii="Times New Roman" w:hAnsi="Times New Roman" w:cs="Times New Roman"/>
          <w:sz w:val="24"/>
          <w:szCs w:val="24"/>
          <w:lang w:val="en-GB"/>
        </w:rPr>
        <w:t xml:space="preserve"> </w:t>
      </w:r>
      <w:r w:rsidR="00C633A1">
        <w:rPr>
          <w:rFonts w:ascii="Times New Roman" w:hAnsi="Times New Roman" w:cs="Times New Roman"/>
          <w:sz w:val="24"/>
          <w:szCs w:val="24"/>
          <w:lang w:val="en-GB"/>
        </w:rPr>
        <w:t>(</w:t>
      </w:r>
      <w:r w:rsidR="00C633A1" w:rsidRPr="00142A12">
        <w:rPr>
          <w:rFonts w:ascii="Times New Roman" w:hAnsi="Times New Roman" w:cs="Times New Roman"/>
          <w:sz w:val="24"/>
          <w:szCs w:val="24"/>
          <w:lang w:val="en-GB"/>
        </w:rPr>
        <w:t>lines</w:t>
      </w:r>
      <w:r w:rsidR="002626D2" w:rsidRPr="00142A12">
        <w:rPr>
          <w:rFonts w:ascii="Times New Roman" w:hAnsi="Times New Roman" w:cs="Times New Roman"/>
          <w:sz w:val="24"/>
          <w:szCs w:val="24"/>
          <w:lang w:val="en-GB"/>
        </w:rPr>
        <w:t xml:space="preserve"> 19</w:t>
      </w:r>
      <w:r w:rsidR="00B07650">
        <w:rPr>
          <w:rFonts w:ascii="Times New Roman" w:hAnsi="Times New Roman" w:cs="Times New Roman"/>
          <w:sz w:val="24"/>
          <w:szCs w:val="24"/>
          <w:lang w:val="en-GB"/>
        </w:rPr>
        <w:t xml:space="preserve">3 </w:t>
      </w:r>
      <w:r w:rsidR="002626D2" w:rsidRPr="00142A12">
        <w:rPr>
          <w:rFonts w:ascii="Times New Roman" w:hAnsi="Times New Roman" w:cs="Times New Roman"/>
          <w:sz w:val="24"/>
          <w:szCs w:val="24"/>
          <w:lang w:val="en-GB"/>
        </w:rPr>
        <w:t xml:space="preserve">and </w:t>
      </w:r>
      <w:r w:rsidR="00C633A1">
        <w:rPr>
          <w:rFonts w:ascii="Times New Roman" w:hAnsi="Times New Roman" w:cs="Times New Roman"/>
          <w:sz w:val="24"/>
          <w:szCs w:val="24"/>
          <w:lang w:val="en-GB"/>
        </w:rPr>
        <w:t>305).</w:t>
      </w:r>
    </w:p>
    <w:p w14:paraId="339DFD04" w14:textId="77777777" w:rsidR="004F4C30" w:rsidRPr="005C546A" w:rsidRDefault="004F4C30" w:rsidP="006A015A">
      <w:pPr>
        <w:spacing w:after="0" w:line="360" w:lineRule="auto"/>
        <w:rPr>
          <w:rFonts w:ascii="Times New Roman" w:hAnsi="Times New Roman" w:cs="Times New Roman"/>
          <w:b/>
          <w:sz w:val="24"/>
          <w:szCs w:val="24"/>
        </w:rPr>
      </w:pPr>
    </w:p>
    <w:p w14:paraId="4F0040A5" w14:textId="77777777" w:rsidR="002626D2" w:rsidRDefault="00483738" w:rsidP="002626D2">
      <w:pPr>
        <w:spacing w:after="0" w:line="360" w:lineRule="auto"/>
        <w:jc w:val="both"/>
        <w:rPr>
          <w:rFonts w:ascii="Times New Roman" w:hAnsi="Times New Roman" w:cs="Times New Roman"/>
          <w:sz w:val="24"/>
          <w:szCs w:val="24"/>
        </w:rPr>
      </w:pPr>
      <w:r w:rsidRPr="005C546A">
        <w:rPr>
          <w:rFonts w:ascii="Times New Roman" w:hAnsi="Times New Roman" w:cs="Times New Roman"/>
          <w:b/>
          <w:sz w:val="24"/>
          <w:szCs w:val="24"/>
        </w:rPr>
        <w:t>Reviewer comment No. 8</w:t>
      </w:r>
      <w:r w:rsidR="005C546A">
        <w:rPr>
          <w:rFonts w:ascii="Times New Roman" w:hAnsi="Times New Roman" w:cs="Times New Roman"/>
          <w:sz w:val="24"/>
          <w:szCs w:val="24"/>
        </w:rPr>
        <w:t>:</w:t>
      </w:r>
      <w:r>
        <w:rPr>
          <w:rFonts w:ascii="Times New Roman" w:hAnsi="Times New Roman" w:cs="Times New Roman"/>
          <w:sz w:val="24"/>
          <w:szCs w:val="24"/>
        </w:rPr>
        <w:t xml:space="preserve"> </w:t>
      </w:r>
      <w:r w:rsidR="002626D2" w:rsidRPr="002626D2">
        <w:rPr>
          <w:rFonts w:ascii="Times New Roman" w:hAnsi="Times New Roman" w:cs="Times New Roman"/>
          <w:sz w:val="24"/>
          <w:szCs w:val="24"/>
        </w:rPr>
        <w:t>Please add on room temperature at the end of Figure 2. (legend) text</w:t>
      </w:r>
      <w:r w:rsidR="002626D2">
        <w:rPr>
          <w:rFonts w:ascii="Times New Roman" w:hAnsi="Times New Roman" w:cs="Times New Roman"/>
          <w:sz w:val="24"/>
          <w:szCs w:val="24"/>
        </w:rPr>
        <w:t xml:space="preserve"> </w:t>
      </w:r>
      <w:r w:rsidR="002626D2" w:rsidRPr="002626D2">
        <w:rPr>
          <w:rFonts w:ascii="Times New Roman" w:hAnsi="Times New Roman" w:cs="Times New Roman"/>
          <w:sz w:val="24"/>
          <w:szCs w:val="24"/>
        </w:rPr>
        <w:t>(line 243).</w:t>
      </w:r>
    </w:p>
    <w:p w14:paraId="57BCCAA3" w14:textId="51184534" w:rsidR="00DE27F9" w:rsidRDefault="00DE27F9" w:rsidP="00643745">
      <w:pPr>
        <w:spacing w:after="0" w:line="360" w:lineRule="auto"/>
        <w:jc w:val="both"/>
        <w:rPr>
          <w:rFonts w:ascii="Times New Roman" w:hAnsi="Times New Roman" w:cs="Times New Roman"/>
          <w:sz w:val="24"/>
          <w:szCs w:val="24"/>
        </w:rPr>
      </w:pPr>
      <w:r w:rsidRPr="00BD1052">
        <w:rPr>
          <w:rFonts w:ascii="Times New Roman" w:hAnsi="Times New Roman" w:cs="Times New Roman"/>
          <w:b/>
          <w:sz w:val="24"/>
          <w:szCs w:val="24"/>
        </w:rPr>
        <w:t xml:space="preserve">Response to Reviewer’s comment No. </w:t>
      </w:r>
      <w:r>
        <w:rPr>
          <w:rFonts w:ascii="Times New Roman" w:hAnsi="Times New Roman" w:cs="Times New Roman"/>
          <w:b/>
          <w:sz w:val="24"/>
          <w:szCs w:val="24"/>
        </w:rPr>
        <w:t>8</w:t>
      </w:r>
      <w:r w:rsidRPr="004F4C30">
        <w:rPr>
          <w:rFonts w:ascii="Times New Roman" w:hAnsi="Times New Roman" w:cs="Times New Roman"/>
          <w:b/>
          <w:sz w:val="24"/>
          <w:szCs w:val="24"/>
        </w:rPr>
        <w:t>:</w:t>
      </w:r>
      <w:r w:rsidR="006D6957" w:rsidRPr="004F4C30">
        <w:rPr>
          <w:rFonts w:ascii="Times New Roman" w:hAnsi="Times New Roman" w:cs="Times New Roman"/>
          <w:b/>
          <w:sz w:val="24"/>
          <w:szCs w:val="24"/>
        </w:rPr>
        <w:t xml:space="preserve"> </w:t>
      </w:r>
      <w:r w:rsidR="002626D2" w:rsidRPr="002626D2">
        <w:rPr>
          <w:rFonts w:ascii="Times New Roman" w:hAnsi="Times New Roman" w:cs="Times New Roman"/>
          <w:sz w:val="24"/>
          <w:szCs w:val="24"/>
        </w:rPr>
        <w:t xml:space="preserve">According to the reviewer’s suggestion this is added </w:t>
      </w:r>
      <w:r w:rsidR="00643745">
        <w:rPr>
          <w:rFonts w:ascii="Times New Roman" w:hAnsi="Times New Roman" w:cs="Times New Roman"/>
          <w:sz w:val="24"/>
          <w:szCs w:val="24"/>
        </w:rPr>
        <w:t xml:space="preserve">in </w:t>
      </w:r>
      <w:r w:rsidR="00C73F3B">
        <w:rPr>
          <w:rFonts w:ascii="Times New Roman" w:hAnsi="Times New Roman" w:cs="Times New Roman"/>
          <w:sz w:val="24"/>
          <w:szCs w:val="24"/>
        </w:rPr>
        <w:t xml:space="preserve">the </w:t>
      </w:r>
      <w:r w:rsidR="00643745">
        <w:rPr>
          <w:rFonts w:ascii="Times New Roman" w:hAnsi="Times New Roman" w:cs="Times New Roman"/>
          <w:sz w:val="24"/>
          <w:szCs w:val="24"/>
        </w:rPr>
        <w:t>legend of Figure 2, line 24</w:t>
      </w:r>
      <w:r w:rsidR="00976688">
        <w:rPr>
          <w:rFonts w:ascii="Times New Roman" w:hAnsi="Times New Roman" w:cs="Times New Roman"/>
          <w:sz w:val="24"/>
          <w:szCs w:val="24"/>
        </w:rPr>
        <w:t>9</w:t>
      </w:r>
      <w:r w:rsidR="00C73F3B">
        <w:rPr>
          <w:rFonts w:ascii="Times New Roman" w:hAnsi="Times New Roman" w:cs="Times New Roman"/>
          <w:sz w:val="24"/>
          <w:szCs w:val="24"/>
        </w:rPr>
        <w:t>.</w:t>
      </w:r>
    </w:p>
    <w:p w14:paraId="2B23C431" w14:textId="77777777" w:rsidR="00976688" w:rsidRPr="00644370" w:rsidRDefault="00976688" w:rsidP="00643745">
      <w:pPr>
        <w:spacing w:after="0" w:line="360" w:lineRule="auto"/>
        <w:jc w:val="both"/>
        <w:rPr>
          <w:rFonts w:ascii="Times New Roman" w:hAnsi="Times New Roman" w:cs="Times New Roman"/>
          <w:sz w:val="24"/>
          <w:szCs w:val="24"/>
        </w:rPr>
      </w:pPr>
    </w:p>
    <w:p w14:paraId="00B6C11C" w14:textId="77777777" w:rsidR="0043390D" w:rsidRDefault="0043390D" w:rsidP="00F87224">
      <w:pPr>
        <w:tabs>
          <w:tab w:val="left" w:pos="6030"/>
        </w:tabs>
        <w:spacing w:after="0" w:line="360" w:lineRule="auto"/>
        <w:jc w:val="both"/>
        <w:rPr>
          <w:rFonts w:ascii="Times New Roman" w:hAnsi="Times New Roman" w:cs="Times New Roman"/>
          <w:sz w:val="24"/>
          <w:szCs w:val="24"/>
        </w:rPr>
      </w:pPr>
    </w:p>
    <w:p w14:paraId="7E1B063E" w14:textId="77777777" w:rsidR="00F816CD" w:rsidRDefault="009210BD" w:rsidP="00F816C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TECHNICAL </w:t>
      </w:r>
      <w:r w:rsidR="00F816CD" w:rsidRPr="001A58F9">
        <w:rPr>
          <w:rFonts w:ascii="Times New Roman" w:hAnsi="Times New Roman" w:cs="Times New Roman"/>
          <w:b/>
          <w:sz w:val="24"/>
          <w:szCs w:val="24"/>
        </w:rPr>
        <w:t>EDITOR</w:t>
      </w:r>
    </w:p>
    <w:p w14:paraId="6DCB65C5" w14:textId="77777777" w:rsidR="00F816CD" w:rsidRPr="00866A62" w:rsidRDefault="00F816CD" w:rsidP="00F816CD">
      <w:pPr>
        <w:spacing w:after="0" w:line="360" w:lineRule="auto"/>
        <w:jc w:val="both"/>
        <w:rPr>
          <w:rFonts w:ascii="Times New Roman" w:hAnsi="Times New Roman" w:cs="Times New Roman"/>
          <w:b/>
          <w:sz w:val="24"/>
          <w:szCs w:val="24"/>
        </w:rPr>
      </w:pPr>
    </w:p>
    <w:p w14:paraId="2F0C1580" w14:textId="77777777" w:rsidR="009210BD" w:rsidRPr="009210BD" w:rsidRDefault="009210BD" w:rsidP="009210BD">
      <w:pPr>
        <w:spacing w:after="0" w:line="360" w:lineRule="auto"/>
        <w:jc w:val="both"/>
        <w:rPr>
          <w:rFonts w:ascii="Times New Roman" w:hAnsi="Times New Roman" w:cs="Times New Roman"/>
          <w:sz w:val="24"/>
          <w:szCs w:val="24"/>
        </w:rPr>
      </w:pPr>
      <w:r>
        <w:rPr>
          <w:rFonts w:ascii="Times New Roman" w:hAnsi="Times New Roman" w:cs="Times New Roman"/>
          <w:b/>
          <w:sz w:val="24"/>
        </w:rPr>
        <w:t xml:space="preserve">Technical </w:t>
      </w:r>
      <w:r w:rsidR="00F816CD" w:rsidRPr="00866A62">
        <w:rPr>
          <w:rFonts w:ascii="Times New Roman" w:hAnsi="Times New Roman" w:cs="Times New Roman"/>
          <w:b/>
          <w:sz w:val="24"/>
        </w:rPr>
        <w:t>Editor’s comment No. 1</w:t>
      </w:r>
      <w:r w:rsidR="00F816CD" w:rsidRPr="00866A62">
        <w:rPr>
          <w:rFonts w:ascii="Times New Roman" w:hAnsi="Times New Roman" w:cs="Times New Roman"/>
          <w:b/>
          <w:sz w:val="24"/>
          <w:szCs w:val="24"/>
        </w:rPr>
        <w:t>:</w:t>
      </w:r>
      <w:r w:rsidR="00F816CD">
        <w:rPr>
          <w:rFonts w:ascii="Times New Roman" w:hAnsi="Times New Roman" w:cs="Times New Roman"/>
          <w:sz w:val="24"/>
          <w:szCs w:val="24"/>
        </w:rPr>
        <w:t xml:space="preserve"> </w:t>
      </w:r>
      <w:r w:rsidRPr="009210BD">
        <w:rPr>
          <w:rFonts w:ascii="Times New Roman" w:hAnsi="Times New Roman" w:cs="Times New Roman"/>
          <w:sz w:val="24"/>
          <w:szCs w:val="24"/>
        </w:rPr>
        <w:t>IMPORTANT NOTE FROM TECHNICAL EDITOR:</w:t>
      </w:r>
    </w:p>
    <w:p w14:paraId="7DA1AEBB" w14:textId="77777777" w:rsidR="00F816CD" w:rsidRDefault="009210BD" w:rsidP="009210BD">
      <w:pPr>
        <w:spacing w:after="0" w:line="360" w:lineRule="auto"/>
        <w:jc w:val="both"/>
        <w:rPr>
          <w:rFonts w:ascii="Times New Roman" w:hAnsi="Times New Roman" w:cs="Times New Roman"/>
          <w:sz w:val="24"/>
          <w:szCs w:val="24"/>
        </w:rPr>
      </w:pPr>
      <w:r w:rsidRPr="009210BD">
        <w:rPr>
          <w:rFonts w:ascii="Times New Roman" w:hAnsi="Times New Roman" w:cs="Times New Roman"/>
          <w:sz w:val="24"/>
          <w:szCs w:val="24"/>
        </w:rPr>
        <w:t>SOME RESULTS SHOULD BE GIVEN AS SUPPLEMENTARY MATERIAL!</w:t>
      </w:r>
    </w:p>
    <w:p w14:paraId="3EB936F7" w14:textId="77777777" w:rsidR="009210BD" w:rsidRPr="00644370" w:rsidRDefault="009210BD" w:rsidP="009210BD">
      <w:pPr>
        <w:spacing w:after="0" w:line="360" w:lineRule="auto"/>
        <w:jc w:val="both"/>
        <w:rPr>
          <w:rFonts w:ascii="Times New Roman" w:hAnsi="Times New Roman" w:cs="Times New Roman"/>
          <w:sz w:val="24"/>
          <w:szCs w:val="24"/>
        </w:rPr>
      </w:pPr>
    </w:p>
    <w:p w14:paraId="627E8575" w14:textId="7ECDAD11" w:rsidR="00F816CD" w:rsidRDefault="00F816CD" w:rsidP="00F816CD">
      <w:pPr>
        <w:spacing w:after="0" w:line="360" w:lineRule="auto"/>
        <w:jc w:val="both"/>
        <w:rPr>
          <w:rFonts w:ascii="Times New Roman" w:hAnsi="Times New Roman" w:cs="Times New Roman"/>
          <w:sz w:val="24"/>
          <w:szCs w:val="24"/>
        </w:rPr>
      </w:pPr>
      <w:r w:rsidRPr="00EB6346">
        <w:rPr>
          <w:rFonts w:ascii="Times New Roman" w:hAnsi="Times New Roman" w:cs="Times New Roman"/>
          <w:b/>
          <w:sz w:val="24"/>
          <w:szCs w:val="24"/>
        </w:rPr>
        <w:t xml:space="preserve">Response to </w:t>
      </w:r>
      <w:r w:rsidR="00895AC1">
        <w:rPr>
          <w:rFonts w:ascii="Times New Roman" w:hAnsi="Times New Roman" w:cs="Times New Roman"/>
          <w:b/>
          <w:sz w:val="24"/>
          <w:szCs w:val="24"/>
        </w:rPr>
        <w:t xml:space="preserve">Technical </w:t>
      </w:r>
      <w:r>
        <w:rPr>
          <w:rFonts w:ascii="Times New Roman" w:hAnsi="Times New Roman" w:cs="Times New Roman"/>
          <w:b/>
          <w:sz w:val="24"/>
          <w:szCs w:val="24"/>
        </w:rPr>
        <w:t>Editor’s</w:t>
      </w:r>
      <w:r w:rsidRPr="00EB6346">
        <w:rPr>
          <w:rFonts w:ascii="Times New Roman" w:hAnsi="Times New Roman" w:cs="Times New Roman"/>
          <w:b/>
          <w:sz w:val="24"/>
          <w:szCs w:val="24"/>
        </w:rPr>
        <w:t xml:space="preserve"> comment No.</w:t>
      </w:r>
      <w:r w:rsidRPr="00B20AFB">
        <w:rPr>
          <w:rFonts w:ascii="Times New Roman" w:hAnsi="Times New Roman" w:cs="Times New Roman"/>
          <w:b/>
          <w:sz w:val="24"/>
          <w:szCs w:val="24"/>
        </w:rPr>
        <w:t xml:space="preserve"> </w:t>
      </w:r>
      <w:r>
        <w:rPr>
          <w:rFonts w:ascii="Times New Roman" w:hAnsi="Times New Roman" w:cs="Times New Roman"/>
          <w:b/>
          <w:sz w:val="24"/>
          <w:szCs w:val="24"/>
        </w:rPr>
        <w:t>1:</w:t>
      </w:r>
      <w:r w:rsidRPr="00676297">
        <w:rPr>
          <w:rFonts w:ascii="Times New Roman" w:hAnsi="Times New Roman" w:cs="Times New Roman"/>
          <w:b/>
          <w:sz w:val="24"/>
          <w:szCs w:val="24"/>
        </w:rPr>
        <w:t xml:space="preserve"> </w:t>
      </w:r>
      <w:r w:rsidR="00895AC1">
        <w:rPr>
          <w:rFonts w:ascii="Times New Roman" w:hAnsi="Times New Roman" w:cs="Times New Roman"/>
          <w:sz w:val="24"/>
          <w:szCs w:val="24"/>
        </w:rPr>
        <w:t xml:space="preserve">Since </w:t>
      </w:r>
      <w:r w:rsidR="004752FD">
        <w:rPr>
          <w:rFonts w:ascii="Times New Roman" w:hAnsi="Times New Roman" w:cs="Times New Roman"/>
          <w:sz w:val="24"/>
          <w:szCs w:val="24"/>
        </w:rPr>
        <w:t xml:space="preserve">it </w:t>
      </w:r>
      <w:r w:rsidR="007812CB">
        <w:rPr>
          <w:rFonts w:ascii="Times New Roman" w:hAnsi="Times New Roman" w:cs="Times New Roman"/>
          <w:sz w:val="24"/>
          <w:szCs w:val="24"/>
        </w:rPr>
        <w:t>has</w:t>
      </w:r>
      <w:r w:rsidR="004752FD">
        <w:rPr>
          <w:rFonts w:ascii="Times New Roman" w:hAnsi="Times New Roman" w:cs="Times New Roman"/>
          <w:sz w:val="24"/>
          <w:szCs w:val="24"/>
        </w:rPr>
        <w:t xml:space="preserve"> not </w:t>
      </w:r>
      <w:r w:rsidR="00CF5D37">
        <w:rPr>
          <w:rFonts w:ascii="Times New Roman" w:hAnsi="Times New Roman" w:cs="Times New Roman"/>
          <w:sz w:val="24"/>
          <w:szCs w:val="24"/>
        </w:rPr>
        <w:t xml:space="preserve">been </w:t>
      </w:r>
      <w:r w:rsidR="004752FD">
        <w:rPr>
          <w:rFonts w:ascii="Times New Roman" w:hAnsi="Times New Roman" w:cs="Times New Roman"/>
          <w:sz w:val="24"/>
          <w:szCs w:val="24"/>
        </w:rPr>
        <w:t xml:space="preserve">specified which results should be presented as </w:t>
      </w:r>
      <w:r w:rsidR="002B39DC">
        <w:rPr>
          <w:rFonts w:ascii="Times New Roman" w:hAnsi="Times New Roman" w:cs="Times New Roman"/>
          <w:sz w:val="24"/>
          <w:szCs w:val="24"/>
        </w:rPr>
        <w:t>Suppl</w:t>
      </w:r>
      <w:r w:rsidR="00CF5D37">
        <w:rPr>
          <w:rFonts w:ascii="Times New Roman" w:hAnsi="Times New Roman" w:cs="Times New Roman"/>
          <w:sz w:val="24"/>
          <w:szCs w:val="24"/>
        </w:rPr>
        <w:t>ementary</w:t>
      </w:r>
      <w:r w:rsidR="002B39DC">
        <w:rPr>
          <w:rFonts w:ascii="Times New Roman" w:hAnsi="Times New Roman" w:cs="Times New Roman"/>
          <w:sz w:val="24"/>
          <w:szCs w:val="24"/>
        </w:rPr>
        <w:t xml:space="preserve"> Mat</w:t>
      </w:r>
      <w:r w:rsidR="00CF5D37">
        <w:rPr>
          <w:rFonts w:ascii="Times New Roman" w:hAnsi="Times New Roman" w:cs="Times New Roman"/>
          <w:sz w:val="24"/>
          <w:szCs w:val="24"/>
        </w:rPr>
        <w:t>erial</w:t>
      </w:r>
      <w:r w:rsidR="002B39DC">
        <w:rPr>
          <w:rFonts w:ascii="Times New Roman" w:hAnsi="Times New Roman" w:cs="Times New Roman"/>
          <w:sz w:val="24"/>
          <w:szCs w:val="24"/>
        </w:rPr>
        <w:t>, we agree</w:t>
      </w:r>
      <w:r w:rsidR="0005651A">
        <w:rPr>
          <w:rFonts w:ascii="Times New Roman" w:hAnsi="Times New Roman" w:cs="Times New Roman"/>
          <w:sz w:val="24"/>
          <w:szCs w:val="24"/>
        </w:rPr>
        <w:t>d</w:t>
      </w:r>
      <w:r w:rsidR="002B39DC">
        <w:rPr>
          <w:rFonts w:ascii="Times New Roman" w:hAnsi="Times New Roman" w:cs="Times New Roman"/>
          <w:sz w:val="24"/>
          <w:szCs w:val="24"/>
        </w:rPr>
        <w:t xml:space="preserve"> to </w:t>
      </w:r>
      <w:r w:rsidR="00E15CB8">
        <w:rPr>
          <w:rFonts w:ascii="Times New Roman" w:hAnsi="Times New Roman" w:cs="Times New Roman"/>
          <w:sz w:val="24"/>
          <w:szCs w:val="24"/>
        </w:rPr>
        <w:t xml:space="preserve">move </w:t>
      </w:r>
      <w:r w:rsidR="0067432A">
        <w:rPr>
          <w:rFonts w:ascii="Times New Roman" w:hAnsi="Times New Roman" w:cs="Times New Roman"/>
          <w:sz w:val="24"/>
          <w:szCs w:val="24"/>
        </w:rPr>
        <w:t xml:space="preserve">Table 1 </w:t>
      </w:r>
      <w:r w:rsidR="00493C77">
        <w:rPr>
          <w:rFonts w:ascii="Times New Roman" w:hAnsi="Times New Roman" w:cs="Times New Roman"/>
          <w:sz w:val="24"/>
          <w:szCs w:val="24"/>
        </w:rPr>
        <w:t>into Supp</w:t>
      </w:r>
      <w:r w:rsidR="00CF5D37">
        <w:rPr>
          <w:rFonts w:ascii="Times New Roman" w:hAnsi="Times New Roman" w:cs="Times New Roman"/>
          <w:sz w:val="24"/>
          <w:szCs w:val="24"/>
        </w:rPr>
        <w:t>lementary</w:t>
      </w:r>
      <w:r w:rsidR="00493C77">
        <w:rPr>
          <w:rFonts w:ascii="Times New Roman" w:hAnsi="Times New Roman" w:cs="Times New Roman"/>
          <w:sz w:val="24"/>
          <w:szCs w:val="24"/>
        </w:rPr>
        <w:t xml:space="preserve"> Mat</w:t>
      </w:r>
      <w:r w:rsidR="00CF5D37">
        <w:rPr>
          <w:rFonts w:ascii="Times New Roman" w:hAnsi="Times New Roman" w:cs="Times New Roman"/>
          <w:sz w:val="24"/>
          <w:szCs w:val="24"/>
        </w:rPr>
        <w:t>erial</w:t>
      </w:r>
      <w:r w:rsidR="00493C77">
        <w:rPr>
          <w:rFonts w:ascii="Times New Roman" w:hAnsi="Times New Roman" w:cs="Times New Roman"/>
          <w:sz w:val="24"/>
          <w:szCs w:val="24"/>
        </w:rPr>
        <w:t xml:space="preserve">. </w:t>
      </w:r>
    </w:p>
    <w:p w14:paraId="749AF612" w14:textId="77777777" w:rsidR="00F87224" w:rsidRPr="00F87224" w:rsidRDefault="00F87224" w:rsidP="00066430">
      <w:pPr>
        <w:spacing w:after="0" w:line="360" w:lineRule="auto"/>
        <w:jc w:val="both"/>
        <w:rPr>
          <w:rFonts w:ascii="Times New Roman" w:hAnsi="Times New Roman" w:cs="Times New Roman"/>
          <w:sz w:val="24"/>
          <w:szCs w:val="24"/>
        </w:rPr>
      </w:pPr>
    </w:p>
    <w:p w14:paraId="77DF1037" w14:textId="77777777" w:rsidR="0043390D" w:rsidRDefault="0043390D" w:rsidP="00066430">
      <w:pPr>
        <w:spacing w:line="360" w:lineRule="auto"/>
        <w:jc w:val="both"/>
        <w:rPr>
          <w:rFonts w:ascii="Times New Roman" w:hAnsi="Times New Roman" w:cs="Times New Roman"/>
          <w:sz w:val="24"/>
          <w:szCs w:val="24"/>
        </w:rPr>
      </w:pPr>
      <w:r w:rsidRPr="0030569A">
        <w:rPr>
          <w:rFonts w:ascii="Times New Roman" w:hAnsi="Times New Roman" w:cs="Times New Roman"/>
          <w:b/>
          <w:sz w:val="24"/>
          <w:szCs w:val="24"/>
        </w:rPr>
        <w:t>Minor changes added by authors</w:t>
      </w:r>
      <w:r w:rsidRPr="0030569A">
        <w:rPr>
          <w:rFonts w:ascii="Times New Roman" w:hAnsi="Times New Roman" w:cs="Times New Roman"/>
          <w:sz w:val="24"/>
          <w:szCs w:val="24"/>
        </w:rPr>
        <w:t>:</w:t>
      </w:r>
    </w:p>
    <w:p w14:paraId="7B0AD5AE" w14:textId="73610F66" w:rsidR="00082A04" w:rsidRDefault="00082A04" w:rsidP="00066430">
      <w:pPr>
        <w:spacing w:line="360" w:lineRule="auto"/>
        <w:jc w:val="both"/>
        <w:rPr>
          <w:rFonts w:ascii="Times New Roman" w:eastAsia="Times New Roman" w:hAnsi="Times New Roman" w:cs="Times New Roman"/>
          <w:bCs/>
          <w:sz w:val="24"/>
          <w:szCs w:val="24"/>
          <w:lang w:val="en-GB"/>
        </w:rPr>
      </w:pPr>
      <w:r w:rsidRPr="005D7EB8">
        <w:rPr>
          <w:rFonts w:ascii="Times New Roman" w:eastAsia="Times New Roman" w:hAnsi="Times New Roman" w:cs="Times New Roman"/>
          <w:bCs/>
          <w:sz w:val="24"/>
          <w:szCs w:val="24"/>
          <w:lang w:val="en-GB"/>
        </w:rPr>
        <w:t>Besides the text added according to the reviewers’ suggestions, RED font colour was also used for the text added with reason of additional polishing, and which it is not substantial to the manuscript.</w:t>
      </w:r>
    </w:p>
    <w:p w14:paraId="65ACA832" w14:textId="6C230690" w:rsidR="00C44053" w:rsidRDefault="00C44053" w:rsidP="00066430">
      <w:pPr>
        <w:spacing w:line="360" w:lineRule="auto"/>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 xml:space="preserve">Throughout the manuscript </w:t>
      </w:r>
      <w:r w:rsidR="00855875">
        <w:rPr>
          <w:rFonts w:ascii="Times New Roman" w:eastAsia="Times New Roman" w:hAnsi="Times New Roman" w:cs="Times New Roman"/>
          <w:bCs/>
          <w:sz w:val="24"/>
          <w:szCs w:val="24"/>
          <w:lang w:val="en-GB"/>
        </w:rPr>
        <w:t xml:space="preserve">the </w:t>
      </w:r>
      <w:r>
        <w:rPr>
          <w:rFonts w:ascii="Times New Roman" w:eastAsia="Times New Roman" w:hAnsi="Times New Roman" w:cs="Times New Roman"/>
          <w:bCs/>
          <w:sz w:val="24"/>
          <w:szCs w:val="24"/>
          <w:lang w:val="en-GB"/>
        </w:rPr>
        <w:t>typo “</w:t>
      </w:r>
      <w:r w:rsidRPr="00730AC9">
        <w:rPr>
          <w:rFonts w:ascii="Times New Roman" w:eastAsia="Times New Roman" w:hAnsi="Times New Roman" w:cs="Times New Roman"/>
          <w:bCs/>
          <w:i/>
          <w:sz w:val="24"/>
          <w:szCs w:val="24"/>
          <w:lang w:val="en-GB"/>
        </w:rPr>
        <w:t>30</w:t>
      </w:r>
      <w:r w:rsidR="00730AC9">
        <w:rPr>
          <w:rFonts w:ascii="Times New Roman" w:eastAsia="Times New Roman" w:hAnsi="Times New Roman" w:cs="Times New Roman"/>
          <w:bCs/>
          <w:i/>
          <w:sz w:val="24"/>
          <w:szCs w:val="24"/>
          <w:lang w:val="en-GB"/>
        </w:rPr>
        <w:t xml:space="preserve"> </w:t>
      </w:r>
      <w:r w:rsidRPr="00730AC9">
        <w:rPr>
          <w:rFonts w:ascii="Times New Roman" w:eastAsia="Times New Roman" w:hAnsi="Times New Roman" w:cs="Times New Roman"/>
          <w:bCs/>
          <w:i/>
          <w:sz w:val="24"/>
          <w:szCs w:val="24"/>
          <w:lang w:val="en-GB"/>
        </w:rPr>
        <w:t>% (w/w)</w:t>
      </w:r>
      <w:r>
        <w:rPr>
          <w:rFonts w:ascii="Times New Roman" w:eastAsia="Times New Roman" w:hAnsi="Times New Roman" w:cs="Times New Roman"/>
          <w:bCs/>
          <w:sz w:val="24"/>
          <w:szCs w:val="24"/>
          <w:lang w:val="en-GB"/>
        </w:rPr>
        <w:t>” has been changed to “</w:t>
      </w:r>
      <w:r w:rsidRPr="00730AC9">
        <w:rPr>
          <w:rFonts w:ascii="Times New Roman" w:eastAsia="Times New Roman" w:hAnsi="Times New Roman" w:cs="Times New Roman"/>
          <w:bCs/>
          <w:i/>
          <w:sz w:val="24"/>
          <w:szCs w:val="24"/>
          <w:lang w:val="en-GB"/>
        </w:rPr>
        <w:t>30</w:t>
      </w:r>
      <w:r w:rsidR="003378F7">
        <w:rPr>
          <w:rFonts w:ascii="Times New Roman" w:eastAsia="Times New Roman" w:hAnsi="Times New Roman" w:cs="Times New Roman"/>
          <w:bCs/>
          <w:i/>
          <w:sz w:val="24"/>
          <w:szCs w:val="24"/>
          <w:lang w:val="en-GB"/>
        </w:rPr>
        <w:t xml:space="preserve"> </w:t>
      </w:r>
      <w:r w:rsidRPr="00730AC9">
        <w:rPr>
          <w:rFonts w:ascii="Times New Roman" w:eastAsia="Times New Roman" w:hAnsi="Times New Roman" w:cs="Times New Roman"/>
          <w:bCs/>
          <w:i/>
          <w:sz w:val="24"/>
          <w:szCs w:val="24"/>
          <w:lang w:val="en-GB"/>
        </w:rPr>
        <w:t>% (w/v)</w:t>
      </w:r>
      <w:r>
        <w:rPr>
          <w:rFonts w:ascii="Times New Roman" w:eastAsia="Times New Roman" w:hAnsi="Times New Roman" w:cs="Times New Roman"/>
          <w:bCs/>
          <w:sz w:val="24"/>
          <w:szCs w:val="24"/>
          <w:lang w:val="en-GB"/>
        </w:rPr>
        <w:t>”</w:t>
      </w:r>
    </w:p>
    <w:p w14:paraId="0FEF1FB0" w14:textId="181F0D84" w:rsidR="002A4593" w:rsidRPr="00855875" w:rsidRDefault="002A4593" w:rsidP="00066430">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w:t>
      </w:r>
      <w:r w:rsidRPr="002A4593">
        <w:rPr>
          <w:rFonts w:ascii="Times New Roman" w:eastAsia="Times New Roman" w:hAnsi="Times New Roman" w:cs="Times New Roman"/>
          <w:bCs/>
          <w:sz w:val="24"/>
          <w:szCs w:val="24"/>
        </w:rPr>
        <w:t xml:space="preserve">eferences </w:t>
      </w:r>
      <w:r>
        <w:rPr>
          <w:rFonts w:ascii="Times New Roman" w:eastAsia="Times New Roman" w:hAnsi="Times New Roman" w:cs="Times New Roman"/>
          <w:bCs/>
          <w:sz w:val="24"/>
          <w:szCs w:val="24"/>
        </w:rPr>
        <w:t xml:space="preserve">No </w:t>
      </w:r>
      <w:r w:rsidRPr="002A4593">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8</w:t>
      </w:r>
      <w:r w:rsidRPr="002A4593">
        <w:rPr>
          <w:rFonts w:ascii="Times New Roman" w:eastAsia="Times New Roman" w:hAnsi="Times New Roman" w:cs="Times New Roman"/>
          <w:bCs/>
          <w:sz w:val="24"/>
          <w:szCs w:val="24"/>
        </w:rPr>
        <w:t xml:space="preserve"> ha</w:t>
      </w:r>
      <w:r>
        <w:rPr>
          <w:rFonts w:ascii="Times New Roman" w:eastAsia="Times New Roman" w:hAnsi="Times New Roman" w:cs="Times New Roman"/>
          <w:bCs/>
          <w:sz w:val="24"/>
          <w:szCs w:val="24"/>
        </w:rPr>
        <w:t>s</w:t>
      </w:r>
      <w:r w:rsidRPr="002A4593">
        <w:rPr>
          <w:rFonts w:ascii="Times New Roman" w:eastAsia="Times New Roman" w:hAnsi="Times New Roman" w:cs="Times New Roman"/>
          <w:bCs/>
          <w:sz w:val="24"/>
          <w:szCs w:val="24"/>
        </w:rPr>
        <w:t xml:space="preserve"> been </w:t>
      </w:r>
      <w:r>
        <w:rPr>
          <w:rFonts w:ascii="Times New Roman" w:eastAsia="Times New Roman" w:hAnsi="Times New Roman" w:cs="Times New Roman"/>
          <w:bCs/>
          <w:sz w:val="24"/>
          <w:szCs w:val="24"/>
        </w:rPr>
        <w:t>removed</w:t>
      </w:r>
      <w:r w:rsidRPr="002A4593">
        <w:rPr>
          <w:rFonts w:ascii="Times New Roman" w:eastAsia="Times New Roman" w:hAnsi="Times New Roman" w:cs="Times New Roman"/>
          <w:bCs/>
          <w:sz w:val="24"/>
          <w:szCs w:val="24"/>
        </w:rPr>
        <w:t xml:space="preserve"> in the revised manuscript. In accordance with this amendment the list of the references has been modified.</w:t>
      </w:r>
    </w:p>
    <w:p w14:paraId="44419191" w14:textId="2245089D" w:rsidR="00F26CBF" w:rsidRDefault="00855875" w:rsidP="00855875">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GB"/>
        </w:rPr>
        <w:t>page 1, line 17</w:t>
      </w:r>
      <w:r w:rsidR="0032746E">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 xml:space="preserve"> The sentence “</w:t>
      </w:r>
      <w:r w:rsidRPr="00360FAA">
        <w:rPr>
          <w:rFonts w:ascii="Times New Roman" w:eastAsia="Times New Roman" w:hAnsi="Times New Roman" w:cs="Times New Roman"/>
          <w:bCs/>
          <w:i/>
          <w:sz w:val="24"/>
          <w:szCs w:val="24"/>
        </w:rPr>
        <w:t>In order to obtain stable solid-state formulation of this protein, we have investigated the effect of 30 % (w/</w:t>
      </w:r>
      <w:r w:rsidR="007C3A4B" w:rsidRPr="00360FAA">
        <w:rPr>
          <w:rFonts w:ascii="Times New Roman" w:eastAsia="Times New Roman" w:hAnsi="Times New Roman" w:cs="Times New Roman"/>
          <w:bCs/>
          <w:i/>
          <w:sz w:val="24"/>
          <w:szCs w:val="24"/>
        </w:rPr>
        <w:t>w</w:t>
      </w:r>
      <w:r w:rsidRPr="00360FAA">
        <w:rPr>
          <w:rFonts w:ascii="Times New Roman" w:eastAsia="Times New Roman" w:hAnsi="Times New Roman" w:cs="Times New Roman"/>
          <w:bCs/>
          <w:i/>
          <w:sz w:val="24"/>
          <w:szCs w:val="24"/>
        </w:rPr>
        <w:t xml:space="preserve">) maltose addition on isolated bovine and porcine hemoglobin during freeze- and spray- drying, and on obtained powders storage (without maltose: Hb; with maltose: </w:t>
      </w:r>
      <w:proofErr w:type="spellStart"/>
      <w:r w:rsidRPr="00360FAA">
        <w:rPr>
          <w:rFonts w:ascii="Times New Roman" w:eastAsia="Times New Roman" w:hAnsi="Times New Roman" w:cs="Times New Roman"/>
          <w:bCs/>
          <w:i/>
          <w:sz w:val="24"/>
          <w:szCs w:val="24"/>
        </w:rPr>
        <w:t>HbM</w:t>
      </w:r>
      <w:proofErr w:type="spellEnd"/>
      <w:r w:rsidRPr="00360FAA">
        <w:rPr>
          <w:rFonts w:ascii="Times New Roman" w:eastAsia="Times New Roman" w:hAnsi="Times New Roman" w:cs="Times New Roman"/>
          <w:bCs/>
          <w:i/>
          <w:sz w:val="24"/>
          <w:szCs w:val="24"/>
        </w:rPr>
        <w:t>) at room temperature.</w:t>
      </w:r>
      <w:r w:rsidR="007C3A4B">
        <w:rPr>
          <w:rFonts w:ascii="Times New Roman" w:eastAsia="Times New Roman" w:hAnsi="Times New Roman" w:cs="Times New Roman"/>
          <w:bCs/>
          <w:sz w:val="24"/>
          <w:szCs w:val="24"/>
        </w:rPr>
        <w:t>” has been rewritten to “</w:t>
      </w:r>
      <w:r w:rsidR="007C3A4B" w:rsidRPr="00360FAA">
        <w:rPr>
          <w:rFonts w:ascii="Times New Roman" w:eastAsia="Times New Roman" w:hAnsi="Times New Roman" w:cs="Times New Roman"/>
          <w:bCs/>
          <w:i/>
          <w:sz w:val="24"/>
          <w:szCs w:val="24"/>
        </w:rPr>
        <w:t xml:space="preserve">In order to obtain stable solid-state formulation of this protein, we have investigated the effect of </w:t>
      </w:r>
      <w:r w:rsidR="0032746E" w:rsidRPr="00360FAA">
        <w:rPr>
          <w:rFonts w:ascii="Times New Roman" w:eastAsia="Times New Roman" w:hAnsi="Times New Roman" w:cs="Times New Roman"/>
          <w:bCs/>
          <w:i/>
          <w:sz w:val="24"/>
          <w:szCs w:val="24"/>
        </w:rPr>
        <w:t>maltose (</w:t>
      </w:r>
      <w:r w:rsidR="007C3A4B" w:rsidRPr="00360FAA">
        <w:rPr>
          <w:rFonts w:ascii="Times New Roman" w:eastAsia="Times New Roman" w:hAnsi="Times New Roman" w:cs="Times New Roman"/>
          <w:bCs/>
          <w:i/>
          <w:sz w:val="24"/>
          <w:szCs w:val="24"/>
        </w:rPr>
        <w:t>30 % (w/v)</w:t>
      </w:r>
      <w:r w:rsidR="0032746E" w:rsidRPr="00360FAA">
        <w:rPr>
          <w:rFonts w:ascii="Times New Roman" w:eastAsia="Times New Roman" w:hAnsi="Times New Roman" w:cs="Times New Roman"/>
          <w:bCs/>
          <w:i/>
          <w:sz w:val="24"/>
          <w:szCs w:val="24"/>
        </w:rPr>
        <w:t>)</w:t>
      </w:r>
      <w:r w:rsidR="007C3A4B" w:rsidRPr="00360FAA">
        <w:rPr>
          <w:rFonts w:ascii="Times New Roman" w:eastAsia="Times New Roman" w:hAnsi="Times New Roman" w:cs="Times New Roman"/>
          <w:bCs/>
          <w:i/>
          <w:sz w:val="24"/>
          <w:szCs w:val="24"/>
        </w:rPr>
        <w:t xml:space="preserve"> addition on isolated bovine and porcine hemoglobin during freeze- and spray- drying, and on obtained powders storage (without maltose: Hb; with maltose: </w:t>
      </w:r>
      <w:proofErr w:type="spellStart"/>
      <w:r w:rsidR="007C3A4B" w:rsidRPr="00360FAA">
        <w:rPr>
          <w:rFonts w:ascii="Times New Roman" w:eastAsia="Times New Roman" w:hAnsi="Times New Roman" w:cs="Times New Roman"/>
          <w:bCs/>
          <w:i/>
          <w:sz w:val="24"/>
          <w:szCs w:val="24"/>
        </w:rPr>
        <w:t>HbM</w:t>
      </w:r>
      <w:proofErr w:type="spellEnd"/>
      <w:r w:rsidR="007C3A4B" w:rsidRPr="00360FAA">
        <w:rPr>
          <w:rFonts w:ascii="Times New Roman" w:eastAsia="Times New Roman" w:hAnsi="Times New Roman" w:cs="Times New Roman"/>
          <w:bCs/>
          <w:i/>
          <w:sz w:val="24"/>
          <w:szCs w:val="24"/>
        </w:rPr>
        <w:t>) at room temperature.</w:t>
      </w:r>
      <w:r w:rsidR="007C3A4B">
        <w:rPr>
          <w:rFonts w:ascii="Times New Roman" w:eastAsia="Times New Roman" w:hAnsi="Times New Roman" w:cs="Times New Roman"/>
          <w:bCs/>
          <w:sz w:val="24"/>
          <w:szCs w:val="24"/>
        </w:rPr>
        <w:t xml:space="preserve">” </w:t>
      </w:r>
    </w:p>
    <w:p w14:paraId="227A2E43" w14:textId="17241B44" w:rsidR="00F26CBF" w:rsidRDefault="00F26CBF" w:rsidP="00855875">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page 2, line 39: </w:t>
      </w:r>
      <w:r w:rsidR="00280CF6">
        <w:rPr>
          <w:rFonts w:ascii="Times New Roman" w:eastAsia="Times New Roman" w:hAnsi="Times New Roman" w:cs="Times New Roman"/>
          <w:bCs/>
          <w:sz w:val="24"/>
          <w:szCs w:val="24"/>
        </w:rPr>
        <w:t xml:space="preserve">“are” and “huge” </w:t>
      </w:r>
      <w:r w:rsidR="00E64305">
        <w:rPr>
          <w:rFonts w:ascii="Times New Roman" w:eastAsia="Times New Roman" w:hAnsi="Times New Roman" w:cs="Times New Roman"/>
          <w:bCs/>
          <w:sz w:val="24"/>
          <w:szCs w:val="24"/>
        </w:rPr>
        <w:t>have been</w:t>
      </w:r>
      <w:r w:rsidR="00280CF6">
        <w:rPr>
          <w:rFonts w:ascii="Times New Roman" w:eastAsia="Times New Roman" w:hAnsi="Times New Roman" w:cs="Times New Roman"/>
          <w:bCs/>
          <w:sz w:val="24"/>
          <w:szCs w:val="24"/>
        </w:rPr>
        <w:t xml:space="preserve"> replaced with “is” and “large”, respectively</w:t>
      </w:r>
    </w:p>
    <w:p w14:paraId="6649B997" w14:textId="0EBD1E13" w:rsidR="006F4E5B" w:rsidRDefault="006F4E5B" w:rsidP="00855875">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page 2, line 40: “but” </w:t>
      </w:r>
      <w:r w:rsidR="00E64305">
        <w:rPr>
          <w:rFonts w:ascii="Times New Roman" w:eastAsia="Times New Roman" w:hAnsi="Times New Roman" w:cs="Times New Roman"/>
          <w:bCs/>
          <w:sz w:val="24"/>
          <w:szCs w:val="24"/>
        </w:rPr>
        <w:t xml:space="preserve">has been </w:t>
      </w:r>
      <w:r>
        <w:rPr>
          <w:rFonts w:ascii="Times New Roman" w:eastAsia="Times New Roman" w:hAnsi="Times New Roman" w:cs="Times New Roman"/>
          <w:bCs/>
          <w:sz w:val="24"/>
          <w:szCs w:val="24"/>
        </w:rPr>
        <w:t>replaced with “and”</w:t>
      </w:r>
    </w:p>
    <w:p w14:paraId="1F8FE1F9" w14:textId="28A85E4F" w:rsidR="00815AE1" w:rsidRDefault="00815AE1" w:rsidP="00855875">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2, line 48: “</w:t>
      </w:r>
      <w:r w:rsidRPr="00815AE1">
        <w:rPr>
          <w:rFonts w:ascii="Times New Roman" w:eastAsia="Times New Roman" w:hAnsi="Times New Roman" w:cs="Times New Roman"/>
          <w:bCs/>
          <w:sz w:val="24"/>
          <w:szCs w:val="24"/>
        </w:rPr>
        <w:t>it is possible to</w:t>
      </w:r>
      <w:r>
        <w:rPr>
          <w:rFonts w:ascii="Times New Roman" w:eastAsia="Times New Roman" w:hAnsi="Times New Roman" w:cs="Times New Roman"/>
          <w:bCs/>
          <w:sz w:val="24"/>
          <w:szCs w:val="24"/>
        </w:rPr>
        <w:t xml:space="preserve"> calculate” </w:t>
      </w:r>
      <w:r w:rsidR="00F93FF1">
        <w:rPr>
          <w:rFonts w:ascii="Times New Roman" w:eastAsia="Times New Roman" w:hAnsi="Times New Roman" w:cs="Times New Roman"/>
          <w:bCs/>
          <w:sz w:val="24"/>
          <w:szCs w:val="24"/>
        </w:rPr>
        <w:t xml:space="preserve">has been </w:t>
      </w:r>
      <w:r>
        <w:rPr>
          <w:rFonts w:ascii="Times New Roman" w:eastAsia="Times New Roman" w:hAnsi="Times New Roman" w:cs="Times New Roman"/>
          <w:bCs/>
          <w:sz w:val="24"/>
          <w:szCs w:val="24"/>
        </w:rPr>
        <w:t>replaced with “we calculated”</w:t>
      </w:r>
    </w:p>
    <w:p w14:paraId="5C6BC2ED" w14:textId="7C337AA5" w:rsidR="001D21D0" w:rsidRDefault="00AF7929" w:rsidP="00855875">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2,</w:t>
      </w:r>
      <w:r w:rsidR="001D21D0">
        <w:rPr>
          <w:rFonts w:ascii="Times New Roman" w:eastAsia="Times New Roman" w:hAnsi="Times New Roman" w:cs="Times New Roman"/>
          <w:bCs/>
          <w:sz w:val="24"/>
          <w:szCs w:val="24"/>
        </w:rPr>
        <w:t xml:space="preserve"> line 49: parentheses</w:t>
      </w:r>
      <w:r w:rsidR="00F93FF1">
        <w:rPr>
          <w:rFonts w:ascii="Times New Roman" w:eastAsia="Times New Roman" w:hAnsi="Times New Roman" w:cs="Times New Roman"/>
          <w:bCs/>
          <w:sz w:val="24"/>
          <w:szCs w:val="24"/>
        </w:rPr>
        <w:t xml:space="preserve"> have been</w:t>
      </w:r>
      <w:r w:rsidR="001D21D0">
        <w:rPr>
          <w:rFonts w:ascii="Times New Roman" w:eastAsia="Times New Roman" w:hAnsi="Times New Roman" w:cs="Times New Roman"/>
          <w:bCs/>
          <w:sz w:val="24"/>
          <w:szCs w:val="24"/>
        </w:rPr>
        <w:t xml:space="preserve"> moved</w:t>
      </w:r>
      <w:r w:rsidR="00FD2644">
        <w:rPr>
          <w:rFonts w:ascii="Times New Roman" w:eastAsia="Times New Roman" w:hAnsi="Times New Roman" w:cs="Times New Roman"/>
          <w:bCs/>
          <w:sz w:val="24"/>
          <w:szCs w:val="24"/>
        </w:rPr>
        <w:t xml:space="preserve"> </w:t>
      </w:r>
      <w:r w:rsidR="001D21D0">
        <w:rPr>
          <w:rFonts w:ascii="Times New Roman" w:eastAsia="Times New Roman" w:hAnsi="Times New Roman" w:cs="Times New Roman"/>
          <w:bCs/>
          <w:sz w:val="24"/>
          <w:szCs w:val="24"/>
        </w:rPr>
        <w:t xml:space="preserve"> </w:t>
      </w:r>
    </w:p>
    <w:p w14:paraId="1811B28C" w14:textId="6665D26B" w:rsidR="00FD2644" w:rsidRDefault="00FD2644" w:rsidP="00855875">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page 3, line 88: “obtained” </w:t>
      </w:r>
      <w:r w:rsidR="00F93FF1">
        <w:rPr>
          <w:rFonts w:ascii="Times New Roman" w:eastAsia="Times New Roman" w:hAnsi="Times New Roman" w:cs="Times New Roman"/>
          <w:bCs/>
          <w:sz w:val="24"/>
          <w:szCs w:val="24"/>
        </w:rPr>
        <w:t>has been</w:t>
      </w:r>
      <w:r>
        <w:rPr>
          <w:rFonts w:ascii="Times New Roman" w:eastAsia="Times New Roman" w:hAnsi="Times New Roman" w:cs="Times New Roman"/>
          <w:bCs/>
          <w:sz w:val="24"/>
          <w:szCs w:val="24"/>
        </w:rPr>
        <w:t xml:space="preserve"> added </w:t>
      </w:r>
    </w:p>
    <w:p w14:paraId="7F63938C" w14:textId="3466DF7C" w:rsidR="00875425" w:rsidRDefault="00E3537A" w:rsidP="00E3537A">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page 4, line 120: “Europe” </w:t>
      </w:r>
      <w:r w:rsidR="00F93FF1">
        <w:rPr>
          <w:rFonts w:ascii="Times New Roman" w:eastAsia="Times New Roman" w:hAnsi="Times New Roman" w:cs="Times New Roman"/>
          <w:bCs/>
          <w:sz w:val="24"/>
          <w:szCs w:val="24"/>
        </w:rPr>
        <w:t xml:space="preserve">has been </w:t>
      </w:r>
      <w:r>
        <w:rPr>
          <w:rFonts w:ascii="Times New Roman" w:eastAsia="Times New Roman" w:hAnsi="Times New Roman" w:cs="Times New Roman"/>
          <w:bCs/>
          <w:sz w:val="24"/>
          <w:szCs w:val="24"/>
        </w:rPr>
        <w:t>removed</w:t>
      </w:r>
    </w:p>
    <w:p w14:paraId="2A205121" w14:textId="45FC6445" w:rsidR="00875425" w:rsidRDefault="00875425" w:rsidP="00E3537A">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5, line 148: “</w:t>
      </w:r>
      <w:r w:rsidRPr="00875425">
        <w:rPr>
          <w:rFonts w:ascii="Times New Roman" w:eastAsia="Times New Roman" w:hAnsi="Times New Roman" w:cs="Times New Roman"/>
          <w:bCs/>
          <w:sz w:val="24"/>
          <w:szCs w:val="24"/>
        </w:rPr>
        <w:t>by diluting the samples with PBS</w:t>
      </w:r>
      <w:r>
        <w:rPr>
          <w:rFonts w:ascii="Times New Roman" w:eastAsia="Times New Roman" w:hAnsi="Times New Roman" w:cs="Times New Roman"/>
          <w:bCs/>
          <w:sz w:val="24"/>
          <w:szCs w:val="24"/>
        </w:rPr>
        <w:t xml:space="preserve">” </w:t>
      </w:r>
      <w:r w:rsidR="00F93FF1">
        <w:rPr>
          <w:rFonts w:ascii="Times New Roman" w:eastAsia="Times New Roman" w:hAnsi="Times New Roman" w:cs="Times New Roman"/>
          <w:bCs/>
          <w:sz w:val="24"/>
          <w:szCs w:val="24"/>
        </w:rPr>
        <w:t xml:space="preserve">has been </w:t>
      </w:r>
      <w:r>
        <w:rPr>
          <w:rFonts w:ascii="Times New Roman" w:eastAsia="Times New Roman" w:hAnsi="Times New Roman" w:cs="Times New Roman"/>
          <w:bCs/>
          <w:sz w:val="24"/>
          <w:szCs w:val="24"/>
        </w:rPr>
        <w:t xml:space="preserve">added </w:t>
      </w:r>
    </w:p>
    <w:p w14:paraId="790558DE" w14:textId="4A1CAA8A" w:rsidR="0000669E" w:rsidRDefault="0000669E" w:rsidP="00E3537A">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page 6, line 181: “two weak protein bands” </w:t>
      </w:r>
      <w:r w:rsidR="00F93FF1">
        <w:rPr>
          <w:rFonts w:ascii="Times New Roman" w:eastAsia="Times New Roman" w:hAnsi="Times New Roman" w:cs="Times New Roman"/>
          <w:bCs/>
          <w:sz w:val="24"/>
          <w:szCs w:val="24"/>
        </w:rPr>
        <w:t>has been</w:t>
      </w:r>
      <w:r>
        <w:rPr>
          <w:rFonts w:ascii="Times New Roman" w:eastAsia="Times New Roman" w:hAnsi="Times New Roman" w:cs="Times New Roman"/>
          <w:bCs/>
          <w:sz w:val="24"/>
          <w:szCs w:val="24"/>
        </w:rPr>
        <w:t xml:space="preserve"> added</w:t>
      </w:r>
    </w:p>
    <w:p w14:paraId="458D5999" w14:textId="36B98696" w:rsidR="0000669E" w:rsidRDefault="0075187C" w:rsidP="00E3537A">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6, line 18</w:t>
      </w:r>
      <w:r w:rsidR="00116903">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 xml:space="preserve">: “The” </w:t>
      </w:r>
      <w:r w:rsidR="00F93FF1">
        <w:rPr>
          <w:rFonts w:ascii="Times New Roman" w:eastAsia="Times New Roman" w:hAnsi="Times New Roman" w:cs="Times New Roman"/>
          <w:bCs/>
          <w:sz w:val="24"/>
          <w:szCs w:val="24"/>
        </w:rPr>
        <w:t xml:space="preserve">has been </w:t>
      </w:r>
      <w:r>
        <w:rPr>
          <w:rFonts w:ascii="Times New Roman" w:eastAsia="Times New Roman" w:hAnsi="Times New Roman" w:cs="Times New Roman"/>
          <w:bCs/>
          <w:sz w:val="24"/>
          <w:szCs w:val="24"/>
        </w:rPr>
        <w:t>replaced with “A”</w:t>
      </w:r>
    </w:p>
    <w:p w14:paraId="49CA2352" w14:textId="53A35520" w:rsidR="00AF402C" w:rsidRDefault="00AF402C" w:rsidP="00E3537A">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11, line 306: “of”</w:t>
      </w:r>
      <w:r w:rsidR="00F93FF1">
        <w:rPr>
          <w:rFonts w:ascii="Times New Roman" w:eastAsia="Times New Roman" w:hAnsi="Times New Roman" w:cs="Times New Roman"/>
          <w:bCs/>
          <w:sz w:val="24"/>
          <w:szCs w:val="24"/>
        </w:rPr>
        <w:t xml:space="preserve"> has been</w:t>
      </w:r>
      <w:r>
        <w:rPr>
          <w:rFonts w:ascii="Times New Roman" w:eastAsia="Times New Roman" w:hAnsi="Times New Roman" w:cs="Times New Roman"/>
          <w:bCs/>
          <w:sz w:val="24"/>
          <w:szCs w:val="24"/>
        </w:rPr>
        <w:t xml:space="preserve"> added</w:t>
      </w:r>
    </w:p>
    <w:p w14:paraId="5889B59D" w14:textId="5E1BA8B4" w:rsidR="00AF402C" w:rsidRDefault="00AF402C" w:rsidP="00E3537A">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11, line 308: “the”</w:t>
      </w:r>
      <w:r w:rsidR="00F93FF1">
        <w:rPr>
          <w:rFonts w:ascii="Times New Roman" w:eastAsia="Times New Roman" w:hAnsi="Times New Roman" w:cs="Times New Roman"/>
          <w:bCs/>
          <w:sz w:val="24"/>
          <w:szCs w:val="24"/>
        </w:rPr>
        <w:t xml:space="preserve"> has </w:t>
      </w:r>
      <w:r w:rsidR="007812CB">
        <w:rPr>
          <w:rFonts w:ascii="Times New Roman" w:eastAsia="Times New Roman" w:hAnsi="Times New Roman" w:cs="Times New Roman"/>
          <w:bCs/>
          <w:sz w:val="24"/>
          <w:szCs w:val="24"/>
        </w:rPr>
        <w:t>been added</w:t>
      </w:r>
    </w:p>
    <w:p w14:paraId="1BD5CEE9" w14:textId="66E583B3" w:rsidR="00A97587" w:rsidRDefault="00A97587" w:rsidP="00E3537A">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12, line 318: “</w:t>
      </w:r>
      <w:r w:rsidRPr="00A97587">
        <w:rPr>
          <w:rFonts w:ascii="Times New Roman" w:eastAsia="Times New Roman" w:hAnsi="Times New Roman" w:cs="Times New Roman"/>
          <w:bCs/>
          <w:sz w:val="24"/>
          <w:szCs w:val="24"/>
        </w:rPr>
        <w:t>(20±5 ºC)</w:t>
      </w:r>
      <w:r>
        <w:rPr>
          <w:rFonts w:ascii="Times New Roman" w:eastAsia="Times New Roman" w:hAnsi="Times New Roman" w:cs="Times New Roman"/>
          <w:bCs/>
          <w:sz w:val="24"/>
          <w:szCs w:val="24"/>
        </w:rPr>
        <w:t xml:space="preserve">” </w:t>
      </w:r>
      <w:r w:rsidR="007812CB">
        <w:rPr>
          <w:rFonts w:ascii="Times New Roman" w:eastAsia="Times New Roman" w:hAnsi="Times New Roman" w:cs="Times New Roman"/>
          <w:bCs/>
          <w:sz w:val="24"/>
          <w:szCs w:val="24"/>
        </w:rPr>
        <w:t xml:space="preserve">has been </w:t>
      </w:r>
      <w:r>
        <w:rPr>
          <w:rFonts w:ascii="Times New Roman" w:eastAsia="Times New Roman" w:hAnsi="Times New Roman" w:cs="Times New Roman"/>
          <w:bCs/>
          <w:sz w:val="24"/>
          <w:szCs w:val="24"/>
        </w:rPr>
        <w:t>added</w:t>
      </w:r>
    </w:p>
    <w:p w14:paraId="5D2D64CC" w14:textId="7F346B90" w:rsidR="00A97587" w:rsidRDefault="00A97587" w:rsidP="00E3537A">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page 12, line 319: “and light” </w:t>
      </w:r>
      <w:r w:rsidR="007812CB">
        <w:rPr>
          <w:rFonts w:ascii="Times New Roman" w:eastAsia="Times New Roman" w:hAnsi="Times New Roman" w:cs="Times New Roman"/>
          <w:bCs/>
          <w:sz w:val="24"/>
          <w:szCs w:val="24"/>
        </w:rPr>
        <w:t>has been</w:t>
      </w:r>
      <w:r>
        <w:rPr>
          <w:rFonts w:ascii="Times New Roman" w:eastAsia="Times New Roman" w:hAnsi="Times New Roman" w:cs="Times New Roman"/>
          <w:bCs/>
          <w:sz w:val="24"/>
          <w:szCs w:val="24"/>
        </w:rPr>
        <w:t xml:space="preserve"> added</w:t>
      </w:r>
    </w:p>
    <w:p w14:paraId="2502B09D" w14:textId="725F7B7F" w:rsidR="0000669E" w:rsidRDefault="00195524" w:rsidP="00E3537A">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15, line 37</w:t>
      </w:r>
      <w:r w:rsidR="00996D9C">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 “</w:t>
      </w:r>
      <w:r w:rsidR="00996D9C" w:rsidRPr="00996D9C">
        <w:rPr>
          <w:rFonts w:ascii="Times New Roman" w:eastAsia="Times New Roman" w:hAnsi="Times New Roman" w:cs="Times New Roman"/>
          <w:bCs/>
          <w:sz w:val="24"/>
          <w:szCs w:val="24"/>
        </w:rPr>
        <w:t>especially when high concentration of sugars (&gt;20%) is used</w:t>
      </w:r>
      <w:r w:rsidRPr="0019552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7812CB">
        <w:rPr>
          <w:rFonts w:ascii="Times New Roman" w:eastAsia="Times New Roman" w:hAnsi="Times New Roman" w:cs="Times New Roman"/>
          <w:bCs/>
          <w:sz w:val="24"/>
          <w:szCs w:val="24"/>
        </w:rPr>
        <w:t>has been</w:t>
      </w:r>
      <w:r>
        <w:rPr>
          <w:rFonts w:ascii="Times New Roman" w:eastAsia="Times New Roman" w:hAnsi="Times New Roman" w:cs="Times New Roman"/>
          <w:bCs/>
          <w:sz w:val="24"/>
          <w:szCs w:val="24"/>
        </w:rPr>
        <w:t xml:space="preserve"> added</w:t>
      </w:r>
    </w:p>
    <w:p w14:paraId="0224C42E" w14:textId="3A6B47C5" w:rsidR="00242BC6" w:rsidRDefault="007B30DD" w:rsidP="00E3537A">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16, line 3</w:t>
      </w:r>
      <w:r w:rsidR="00DE267A">
        <w:rPr>
          <w:rFonts w:ascii="Times New Roman" w:eastAsia="Times New Roman" w:hAnsi="Times New Roman" w:cs="Times New Roman"/>
          <w:bCs/>
          <w:sz w:val="24"/>
          <w:szCs w:val="24"/>
        </w:rPr>
        <w:t>89</w:t>
      </w:r>
      <w:r>
        <w:rPr>
          <w:rFonts w:ascii="Times New Roman" w:eastAsia="Times New Roman" w:hAnsi="Times New Roman" w:cs="Times New Roman"/>
          <w:bCs/>
          <w:sz w:val="24"/>
          <w:szCs w:val="24"/>
        </w:rPr>
        <w:t xml:space="preserve">: “being” </w:t>
      </w:r>
      <w:r w:rsidR="007812CB">
        <w:rPr>
          <w:rFonts w:ascii="Times New Roman" w:eastAsia="Times New Roman" w:hAnsi="Times New Roman" w:cs="Times New Roman"/>
          <w:bCs/>
          <w:sz w:val="24"/>
          <w:szCs w:val="24"/>
        </w:rPr>
        <w:t>has been</w:t>
      </w:r>
      <w:r>
        <w:rPr>
          <w:rFonts w:ascii="Times New Roman" w:eastAsia="Times New Roman" w:hAnsi="Times New Roman" w:cs="Times New Roman"/>
          <w:bCs/>
          <w:sz w:val="24"/>
          <w:szCs w:val="24"/>
        </w:rPr>
        <w:t xml:space="preserve"> replaced with “having been”</w:t>
      </w:r>
    </w:p>
    <w:p w14:paraId="21F24CF2" w14:textId="59CBB4C5" w:rsidR="00730AC9" w:rsidRPr="001845F6" w:rsidRDefault="001845F6" w:rsidP="00855875">
      <w:pPr>
        <w:spacing w:line="360" w:lineRule="auto"/>
        <w:jc w:val="both"/>
        <w:rPr>
          <w:rFonts w:ascii="Times New Roman" w:eastAsia="Times New Roman" w:hAnsi="Times New Roman" w:cs="Times New Roman"/>
          <w:bCs/>
          <w:sz w:val="24"/>
          <w:szCs w:val="24"/>
        </w:rPr>
      </w:pPr>
      <w:r w:rsidRPr="001845F6">
        <w:rPr>
          <w:rFonts w:ascii="Times New Roman" w:eastAsia="Times New Roman" w:hAnsi="Times New Roman" w:cs="Times New Roman"/>
          <w:bCs/>
          <w:sz w:val="24"/>
          <w:szCs w:val="24"/>
        </w:rPr>
        <w:t>page 16, line 39</w:t>
      </w:r>
      <w:r w:rsidR="00DE267A">
        <w:rPr>
          <w:rFonts w:ascii="Times New Roman" w:eastAsia="Times New Roman" w:hAnsi="Times New Roman" w:cs="Times New Roman"/>
          <w:bCs/>
          <w:sz w:val="24"/>
          <w:szCs w:val="24"/>
        </w:rPr>
        <w:t>0</w:t>
      </w:r>
      <w:r w:rsidRPr="001845F6">
        <w:rPr>
          <w:rFonts w:ascii="Times New Roman" w:eastAsia="Times New Roman" w:hAnsi="Times New Roman" w:cs="Times New Roman"/>
          <w:bCs/>
          <w:sz w:val="24"/>
          <w:szCs w:val="24"/>
        </w:rPr>
        <w:t xml:space="preserve">: “and light” </w:t>
      </w:r>
      <w:r w:rsidR="007812CB">
        <w:rPr>
          <w:rFonts w:ascii="Times New Roman" w:eastAsia="Times New Roman" w:hAnsi="Times New Roman" w:cs="Times New Roman"/>
          <w:bCs/>
          <w:sz w:val="24"/>
          <w:szCs w:val="24"/>
        </w:rPr>
        <w:t>has been</w:t>
      </w:r>
      <w:r w:rsidRPr="001845F6">
        <w:rPr>
          <w:rFonts w:ascii="Times New Roman" w:eastAsia="Times New Roman" w:hAnsi="Times New Roman" w:cs="Times New Roman"/>
          <w:bCs/>
          <w:sz w:val="24"/>
          <w:szCs w:val="24"/>
        </w:rPr>
        <w:t xml:space="preserve"> added</w:t>
      </w:r>
    </w:p>
    <w:p w14:paraId="437DFB9A" w14:textId="695BF344" w:rsidR="0043390D" w:rsidRDefault="001845F6" w:rsidP="00066430">
      <w:pPr>
        <w:spacing w:line="360" w:lineRule="auto"/>
        <w:jc w:val="both"/>
        <w:rPr>
          <w:rFonts w:ascii="Times New Roman" w:hAnsi="Times New Roman" w:cs="Times New Roman"/>
          <w:sz w:val="24"/>
          <w:szCs w:val="24"/>
        </w:rPr>
      </w:pPr>
      <w:r>
        <w:rPr>
          <w:rFonts w:ascii="Times New Roman" w:hAnsi="Times New Roman" w:cs="Times New Roman"/>
          <w:sz w:val="24"/>
          <w:szCs w:val="24"/>
        </w:rPr>
        <w:t>page 16, line 39</w:t>
      </w:r>
      <w:r w:rsidR="00DE267A">
        <w:rPr>
          <w:rFonts w:ascii="Times New Roman" w:hAnsi="Times New Roman" w:cs="Times New Roman"/>
          <w:sz w:val="24"/>
          <w:szCs w:val="24"/>
        </w:rPr>
        <w:t>2</w:t>
      </w:r>
      <w:r>
        <w:rPr>
          <w:rFonts w:ascii="Times New Roman" w:hAnsi="Times New Roman" w:cs="Times New Roman"/>
          <w:sz w:val="24"/>
          <w:szCs w:val="24"/>
        </w:rPr>
        <w:t>: “</w:t>
      </w:r>
      <w:r w:rsidR="009C309D">
        <w:rPr>
          <w:rFonts w:ascii="Times New Roman" w:hAnsi="Times New Roman" w:cs="Times New Roman"/>
          <w:sz w:val="24"/>
          <w:szCs w:val="24"/>
        </w:rPr>
        <w:t>prevented formation</w:t>
      </w:r>
      <w:r>
        <w:rPr>
          <w:rFonts w:ascii="Times New Roman" w:hAnsi="Times New Roman" w:cs="Times New Roman"/>
          <w:sz w:val="24"/>
          <w:szCs w:val="24"/>
        </w:rPr>
        <w:t xml:space="preserve">” </w:t>
      </w:r>
      <w:r w:rsidR="007812CB">
        <w:rPr>
          <w:rFonts w:ascii="Times New Roman" w:hAnsi="Times New Roman" w:cs="Times New Roman"/>
          <w:sz w:val="24"/>
          <w:szCs w:val="24"/>
        </w:rPr>
        <w:t>has been</w:t>
      </w:r>
      <w:r>
        <w:rPr>
          <w:rFonts w:ascii="Times New Roman" w:hAnsi="Times New Roman" w:cs="Times New Roman"/>
          <w:sz w:val="24"/>
          <w:szCs w:val="24"/>
        </w:rPr>
        <w:t xml:space="preserve"> replaced with “</w:t>
      </w:r>
      <w:r w:rsidR="00442926" w:rsidRPr="001845F6">
        <w:rPr>
          <w:rFonts w:ascii="Times New Roman" w:hAnsi="Times New Roman" w:cs="Times New Roman"/>
          <w:sz w:val="24"/>
          <w:szCs w:val="24"/>
        </w:rPr>
        <w:t>demonstrated the</w:t>
      </w:r>
      <w:r w:rsidRPr="001845F6">
        <w:rPr>
          <w:rFonts w:ascii="Times New Roman" w:hAnsi="Times New Roman" w:cs="Times New Roman"/>
          <w:sz w:val="24"/>
          <w:szCs w:val="24"/>
        </w:rPr>
        <w:t xml:space="preserve"> absence of</w:t>
      </w:r>
      <w:r>
        <w:rPr>
          <w:rFonts w:ascii="Times New Roman" w:hAnsi="Times New Roman" w:cs="Times New Roman"/>
          <w:sz w:val="24"/>
          <w:szCs w:val="24"/>
        </w:rPr>
        <w:t>”</w:t>
      </w:r>
    </w:p>
    <w:p w14:paraId="227EE598" w14:textId="32A1F2B8" w:rsidR="0016529D" w:rsidRPr="00F87224" w:rsidRDefault="009F28B7" w:rsidP="00066430">
      <w:pPr>
        <w:spacing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Page 17: Abstract in Serbian has been extensively modified  </w:t>
      </w:r>
    </w:p>
    <w:sectPr w:rsidR="0016529D" w:rsidRPr="00F87224" w:rsidSect="00AF1A5A">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38725" w14:textId="77777777" w:rsidR="00E90A3E" w:rsidRDefault="00E90A3E" w:rsidP="00FE0656">
      <w:pPr>
        <w:spacing w:after="0" w:line="240" w:lineRule="auto"/>
      </w:pPr>
      <w:r>
        <w:separator/>
      </w:r>
    </w:p>
  </w:endnote>
  <w:endnote w:type="continuationSeparator" w:id="0">
    <w:p w14:paraId="56426F1E" w14:textId="77777777" w:rsidR="00E90A3E" w:rsidRDefault="00E90A3E" w:rsidP="00FE0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vPTimes">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93567"/>
      <w:docPartObj>
        <w:docPartGallery w:val="Page Numbers (Bottom of Page)"/>
        <w:docPartUnique/>
      </w:docPartObj>
    </w:sdtPr>
    <w:sdtEndPr>
      <w:rPr>
        <w:noProof/>
      </w:rPr>
    </w:sdtEndPr>
    <w:sdtContent>
      <w:p w14:paraId="272A03C3" w14:textId="366B713C" w:rsidR="00EF14B4" w:rsidRDefault="00EF14B4">
        <w:pPr>
          <w:pStyle w:val="Footer"/>
          <w:jc w:val="right"/>
        </w:pPr>
        <w:r>
          <w:fldChar w:fldCharType="begin"/>
        </w:r>
        <w:r>
          <w:instrText xml:space="preserve"> PAGE   \* MERGEFORMAT </w:instrText>
        </w:r>
        <w:r>
          <w:fldChar w:fldCharType="separate"/>
        </w:r>
        <w:r w:rsidR="0067432A">
          <w:rPr>
            <w:noProof/>
          </w:rPr>
          <w:t>5</w:t>
        </w:r>
        <w:r>
          <w:rPr>
            <w:noProof/>
          </w:rPr>
          <w:fldChar w:fldCharType="end"/>
        </w:r>
      </w:p>
    </w:sdtContent>
  </w:sdt>
  <w:p w14:paraId="11DF2689" w14:textId="77777777" w:rsidR="00EF14B4" w:rsidRDefault="00EF1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A02DD" w14:textId="77777777" w:rsidR="00E90A3E" w:rsidRDefault="00E90A3E" w:rsidP="00FE0656">
      <w:pPr>
        <w:spacing w:after="0" w:line="240" w:lineRule="auto"/>
      </w:pPr>
      <w:r>
        <w:separator/>
      </w:r>
    </w:p>
  </w:footnote>
  <w:footnote w:type="continuationSeparator" w:id="0">
    <w:p w14:paraId="641939BB" w14:textId="77777777" w:rsidR="00E90A3E" w:rsidRDefault="00E90A3E" w:rsidP="00FE0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21F58"/>
    <w:multiLevelType w:val="hybridMultilevel"/>
    <w:tmpl w:val="AA62072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1DF"/>
    <w:rsid w:val="00001D80"/>
    <w:rsid w:val="00002451"/>
    <w:rsid w:val="00003A0E"/>
    <w:rsid w:val="00004CDC"/>
    <w:rsid w:val="0000581E"/>
    <w:rsid w:val="0000669E"/>
    <w:rsid w:val="000077E6"/>
    <w:rsid w:val="00014DDB"/>
    <w:rsid w:val="00017045"/>
    <w:rsid w:val="0001774A"/>
    <w:rsid w:val="0002006C"/>
    <w:rsid w:val="00036D25"/>
    <w:rsid w:val="00037194"/>
    <w:rsid w:val="00055A3E"/>
    <w:rsid w:val="0005651A"/>
    <w:rsid w:val="00063FE6"/>
    <w:rsid w:val="00066430"/>
    <w:rsid w:val="00066C8D"/>
    <w:rsid w:val="0007223A"/>
    <w:rsid w:val="0007253E"/>
    <w:rsid w:val="00082A04"/>
    <w:rsid w:val="00091202"/>
    <w:rsid w:val="000A0767"/>
    <w:rsid w:val="000A0BF1"/>
    <w:rsid w:val="000A107D"/>
    <w:rsid w:val="000A318B"/>
    <w:rsid w:val="000B2DA3"/>
    <w:rsid w:val="000B7AF9"/>
    <w:rsid w:val="000C0D1E"/>
    <w:rsid w:val="000C133A"/>
    <w:rsid w:val="000C73DA"/>
    <w:rsid w:val="000D2A80"/>
    <w:rsid w:val="000D42C7"/>
    <w:rsid w:val="000D5581"/>
    <w:rsid w:val="000F002B"/>
    <w:rsid w:val="000F6872"/>
    <w:rsid w:val="00112CAE"/>
    <w:rsid w:val="00116903"/>
    <w:rsid w:val="0012150B"/>
    <w:rsid w:val="00123437"/>
    <w:rsid w:val="001257B0"/>
    <w:rsid w:val="00126A48"/>
    <w:rsid w:val="00130AC6"/>
    <w:rsid w:val="001346CA"/>
    <w:rsid w:val="00140DF1"/>
    <w:rsid w:val="001415CD"/>
    <w:rsid w:val="00142A12"/>
    <w:rsid w:val="00145103"/>
    <w:rsid w:val="00145E3C"/>
    <w:rsid w:val="00150C8D"/>
    <w:rsid w:val="001536E8"/>
    <w:rsid w:val="001561EF"/>
    <w:rsid w:val="00156B2A"/>
    <w:rsid w:val="0015776F"/>
    <w:rsid w:val="00164AA1"/>
    <w:rsid w:val="0016529D"/>
    <w:rsid w:val="0016769C"/>
    <w:rsid w:val="001707BE"/>
    <w:rsid w:val="001845F6"/>
    <w:rsid w:val="00191311"/>
    <w:rsid w:val="00191A48"/>
    <w:rsid w:val="00195524"/>
    <w:rsid w:val="001A15BC"/>
    <w:rsid w:val="001A2B30"/>
    <w:rsid w:val="001A3557"/>
    <w:rsid w:val="001A58F9"/>
    <w:rsid w:val="001B2825"/>
    <w:rsid w:val="001C54AC"/>
    <w:rsid w:val="001C7680"/>
    <w:rsid w:val="001D21D0"/>
    <w:rsid w:val="001E4305"/>
    <w:rsid w:val="001E44BC"/>
    <w:rsid w:val="001E4C38"/>
    <w:rsid w:val="00200524"/>
    <w:rsid w:val="00206BD9"/>
    <w:rsid w:val="00216DF3"/>
    <w:rsid w:val="00220F36"/>
    <w:rsid w:val="002227F0"/>
    <w:rsid w:val="0022744D"/>
    <w:rsid w:val="00232FC5"/>
    <w:rsid w:val="002331E4"/>
    <w:rsid w:val="00235771"/>
    <w:rsid w:val="002366A6"/>
    <w:rsid w:val="00236AC4"/>
    <w:rsid w:val="0024036F"/>
    <w:rsid w:val="00242BC6"/>
    <w:rsid w:val="00245B0C"/>
    <w:rsid w:val="002526A4"/>
    <w:rsid w:val="00257E21"/>
    <w:rsid w:val="002626D2"/>
    <w:rsid w:val="002637CF"/>
    <w:rsid w:val="002639F9"/>
    <w:rsid w:val="00280CF6"/>
    <w:rsid w:val="002832A9"/>
    <w:rsid w:val="002913E2"/>
    <w:rsid w:val="00293829"/>
    <w:rsid w:val="002A4593"/>
    <w:rsid w:val="002B1FC3"/>
    <w:rsid w:val="002B3090"/>
    <w:rsid w:val="002B39DC"/>
    <w:rsid w:val="002B7A4B"/>
    <w:rsid w:val="002C1713"/>
    <w:rsid w:val="002C5A15"/>
    <w:rsid w:val="002D0E81"/>
    <w:rsid w:val="002D3AD5"/>
    <w:rsid w:val="002D4A93"/>
    <w:rsid w:val="002D4CD2"/>
    <w:rsid w:val="002E36C0"/>
    <w:rsid w:val="002F03A2"/>
    <w:rsid w:val="002F689B"/>
    <w:rsid w:val="00304AA1"/>
    <w:rsid w:val="0030569A"/>
    <w:rsid w:val="00307138"/>
    <w:rsid w:val="00312BAC"/>
    <w:rsid w:val="00313BD7"/>
    <w:rsid w:val="00315C8E"/>
    <w:rsid w:val="00321D02"/>
    <w:rsid w:val="003258B4"/>
    <w:rsid w:val="003267BC"/>
    <w:rsid w:val="0032746E"/>
    <w:rsid w:val="00334948"/>
    <w:rsid w:val="003378F7"/>
    <w:rsid w:val="003423BB"/>
    <w:rsid w:val="00353635"/>
    <w:rsid w:val="00353E26"/>
    <w:rsid w:val="00360FAA"/>
    <w:rsid w:val="00361B05"/>
    <w:rsid w:val="0036552B"/>
    <w:rsid w:val="00373B46"/>
    <w:rsid w:val="00380E66"/>
    <w:rsid w:val="0038389F"/>
    <w:rsid w:val="003907B1"/>
    <w:rsid w:val="0039438A"/>
    <w:rsid w:val="003A3288"/>
    <w:rsid w:val="003A73B0"/>
    <w:rsid w:val="003B08D9"/>
    <w:rsid w:val="003B46BC"/>
    <w:rsid w:val="003C07F4"/>
    <w:rsid w:val="003C2D75"/>
    <w:rsid w:val="003C4517"/>
    <w:rsid w:val="003C5951"/>
    <w:rsid w:val="003C60A5"/>
    <w:rsid w:val="003D38F5"/>
    <w:rsid w:val="003E25C7"/>
    <w:rsid w:val="003E26B2"/>
    <w:rsid w:val="003E2F2E"/>
    <w:rsid w:val="003E511A"/>
    <w:rsid w:val="003E69EE"/>
    <w:rsid w:val="003F19E0"/>
    <w:rsid w:val="003F6468"/>
    <w:rsid w:val="003F6A2E"/>
    <w:rsid w:val="004057F9"/>
    <w:rsid w:val="004125FE"/>
    <w:rsid w:val="00422708"/>
    <w:rsid w:val="00422F7E"/>
    <w:rsid w:val="0042322C"/>
    <w:rsid w:val="00424147"/>
    <w:rsid w:val="00424826"/>
    <w:rsid w:val="00426708"/>
    <w:rsid w:val="00430740"/>
    <w:rsid w:val="004321F9"/>
    <w:rsid w:val="0043390D"/>
    <w:rsid w:val="00434B28"/>
    <w:rsid w:val="00437747"/>
    <w:rsid w:val="0044209C"/>
    <w:rsid w:val="00442926"/>
    <w:rsid w:val="004467D5"/>
    <w:rsid w:val="0045754C"/>
    <w:rsid w:val="004576E9"/>
    <w:rsid w:val="00457ECD"/>
    <w:rsid w:val="00462D51"/>
    <w:rsid w:val="00465599"/>
    <w:rsid w:val="00465E47"/>
    <w:rsid w:val="004752FD"/>
    <w:rsid w:val="00483738"/>
    <w:rsid w:val="004857AC"/>
    <w:rsid w:val="00493C77"/>
    <w:rsid w:val="00495F5F"/>
    <w:rsid w:val="00497CC4"/>
    <w:rsid w:val="004A42B4"/>
    <w:rsid w:val="004B5817"/>
    <w:rsid w:val="004C44DE"/>
    <w:rsid w:val="004C5DB9"/>
    <w:rsid w:val="004C67C4"/>
    <w:rsid w:val="004D2DE6"/>
    <w:rsid w:val="004D483A"/>
    <w:rsid w:val="004E0568"/>
    <w:rsid w:val="004E24C4"/>
    <w:rsid w:val="004F0340"/>
    <w:rsid w:val="004F4C30"/>
    <w:rsid w:val="005024D5"/>
    <w:rsid w:val="00502ABF"/>
    <w:rsid w:val="00520551"/>
    <w:rsid w:val="00522218"/>
    <w:rsid w:val="00532DEE"/>
    <w:rsid w:val="00535301"/>
    <w:rsid w:val="00536BC6"/>
    <w:rsid w:val="00537B54"/>
    <w:rsid w:val="0054098F"/>
    <w:rsid w:val="00540EE5"/>
    <w:rsid w:val="00541A04"/>
    <w:rsid w:val="005451D2"/>
    <w:rsid w:val="00546F6C"/>
    <w:rsid w:val="00551A42"/>
    <w:rsid w:val="005567D8"/>
    <w:rsid w:val="00557F40"/>
    <w:rsid w:val="00560CF7"/>
    <w:rsid w:val="00570ACB"/>
    <w:rsid w:val="00573DC8"/>
    <w:rsid w:val="005806AE"/>
    <w:rsid w:val="00583540"/>
    <w:rsid w:val="00592A62"/>
    <w:rsid w:val="005A0CAF"/>
    <w:rsid w:val="005A28E2"/>
    <w:rsid w:val="005A2910"/>
    <w:rsid w:val="005A4996"/>
    <w:rsid w:val="005A5ACA"/>
    <w:rsid w:val="005B2591"/>
    <w:rsid w:val="005B2C2C"/>
    <w:rsid w:val="005B3B6A"/>
    <w:rsid w:val="005C280D"/>
    <w:rsid w:val="005C546A"/>
    <w:rsid w:val="005C5BF8"/>
    <w:rsid w:val="005D3BAC"/>
    <w:rsid w:val="005D3DAE"/>
    <w:rsid w:val="005D7EB8"/>
    <w:rsid w:val="005E0A2E"/>
    <w:rsid w:val="005E29AB"/>
    <w:rsid w:val="005F0105"/>
    <w:rsid w:val="00604726"/>
    <w:rsid w:val="00612743"/>
    <w:rsid w:val="00620A84"/>
    <w:rsid w:val="00621A30"/>
    <w:rsid w:val="00627E97"/>
    <w:rsid w:val="006365FA"/>
    <w:rsid w:val="00643745"/>
    <w:rsid w:val="00644370"/>
    <w:rsid w:val="00645AAE"/>
    <w:rsid w:val="006511DF"/>
    <w:rsid w:val="00651E63"/>
    <w:rsid w:val="006565C1"/>
    <w:rsid w:val="0066221D"/>
    <w:rsid w:val="00673876"/>
    <w:rsid w:val="0067432A"/>
    <w:rsid w:val="00676297"/>
    <w:rsid w:val="006802B3"/>
    <w:rsid w:val="00680C78"/>
    <w:rsid w:val="0068288E"/>
    <w:rsid w:val="0068361D"/>
    <w:rsid w:val="0069007D"/>
    <w:rsid w:val="006942FA"/>
    <w:rsid w:val="00696C4A"/>
    <w:rsid w:val="006A015A"/>
    <w:rsid w:val="006A220B"/>
    <w:rsid w:val="006A488E"/>
    <w:rsid w:val="006A7FC5"/>
    <w:rsid w:val="006B11F0"/>
    <w:rsid w:val="006C10ED"/>
    <w:rsid w:val="006C624D"/>
    <w:rsid w:val="006D24DD"/>
    <w:rsid w:val="006D6957"/>
    <w:rsid w:val="006D6D9D"/>
    <w:rsid w:val="006E19D7"/>
    <w:rsid w:val="006E1E0B"/>
    <w:rsid w:val="006E2F57"/>
    <w:rsid w:val="006E443D"/>
    <w:rsid w:val="006E44B7"/>
    <w:rsid w:val="006E5FD2"/>
    <w:rsid w:val="006F43D2"/>
    <w:rsid w:val="006F4E5B"/>
    <w:rsid w:val="006F73D2"/>
    <w:rsid w:val="006F7454"/>
    <w:rsid w:val="0070212E"/>
    <w:rsid w:val="00703DA3"/>
    <w:rsid w:val="00707E2A"/>
    <w:rsid w:val="00711895"/>
    <w:rsid w:val="0071192E"/>
    <w:rsid w:val="00713FB5"/>
    <w:rsid w:val="007145AD"/>
    <w:rsid w:val="00716BA8"/>
    <w:rsid w:val="00730AC9"/>
    <w:rsid w:val="00731090"/>
    <w:rsid w:val="007318FB"/>
    <w:rsid w:val="007430F2"/>
    <w:rsid w:val="00745584"/>
    <w:rsid w:val="00746BB1"/>
    <w:rsid w:val="0075187C"/>
    <w:rsid w:val="007544AC"/>
    <w:rsid w:val="007568FB"/>
    <w:rsid w:val="00757F04"/>
    <w:rsid w:val="00765D21"/>
    <w:rsid w:val="0076630F"/>
    <w:rsid w:val="007705B2"/>
    <w:rsid w:val="007773EF"/>
    <w:rsid w:val="007812CB"/>
    <w:rsid w:val="00782B90"/>
    <w:rsid w:val="007876F7"/>
    <w:rsid w:val="00791CA1"/>
    <w:rsid w:val="0079368A"/>
    <w:rsid w:val="007A054C"/>
    <w:rsid w:val="007A43CC"/>
    <w:rsid w:val="007A5B98"/>
    <w:rsid w:val="007A5D51"/>
    <w:rsid w:val="007B1E9E"/>
    <w:rsid w:val="007B30DD"/>
    <w:rsid w:val="007C12D1"/>
    <w:rsid w:val="007C2BCC"/>
    <w:rsid w:val="007C3A4B"/>
    <w:rsid w:val="007C76DE"/>
    <w:rsid w:val="007D13CE"/>
    <w:rsid w:val="007D618D"/>
    <w:rsid w:val="007E1331"/>
    <w:rsid w:val="007E427E"/>
    <w:rsid w:val="00805871"/>
    <w:rsid w:val="00805969"/>
    <w:rsid w:val="008070BF"/>
    <w:rsid w:val="00814865"/>
    <w:rsid w:val="00815AE1"/>
    <w:rsid w:val="00835B03"/>
    <w:rsid w:val="00845AE4"/>
    <w:rsid w:val="00855875"/>
    <w:rsid w:val="00857BAC"/>
    <w:rsid w:val="00864D14"/>
    <w:rsid w:val="0086522C"/>
    <w:rsid w:val="00866A62"/>
    <w:rsid w:val="00875425"/>
    <w:rsid w:val="008803D4"/>
    <w:rsid w:val="008824D9"/>
    <w:rsid w:val="00892712"/>
    <w:rsid w:val="008932E6"/>
    <w:rsid w:val="00895AC1"/>
    <w:rsid w:val="008A6AE4"/>
    <w:rsid w:val="008A7B3E"/>
    <w:rsid w:val="008B5A0F"/>
    <w:rsid w:val="008C284A"/>
    <w:rsid w:val="008C6CC9"/>
    <w:rsid w:val="008D5A40"/>
    <w:rsid w:val="008E151E"/>
    <w:rsid w:val="008E15AE"/>
    <w:rsid w:val="008E1959"/>
    <w:rsid w:val="008E1AA4"/>
    <w:rsid w:val="008F4EF0"/>
    <w:rsid w:val="008F56FF"/>
    <w:rsid w:val="009048CE"/>
    <w:rsid w:val="00916335"/>
    <w:rsid w:val="009210BD"/>
    <w:rsid w:val="00931CA8"/>
    <w:rsid w:val="009356CB"/>
    <w:rsid w:val="009370ED"/>
    <w:rsid w:val="009447A8"/>
    <w:rsid w:val="009523FB"/>
    <w:rsid w:val="0095611B"/>
    <w:rsid w:val="00956F5D"/>
    <w:rsid w:val="00957577"/>
    <w:rsid w:val="00974947"/>
    <w:rsid w:val="00974F34"/>
    <w:rsid w:val="00976688"/>
    <w:rsid w:val="0098163F"/>
    <w:rsid w:val="00982928"/>
    <w:rsid w:val="00983456"/>
    <w:rsid w:val="00986539"/>
    <w:rsid w:val="00987D87"/>
    <w:rsid w:val="00990E3E"/>
    <w:rsid w:val="009946E8"/>
    <w:rsid w:val="00995C23"/>
    <w:rsid w:val="00996D9C"/>
    <w:rsid w:val="00997872"/>
    <w:rsid w:val="009A1EF6"/>
    <w:rsid w:val="009A7434"/>
    <w:rsid w:val="009B4124"/>
    <w:rsid w:val="009B46EB"/>
    <w:rsid w:val="009B7B27"/>
    <w:rsid w:val="009C1670"/>
    <w:rsid w:val="009C1D2E"/>
    <w:rsid w:val="009C309D"/>
    <w:rsid w:val="009D0DBD"/>
    <w:rsid w:val="009D3570"/>
    <w:rsid w:val="009D478A"/>
    <w:rsid w:val="009D540E"/>
    <w:rsid w:val="009E6898"/>
    <w:rsid w:val="009F28B7"/>
    <w:rsid w:val="00A01132"/>
    <w:rsid w:val="00A04373"/>
    <w:rsid w:val="00A11486"/>
    <w:rsid w:val="00A16A39"/>
    <w:rsid w:val="00A21964"/>
    <w:rsid w:val="00A22FB9"/>
    <w:rsid w:val="00A3247A"/>
    <w:rsid w:val="00A3389F"/>
    <w:rsid w:val="00A4195D"/>
    <w:rsid w:val="00A53457"/>
    <w:rsid w:val="00A5786C"/>
    <w:rsid w:val="00A64264"/>
    <w:rsid w:val="00A766B1"/>
    <w:rsid w:val="00A869A6"/>
    <w:rsid w:val="00A9186E"/>
    <w:rsid w:val="00A93A7D"/>
    <w:rsid w:val="00A955BF"/>
    <w:rsid w:val="00A95BC5"/>
    <w:rsid w:val="00A97587"/>
    <w:rsid w:val="00AB2014"/>
    <w:rsid w:val="00AB72CF"/>
    <w:rsid w:val="00AD69D8"/>
    <w:rsid w:val="00AE3ECD"/>
    <w:rsid w:val="00AE71EE"/>
    <w:rsid w:val="00AF041E"/>
    <w:rsid w:val="00AF1A5A"/>
    <w:rsid w:val="00AF2B74"/>
    <w:rsid w:val="00AF402C"/>
    <w:rsid w:val="00AF725A"/>
    <w:rsid w:val="00AF7551"/>
    <w:rsid w:val="00AF7929"/>
    <w:rsid w:val="00B00CF3"/>
    <w:rsid w:val="00B02C31"/>
    <w:rsid w:val="00B02FD9"/>
    <w:rsid w:val="00B052B6"/>
    <w:rsid w:val="00B07650"/>
    <w:rsid w:val="00B113B8"/>
    <w:rsid w:val="00B1602A"/>
    <w:rsid w:val="00B20AFB"/>
    <w:rsid w:val="00B23EA8"/>
    <w:rsid w:val="00B31BC4"/>
    <w:rsid w:val="00B3241D"/>
    <w:rsid w:val="00B32EBF"/>
    <w:rsid w:val="00B33239"/>
    <w:rsid w:val="00B36F67"/>
    <w:rsid w:val="00B429EA"/>
    <w:rsid w:val="00B45FEB"/>
    <w:rsid w:val="00B55C4B"/>
    <w:rsid w:val="00B56609"/>
    <w:rsid w:val="00B66E60"/>
    <w:rsid w:val="00B70876"/>
    <w:rsid w:val="00B80EC6"/>
    <w:rsid w:val="00B8624F"/>
    <w:rsid w:val="00B91231"/>
    <w:rsid w:val="00B91DD1"/>
    <w:rsid w:val="00B93937"/>
    <w:rsid w:val="00B9403E"/>
    <w:rsid w:val="00BB5447"/>
    <w:rsid w:val="00BC0BC7"/>
    <w:rsid w:val="00BC25B7"/>
    <w:rsid w:val="00BC26DD"/>
    <w:rsid w:val="00BD1052"/>
    <w:rsid w:val="00BD4C56"/>
    <w:rsid w:val="00BE3A32"/>
    <w:rsid w:val="00BE3F2D"/>
    <w:rsid w:val="00C2096E"/>
    <w:rsid w:val="00C20CAB"/>
    <w:rsid w:val="00C23409"/>
    <w:rsid w:val="00C236CF"/>
    <w:rsid w:val="00C2474D"/>
    <w:rsid w:val="00C33549"/>
    <w:rsid w:val="00C3405E"/>
    <w:rsid w:val="00C43F29"/>
    <w:rsid w:val="00C44053"/>
    <w:rsid w:val="00C523D5"/>
    <w:rsid w:val="00C54D5B"/>
    <w:rsid w:val="00C559B8"/>
    <w:rsid w:val="00C633A1"/>
    <w:rsid w:val="00C6367D"/>
    <w:rsid w:val="00C6621F"/>
    <w:rsid w:val="00C704C9"/>
    <w:rsid w:val="00C73F3B"/>
    <w:rsid w:val="00C77B9E"/>
    <w:rsid w:val="00C8281B"/>
    <w:rsid w:val="00C90FB4"/>
    <w:rsid w:val="00C954ED"/>
    <w:rsid w:val="00C97F27"/>
    <w:rsid w:val="00CB2B03"/>
    <w:rsid w:val="00CB2DAC"/>
    <w:rsid w:val="00CB327D"/>
    <w:rsid w:val="00CC0FBD"/>
    <w:rsid w:val="00CC509D"/>
    <w:rsid w:val="00CD4E0D"/>
    <w:rsid w:val="00CD5DE6"/>
    <w:rsid w:val="00CD65F3"/>
    <w:rsid w:val="00CD6BAD"/>
    <w:rsid w:val="00CF1729"/>
    <w:rsid w:val="00CF5D37"/>
    <w:rsid w:val="00CF775A"/>
    <w:rsid w:val="00D15C85"/>
    <w:rsid w:val="00D21093"/>
    <w:rsid w:val="00D272E4"/>
    <w:rsid w:val="00D3135F"/>
    <w:rsid w:val="00D331B6"/>
    <w:rsid w:val="00D36AAC"/>
    <w:rsid w:val="00D44413"/>
    <w:rsid w:val="00D519FC"/>
    <w:rsid w:val="00D5230F"/>
    <w:rsid w:val="00D644B3"/>
    <w:rsid w:val="00D707D9"/>
    <w:rsid w:val="00D745D4"/>
    <w:rsid w:val="00D74A26"/>
    <w:rsid w:val="00D77D75"/>
    <w:rsid w:val="00D817EF"/>
    <w:rsid w:val="00D81BBE"/>
    <w:rsid w:val="00D83C58"/>
    <w:rsid w:val="00D84ADE"/>
    <w:rsid w:val="00D93210"/>
    <w:rsid w:val="00D93B2B"/>
    <w:rsid w:val="00D93FE8"/>
    <w:rsid w:val="00DA1B28"/>
    <w:rsid w:val="00DA3DE6"/>
    <w:rsid w:val="00DA6E57"/>
    <w:rsid w:val="00DB7695"/>
    <w:rsid w:val="00DD65DD"/>
    <w:rsid w:val="00DE267A"/>
    <w:rsid w:val="00DE27F9"/>
    <w:rsid w:val="00DE5E1D"/>
    <w:rsid w:val="00DF0618"/>
    <w:rsid w:val="00DF0921"/>
    <w:rsid w:val="00DF76AD"/>
    <w:rsid w:val="00E002FF"/>
    <w:rsid w:val="00E033AF"/>
    <w:rsid w:val="00E1344F"/>
    <w:rsid w:val="00E13C87"/>
    <w:rsid w:val="00E13D4C"/>
    <w:rsid w:val="00E15CB8"/>
    <w:rsid w:val="00E249F6"/>
    <w:rsid w:val="00E31DEE"/>
    <w:rsid w:val="00E3537A"/>
    <w:rsid w:val="00E37E9A"/>
    <w:rsid w:val="00E41C59"/>
    <w:rsid w:val="00E41F13"/>
    <w:rsid w:val="00E50C81"/>
    <w:rsid w:val="00E50DCD"/>
    <w:rsid w:val="00E6185F"/>
    <w:rsid w:val="00E64305"/>
    <w:rsid w:val="00E64CD3"/>
    <w:rsid w:val="00E7668D"/>
    <w:rsid w:val="00E83976"/>
    <w:rsid w:val="00E90A3E"/>
    <w:rsid w:val="00E95BFB"/>
    <w:rsid w:val="00EA0DB6"/>
    <w:rsid w:val="00EB4587"/>
    <w:rsid w:val="00EB6346"/>
    <w:rsid w:val="00EC06B3"/>
    <w:rsid w:val="00EC76F6"/>
    <w:rsid w:val="00ED1750"/>
    <w:rsid w:val="00ED340C"/>
    <w:rsid w:val="00ED6F93"/>
    <w:rsid w:val="00EE01A9"/>
    <w:rsid w:val="00EE713D"/>
    <w:rsid w:val="00EF099D"/>
    <w:rsid w:val="00EF14B4"/>
    <w:rsid w:val="00F02F07"/>
    <w:rsid w:val="00F0655E"/>
    <w:rsid w:val="00F07671"/>
    <w:rsid w:val="00F11104"/>
    <w:rsid w:val="00F252CE"/>
    <w:rsid w:val="00F26220"/>
    <w:rsid w:val="00F26CBF"/>
    <w:rsid w:val="00F30F08"/>
    <w:rsid w:val="00F333F7"/>
    <w:rsid w:val="00F41125"/>
    <w:rsid w:val="00F41420"/>
    <w:rsid w:val="00F41ABF"/>
    <w:rsid w:val="00F41D99"/>
    <w:rsid w:val="00F4437C"/>
    <w:rsid w:val="00F470B5"/>
    <w:rsid w:val="00F510E7"/>
    <w:rsid w:val="00F517E8"/>
    <w:rsid w:val="00F51891"/>
    <w:rsid w:val="00F528A4"/>
    <w:rsid w:val="00F60E4B"/>
    <w:rsid w:val="00F671BB"/>
    <w:rsid w:val="00F67C29"/>
    <w:rsid w:val="00F72CD1"/>
    <w:rsid w:val="00F75110"/>
    <w:rsid w:val="00F816CD"/>
    <w:rsid w:val="00F87224"/>
    <w:rsid w:val="00F87374"/>
    <w:rsid w:val="00F93FF1"/>
    <w:rsid w:val="00F945CC"/>
    <w:rsid w:val="00FA1CBD"/>
    <w:rsid w:val="00FA6D8B"/>
    <w:rsid w:val="00FB1923"/>
    <w:rsid w:val="00FC047C"/>
    <w:rsid w:val="00FD1623"/>
    <w:rsid w:val="00FD2165"/>
    <w:rsid w:val="00FD2644"/>
    <w:rsid w:val="00FD4FAC"/>
    <w:rsid w:val="00FE0656"/>
    <w:rsid w:val="00FE66D6"/>
    <w:rsid w:val="00FE73A5"/>
    <w:rsid w:val="00FF1836"/>
    <w:rsid w:val="00FF5D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0241"/>
  <w15:docId w15:val="{0AAEE3CB-5829-4CF6-8AD9-AEA6D892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751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F06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11DF"/>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511DF"/>
    <w:rPr>
      <w:rFonts w:ascii="Consolas" w:hAnsi="Consolas" w:cs="Consolas"/>
      <w:sz w:val="20"/>
      <w:szCs w:val="20"/>
    </w:rPr>
  </w:style>
  <w:style w:type="paragraph" w:customStyle="1" w:styleId="a-plus-plus">
    <w:name w:val="a-plus-plus"/>
    <w:basedOn w:val="Normal"/>
    <w:rsid w:val="001451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2FD9"/>
    <w:rPr>
      <w:color w:val="0000FF" w:themeColor="hyperlink"/>
      <w:u w:val="single"/>
    </w:rPr>
  </w:style>
  <w:style w:type="character" w:styleId="CommentReference">
    <w:name w:val="annotation reference"/>
    <w:basedOn w:val="DefaultParagraphFont"/>
    <w:unhideWhenUsed/>
    <w:rsid w:val="007A43CC"/>
    <w:rPr>
      <w:sz w:val="16"/>
      <w:szCs w:val="16"/>
    </w:rPr>
  </w:style>
  <w:style w:type="paragraph" w:styleId="CommentText">
    <w:name w:val="annotation text"/>
    <w:basedOn w:val="Normal"/>
    <w:link w:val="CommentTextChar"/>
    <w:uiPriority w:val="99"/>
    <w:unhideWhenUsed/>
    <w:rsid w:val="007A43CC"/>
    <w:pPr>
      <w:spacing w:line="240" w:lineRule="auto"/>
    </w:pPr>
    <w:rPr>
      <w:sz w:val="20"/>
      <w:szCs w:val="20"/>
    </w:rPr>
  </w:style>
  <w:style w:type="character" w:customStyle="1" w:styleId="CommentTextChar">
    <w:name w:val="Comment Text Char"/>
    <w:basedOn w:val="DefaultParagraphFont"/>
    <w:link w:val="CommentText"/>
    <w:uiPriority w:val="99"/>
    <w:rsid w:val="007A43CC"/>
    <w:rPr>
      <w:sz w:val="20"/>
      <w:szCs w:val="20"/>
    </w:rPr>
  </w:style>
  <w:style w:type="paragraph" w:styleId="CommentSubject">
    <w:name w:val="annotation subject"/>
    <w:basedOn w:val="CommentText"/>
    <w:next w:val="CommentText"/>
    <w:link w:val="CommentSubjectChar"/>
    <w:unhideWhenUsed/>
    <w:rsid w:val="007A43CC"/>
    <w:rPr>
      <w:b/>
      <w:bCs/>
    </w:rPr>
  </w:style>
  <w:style w:type="character" w:customStyle="1" w:styleId="CommentSubjectChar">
    <w:name w:val="Comment Subject Char"/>
    <w:basedOn w:val="CommentTextChar"/>
    <w:link w:val="CommentSubject"/>
    <w:rsid w:val="007A43CC"/>
    <w:rPr>
      <w:b/>
      <w:bCs/>
      <w:sz w:val="20"/>
      <w:szCs w:val="20"/>
    </w:rPr>
  </w:style>
  <w:style w:type="paragraph" w:styleId="BalloonText">
    <w:name w:val="Balloon Text"/>
    <w:basedOn w:val="Normal"/>
    <w:link w:val="BalloonTextChar"/>
    <w:uiPriority w:val="99"/>
    <w:semiHidden/>
    <w:unhideWhenUsed/>
    <w:rsid w:val="007A4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3CC"/>
    <w:rPr>
      <w:rFonts w:ascii="Tahoma" w:hAnsi="Tahoma" w:cs="Tahoma"/>
      <w:sz w:val="16"/>
      <w:szCs w:val="16"/>
    </w:rPr>
  </w:style>
  <w:style w:type="paragraph" w:styleId="Header">
    <w:name w:val="header"/>
    <w:basedOn w:val="Normal"/>
    <w:link w:val="HeaderChar"/>
    <w:uiPriority w:val="99"/>
    <w:unhideWhenUsed/>
    <w:rsid w:val="00FE0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656"/>
  </w:style>
  <w:style w:type="paragraph" w:styleId="Footer">
    <w:name w:val="footer"/>
    <w:basedOn w:val="Normal"/>
    <w:link w:val="FooterChar"/>
    <w:uiPriority w:val="99"/>
    <w:unhideWhenUsed/>
    <w:rsid w:val="00FE0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656"/>
  </w:style>
  <w:style w:type="character" w:customStyle="1" w:styleId="hps">
    <w:name w:val="hps"/>
    <w:rsid w:val="002639F9"/>
  </w:style>
  <w:style w:type="character" w:customStyle="1" w:styleId="Heading1Char">
    <w:name w:val="Heading 1 Char"/>
    <w:basedOn w:val="DefaultParagraphFont"/>
    <w:link w:val="Heading1"/>
    <w:uiPriority w:val="9"/>
    <w:rsid w:val="00F75110"/>
    <w:rPr>
      <w:rFonts w:ascii="Times New Roman" w:eastAsia="Times New Roman" w:hAnsi="Times New Roman" w:cs="Times New Roman"/>
      <w:b/>
      <w:bCs/>
      <w:kern w:val="36"/>
      <w:sz w:val="48"/>
      <w:szCs w:val="48"/>
    </w:rPr>
  </w:style>
  <w:style w:type="character" w:customStyle="1" w:styleId="highlight">
    <w:name w:val="highlight"/>
    <w:basedOn w:val="DefaultParagraphFont"/>
    <w:rsid w:val="00F75110"/>
  </w:style>
  <w:style w:type="paragraph" w:styleId="Revision">
    <w:name w:val="Revision"/>
    <w:hidden/>
    <w:uiPriority w:val="99"/>
    <w:semiHidden/>
    <w:rsid w:val="00066430"/>
    <w:pPr>
      <w:spacing w:after="0" w:line="240" w:lineRule="auto"/>
    </w:pPr>
  </w:style>
  <w:style w:type="character" w:customStyle="1" w:styleId="Heading2Char">
    <w:name w:val="Heading 2 Char"/>
    <w:basedOn w:val="DefaultParagraphFont"/>
    <w:link w:val="Heading2"/>
    <w:uiPriority w:val="9"/>
    <w:semiHidden/>
    <w:rsid w:val="00DF061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156">
      <w:bodyDiv w:val="1"/>
      <w:marLeft w:val="0"/>
      <w:marRight w:val="0"/>
      <w:marTop w:val="0"/>
      <w:marBottom w:val="0"/>
      <w:divBdr>
        <w:top w:val="none" w:sz="0" w:space="0" w:color="auto"/>
        <w:left w:val="none" w:sz="0" w:space="0" w:color="auto"/>
        <w:bottom w:val="none" w:sz="0" w:space="0" w:color="auto"/>
        <w:right w:val="none" w:sz="0" w:space="0" w:color="auto"/>
      </w:divBdr>
    </w:div>
    <w:div w:id="86003792">
      <w:bodyDiv w:val="1"/>
      <w:marLeft w:val="0"/>
      <w:marRight w:val="0"/>
      <w:marTop w:val="0"/>
      <w:marBottom w:val="0"/>
      <w:divBdr>
        <w:top w:val="none" w:sz="0" w:space="0" w:color="auto"/>
        <w:left w:val="none" w:sz="0" w:space="0" w:color="auto"/>
        <w:bottom w:val="none" w:sz="0" w:space="0" w:color="auto"/>
        <w:right w:val="none" w:sz="0" w:space="0" w:color="auto"/>
      </w:divBdr>
    </w:div>
    <w:div w:id="96953604">
      <w:bodyDiv w:val="1"/>
      <w:marLeft w:val="0"/>
      <w:marRight w:val="0"/>
      <w:marTop w:val="0"/>
      <w:marBottom w:val="0"/>
      <w:divBdr>
        <w:top w:val="none" w:sz="0" w:space="0" w:color="auto"/>
        <w:left w:val="none" w:sz="0" w:space="0" w:color="auto"/>
        <w:bottom w:val="none" w:sz="0" w:space="0" w:color="auto"/>
        <w:right w:val="none" w:sz="0" w:space="0" w:color="auto"/>
      </w:divBdr>
    </w:div>
    <w:div w:id="99104274">
      <w:bodyDiv w:val="1"/>
      <w:marLeft w:val="0"/>
      <w:marRight w:val="0"/>
      <w:marTop w:val="0"/>
      <w:marBottom w:val="0"/>
      <w:divBdr>
        <w:top w:val="none" w:sz="0" w:space="0" w:color="auto"/>
        <w:left w:val="none" w:sz="0" w:space="0" w:color="auto"/>
        <w:bottom w:val="none" w:sz="0" w:space="0" w:color="auto"/>
        <w:right w:val="none" w:sz="0" w:space="0" w:color="auto"/>
      </w:divBdr>
    </w:div>
    <w:div w:id="144245029">
      <w:bodyDiv w:val="1"/>
      <w:marLeft w:val="0"/>
      <w:marRight w:val="0"/>
      <w:marTop w:val="0"/>
      <w:marBottom w:val="0"/>
      <w:divBdr>
        <w:top w:val="none" w:sz="0" w:space="0" w:color="auto"/>
        <w:left w:val="none" w:sz="0" w:space="0" w:color="auto"/>
        <w:bottom w:val="none" w:sz="0" w:space="0" w:color="auto"/>
        <w:right w:val="none" w:sz="0" w:space="0" w:color="auto"/>
      </w:divBdr>
    </w:div>
    <w:div w:id="214388986">
      <w:bodyDiv w:val="1"/>
      <w:marLeft w:val="0"/>
      <w:marRight w:val="0"/>
      <w:marTop w:val="0"/>
      <w:marBottom w:val="0"/>
      <w:divBdr>
        <w:top w:val="none" w:sz="0" w:space="0" w:color="auto"/>
        <w:left w:val="none" w:sz="0" w:space="0" w:color="auto"/>
        <w:bottom w:val="none" w:sz="0" w:space="0" w:color="auto"/>
        <w:right w:val="none" w:sz="0" w:space="0" w:color="auto"/>
      </w:divBdr>
    </w:div>
    <w:div w:id="246575616">
      <w:bodyDiv w:val="1"/>
      <w:marLeft w:val="0"/>
      <w:marRight w:val="0"/>
      <w:marTop w:val="0"/>
      <w:marBottom w:val="0"/>
      <w:divBdr>
        <w:top w:val="none" w:sz="0" w:space="0" w:color="auto"/>
        <w:left w:val="none" w:sz="0" w:space="0" w:color="auto"/>
        <w:bottom w:val="none" w:sz="0" w:space="0" w:color="auto"/>
        <w:right w:val="none" w:sz="0" w:space="0" w:color="auto"/>
      </w:divBdr>
    </w:div>
    <w:div w:id="291832752">
      <w:bodyDiv w:val="1"/>
      <w:marLeft w:val="0"/>
      <w:marRight w:val="0"/>
      <w:marTop w:val="0"/>
      <w:marBottom w:val="0"/>
      <w:divBdr>
        <w:top w:val="none" w:sz="0" w:space="0" w:color="auto"/>
        <w:left w:val="none" w:sz="0" w:space="0" w:color="auto"/>
        <w:bottom w:val="none" w:sz="0" w:space="0" w:color="auto"/>
        <w:right w:val="none" w:sz="0" w:space="0" w:color="auto"/>
      </w:divBdr>
    </w:div>
    <w:div w:id="353387428">
      <w:bodyDiv w:val="1"/>
      <w:marLeft w:val="0"/>
      <w:marRight w:val="0"/>
      <w:marTop w:val="0"/>
      <w:marBottom w:val="0"/>
      <w:divBdr>
        <w:top w:val="none" w:sz="0" w:space="0" w:color="auto"/>
        <w:left w:val="none" w:sz="0" w:space="0" w:color="auto"/>
        <w:bottom w:val="none" w:sz="0" w:space="0" w:color="auto"/>
        <w:right w:val="none" w:sz="0" w:space="0" w:color="auto"/>
      </w:divBdr>
    </w:div>
    <w:div w:id="438067827">
      <w:bodyDiv w:val="1"/>
      <w:marLeft w:val="0"/>
      <w:marRight w:val="0"/>
      <w:marTop w:val="0"/>
      <w:marBottom w:val="0"/>
      <w:divBdr>
        <w:top w:val="none" w:sz="0" w:space="0" w:color="auto"/>
        <w:left w:val="none" w:sz="0" w:space="0" w:color="auto"/>
        <w:bottom w:val="none" w:sz="0" w:space="0" w:color="auto"/>
        <w:right w:val="none" w:sz="0" w:space="0" w:color="auto"/>
      </w:divBdr>
    </w:div>
    <w:div w:id="469514277">
      <w:bodyDiv w:val="1"/>
      <w:marLeft w:val="0"/>
      <w:marRight w:val="0"/>
      <w:marTop w:val="0"/>
      <w:marBottom w:val="0"/>
      <w:divBdr>
        <w:top w:val="none" w:sz="0" w:space="0" w:color="auto"/>
        <w:left w:val="none" w:sz="0" w:space="0" w:color="auto"/>
        <w:bottom w:val="none" w:sz="0" w:space="0" w:color="auto"/>
        <w:right w:val="none" w:sz="0" w:space="0" w:color="auto"/>
      </w:divBdr>
    </w:div>
    <w:div w:id="513688200">
      <w:bodyDiv w:val="1"/>
      <w:marLeft w:val="0"/>
      <w:marRight w:val="0"/>
      <w:marTop w:val="0"/>
      <w:marBottom w:val="0"/>
      <w:divBdr>
        <w:top w:val="none" w:sz="0" w:space="0" w:color="auto"/>
        <w:left w:val="none" w:sz="0" w:space="0" w:color="auto"/>
        <w:bottom w:val="none" w:sz="0" w:space="0" w:color="auto"/>
        <w:right w:val="none" w:sz="0" w:space="0" w:color="auto"/>
      </w:divBdr>
    </w:div>
    <w:div w:id="523590948">
      <w:bodyDiv w:val="1"/>
      <w:marLeft w:val="0"/>
      <w:marRight w:val="0"/>
      <w:marTop w:val="0"/>
      <w:marBottom w:val="0"/>
      <w:divBdr>
        <w:top w:val="none" w:sz="0" w:space="0" w:color="auto"/>
        <w:left w:val="none" w:sz="0" w:space="0" w:color="auto"/>
        <w:bottom w:val="none" w:sz="0" w:space="0" w:color="auto"/>
        <w:right w:val="none" w:sz="0" w:space="0" w:color="auto"/>
      </w:divBdr>
    </w:div>
    <w:div w:id="553394313">
      <w:bodyDiv w:val="1"/>
      <w:marLeft w:val="0"/>
      <w:marRight w:val="0"/>
      <w:marTop w:val="0"/>
      <w:marBottom w:val="0"/>
      <w:divBdr>
        <w:top w:val="none" w:sz="0" w:space="0" w:color="auto"/>
        <w:left w:val="none" w:sz="0" w:space="0" w:color="auto"/>
        <w:bottom w:val="none" w:sz="0" w:space="0" w:color="auto"/>
        <w:right w:val="none" w:sz="0" w:space="0" w:color="auto"/>
      </w:divBdr>
    </w:div>
    <w:div w:id="649404607">
      <w:bodyDiv w:val="1"/>
      <w:marLeft w:val="0"/>
      <w:marRight w:val="0"/>
      <w:marTop w:val="0"/>
      <w:marBottom w:val="0"/>
      <w:divBdr>
        <w:top w:val="none" w:sz="0" w:space="0" w:color="auto"/>
        <w:left w:val="none" w:sz="0" w:space="0" w:color="auto"/>
        <w:bottom w:val="none" w:sz="0" w:space="0" w:color="auto"/>
        <w:right w:val="none" w:sz="0" w:space="0" w:color="auto"/>
      </w:divBdr>
      <w:divsChild>
        <w:div w:id="57871558">
          <w:marLeft w:val="0"/>
          <w:marRight w:val="0"/>
          <w:marTop w:val="0"/>
          <w:marBottom w:val="0"/>
          <w:divBdr>
            <w:top w:val="none" w:sz="0" w:space="0" w:color="auto"/>
            <w:left w:val="none" w:sz="0" w:space="0" w:color="auto"/>
            <w:bottom w:val="none" w:sz="0" w:space="0" w:color="auto"/>
            <w:right w:val="none" w:sz="0" w:space="0" w:color="auto"/>
          </w:divBdr>
        </w:div>
        <w:div w:id="172456900">
          <w:marLeft w:val="0"/>
          <w:marRight w:val="0"/>
          <w:marTop w:val="0"/>
          <w:marBottom w:val="0"/>
          <w:divBdr>
            <w:top w:val="none" w:sz="0" w:space="0" w:color="auto"/>
            <w:left w:val="none" w:sz="0" w:space="0" w:color="auto"/>
            <w:bottom w:val="none" w:sz="0" w:space="0" w:color="auto"/>
            <w:right w:val="none" w:sz="0" w:space="0" w:color="auto"/>
          </w:divBdr>
        </w:div>
        <w:div w:id="874542563">
          <w:marLeft w:val="0"/>
          <w:marRight w:val="0"/>
          <w:marTop w:val="0"/>
          <w:marBottom w:val="0"/>
          <w:divBdr>
            <w:top w:val="none" w:sz="0" w:space="0" w:color="auto"/>
            <w:left w:val="none" w:sz="0" w:space="0" w:color="auto"/>
            <w:bottom w:val="none" w:sz="0" w:space="0" w:color="auto"/>
            <w:right w:val="none" w:sz="0" w:space="0" w:color="auto"/>
          </w:divBdr>
        </w:div>
      </w:divsChild>
    </w:div>
    <w:div w:id="675155332">
      <w:bodyDiv w:val="1"/>
      <w:marLeft w:val="0"/>
      <w:marRight w:val="0"/>
      <w:marTop w:val="0"/>
      <w:marBottom w:val="0"/>
      <w:divBdr>
        <w:top w:val="none" w:sz="0" w:space="0" w:color="auto"/>
        <w:left w:val="none" w:sz="0" w:space="0" w:color="auto"/>
        <w:bottom w:val="none" w:sz="0" w:space="0" w:color="auto"/>
        <w:right w:val="none" w:sz="0" w:space="0" w:color="auto"/>
      </w:divBdr>
    </w:div>
    <w:div w:id="681585976">
      <w:bodyDiv w:val="1"/>
      <w:marLeft w:val="0"/>
      <w:marRight w:val="0"/>
      <w:marTop w:val="0"/>
      <w:marBottom w:val="0"/>
      <w:divBdr>
        <w:top w:val="none" w:sz="0" w:space="0" w:color="auto"/>
        <w:left w:val="none" w:sz="0" w:space="0" w:color="auto"/>
        <w:bottom w:val="none" w:sz="0" w:space="0" w:color="auto"/>
        <w:right w:val="none" w:sz="0" w:space="0" w:color="auto"/>
      </w:divBdr>
    </w:div>
    <w:div w:id="704793661">
      <w:bodyDiv w:val="1"/>
      <w:marLeft w:val="0"/>
      <w:marRight w:val="0"/>
      <w:marTop w:val="0"/>
      <w:marBottom w:val="0"/>
      <w:divBdr>
        <w:top w:val="none" w:sz="0" w:space="0" w:color="auto"/>
        <w:left w:val="none" w:sz="0" w:space="0" w:color="auto"/>
        <w:bottom w:val="none" w:sz="0" w:space="0" w:color="auto"/>
        <w:right w:val="none" w:sz="0" w:space="0" w:color="auto"/>
      </w:divBdr>
    </w:div>
    <w:div w:id="707797534">
      <w:bodyDiv w:val="1"/>
      <w:marLeft w:val="0"/>
      <w:marRight w:val="0"/>
      <w:marTop w:val="0"/>
      <w:marBottom w:val="0"/>
      <w:divBdr>
        <w:top w:val="none" w:sz="0" w:space="0" w:color="auto"/>
        <w:left w:val="none" w:sz="0" w:space="0" w:color="auto"/>
        <w:bottom w:val="none" w:sz="0" w:space="0" w:color="auto"/>
        <w:right w:val="none" w:sz="0" w:space="0" w:color="auto"/>
      </w:divBdr>
    </w:div>
    <w:div w:id="845678388">
      <w:bodyDiv w:val="1"/>
      <w:marLeft w:val="0"/>
      <w:marRight w:val="0"/>
      <w:marTop w:val="0"/>
      <w:marBottom w:val="0"/>
      <w:divBdr>
        <w:top w:val="none" w:sz="0" w:space="0" w:color="auto"/>
        <w:left w:val="none" w:sz="0" w:space="0" w:color="auto"/>
        <w:bottom w:val="none" w:sz="0" w:space="0" w:color="auto"/>
        <w:right w:val="none" w:sz="0" w:space="0" w:color="auto"/>
      </w:divBdr>
    </w:div>
    <w:div w:id="871039378">
      <w:bodyDiv w:val="1"/>
      <w:marLeft w:val="0"/>
      <w:marRight w:val="0"/>
      <w:marTop w:val="0"/>
      <w:marBottom w:val="0"/>
      <w:divBdr>
        <w:top w:val="none" w:sz="0" w:space="0" w:color="auto"/>
        <w:left w:val="none" w:sz="0" w:space="0" w:color="auto"/>
        <w:bottom w:val="none" w:sz="0" w:space="0" w:color="auto"/>
        <w:right w:val="none" w:sz="0" w:space="0" w:color="auto"/>
      </w:divBdr>
    </w:div>
    <w:div w:id="1231579207">
      <w:bodyDiv w:val="1"/>
      <w:marLeft w:val="0"/>
      <w:marRight w:val="0"/>
      <w:marTop w:val="0"/>
      <w:marBottom w:val="0"/>
      <w:divBdr>
        <w:top w:val="none" w:sz="0" w:space="0" w:color="auto"/>
        <w:left w:val="none" w:sz="0" w:space="0" w:color="auto"/>
        <w:bottom w:val="none" w:sz="0" w:space="0" w:color="auto"/>
        <w:right w:val="none" w:sz="0" w:space="0" w:color="auto"/>
      </w:divBdr>
    </w:div>
    <w:div w:id="1290358418">
      <w:bodyDiv w:val="1"/>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34"/>
          <w:marBottom w:val="34"/>
          <w:divBdr>
            <w:top w:val="none" w:sz="0" w:space="0" w:color="auto"/>
            <w:left w:val="none" w:sz="0" w:space="0" w:color="auto"/>
            <w:bottom w:val="none" w:sz="0" w:space="0" w:color="auto"/>
            <w:right w:val="none" w:sz="0" w:space="0" w:color="auto"/>
          </w:divBdr>
        </w:div>
      </w:divsChild>
    </w:div>
    <w:div w:id="1335910636">
      <w:bodyDiv w:val="1"/>
      <w:marLeft w:val="0"/>
      <w:marRight w:val="0"/>
      <w:marTop w:val="0"/>
      <w:marBottom w:val="0"/>
      <w:divBdr>
        <w:top w:val="none" w:sz="0" w:space="0" w:color="auto"/>
        <w:left w:val="none" w:sz="0" w:space="0" w:color="auto"/>
        <w:bottom w:val="none" w:sz="0" w:space="0" w:color="auto"/>
        <w:right w:val="none" w:sz="0" w:space="0" w:color="auto"/>
      </w:divBdr>
    </w:div>
    <w:div w:id="1355691237">
      <w:bodyDiv w:val="1"/>
      <w:marLeft w:val="0"/>
      <w:marRight w:val="0"/>
      <w:marTop w:val="0"/>
      <w:marBottom w:val="0"/>
      <w:divBdr>
        <w:top w:val="none" w:sz="0" w:space="0" w:color="auto"/>
        <w:left w:val="none" w:sz="0" w:space="0" w:color="auto"/>
        <w:bottom w:val="none" w:sz="0" w:space="0" w:color="auto"/>
        <w:right w:val="none" w:sz="0" w:space="0" w:color="auto"/>
      </w:divBdr>
    </w:div>
    <w:div w:id="1391999621">
      <w:bodyDiv w:val="1"/>
      <w:marLeft w:val="0"/>
      <w:marRight w:val="0"/>
      <w:marTop w:val="0"/>
      <w:marBottom w:val="0"/>
      <w:divBdr>
        <w:top w:val="none" w:sz="0" w:space="0" w:color="auto"/>
        <w:left w:val="none" w:sz="0" w:space="0" w:color="auto"/>
        <w:bottom w:val="none" w:sz="0" w:space="0" w:color="auto"/>
        <w:right w:val="none" w:sz="0" w:space="0" w:color="auto"/>
      </w:divBdr>
    </w:div>
    <w:div w:id="1499728080">
      <w:bodyDiv w:val="1"/>
      <w:marLeft w:val="0"/>
      <w:marRight w:val="0"/>
      <w:marTop w:val="0"/>
      <w:marBottom w:val="0"/>
      <w:divBdr>
        <w:top w:val="none" w:sz="0" w:space="0" w:color="auto"/>
        <w:left w:val="none" w:sz="0" w:space="0" w:color="auto"/>
        <w:bottom w:val="none" w:sz="0" w:space="0" w:color="auto"/>
        <w:right w:val="none" w:sz="0" w:space="0" w:color="auto"/>
      </w:divBdr>
    </w:div>
    <w:div w:id="1527407275">
      <w:bodyDiv w:val="1"/>
      <w:marLeft w:val="0"/>
      <w:marRight w:val="0"/>
      <w:marTop w:val="0"/>
      <w:marBottom w:val="0"/>
      <w:divBdr>
        <w:top w:val="none" w:sz="0" w:space="0" w:color="auto"/>
        <w:left w:val="none" w:sz="0" w:space="0" w:color="auto"/>
        <w:bottom w:val="none" w:sz="0" w:space="0" w:color="auto"/>
        <w:right w:val="none" w:sz="0" w:space="0" w:color="auto"/>
      </w:divBdr>
    </w:div>
    <w:div w:id="1548761077">
      <w:bodyDiv w:val="1"/>
      <w:marLeft w:val="0"/>
      <w:marRight w:val="0"/>
      <w:marTop w:val="0"/>
      <w:marBottom w:val="0"/>
      <w:divBdr>
        <w:top w:val="none" w:sz="0" w:space="0" w:color="auto"/>
        <w:left w:val="none" w:sz="0" w:space="0" w:color="auto"/>
        <w:bottom w:val="none" w:sz="0" w:space="0" w:color="auto"/>
        <w:right w:val="none" w:sz="0" w:space="0" w:color="auto"/>
      </w:divBdr>
    </w:div>
    <w:div w:id="1652828839">
      <w:bodyDiv w:val="1"/>
      <w:marLeft w:val="0"/>
      <w:marRight w:val="0"/>
      <w:marTop w:val="0"/>
      <w:marBottom w:val="0"/>
      <w:divBdr>
        <w:top w:val="none" w:sz="0" w:space="0" w:color="auto"/>
        <w:left w:val="none" w:sz="0" w:space="0" w:color="auto"/>
        <w:bottom w:val="none" w:sz="0" w:space="0" w:color="auto"/>
        <w:right w:val="none" w:sz="0" w:space="0" w:color="auto"/>
      </w:divBdr>
    </w:div>
    <w:div w:id="1675382143">
      <w:bodyDiv w:val="1"/>
      <w:marLeft w:val="0"/>
      <w:marRight w:val="0"/>
      <w:marTop w:val="0"/>
      <w:marBottom w:val="0"/>
      <w:divBdr>
        <w:top w:val="none" w:sz="0" w:space="0" w:color="auto"/>
        <w:left w:val="none" w:sz="0" w:space="0" w:color="auto"/>
        <w:bottom w:val="none" w:sz="0" w:space="0" w:color="auto"/>
        <w:right w:val="none" w:sz="0" w:space="0" w:color="auto"/>
      </w:divBdr>
      <w:divsChild>
        <w:div w:id="2125465002">
          <w:marLeft w:val="0"/>
          <w:marRight w:val="0"/>
          <w:marTop w:val="0"/>
          <w:marBottom w:val="0"/>
          <w:divBdr>
            <w:top w:val="none" w:sz="0" w:space="0" w:color="auto"/>
            <w:left w:val="none" w:sz="0" w:space="0" w:color="auto"/>
            <w:bottom w:val="none" w:sz="0" w:space="0" w:color="auto"/>
            <w:right w:val="none" w:sz="0" w:space="0" w:color="auto"/>
          </w:divBdr>
        </w:div>
        <w:div w:id="1581021088">
          <w:marLeft w:val="0"/>
          <w:marRight w:val="0"/>
          <w:marTop w:val="0"/>
          <w:marBottom w:val="0"/>
          <w:divBdr>
            <w:top w:val="none" w:sz="0" w:space="0" w:color="auto"/>
            <w:left w:val="none" w:sz="0" w:space="0" w:color="auto"/>
            <w:bottom w:val="none" w:sz="0" w:space="0" w:color="auto"/>
            <w:right w:val="none" w:sz="0" w:space="0" w:color="auto"/>
          </w:divBdr>
        </w:div>
      </w:divsChild>
    </w:div>
    <w:div w:id="1768847016">
      <w:bodyDiv w:val="1"/>
      <w:marLeft w:val="0"/>
      <w:marRight w:val="0"/>
      <w:marTop w:val="0"/>
      <w:marBottom w:val="0"/>
      <w:divBdr>
        <w:top w:val="none" w:sz="0" w:space="0" w:color="auto"/>
        <w:left w:val="none" w:sz="0" w:space="0" w:color="auto"/>
        <w:bottom w:val="none" w:sz="0" w:space="0" w:color="auto"/>
        <w:right w:val="none" w:sz="0" w:space="0" w:color="auto"/>
      </w:divBdr>
    </w:div>
    <w:div w:id="1772240626">
      <w:bodyDiv w:val="1"/>
      <w:marLeft w:val="0"/>
      <w:marRight w:val="0"/>
      <w:marTop w:val="0"/>
      <w:marBottom w:val="0"/>
      <w:divBdr>
        <w:top w:val="none" w:sz="0" w:space="0" w:color="auto"/>
        <w:left w:val="none" w:sz="0" w:space="0" w:color="auto"/>
        <w:bottom w:val="none" w:sz="0" w:space="0" w:color="auto"/>
        <w:right w:val="none" w:sz="0" w:space="0" w:color="auto"/>
      </w:divBdr>
      <w:divsChild>
        <w:div w:id="1535194921">
          <w:marLeft w:val="0"/>
          <w:marRight w:val="0"/>
          <w:marTop w:val="0"/>
          <w:marBottom w:val="0"/>
          <w:divBdr>
            <w:top w:val="none" w:sz="0" w:space="0" w:color="auto"/>
            <w:left w:val="none" w:sz="0" w:space="0" w:color="auto"/>
            <w:bottom w:val="none" w:sz="0" w:space="0" w:color="auto"/>
            <w:right w:val="none" w:sz="0" w:space="0" w:color="auto"/>
          </w:divBdr>
          <w:divsChild>
            <w:div w:id="953709098">
              <w:marLeft w:val="0"/>
              <w:marRight w:val="0"/>
              <w:marTop w:val="0"/>
              <w:marBottom w:val="0"/>
              <w:divBdr>
                <w:top w:val="none" w:sz="0" w:space="0" w:color="auto"/>
                <w:left w:val="none" w:sz="0" w:space="0" w:color="auto"/>
                <w:bottom w:val="none" w:sz="0" w:space="0" w:color="auto"/>
                <w:right w:val="none" w:sz="0" w:space="0" w:color="auto"/>
              </w:divBdr>
            </w:div>
          </w:divsChild>
        </w:div>
        <w:div w:id="2130732779">
          <w:marLeft w:val="0"/>
          <w:marRight w:val="0"/>
          <w:marTop w:val="0"/>
          <w:marBottom w:val="95"/>
          <w:divBdr>
            <w:top w:val="none" w:sz="0" w:space="0" w:color="auto"/>
            <w:left w:val="none" w:sz="0" w:space="0" w:color="auto"/>
            <w:bottom w:val="none" w:sz="0" w:space="0" w:color="auto"/>
            <w:right w:val="none" w:sz="0" w:space="0" w:color="auto"/>
          </w:divBdr>
        </w:div>
      </w:divsChild>
    </w:div>
    <w:div w:id="1844081007">
      <w:bodyDiv w:val="1"/>
      <w:marLeft w:val="0"/>
      <w:marRight w:val="0"/>
      <w:marTop w:val="0"/>
      <w:marBottom w:val="0"/>
      <w:divBdr>
        <w:top w:val="none" w:sz="0" w:space="0" w:color="auto"/>
        <w:left w:val="none" w:sz="0" w:space="0" w:color="auto"/>
        <w:bottom w:val="none" w:sz="0" w:space="0" w:color="auto"/>
        <w:right w:val="none" w:sz="0" w:space="0" w:color="auto"/>
      </w:divBdr>
    </w:div>
    <w:div w:id="1944268015">
      <w:bodyDiv w:val="1"/>
      <w:marLeft w:val="0"/>
      <w:marRight w:val="0"/>
      <w:marTop w:val="0"/>
      <w:marBottom w:val="0"/>
      <w:divBdr>
        <w:top w:val="none" w:sz="0" w:space="0" w:color="auto"/>
        <w:left w:val="none" w:sz="0" w:space="0" w:color="auto"/>
        <w:bottom w:val="none" w:sz="0" w:space="0" w:color="auto"/>
        <w:right w:val="none" w:sz="0" w:space="0" w:color="auto"/>
      </w:divBdr>
    </w:div>
    <w:div w:id="1949240674">
      <w:bodyDiv w:val="1"/>
      <w:marLeft w:val="0"/>
      <w:marRight w:val="0"/>
      <w:marTop w:val="0"/>
      <w:marBottom w:val="0"/>
      <w:divBdr>
        <w:top w:val="none" w:sz="0" w:space="0" w:color="auto"/>
        <w:left w:val="none" w:sz="0" w:space="0" w:color="auto"/>
        <w:bottom w:val="none" w:sz="0" w:space="0" w:color="auto"/>
        <w:right w:val="none" w:sz="0" w:space="0" w:color="auto"/>
      </w:divBdr>
      <w:divsChild>
        <w:div w:id="797337593">
          <w:marLeft w:val="0"/>
          <w:marRight w:val="0"/>
          <w:marTop w:val="0"/>
          <w:marBottom w:val="0"/>
          <w:divBdr>
            <w:top w:val="none" w:sz="0" w:space="0" w:color="auto"/>
            <w:left w:val="none" w:sz="0" w:space="0" w:color="auto"/>
            <w:bottom w:val="none" w:sz="0" w:space="0" w:color="auto"/>
            <w:right w:val="none" w:sz="0" w:space="0" w:color="auto"/>
          </w:divBdr>
        </w:div>
        <w:div w:id="1642273120">
          <w:marLeft w:val="0"/>
          <w:marRight w:val="0"/>
          <w:marTop w:val="0"/>
          <w:marBottom w:val="0"/>
          <w:divBdr>
            <w:top w:val="none" w:sz="0" w:space="0" w:color="auto"/>
            <w:left w:val="none" w:sz="0" w:space="0" w:color="auto"/>
            <w:bottom w:val="none" w:sz="0" w:space="0" w:color="auto"/>
            <w:right w:val="none" w:sz="0" w:space="0" w:color="auto"/>
          </w:divBdr>
        </w:div>
        <w:div w:id="2014724046">
          <w:marLeft w:val="0"/>
          <w:marRight w:val="0"/>
          <w:marTop w:val="0"/>
          <w:marBottom w:val="0"/>
          <w:divBdr>
            <w:top w:val="none" w:sz="0" w:space="0" w:color="auto"/>
            <w:left w:val="none" w:sz="0" w:space="0" w:color="auto"/>
            <w:bottom w:val="none" w:sz="0" w:space="0" w:color="auto"/>
            <w:right w:val="none" w:sz="0" w:space="0" w:color="auto"/>
          </w:divBdr>
        </w:div>
        <w:div w:id="1566717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3BB19-8834-4441-BA4C-C2BB0EB1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cp:lastModifiedBy>
  <cp:revision>2</cp:revision>
  <cp:lastPrinted>2014-06-16T14:52:00Z</cp:lastPrinted>
  <dcterms:created xsi:type="dcterms:W3CDTF">2019-06-22T12:26:00Z</dcterms:created>
  <dcterms:modified xsi:type="dcterms:W3CDTF">2019-06-22T12:26:00Z</dcterms:modified>
</cp:coreProperties>
</file>