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C1" w:rsidRPr="007C62B3" w:rsidRDefault="002B3AC1" w:rsidP="002B3A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C62B3">
        <w:rPr>
          <w:rFonts w:ascii="Times New Roman" w:hAnsi="Times New Roman" w:cs="Times New Roman"/>
          <w:sz w:val="24"/>
          <w:szCs w:val="24"/>
        </w:rPr>
        <w:t>inuclear copper(II) complexes</w:t>
      </w:r>
      <w:r>
        <w:rPr>
          <w:rFonts w:ascii="Times New Roman" w:hAnsi="Times New Roman" w:cs="Times New Roman"/>
          <w:sz w:val="24"/>
          <w:szCs w:val="24"/>
        </w:rPr>
        <w:t>: synthesis, structural characterization</w:t>
      </w:r>
      <w:r w:rsidRPr="007C62B3">
        <w:rPr>
          <w:rFonts w:ascii="Times New Roman" w:hAnsi="Times New Roman" w:cs="Times New Roman"/>
          <w:sz w:val="24"/>
          <w:szCs w:val="24"/>
        </w:rPr>
        <w:t xml:space="preserve">, DNA binding and </w:t>
      </w:r>
      <w:r w:rsidRPr="001E3090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1E3090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studies</w:t>
      </w:r>
    </w:p>
    <w:p w:rsidR="007258DF" w:rsidRDefault="00D273D6">
      <w:pPr>
        <w:rPr>
          <w:rFonts w:ascii="Times New Roman" w:hAnsi="Times New Roman" w:cs="Times New Roman"/>
          <w:sz w:val="24"/>
          <w:szCs w:val="24"/>
        </w:rPr>
      </w:pPr>
      <w:r w:rsidRPr="00D273D6">
        <w:rPr>
          <w:rFonts w:ascii="Times New Roman" w:hAnsi="Times New Roman" w:cs="Times New Roman"/>
          <w:sz w:val="24"/>
          <w:szCs w:val="24"/>
        </w:rPr>
        <w:t>Supplementary</w:t>
      </w:r>
      <w:r w:rsidR="00F46E8A" w:rsidRPr="00D273D6">
        <w:rPr>
          <w:rFonts w:ascii="Times New Roman" w:hAnsi="Times New Roman" w:cs="Times New Roman"/>
          <w:sz w:val="24"/>
          <w:szCs w:val="24"/>
        </w:rPr>
        <w:t xml:space="preserve"> material</w:t>
      </w:r>
    </w:p>
    <w:p w:rsidR="00837BFA" w:rsidRPr="007C62B3" w:rsidRDefault="00837BFA" w:rsidP="00837BFA">
      <w:pPr>
        <w:autoSpaceDE w:val="0"/>
        <w:autoSpaceDN w:val="0"/>
        <w:adjustRightInd w:val="0"/>
        <w:spacing w:after="0" w:line="360" w:lineRule="auto"/>
        <w:jc w:val="center"/>
      </w:pPr>
      <w:r w:rsidRPr="007C62B3">
        <w:object w:dxaOrig="6427" w:dyaOrig="5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261pt" o:ole="">
            <v:imagedata r:id="rId4" o:title=""/>
          </v:shape>
          <o:OLEObject Type="Embed" ProgID="ChemDraw.Document.6.0" ShapeID="_x0000_i1025" DrawAspect="Content" ObjectID="_1624599741" r:id="rId5"/>
        </w:object>
      </w:r>
    </w:p>
    <w:p w:rsidR="00837BFA" w:rsidRPr="007C62B3" w:rsidRDefault="00837BFA" w:rsidP="00837BF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2B3">
        <w:object w:dxaOrig="8222" w:dyaOrig="4113">
          <v:shape id="_x0000_i1026" type="#_x0000_t75" style="width:411.75pt;height:205.5pt" o:ole="">
            <v:imagedata r:id="rId6" o:title=""/>
          </v:shape>
          <o:OLEObject Type="Embed" ProgID="ChemDraw.Document.6.0" ShapeID="_x0000_i1026" DrawAspect="Content" ObjectID="_1624599742" r:id="rId7"/>
        </w:object>
      </w:r>
    </w:p>
    <w:p w:rsidR="00837BFA" w:rsidRDefault="00837BFA" w:rsidP="00837BFA">
      <w:pPr>
        <w:rPr>
          <w:rFonts w:ascii="Times New Roman" w:hAnsi="Times New Roman" w:cs="Times New Roman"/>
          <w:sz w:val="24"/>
          <w:szCs w:val="24"/>
        </w:rPr>
      </w:pPr>
      <w:r w:rsidRPr="007C6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Scheme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C62B3">
        <w:rPr>
          <w:rFonts w:ascii="Times New Roman" w:hAnsi="Times New Roman" w:cs="Times New Roman"/>
          <w:b/>
          <w:sz w:val="24"/>
          <w:szCs w:val="24"/>
        </w:rPr>
        <w:t>1.</w:t>
      </w:r>
      <w:r w:rsidRPr="007C62B3">
        <w:rPr>
          <w:rFonts w:ascii="Times New Roman" w:hAnsi="Times New Roman" w:cs="Times New Roman"/>
          <w:sz w:val="24"/>
          <w:szCs w:val="24"/>
        </w:rPr>
        <w:t xml:space="preserve"> Synthesis of complex 1</w:t>
      </w:r>
    </w:p>
    <w:p w:rsidR="00837BFA" w:rsidRDefault="00837BFA" w:rsidP="00837BFA">
      <w:pPr>
        <w:rPr>
          <w:rFonts w:ascii="Times New Roman" w:hAnsi="Times New Roman" w:cs="Times New Roman"/>
          <w:sz w:val="24"/>
          <w:szCs w:val="24"/>
        </w:rPr>
      </w:pPr>
    </w:p>
    <w:p w:rsidR="00837BFA" w:rsidRPr="007C62B3" w:rsidRDefault="00837BFA" w:rsidP="00837B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2B3">
        <w:object w:dxaOrig="9381" w:dyaOrig="8093">
          <v:shape id="_x0000_i1029" type="#_x0000_t75" style="width:468.75pt;height:406.5pt" o:ole="">
            <v:imagedata r:id="rId8" o:title=""/>
          </v:shape>
          <o:OLEObject Type="Embed" ProgID="ChemDraw.Document.6.0" ShapeID="_x0000_i1029" DrawAspect="Content" ObjectID="_1624599743" r:id="rId9"/>
        </w:object>
      </w:r>
      <w:r w:rsidRPr="007C6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Scheme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7C62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C62B3">
        <w:rPr>
          <w:rFonts w:ascii="Times New Roman" w:hAnsi="Times New Roman" w:cs="Times New Roman"/>
          <w:sz w:val="24"/>
          <w:szCs w:val="24"/>
        </w:rPr>
        <w:t>Synthesis of complex 2</w:t>
      </w:r>
    </w:p>
    <w:p w:rsidR="00837BFA" w:rsidRPr="00D273D6" w:rsidRDefault="00837BFA" w:rsidP="00837BFA">
      <w:pPr>
        <w:rPr>
          <w:rFonts w:ascii="Times New Roman" w:hAnsi="Times New Roman" w:cs="Times New Roman"/>
          <w:sz w:val="24"/>
          <w:szCs w:val="24"/>
        </w:rPr>
      </w:pPr>
    </w:p>
    <w:p w:rsidR="00837BFA" w:rsidRPr="007C62B3" w:rsidRDefault="00837BFA" w:rsidP="00837B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62B3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62B3">
        <w:rPr>
          <w:rFonts w:ascii="Times New Roman" w:hAnsi="Times New Roman" w:cs="Times New Roman"/>
          <w:sz w:val="24"/>
          <w:szCs w:val="24"/>
        </w:rPr>
        <w:t>1.  Crystal data and structure refinement parameters for complexes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  <w:gridCol w:w="3339"/>
        <w:gridCol w:w="2366"/>
      </w:tblGrid>
      <w:tr w:rsidR="00837BFA" w:rsidRPr="007C62B3" w:rsidTr="006076F6"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783" w:type="pct"/>
            <w:tcBorders>
              <w:top w:val="single" w:sz="4" w:space="0" w:color="auto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62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62B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37BFA" w:rsidRPr="007C62B3" w:rsidTr="006076F6">
        <w:tc>
          <w:tcPr>
            <w:tcW w:w="1952" w:type="pct"/>
            <w:tcBorders>
              <w:top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Empirical formula</w:t>
            </w:r>
          </w:p>
        </w:tc>
        <w:tc>
          <w:tcPr>
            <w:tcW w:w="1783" w:type="pct"/>
            <w:tcBorders>
              <w:top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56</w:t>
            </w:r>
            <w:r w:rsidRPr="007C62B3">
              <w:rPr>
                <w:rFonts w:ascii="Times New Roman" w:hAnsi="Times New Roman" w:cs="Times New Roman"/>
              </w:rPr>
              <w:t>H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40</w:t>
            </w:r>
            <w:r w:rsidRPr="007C62B3">
              <w:rPr>
                <w:rFonts w:ascii="Times New Roman" w:hAnsi="Times New Roman" w:cs="Times New Roman"/>
              </w:rPr>
              <w:t>Br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</w:t>
            </w:r>
            <w:r w:rsidRPr="007C62B3">
              <w:rPr>
                <w:rFonts w:ascii="Times New Roman" w:hAnsi="Times New Roman" w:cs="Times New Roman"/>
              </w:rPr>
              <w:t>Cu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2</w:t>
            </w:r>
            <w:r w:rsidRPr="007C62B3">
              <w:rPr>
                <w:rFonts w:ascii="Times New Roman" w:hAnsi="Times New Roman" w:cs="Times New Roman"/>
              </w:rPr>
              <w:t>N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</w:t>
            </w:r>
            <w:r w:rsidRPr="007C62B3">
              <w:rPr>
                <w:rFonts w:ascii="Times New Roman" w:hAnsi="Times New Roman" w:cs="Times New Roman"/>
              </w:rPr>
              <w:t>O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  <w:tc>
          <w:tcPr>
            <w:tcW w:w="1264" w:type="pct"/>
            <w:tcBorders>
              <w:top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56</w:t>
            </w:r>
            <w:r w:rsidRPr="007C62B3">
              <w:rPr>
                <w:rFonts w:ascii="Times New Roman" w:hAnsi="Times New Roman" w:cs="Times New Roman"/>
              </w:rPr>
              <w:t>H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40</w:t>
            </w:r>
            <w:r w:rsidRPr="007C62B3">
              <w:rPr>
                <w:rFonts w:ascii="Times New Roman" w:hAnsi="Times New Roman" w:cs="Times New Roman"/>
              </w:rPr>
              <w:t>Br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</w:t>
            </w:r>
            <w:r w:rsidRPr="007C62B3">
              <w:rPr>
                <w:rFonts w:ascii="Times New Roman" w:hAnsi="Times New Roman" w:cs="Times New Roman"/>
              </w:rPr>
              <w:t>Cu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2</w:t>
            </w:r>
            <w:r w:rsidRPr="007C62B3">
              <w:rPr>
                <w:rFonts w:ascii="Times New Roman" w:hAnsi="Times New Roman" w:cs="Times New Roman"/>
              </w:rPr>
              <w:t>N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4</w:t>
            </w:r>
            <w:r w:rsidRPr="007C62B3">
              <w:rPr>
                <w:rFonts w:ascii="Times New Roman" w:hAnsi="Times New Roman" w:cs="Times New Roman"/>
              </w:rPr>
              <w:t>O</w:t>
            </w:r>
            <w:r w:rsidRPr="007C62B3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Formula weight, g mol</w:t>
            </w:r>
            <w:r w:rsidRPr="007C62B3">
              <w:rPr>
                <w:rFonts w:ascii="Times New Roman" w:hAnsi="Times New Roman" w:cs="Times New Roman"/>
                <w:vertAlign w:val="superscript"/>
              </w:rPr>
              <w:t>−1</w:t>
            </w:r>
            <w:r w:rsidRPr="007C62B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1139.48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1343.64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Temperature, K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296(2)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296(2)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Wavelength, Å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0.71073 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0.71073 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Crystal system 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Triclinic 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Monoclinic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Space group 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P -1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 2/c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Unit cell dimensions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lastRenderedPageBreak/>
              <w:t>a</w:t>
            </w:r>
            <w:r w:rsidRPr="007C62B3">
              <w:rPr>
                <w:rFonts w:ascii="Times New Roman" w:hAnsi="Times New Roman" w:cs="Times New Roman"/>
              </w:rPr>
              <w:t xml:space="preserve">  / Å                                             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8.3934(8)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29.194(3)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b</w:t>
            </w:r>
            <w:r w:rsidRPr="007C62B3">
              <w:rPr>
                <w:rFonts w:ascii="Times New Roman" w:hAnsi="Times New Roman" w:cs="Times New Roman"/>
              </w:rPr>
              <w:t xml:space="preserve"> / Å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10.5368(9)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10.9925(6)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c</w:t>
            </w:r>
            <w:r w:rsidRPr="007C62B3">
              <w:rPr>
                <w:rFonts w:ascii="Times New Roman" w:hAnsi="Times New Roman" w:cs="Times New Roman"/>
              </w:rPr>
              <w:t xml:space="preserve"> / Å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12.8600(13)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20.352(2)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α</w:t>
            </w:r>
            <w:r w:rsidRPr="007C62B3">
              <w:rPr>
                <w:rFonts w:ascii="Times New Roman" w:hAnsi="Times New Roman" w:cs="Times New Roman"/>
              </w:rPr>
              <w:t xml:space="preserve"> / °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89.424(3)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90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β</w:t>
            </w:r>
            <w:r w:rsidRPr="007C62B3">
              <w:rPr>
                <w:rFonts w:ascii="Times New Roman" w:hAnsi="Times New Roman" w:cs="Times New Roman"/>
              </w:rPr>
              <w:t xml:space="preserve"> / °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73.408(2)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130.365(2)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>γ</w:t>
            </w:r>
            <w:r w:rsidRPr="007C62B3">
              <w:rPr>
                <w:rFonts w:ascii="Times New Roman" w:hAnsi="Times New Roman" w:cs="Times New Roman"/>
              </w:rPr>
              <w:t xml:space="preserve"> / °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72.498(3)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90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Volume, Å</w:t>
            </w:r>
            <w:r w:rsidRPr="007C62B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1035.94(17)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4976.4(8)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4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Density (calculated), Mg/m</w:t>
            </w:r>
            <w:r w:rsidRPr="007C62B3">
              <w:rPr>
                <w:rFonts w:ascii="Times New Roman" w:hAnsi="Times New Roman" w:cs="Times New Roman"/>
                <w:position w:val="6"/>
              </w:rPr>
              <w:t>3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1.827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1.793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Absorption coefficient, mm</w:t>
            </w:r>
            <w:r w:rsidRPr="007C62B3">
              <w:rPr>
                <w:rFonts w:ascii="Times New Roman" w:hAnsi="Times New Roman" w:cs="Times New Roman"/>
                <w:position w:val="6"/>
              </w:rPr>
              <w:t>-1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5.038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4.129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F(000)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2664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Crystal size (mm</w:t>
            </w:r>
            <w:r w:rsidRPr="007C62B3">
              <w:rPr>
                <w:rFonts w:ascii="Times New Roman" w:hAnsi="Times New Roman" w:cs="Times New Roman"/>
                <w:position w:val="6"/>
              </w:rPr>
              <w:t>3</w:t>
            </w:r>
            <w:r w:rsidRPr="007C62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0.44 × 0.32 × 0.28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0.38 × 0.18 × 0.16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  <w:i/>
              </w:rPr>
              <w:t xml:space="preserve">θ </w:t>
            </w:r>
            <w:r w:rsidRPr="007C62B3">
              <w:rPr>
                <w:rFonts w:ascii="Times New Roman" w:hAnsi="Times New Roman" w:cs="Times New Roman"/>
              </w:rPr>
              <w:t>range for data collection (°)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2.515 to 27.946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2.627 to 27.960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Index ranges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-11 ≤ h ≤ 11</w:t>
            </w:r>
          </w:p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-12 ≤ k ≤ 13</w:t>
            </w:r>
          </w:p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-14 ≤  l ≤ 16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-38 ≤ h ≤ 36</w:t>
            </w:r>
          </w:p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-14 ≤ k ≤ 11</w:t>
            </w:r>
          </w:p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-21 ≤  l ≤ 26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Reflections collected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11991 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16671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Independent reflections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4912 </w:t>
            </w:r>
            <w:r w:rsidRPr="007C62B3">
              <w:rPr>
                <w:rFonts w:ascii="Times New Roman" w:eastAsia="Calibri" w:hAnsi="Times New Roman" w:cs="Times New Roman"/>
                <w:lang w:val="en-GB"/>
              </w:rPr>
              <w:t>[R(</w:t>
            </w:r>
            <w:proofErr w:type="spellStart"/>
            <w:r w:rsidRPr="007C62B3">
              <w:rPr>
                <w:rFonts w:ascii="Times New Roman" w:eastAsia="Calibri" w:hAnsi="Times New Roman" w:cs="Times New Roman"/>
                <w:lang w:val="en-GB"/>
              </w:rPr>
              <w:t>int</w:t>
            </w:r>
            <w:proofErr w:type="spellEnd"/>
            <w:r w:rsidRPr="007C62B3">
              <w:rPr>
                <w:rFonts w:ascii="Times New Roman" w:eastAsia="Calibri" w:hAnsi="Times New Roman" w:cs="Times New Roman"/>
                <w:lang w:val="en-GB"/>
              </w:rPr>
              <w:t>) = 0.0465]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5914 </w:t>
            </w:r>
            <w:r w:rsidRPr="007C62B3">
              <w:rPr>
                <w:rFonts w:ascii="Times New Roman" w:eastAsia="Calibri" w:hAnsi="Times New Roman" w:cs="Times New Roman"/>
                <w:lang w:val="en-GB"/>
              </w:rPr>
              <w:t>[R(</w:t>
            </w:r>
            <w:proofErr w:type="spellStart"/>
            <w:r w:rsidRPr="007C62B3">
              <w:rPr>
                <w:rFonts w:ascii="Times New Roman" w:eastAsia="Calibri" w:hAnsi="Times New Roman" w:cs="Times New Roman"/>
                <w:lang w:val="en-GB"/>
              </w:rPr>
              <w:t>int</w:t>
            </w:r>
            <w:proofErr w:type="spellEnd"/>
            <w:r w:rsidRPr="007C62B3">
              <w:rPr>
                <w:rFonts w:ascii="Times New Roman" w:eastAsia="Calibri" w:hAnsi="Times New Roman" w:cs="Times New Roman"/>
                <w:lang w:val="en-GB"/>
              </w:rPr>
              <w:t xml:space="preserve">) = </w:t>
            </w:r>
            <w:r w:rsidRPr="007C62B3">
              <w:rPr>
                <w:rFonts w:ascii="Times New Roman" w:hAnsi="Times New Roman" w:cs="Times New Roman"/>
              </w:rPr>
              <w:t>0.0425</w:t>
            </w:r>
            <w:r w:rsidRPr="007C62B3">
              <w:rPr>
                <w:rFonts w:ascii="Times New Roman" w:eastAsia="Calibri" w:hAnsi="Times New Roman" w:cs="Times New Roman"/>
                <w:lang w:val="en-GB"/>
              </w:rPr>
              <w:t>]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Completeness to θ (%)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99.4 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99.6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Refinement method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Full-matrix LS on F</w:t>
            </w:r>
            <w:r w:rsidRPr="007C62B3">
              <w:rPr>
                <w:rFonts w:ascii="Times New Roman" w:hAnsi="Times New Roman" w:cs="Times New Roman"/>
                <w:position w:val="6"/>
              </w:rPr>
              <w:t>2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Full-matrix LS on F</w:t>
            </w:r>
            <w:r w:rsidRPr="007C62B3">
              <w:rPr>
                <w:rFonts w:ascii="Times New Roman" w:hAnsi="Times New Roman" w:cs="Times New Roman"/>
                <w:position w:val="6"/>
              </w:rPr>
              <w:t>2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Data / restraints / parameters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4912/ 0 / 246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5914/ 0 / 334</w:t>
            </w:r>
          </w:p>
        </w:tc>
      </w:tr>
      <w:tr w:rsidR="00837BFA" w:rsidRPr="007C62B3" w:rsidTr="006076F6">
        <w:tc>
          <w:tcPr>
            <w:tcW w:w="1952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Goodness-of-fit on F</w:t>
            </w:r>
            <w:r w:rsidRPr="007C62B3">
              <w:rPr>
                <w:rFonts w:ascii="Times New Roman" w:hAnsi="Times New Roman" w:cs="Times New Roman"/>
                <w:position w:val="6"/>
              </w:rPr>
              <w:t>2</w:t>
            </w:r>
          </w:p>
        </w:tc>
        <w:tc>
          <w:tcPr>
            <w:tcW w:w="1783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1.040</w:t>
            </w:r>
          </w:p>
        </w:tc>
        <w:tc>
          <w:tcPr>
            <w:tcW w:w="1264" w:type="pct"/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1.024</w:t>
            </w:r>
          </w:p>
        </w:tc>
      </w:tr>
      <w:tr w:rsidR="00837BFA" w:rsidRPr="007C62B3" w:rsidTr="006076F6">
        <w:tc>
          <w:tcPr>
            <w:tcW w:w="1952" w:type="pct"/>
            <w:tcBorders>
              <w:bottom w:val="nil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Final R indices [I&gt;2sigma(I)]</w:t>
            </w:r>
          </w:p>
        </w:tc>
        <w:tc>
          <w:tcPr>
            <w:tcW w:w="1783" w:type="pct"/>
            <w:tcBorders>
              <w:bottom w:val="nil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R1 = 0.0440, wR2 = 0.1087</w:t>
            </w:r>
          </w:p>
        </w:tc>
        <w:tc>
          <w:tcPr>
            <w:tcW w:w="1264" w:type="pct"/>
            <w:tcBorders>
              <w:bottom w:val="nil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R1 = 0.0355, wR2 = 0.0801</w:t>
            </w:r>
          </w:p>
        </w:tc>
      </w:tr>
      <w:tr w:rsidR="00837BFA" w:rsidRPr="007C62B3" w:rsidTr="006076F6">
        <w:tc>
          <w:tcPr>
            <w:tcW w:w="1952" w:type="pct"/>
            <w:tcBorders>
              <w:top w:val="nil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 indices (all data)</w:t>
            </w:r>
          </w:p>
        </w:tc>
        <w:tc>
          <w:tcPr>
            <w:tcW w:w="1783" w:type="pct"/>
            <w:tcBorders>
              <w:top w:val="nil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R1 =0.0664, wR2 = 0.1207</w:t>
            </w:r>
          </w:p>
        </w:tc>
        <w:tc>
          <w:tcPr>
            <w:tcW w:w="1264" w:type="pct"/>
            <w:tcBorders>
              <w:top w:val="nil"/>
              <w:bottom w:val="single" w:sz="4" w:space="0" w:color="auto"/>
            </w:tcBorders>
          </w:tcPr>
          <w:p w:rsidR="00837BFA" w:rsidRPr="007C62B3" w:rsidRDefault="00837BFA" w:rsidP="006076F6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R1 =0.0612, wR2 = 0.0886</w:t>
            </w:r>
          </w:p>
        </w:tc>
      </w:tr>
    </w:tbl>
    <w:p w:rsidR="00837BFA" w:rsidRPr="007C62B3" w:rsidRDefault="00837BFA" w:rsidP="00837B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7BFA" w:rsidRPr="007C62B3" w:rsidRDefault="00837BFA" w:rsidP="00837B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62B3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62B3">
        <w:rPr>
          <w:rFonts w:ascii="Times New Roman" w:hAnsi="Times New Roman" w:cs="Times New Roman"/>
          <w:sz w:val="24"/>
          <w:szCs w:val="24"/>
        </w:rPr>
        <w:t>2: selected bond lengths and angles of complexes</w:t>
      </w:r>
      <w:r w:rsidRPr="007C62B3"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7"/>
        <w:gridCol w:w="1078"/>
        <w:gridCol w:w="1188"/>
      </w:tblGrid>
      <w:tr w:rsidR="00837BFA" w:rsidRPr="007C62B3" w:rsidTr="006076F6">
        <w:trPr>
          <w:trHeight w:val="1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 Complex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6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2B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BFA" w:rsidRPr="007C62B3" w:rsidRDefault="00837BFA" w:rsidP="006076F6">
            <w:pPr>
              <w:spacing w:after="6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2B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837BFA" w:rsidRPr="007C62B3" w:rsidTr="006076F6">
        <w:trPr>
          <w:trHeight w:val="1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6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Distances, Å</w:t>
            </w:r>
          </w:p>
        </w:tc>
      </w:tr>
      <w:tr w:rsidR="00837BFA" w:rsidRPr="007C62B3" w:rsidTr="006076F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Cu(1)-O(1) 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1.976(2)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1.9298(17)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Cu(1)-O(2)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1.967(2) 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lastRenderedPageBreak/>
              <w:t xml:space="preserve">Cu(1)-O(3)          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1.961(2)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1.9547(17)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Cu(1)-O(4)      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1.959(2) 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Cu(1)-O(5)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2.153(2)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Cu(1)-N(1)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2.037(2)</w:t>
            </w:r>
          </w:p>
        </w:tc>
      </w:tr>
      <w:tr w:rsidR="00837BFA" w:rsidRPr="007C62B3" w:rsidTr="006076F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Cu(1)-N(2)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2.037(2)</w:t>
            </w:r>
          </w:p>
        </w:tc>
      </w:tr>
      <w:tr w:rsidR="00837BFA" w:rsidRPr="007C62B3" w:rsidTr="006076F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Angles, °</w:t>
            </w:r>
          </w:p>
        </w:tc>
      </w:tr>
      <w:tr w:rsidR="00837BFA" w:rsidRPr="007C62B3" w:rsidTr="006076F6">
        <w:trPr>
          <w:trHeight w:val="4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O(1)-Cu(1)-O(2)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167.80(9)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O(1)-Cu(1)-O(3)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90.15(11)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95.96(8) 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O(1)-Cu(1)-N(2)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89.71(8)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O(3)-Cu(1)-N(2)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168.35(8) 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O(1)-Cu(1)-N(1)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169.12(8) 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O(3)-Cu(1)-N(1)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94.50(8)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N(2)-Cu(1)-N(1)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0" w:type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80.53(8)  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 xml:space="preserve">O(1)-Cu(1)-O(4) 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88.69(11)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O(3)-Cu(1)-O(4)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167.91(9)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O(2)-Cu(1)-O(4)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89.50(11)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O(2)-Cu(1)-O(3)</w:t>
            </w:r>
          </w:p>
        </w:tc>
        <w:tc>
          <w:tcPr>
            <w:tcW w:w="0" w:type="auto"/>
            <w:shd w:val="clear" w:color="auto" w:fill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89.10(11)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O(5)-Cu(1)-O(3)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94.04(10) </w:t>
            </w:r>
            <w:r w:rsidRPr="007C62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O(5)-Cu(1)-O(4)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98.03(10) </w:t>
            </w:r>
            <w:r w:rsidRPr="007C62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O(5)-Cu(1)-O(1)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 xml:space="preserve">98.93(10) </w:t>
            </w:r>
            <w:r w:rsidRPr="007C62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837BFA" w:rsidRPr="007C62B3" w:rsidTr="006076F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spacing w:after="6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O(5)-Cu(1)-O(2)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FA" w:rsidRPr="007C62B3" w:rsidRDefault="00837BFA" w:rsidP="006076F6">
            <w:pPr>
              <w:autoSpaceDE w:val="0"/>
              <w:autoSpaceDN w:val="0"/>
              <w:adjustRightInd w:val="0"/>
              <w:spacing w:after="6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hAnsi="Times New Roman" w:cs="Times New Roman"/>
              </w:rPr>
              <w:t>93.27(10)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7BFA" w:rsidRPr="007C62B3" w:rsidRDefault="00837BFA" w:rsidP="006076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2B3">
              <w:rPr>
                <w:rFonts w:ascii="Times New Roman" w:eastAsia="Calibri" w:hAnsi="Times New Roman" w:cs="Times New Roman"/>
              </w:rPr>
              <w:t>---</w:t>
            </w:r>
          </w:p>
        </w:tc>
      </w:tr>
    </w:tbl>
    <w:p w:rsidR="00837BFA" w:rsidRPr="007C62B3" w:rsidRDefault="00837BFA" w:rsidP="00837BFA">
      <w:pPr>
        <w:autoSpaceDE w:val="0"/>
        <w:autoSpaceDN w:val="0"/>
        <w:adjustRightInd w:val="0"/>
        <w:spacing w:after="6" w:line="36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37BFA" w:rsidRPr="007C62B3" w:rsidRDefault="00837BFA" w:rsidP="00837BF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7BFA" w:rsidRPr="007C62B3" w:rsidRDefault="00837BFA" w:rsidP="00837BF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37BFA" w:rsidRPr="007C62B3" w:rsidRDefault="00837BFA" w:rsidP="00837B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8A" w:rsidRDefault="00F46E8A" w:rsidP="00837BFA">
      <w:pPr>
        <w:spacing w:line="360" w:lineRule="auto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D273D6">
        <w:rPr>
          <w:rFonts w:ascii="Times New Roman" w:eastAsia="Microsoft YaHe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726FC64" wp14:editId="7DAD3EF3">
            <wp:simplePos x="0" y="0"/>
            <wp:positionH relativeFrom="margin">
              <wp:posOffset>-635</wp:posOffset>
            </wp:positionH>
            <wp:positionV relativeFrom="paragraph">
              <wp:posOffset>333375</wp:posOffset>
            </wp:positionV>
            <wp:extent cx="6482715" cy="3952875"/>
            <wp:effectExtent l="19050" t="19050" r="13335" b="28575"/>
            <wp:wrapThrough wrapText="bothSides">
              <wp:wrapPolygon edited="0">
                <wp:start x="-63" y="-104"/>
                <wp:lineTo x="-63" y="21652"/>
                <wp:lineTo x="21581" y="21652"/>
                <wp:lineTo x="21581" y="-104"/>
                <wp:lineTo x="-63" y="-104"/>
              </wp:wrapPolygon>
            </wp:wrapThrough>
            <wp:docPr id="27" name="图片 2" descr="ATA 3 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3 B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3952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173" w:rsidRPr="002B3AC1">
        <w:rPr>
          <w:rFonts w:ascii="Times New Roman" w:eastAsia="Microsoft YaHei" w:hAnsi="Times New Roman" w:cs="Times New Roman"/>
          <w:sz w:val="24"/>
          <w:szCs w:val="24"/>
        </w:rPr>
        <w:t>Figure S</w:t>
      </w:r>
      <w:r w:rsidR="00BF16F2" w:rsidRPr="002B3AC1">
        <w:rPr>
          <w:rFonts w:ascii="Times New Roman" w:eastAsia="Microsoft YaHei" w:hAnsi="Times New Roman" w:cs="Times New Roman"/>
          <w:sz w:val="24"/>
          <w:szCs w:val="24"/>
        </w:rPr>
        <w:t>1</w:t>
      </w:r>
      <w:r w:rsidRPr="002B3AC1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273D6">
        <w:rPr>
          <w:rFonts w:ascii="Times New Roman" w:eastAsia="Microsoft YaHei" w:hAnsi="Times New Roman" w:cs="Times New Roman"/>
          <w:sz w:val="24"/>
          <w:szCs w:val="24"/>
        </w:rPr>
        <w:t xml:space="preserve"> TG curve of complex 1</w:t>
      </w:r>
    </w:p>
    <w:p w:rsidR="00D273D6" w:rsidRDefault="00D273D6" w:rsidP="00F46E8A">
      <w:pPr>
        <w:spacing w:line="360" w:lineRule="auto"/>
        <w:ind w:left="993"/>
        <w:jc w:val="center"/>
        <w:rPr>
          <w:rFonts w:ascii="Times New Roman" w:eastAsia="Microsoft YaHei" w:hAnsi="Times New Roman" w:cs="Times New Roman"/>
          <w:sz w:val="24"/>
          <w:szCs w:val="24"/>
        </w:rPr>
      </w:pPr>
    </w:p>
    <w:p w:rsidR="00D273D6" w:rsidRPr="00D273D6" w:rsidRDefault="00D273D6" w:rsidP="00F46E8A">
      <w:pPr>
        <w:spacing w:line="360" w:lineRule="auto"/>
        <w:ind w:left="993"/>
        <w:jc w:val="center"/>
        <w:rPr>
          <w:rFonts w:ascii="Times New Roman" w:eastAsia="Microsoft YaHei" w:hAnsi="Times New Roman" w:cs="Times New Roman"/>
          <w:sz w:val="24"/>
          <w:szCs w:val="24"/>
        </w:rPr>
      </w:pPr>
    </w:p>
    <w:p w:rsidR="00F46E8A" w:rsidRPr="00D273D6" w:rsidRDefault="00F46E8A" w:rsidP="00D273D6">
      <w:pPr>
        <w:spacing w:line="240" w:lineRule="auto"/>
        <w:ind w:left="993"/>
        <w:rPr>
          <w:rFonts w:ascii="Times New Roman" w:eastAsia="Microsoft YaHei" w:hAnsi="Times New Roman" w:cs="Times New Roman"/>
          <w:sz w:val="20"/>
          <w:szCs w:val="20"/>
        </w:rPr>
      </w:pPr>
      <w:r w:rsidRPr="00D273D6">
        <w:rPr>
          <w:rFonts w:ascii="Times New Roman" w:eastAsia="Microsoft YaHei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A54DA13" wp14:editId="243EF707">
            <wp:extent cx="5972003" cy="3714750"/>
            <wp:effectExtent l="19050" t="19050" r="10160" b="190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ATRA 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587" cy="37437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273D6">
        <w:rPr>
          <w:rFonts w:ascii="Times New Roman" w:eastAsia="Microsoft YaHei" w:hAnsi="Times New Roman" w:cs="Times New Roman"/>
          <w:sz w:val="20"/>
          <w:szCs w:val="20"/>
        </w:rPr>
        <w:t xml:space="preserve">  </w:t>
      </w:r>
    </w:p>
    <w:p w:rsidR="00F46E8A" w:rsidRPr="00D273D6" w:rsidRDefault="00F46E8A" w:rsidP="00D273D6">
      <w:pPr>
        <w:spacing w:line="240" w:lineRule="auto"/>
        <w:ind w:right="-1322" w:firstLine="720"/>
        <w:jc w:val="center"/>
      </w:pPr>
      <w:r w:rsidRPr="002B3AC1">
        <w:rPr>
          <w:rFonts w:ascii="Times New Roman" w:eastAsia="Microsoft YaHei" w:hAnsi="Times New Roman" w:cs="Times New Roman"/>
          <w:sz w:val="24"/>
          <w:szCs w:val="24"/>
        </w:rPr>
        <w:t xml:space="preserve">Figure </w:t>
      </w:r>
      <w:r w:rsidR="008D5173" w:rsidRPr="002B3AC1">
        <w:rPr>
          <w:rFonts w:ascii="Times New Roman" w:eastAsia="Microsoft YaHei" w:hAnsi="Times New Roman" w:cs="Times New Roman"/>
          <w:sz w:val="24"/>
          <w:szCs w:val="24"/>
        </w:rPr>
        <w:t>S</w:t>
      </w:r>
      <w:r w:rsidR="00BF16F2" w:rsidRPr="002B3AC1">
        <w:rPr>
          <w:rFonts w:ascii="Times New Roman" w:eastAsia="Microsoft YaHei" w:hAnsi="Times New Roman" w:cs="Times New Roman"/>
          <w:sz w:val="24"/>
          <w:szCs w:val="24"/>
        </w:rPr>
        <w:t>2</w:t>
      </w:r>
      <w:r w:rsidRPr="002B3AC1">
        <w:rPr>
          <w:rFonts w:ascii="Times New Roman" w:eastAsia="Microsoft YaHei" w:hAnsi="Times New Roman" w:cs="Times New Roman"/>
          <w:sz w:val="24"/>
          <w:szCs w:val="24"/>
        </w:rPr>
        <w:t>:</w:t>
      </w:r>
      <w:r w:rsidRPr="00D273D6">
        <w:rPr>
          <w:rFonts w:ascii="Times New Roman" w:eastAsia="Microsoft YaHei" w:hAnsi="Times New Roman" w:cs="Times New Roman"/>
          <w:sz w:val="24"/>
          <w:szCs w:val="24"/>
        </w:rPr>
        <w:t xml:space="preserve"> TG curve of complex 2</w:t>
      </w:r>
    </w:p>
    <w:sectPr w:rsidR="00F46E8A" w:rsidRPr="00D2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8A"/>
    <w:rsid w:val="002B3AC1"/>
    <w:rsid w:val="005F2E68"/>
    <w:rsid w:val="007258DF"/>
    <w:rsid w:val="00837BFA"/>
    <w:rsid w:val="008D5173"/>
    <w:rsid w:val="00BF16F2"/>
    <w:rsid w:val="00C12B1D"/>
    <w:rsid w:val="00D273D6"/>
    <w:rsid w:val="00F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843D"/>
  <w15:chartTrackingRefBased/>
  <w15:docId w15:val="{8F3A72D1-B65F-43D0-92E9-46B1A5AD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6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E8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E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7BFA"/>
    <w:pPr>
      <w:spacing w:after="0" w:line="240" w:lineRule="auto"/>
    </w:pPr>
  </w:style>
  <w:style w:type="table" w:styleId="TableGrid">
    <w:name w:val="Table Grid"/>
    <w:basedOn w:val="TableNormal"/>
    <w:uiPriority w:val="59"/>
    <w:rsid w:val="0083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JPG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</dc:creator>
  <cp:keywords/>
  <dc:description/>
  <cp:lastModifiedBy>Iqbal</cp:lastModifiedBy>
  <cp:revision>7</cp:revision>
  <dcterms:created xsi:type="dcterms:W3CDTF">2019-02-28T05:04:00Z</dcterms:created>
  <dcterms:modified xsi:type="dcterms:W3CDTF">2019-07-14T03:56:00Z</dcterms:modified>
</cp:coreProperties>
</file>