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EB" w:rsidRPr="00094CEB" w:rsidRDefault="00094CEB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Response to the reviewer comments</w:t>
      </w:r>
      <w:r w:rsidR="006B46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(27.09.2019)</w:t>
      </w:r>
    </w:p>
    <w:p w:rsidR="008A3019" w:rsidRDefault="00094CE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Reviewer A: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contain enough significant original material?: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the manuscript clearly and concisely written?: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conclusions adequately supported by the data?: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give appropriate credit to related recent publications?: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references appropriate and free of important omissions?: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the length of the manuscript appropriate?: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need condensation or extension?: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no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the quality of the figures (including legends and axes </w:t>
      </w:r>
      <w:proofErr w:type="spellStart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labelling</w:t>
      </w:r>
      <w:proofErr w:type="spellEnd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satisfactory?: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nomenclature and units in accordance with SI?: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English grammar and syntax satisfactory?: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ADDITIONAL COMMENTS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 indicate the page numbers for suggested corrections.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Please, be as specific as possible if major correction by the author(s) is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recommended! 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      In my opinion, the revised manuscript entitled: “Binuclear </w:t>
      </w:r>
      <w:proofErr w:type="gramStart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copper(</w:t>
      </w:r>
      <w:proofErr w:type="gramEnd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II)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complexes: synthesis, structural characterization, DNA binding and in </w:t>
      </w:r>
      <w:proofErr w:type="spellStart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silico</w:t>
      </w:r>
      <w:proofErr w:type="spellEnd"/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studies” by M. </w:t>
      </w:r>
      <w:proofErr w:type="spellStart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Igbal</w:t>
      </w:r>
      <w:proofErr w:type="spellEnd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could be suitable for publication in the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 of the Serbian Chemical Society after minor revision: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experimental procedure of complexes stability examination should be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written in the Experimental part of the manuscript (with the data of the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concentrations of complexes used in the experiment).</w:t>
      </w:r>
    </w:p>
    <w:p w:rsidR="007C407D" w:rsidRDefault="008A301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40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experimental procedure of complexes stability examination and their concentration are written in the Experimental part of the manuscript; these changes are highlighted and given on page number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9.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REPORT: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      In my opinion, the revised manuscript entitled: “Binuclear </w:t>
      </w:r>
      <w:proofErr w:type="gram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copper(</w:t>
      </w:r>
      <w:proofErr w:type="gram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complexes: synthesis, structural characterization, DNA binding and in </w:t>
      </w:r>
      <w:proofErr w:type="spell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silico</w:t>
      </w:r>
      <w:proofErr w:type="spellEnd"/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studies” by M. </w:t>
      </w:r>
      <w:proofErr w:type="spell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Igbal</w:t>
      </w:r>
      <w:proofErr w:type="spell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could be suitable for publication in the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 of the Serbian Chemical Society after minor revision: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experimental procedure of complexes stability examination should be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written in the Experimental part of the manuscript (with the data of the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concentrations of complexes used in the experiment).</w:t>
      </w:r>
    </w:p>
    <w:p w:rsidR="007C407D" w:rsidRPr="007C407D" w:rsidRDefault="007C407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C40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experimental procedure of complexes stability examination and their concentration are written in the Experimental part of the manuscript; these changes are highlighted and given on page number </w:t>
      </w:r>
      <w:r w:rsidR="00980DA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9.</w:t>
      </w:r>
    </w:p>
    <w:p w:rsidR="00D03C43" w:rsidRDefault="00094CE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my opinion, this manuscript should: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be published after minor revision without additional review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 manuscript is suitable for publishing, referees recommendation 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Original scientific paper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------------------------------------------------------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------------------------------------------------------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Reviewer B: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contain enough significant original material?: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the manuscript clearly and concisely written?: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conclusions adequately supported by the data?: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give appropriate credit to related recent publications?: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references appropriate and free of important omissions?: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the length of the manuscript appropriate?: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need condensation or extension?: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no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the quality of the figures (including legends and axes </w:t>
      </w:r>
      <w:proofErr w:type="spellStart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labelling</w:t>
      </w:r>
      <w:proofErr w:type="spellEnd"/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satisfactory?: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nomenclature and units in accordance with SI?: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English grammar and syntax satisfactory?: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ADDITIONAL COMMENTS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 indicate the page numbers for suggested corrections.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Please, be as specific as possible if major correction by the author(s) is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recommended! 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/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REPORT: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Crystal structures should be deposited at the Cambridge Crystallographic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 Centre (CCDC) and the CCDC Deposition Number should be cited in the</w:t>
      </w:r>
      <w:r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manuscript.</w:t>
      </w:r>
    </w:p>
    <w:p w:rsidR="007C407D" w:rsidRDefault="00D03C4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03C43">
        <w:rPr>
          <w:rFonts w:ascii="Times New Roman" w:hAnsi="Times New Roman" w:cs="Times New Roman"/>
          <w:b/>
          <w:sz w:val="24"/>
          <w:szCs w:val="24"/>
        </w:rPr>
        <w:t>The data of both crystals has been deposited with CCDC; these are highlighted in the revised manuscript and are given on page number 3.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Following corrections should be considered: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Page 2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Bromophenyl acetate is the </w:t>
      </w:r>
      <w:bookmarkStart w:id="0" w:name="_GoBack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derivatives</w:t>
      </w:r>
      <w:bookmarkEnd w:id="0"/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replace with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Bromophenyl acetate is the derivative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Page 2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dinuclear copper(II) complexes containing planar aromatic heterocyclic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ligands shows pronounced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replace with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dinuclear copper(II) complexes containing planar aromatic heterocyclic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ligands show pronounced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Page 2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mononuclearcopper</w:t>
      </w:r>
      <w:proofErr w:type="spell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(II) complexes with </w:t>
      </w:r>
      <w:proofErr w:type="spell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phenanthroline</w:t>
      </w:r>
      <w:proofErr w:type="spell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ligand although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shows DNA binding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replace with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mononuclearcopper</w:t>
      </w:r>
      <w:proofErr w:type="spell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(II) complexes with </w:t>
      </w:r>
      <w:proofErr w:type="spell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phenanthroline</w:t>
      </w:r>
      <w:proofErr w:type="spell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ligand also show DNA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binding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Page 2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phenanthroline ligand due to presence of aromatic ring in their chemical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structure and hydrophobic nature enhance the DNA binding affinities of their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complexes.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gram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replace with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phenanthroline ligand, due to presence of aromatic ring in their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chemical structure and hydrophobic nature, enhances the DNA binding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affinities of the complexes.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Page 2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oxford diffraction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replace with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Oxford diffraction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Page 2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gramEnd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approach of molecular docking is used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replace with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molecular docking is used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Page 4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The ∆v value for complex 1 calculated was 243 which show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replace with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∆v value for complex 1 was 243 cm-1 which shows</w:t>
      </w:r>
    </w:p>
    <w:p w:rsidR="00F63517" w:rsidRPr="006B46B9" w:rsidRDefault="007C407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68F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above mentioned changes are made in the revised manuscript, highlighted and given </w:t>
      </w:r>
      <w:r w:rsidR="002068F7" w:rsidRPr="002068F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on the prescribed pages</w:t>
      </w:r>
      <w:r w:rsidR="002068F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my opinion, this manuscript should: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be published after minor revision without additional review</w:t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If manuscript is suitable for publishing, referees </w:t>
      </w:r>
      <w:proofErr w:type="gramStart"/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recommendation :</w:t>
      </w:r>
      <w:proofErr w:type="gramEnd"/>
      <w:r w:rsidR="00094CEB" w:rsidRPr="006B4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94CEB" w:rsidRPr="006B4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Original scientific paper</w:t>
      </w:r>
    </w:p>
    <w:sectPr w:rsidR="00F63517" w:rsidRPr="006B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EB"/>
    <w:rsid w:val="00094CEB"/>
    <w:rsid w:val="00163266"/>
    <w:rsid w:val="002068F7"/>
    <w:rsid w:val="006B46B9"/>
    <w:rsid w:val="007C407D"/>
    <w:rsid w:val="008957D4"/>
    <w:rsid w:val="008A3019"/>
    <w:rsid w:val="00980DA2"/>
    <w:rsid w:val="00D03C43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Waheed kamran</dc:creator>
  <cp:lastModifiedBy>khurshid skwas compu</cp:lastModifiedBy>
  <cp:revision>2</cp:revision>
  <dcterms:created xsi:type="dcterms:W3CDTF">2019-09-30T06:27:00Z</dcterms:created>
  <dcterms:modified xsi:type="dcterms:W3CDTF">2019-09-30T06:27:00Z</dcterms:modified>
</cp:coreProperties>
</file>