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50B" w:rsidRDefault="0029150B" w:rsidP="0098612B">
      <w:pPr>
        <w:spacing w:line="360" w:lineRule="auto"/>
        <w:rPr>
          <w:rFonts w:cs="Times New Roman"/>
        </w:rPr>
      </w:pPr>
      <w:r w:rsidRPr="0029150B">
        <w:rPr>
          <w:rFonts w:cs="Times New Roman"/>
        </w:rPr>
        <w:t>Dear Editor and Reviewer:</w:t>
      </w:r>
    </w:p>
    <w:p w:rsidR="0029150B" w:rsidRDefault="0029150B" w:rsidP="0098612B">
      <w:pPr>
        <w:spacing w:line="360" w:lineRule="auto"/>
      </w:pPr>
      <w:r>
        <w:rPr>
          <w:rFonts w:cs="Times New Roman"/>
        </w:rPr>
        <w:tab/>
      </w:r>
      <w:r w:rsidRPr="0029150B">
        <w:rPr>
          <w:rFonts w:hint="eastAsia"/>
        </w:rPr>
        <w:t>T</w:t>
      </w:r>
      <w:r w:rsidRPr="0029150B">
        <w:t xml:space="preserve">hank you for your letter and for the reviewers’ comments concerning our manuscript entitled </w:t>
      </w:r>
      <w:r>
        <w:t>“</w:t>
      </w:r>
      <w:r w:rsidRPr="0029150B">
        <w:rPr>
          <w:rFonts w:hint="eastAsia"/>
        </w:rPr>
        <w:t>A novel process for preparation of FePO</w:t>
      </w:r>
      <w:r w:rsidRPr="0026577B">
        <w:rPr>
          <w:rFonts w:hint="eastAsia"/>
          <w:vertAlign w:val="subscript"/>
        </w:rPr>
        <w:t>4</w:t>
      </w:r>
      <w:r w:rsidRPr="0029150B">
        <w:rPr>
          <w:rFonts w:hint="eastAsia"/>
        </w:rPr>
        <w:t xml:space="preserve"> 2H</w:t>
      </w:r>
      <w:r w:rsidRPr="0026577B">
        <w:rPr>
          <w:rFonts w:hint="eastAsia"/>
          <w:vertAlign w:val="subscript"/>
        </w:rPr>
        <w:t>2</w:t>
      </w:r>
      <w:r w:rsidRPr="0029150B">
        <w:rPr>
          <w:rFonts w:hint="eastAsia"/>
        </w:rPr>
        <w:t>O from LiFePO</w:t>
      </w:r>
      <w:r w:rsidRPr="0026577B">
        <w:rPr>
          <w:rFonts w:hint="eastAsia"/>
          <w:vertAlign w:val="subscript"/>
        </w:rPr>
        <w:t>4</w:t>
      </w:r>
      <w:r w:rsidRPr="0029150B">
        <w:rPr>
          <w:rFonts w:hint="eastAsia"/>
        </w:rPr>
        <w:t xml:space="preserve"> mixed with LiNi</w:t>
      </w:r>
      <w:r w:rsidRPr="0026577B">
        <w:rPr>
          <w:rFonts w:hint="eastAsia"/>
          <w:vertAlign w:val="subscript"/>
        </w:rPr>
        <w:t>x</w:t>
      </w:r>
      <w:r w:rsidRPr="0029150B">
        <w:rPr>
          <w:rFonts w:hint="eastAsia"/>
        </w:rPr>
        <w:t>Co</w:t>
      </w:r>
      <w:r w:rsidRPr="0026577B">
        <w:rPr>
          <w:rFonts w:hint="eastAsia"/>
          <w:vertAlign w:val="subscript"/>
        </w:rPr>
        <w:t>y</w:t>
      </w:r>
      <w:r w:rsidRPr="0029150B">
        <w:rPr>
          <w:rFonts w:hint="eastAsia"/>
        </w:rPr>
        <w:t>Mn</w:t>
      </w:r>
      <w:r w:rsidRPr="0026577B">
        <w:rPr>
          <w:rFonts w:hint="eastAsia"/>
          <w:vertAlign w:val="subscript"/>
        </w:rPr>
        <w:t>1-x-y</w:t>
      </w:r>
      <w:r w:rsidRPr="0029150B">
        <w:rPr>
          <w:rFonts w:hint="eastAsia"/>
        </w:rPr>
        <w:t>O</w:t>
      </w:r>
      <w:r w:rsidRPr="0026577B">
        <w:rPr>
          <w:rFonts w:hint="eastAsia"/>
          <w:vertAlign w:val="subscript"/>
        </w:rPr>
        <w:t>2</w:t>
      </w:r>
      <w:r w:rsidRPr="0029150B">
        <w:rPr>
          <w:rFonts w:hint="eastAsia"/>
        </w:rPr>
        <w:t xml:space="preserve"> waste material</w:t>
      </w:r>
      <w:r>
        <w:t>”</w:t>
      </w:r>
      <w:r w:rsidR="004F1B23">
        <w:t xml:space="preserve"> </w:t>
      </w:r>
      <w:r w:rsidRPr="0029150B">
        <w:t>(ID:</w:t>
      </w:r>
      <w:r>
        <w:t>8640</w:t>
      </w:r>
      <w:r w:rsidRPr="0029150B">
        <w:rPr>
          <w:rFonts w:hint="eastAsia"/>
        </w:rPr>
        <w:t>)</w:t>
      </w:r>
      <w:r w:rsidRPr="0029150B">
        <w:t>. Those comments are all valuable and helpful for revising and improving our paper, as well as the important guiding significance to our research</w:t>
      </w:r>
      <w:r w:rsidR="004F1B23">
        <w:t xml:space="preserve">. </w:t>
      </w:r>
      <w:r w:rsidRPr="0029150B">
        <w:t>We have studied comments carefully and</w:t>
      </w:r>
      <w:r w:rsidR="004F1B23" w:rsidRPr="004F1B23">
        <w:t xml:space="preserve"> revised the manuscript in accordance with the reviewers’ comments, and carefully proof-read the manuscript to minimize typographical, grammatical, and bibliographical errors</w:t>
      </w:r>
      <w:r w:rsidR="004F1B23">
        <w:t>. Here below is our description on revision according to the reviewers’</w:t>
      </w:r>
      <w:r w:rsidR="004F1B23">
        <w:rPr>
          <w:rFonts w:hint="eastAsia"/>
        </w:rPr>
        <w:t xml:space="preserve"> </w:t>
      </w:r>
      <w:r w:rsidR="004F1B23">
        <w:t>comments.</w:t>
      </w:r>
    </w:p>
    <w:p w:rsidR="006258E7" w:rsidRPr="006258E7" w:rsidRDefault="004F1B23" w:rsidP="00666384">
      <w:pPr>
        <w:pStyle w:val="a7"/>
        <w:numPr>
          <w:ilvl w:val="0"/>
          <w:numId w:val="2"/>
        </w:numPr>
        <w:spacing w:line="360" w:lineRule="auto"/>
        <w:ind w:firstLineChars="0"/>
        <w:rPr>
          <w:rFonts w:ascii="Roboto" w:eastAsia="宋体" w:hAnsi="Roboto" w:cs="宋体" w:hint="eastAsia"/>
          <w:color w:val="777777"/>
          <w:kern w:val="0"/>
          <w:szCs w:val="24"/>
          <w:lang w:val="en"/>
        </w:rPr>
      </w:pPr>
      <w:r>
        <w:rPr>
          <w:rFonts w:hint="eastAsia"/>
        </w:rPr>
        <w:t>T</w:t>
      </w:r>
      <w:r>
        <w:t>he reviewers’ comment:</w:t>
      </w:r>
      <w:r w:rsidRPr="004F1B23">
        <w:t xml:space="preserve"> </w:t>
      </w:r>
      <w:r w:rsidR="006258E7" w:rsidRPr="006258E7">
        <w:rPr>
          <w:lang w:val="en"/>
        </w:rPr>
        <w:t xml:space="preserve">In the introduction, raw materials </w:t>
      </w:r>
      <w:r w:rsidR="006258E7" w:rsidRPr="006258E7">
        <w:rPr>
          <w:rFonts w:hint="eastAsia"/>
        </w:rPr>
        <w:t xml:space="preserve">contained two </w:t>
      </w:r>
      <w:bookmarkStart w:id="0" w:name="_Hlk23259672"/>
      <w:bookmarkStart w:id="1" w:name="_Hlk23325066"/>
      <w:proofErr w:type="spellStart"/>
      <w:r w:rsidR="006258E7" w:rsidRPr="006258E7">
        <w:rPr>
          <w:rFonts w:hint="eastAsia"/>
        </w:rPr>
        <w:t>catodic</w:t>
      </w:r>
      <w:proofErr w:type="spellEnd"/>
      <w:r w:rsidR="006258E7" w:rsidRPr="006258E7">
        <w:rPr>
          <w:rFonts w:hint="eastAsia"/>
        </w:rPr>
        <w:t xml:space="preserve"> materials</w:t>
      </w:r>
      <w:bookmarkEnd w:id="0"/>
      <w:r w:rsidR="006258E7" w:rsidRPr="006258E7">
        <w:rPr>
          <w:rFonts w:hint="eastAsia"/>
        </w:rPr>
        <w:t>,</w:t>
      </w:r>
      <w:bookmarkEnd w:id="1"/>
      <w:r w:rsidR="006258E7" w:rsidRPr="006258E7">
        <w:rPr>
          <w:rFonts w:hint="eastAsia"/>
        </w:rPr>
        <w:t xml:space="preserve"> LiFePO</w:t>
      </w:r>
      <w:r w:rsidR="006258E7" w:rsidRPr="0026577B">
        <w:rPr>
          <w:rFonts w:hint="eastAsia"/>
          <w:vertAlign w:val="subscript"/>
        </w:rPr>
        <w:t>4</w:t>
      </w:r>
      <w:r w:rsidR="006258E7" w:rsidRPr="006258E7">
        <w:rPr>
          <w:rFonts w:hint="eastAsia"/>
        </w:rPr>
        <w:t xml:space="preserve"> and LiNi</w:t>
      </w:r>
      <w:r w:rsidR="006258E7" w:rsidRPr="0026577B">
        <w:rPr>
          <w:rFonts w:hint="eastAsia"/>
          <w:vertAlign w:val="subscript"/>
        </w:rPr>
        <w:t>x</w:t>
      </w:r>
      <w:r w:rsidR="006258E7" w:rsidRPr="006258E7">
        <w:rPr>
          <w:rFonts w:hint="eastAsia"/>
        </w:rPr>
        <w:t>Co</w:t>
      </w:r>
      <w:r w:rsidR="006258E7" w:rsidRPr="0026577B">
        <w:rPr>
          <w:rFonts w:hint="eastAsia"/>
          <w:vertAlign w:val="subscript"/>
        </w:rPr>
        <w:t>y</w:t>
      </w:r>
      <w:r w:rsidR="006258E7" w:rsidRPr="006258E7">
        <w:rPr>
          <w:rFonts w:hint="eastAsia"/>
        </w:rPr>
        <w:t>Mn</w:t>
      </w:r>
      <w:r w:rsidR="006258E7" w:rsidRPr="0026577B">
        <w:rPr>
          <w:rFonts w:hint="eastAsia"/>
          <w:vertAlign w:val="subscript"/>
        </w:rPr>
        <w:t>1-x-y</w:t>
      </w:r>
      <w:r w:rsidR="006258E7" w:rsidRPr="006258E7">
        <w:rPr>
          <w:rFonts w:hint="eastAsia"/>
        </w:rPr>
        <w:t>O</w:t>
      </w:r>
      <w:r w:rsidR="006258E7" w:rsidRPr="0026577B">
        <w:rPr>
          <w:rFonts w:hint="eastAsia"/>
          <w:vertAlign w:val="subscript"/>
        </w:rPr>
        <w:t>2</w:t>
      </w:r>
      <w:r w:rsidR="006258E7">
        <w:t>,</w:t>
      </w:r>
      <w:r w:rsidR="006258E7" w:rsidRPr="006258E7">
        <w:rPr>
          <w:lang w:val="en"/>
        </w:rPr>
        <w:t xml:space="preserve"> </w:t>
      </w:r>
      <w:r w:rsidR="006258E7" w:rsidRPr="006258E7">
        <w:rPr>
          <w:rFonts w:hint="eastAsia"/>
        </w:rPr>
        <w:t>not LiFePO</w:t>
      </w:r>
      <w:r w:rsidR="006258E7" w:rsidRPr="0026577B">
        <w:rPr>
          <w:rFonts w:hint="eastAsia"/>
          <w:vertAlign w:val="subscript"/>
        </w:rPr>
        <w:t>4</w:t>
      </w:r>
      <w:r w:rsidR="006258E7" w:rsidRPr="006258E7">
        <w:rPr>
          <w:rFonts w:hint="eastAsia"/>
        </w:rPr>
        <w:t xml:space="preserve"> waste material containing Ni, Co, Mn and Al</w:t>
      </w:r>
      <w:r w:rsidR="006258E7">
        <w:t xml:space="preserve"> </w:t>
      </w:r>
      <w:r w:rsidR="006258E7" w:rsidRPr="004F1B23">
        <w:t>(lines 45-46)</w:t>
      </w:r>
      <w:r w:rsidR="006258E7">
        <w:t xml:space="preserve">, </w:t>
      </w:r>
      <w:r w:rsidR="006258E7" w:rsidRPr="006258E7">
        <w:rPr>
          <w:lang w:val="en"/>
        </w:rPr>
        <w:t>the expression</w:t>
      </w:r>
      <w:r w:rsidR="006258E7">
        <w:t xml:space="preserve"> </w:t>
      </w:r>
      <w:r w:rsidR="006258E7" w:rsidRPr="006258E7">
        <w:rPr>
          <w:lang w:val="en"/>
        </w:rPr>
        <w:t>was wrong and inconsistent. It</w:t>
      </w:r>
      <w:r w:rsidR="006258E7" w:rsidRPr="006258E7">
        <w:rPr>
          <w:rFonts w:hint="eastAsia"/>
        </w:rPr>
        <w:t xml:space="preserve"> should be clearly stated in the Introduction, where just LiFePO</w:t>
      </w:r>
      <w:r w:rsidR="006258E7" w:rsidRPr="0026577B">
        <w:rPr>
          <w:rFonts w:hint="eastAsia"/>
          <w:vertAlign w:val="subscript"/>
        </w:rPr>
        <w:t>4</w:t>
      </w:r>
      <w:r w:rsidR="006258E7" w:rsidRPr="006258E7">
        <w:rPr>
          <w:rFonts w:hint="eastAsia"/>
        </w:rPr>
        <w:t xml:space="preserve"> was mentioned as </w:t>
      </w:r>
      <w:proofErr w:type="spellStart"/>
      <w:r w:rsidR="006258E7" w:rsidRPr="006258E7">
        <w:rPr>
          <w:rFonts w:hint="eastAsia"/>
        </w:rPr>
        <w:t>catodic</w:t>
      </w:r>
      <w:proofErr w:type="spellEnd"/>
      <w:r w:rsidR="006258E7" w:rsidRPr="006258E7">
        <w:rPr>
          <w:rFonts w:hint="eastAsia"/>
        </w:rPr>
        <w:t xml:space="preserve"> material</w:t>
      </w:r>
      <w:r w:rsidR="006258E7">
        <w:t xml:space="preserve"> </w:t>
      </w:r>
      <w:r w:rsidR="006258E7" w:rsidRPr="004F1B23">
        <w:t>(</w:t>
      </w:r>
      <w:r w:rsidR="003E131E">
        <w:t>L</w:t>
      </w:r>
      <w:r w:rsidR="006258E7" w:rsidRPr="004F1B23">
        <w:t>ines 33-34)</w:t>
      </w:r>
      <w:r w:rsidR="006258E7" w:rsidRPr="006258E7">
        <w:rPr>
          <w:rFonts w:hint="eastAsia"/>
        </w:rPr>
        <w:t xml:space="preserve"> </w:t>
      </w:r>
      <w:r w:rsidR="006258E7" w:rsidRPr="006258E7">
        <w:rPr>
          <w:lang w:val="en"/>
        </w:rPr>
        <w:t>and in the introduction only LiFePO</w:t>
      </w:r>
      <w:r w:rsidR="006258E7" w:rsidRPr="0026577B">
        <w:rPr>
          <w:vertAlign w:val="subscript"/>
          <w:lang w:val="en"/>
        </w:rPr>
        <w:t>4</w:t>
      </w:r>
      <w:r w:rsidR="006258E7" w:rsidRPr="006258E7">
        <w:rPr>
          <w:lang w:val="en"/>
        </w:rPr>
        <w:t xml:space="preserve"> is mentioned as the material of the positive electrode</w:t>
      </w:r>
      <w:bookmarkStart w:id="2" w:name="_Hlk23251140"/>
    </w:p>
    <w:p w:rsidR="006258E7" w:rsidRDefault="0022573C" w:rsidP="006258E7">
      <w:pPr>
        <w:spacing w:line="360" w:lineRule="auto"/>
        <w:rPr>
          <w:lang w:val="en"/>
        </w:rPr>
      </w:pPr>
      <w:r>
        <w:rPr>
          <w:rFonts w:hint="eastAsia"/>
        </w:rPr>
        <w:t>T</w:t>
      </w:r>
      <w:r>
        <w:t>he authors’ Answer:</w:t>
      </w:r>
      <w:bookmarkEnd w:id="2"/>
      <w:r w:rsidR="00186635">
        <w:t xml:space="preserve"> </w:t>
      </w:r>
      <w:r w:rsidR="00186635" w:rsidRPr="006258E7">
        <w:rPr>
          <w:lang w:val="en"/>
        </w:rPr>
        <w:t xml:space="preserve">We rewrote the introduction based on the reviewer's suggestion, </w:t>
      </w:r>
      <w:r w:rsidR="006258E7">
        <w:rPr>
          <w:lang w:val="en"/>
        </w:rPr>
        <w:t xml:space="preserve">and </w:t>
      </w:r>
      <w:r w:rsidR="006258E7" w:rsidRPr="006258E7">
        <w:rPr>
          <w:lang w:val="en"/>
        </w:rPr>
        <w:t>correcting the incorrect expression of “LiFePO</w:t>
      </w:r>
      <w:r w:rsidR="006258E7" w:rsidRPr="0026577B">
        <w:rPr>
          <w:vertAlign w:val="subscript"/>
          <w:lang w:val="en"/>
        </w:rPr>
        <w:t>4</w:t>
      </w:r>
      <w:r w:rsidR="006258E7" w:rsidRPr="006258E7">
        <w:rPr>
          <w:lang w:val="en"/>
        </w:rPr>
        <w:t xml:space="preserve"> waste material containing Ni, Co, Mn and Al”.</w:t>
      </w:r>
      <w:r w:rsidR="006258E7">
        <w:rPr>
          <w:lang w:val="en"/>
        </w:rPr>
        <w:t xml:space="preserve"> </w:t>
      </w:r>
      <w:r w:rsidR="00E8032F">
        <w:rPr>
          <w:lang w:val="en"/>
        </w:rPr>
        <w:t>T</w:t>
      </w:r>
      <w:r w:rsidR="006258E7" w:rsidRPr="006258E7">
        <w:rPr>
          <w:lang w:val="en"/>
        </w:rPr>
        <w:t>he two cathod</w:t>
      </w:r>
      <w:r w:rsidR="00E8032F">
        <w:rPr>
          <w:lang w:val="en"/>
        </w:rPr>
        <w:t>ic</w:t>
      </w:r>
      <w:r w:rsidR="006258E7" w:rsidRPr="006258E7">
        <w:rPr>
          <w:lang w:val="en"/>
        </w:rPr>
        <w:t xml:space="preserve"> materials of </w:t>
      </w:r>
      <w:r w:rsidR="00E8032F">
        <w:rPr>
          <w:lang w:val="en"/>
        </w:rPr>
        <w:t>LiFePO</w:t>
      </w:r>
      <w:r w:rsidR="00E8032F" w:rsidRPr="0026577B">
        <w:rPr>
          <w:vertAlign w:val="subscript"/>
          <w:lang w:val="en"/>
        </w:rPr>
        <w:t>4</w:t>
      </w:r>
      <w:r w:rsidR="006258E7" w:rsidRPr="006258E7">
        <w:rPr>
          <w:lang w:val="en"/>
        </w:rPr>
        <w:t xml:space="preserve"> and </w:t>
      </w:r>
      <w:r w:rsidR="00E8032F">
        <w:rPr>
          <w:lang w:val="en"/>
        </w:rPr>
        <w:t>LiNi</w:t>
      </w:r>
      <w:r w:rsidR="00E8032F" w:rsidRPr="0026577B">
        <w:rPr>
          <w:vertAlign w:val="subscript"/>
          <w:lang w:val="en"/>
        </w:rPr>
        <w:t>x</w:t>
      </w:r>
      <w:r w:rsidR="00E8032F">
        <w:rPr>
          <w:lang w:val="en"/>
        </w:rPr>
        <w:t>Co</w:t>
      </w:r>
      <w:r w:rsidR="00E8032F" w:rsidRPr="0026577B">
        <w:rPr>
          <w:vertAlign w:val="subscript"/>
          <w:lang w:val="en"/>
        </w:rPr>
        <w:t>y</w:t>
      </w:r>
      <w:r w:rsidR="00E8032F">
        <w:rPr>
          <w:lang w:val="en"/>
        </w:rPr>
        <w:t>Mn</w:t>
      </w:r>
      <w:r w:rsidR="00E8032F" w:rsidRPr="0026577B">
        <w:rPr>
          <w:vertAlign w:val="subscript"/>
          <w:lang w:val="en"/>
        </w:rPr>
        <w:t>1-x-y</w:t>
      </w:r>
      <w:r w:rsidR="00E8032F">
        <w:rPr>
          <w:lang w:val="en"/>
        </w:rPr>
        <w:t>O</w:t>
      </w:r>
      <w:r w:rsidR="00E8032F" w:rsidRPr="0026577B">
        <w:rPr>
          <w:vertAlign w:val="subscript"/>
          <w:lang w:val="en"/>
        </w:rPr>
        <w:t>2</w:t>
      </w:r>
      <w:r w:rsidR="006258E7" w:rsidRPr="006258E7">
        <w:rPr>
          <w:lang w:val="en"/>
        </w:rPr>
        <w:t xml:space="preserve"> </w:t>
      </w:r>
      <w:r w:rsidR="00E8032F">
        <w:rPr>
          <w:lang w:val="en"/>
        </w:rPr>
        <w:t>we</w:t>
      </w:r>
      <w:r w:rsidR="006258E7" w:rsidRPr="006258E7">
        <w:rPr>
          <w:lang w:val="en"/>
        </w:rPr>
        <w:t>re introduced in detail</w:t>
      </w:r>
      <w:r w:rsidR="00F634C3">
        <w:rPr>
          <w:lang w:val="en"/>
        </w:rPr>
        <w:t xml:space="preserve"> (</w:t>
      </w:r>
      <w:r w:rsidR="0026577B">
        <w:rPr>
          <w:lang w:val="en"/>
        </w:rPr>
        <w:t>L</w:t>
      </w:r>
      <w:r w:rsidR="00F634C3">
        <w:rPr>
          <w:lang w:val="en"/>
        </w:rPr>
        <w:t>ines37-44)</w:t>
      </w:r>
      <w:r w:rsidR="006258E7" w:rsidRPr="006258E7">
        <w:rPr>
          <w:lang w:val="en"/>
        </w:rPr>
        <w:t>.</w:t>
      </w:r>
    </w:p>
    <w:p w:rsidR="00E8032F" w:rsidRPr="00E8032F" w:rsidRDefault="00E8032F" w:rsidP="00E8032F">
      <w:pPr>
        <w:pStyle w:val="a7"/>
        <w:numPr>
          <w:ilvl w:val="0"/>
          <w:numId w:val="2"/>
        </w:numPr>
        <w:spacing w:line="360" w:lineRule="auto"/>
        <w:ind w:firstLineChars="0"/>
        <w:rPr>
          <w:lang w:val="en"/>
        </w:rPr>
      </w:pPr>
      <w:bookmarkStart w:id="3" w:name="_Hlk23253038"/>
      <w:r w:rsidRPr="00E8032F">
        <w:rPr>
          <w:rFonts w:hint="eastAsia"/>
        </w:rPr>
        <w:t>T</w:t>
      </w:r>
      <w:r w:rsidRPr="00E8032F">
        <w:t>he reviewers’ comment:</w:t>
      </w:r>
      <w:bookmarkEnd w:id="3"/>
      <w:r>
        <w:t xml:space="preserve"> </w:t>
      </w:r>
      <w:r w:rsidRPr="00E8032F">
        <w:rPr>
          <w:rFonts w:hint="eastAsia"/>
        </w:rPr>
        <w:t>The typical recycling technologies for LiFePO</w:t>
      </w:r>
      <w:r w:rsidRPr="0026577B">
        <w:rPr>
          <w:rFonts w:hint="eastAsia"/>
          <w:vertAlign w:val="subscript"/>
        </w:rPr>
        <w:t>4</w:t>
      </w:r>
      <w:r w:rsidRPr="00E8032F">
        <w:rPr>
          <w:rFonts w:hint="eastAsia"/>
        </w:rPr>
        <w:t xml:space="preserve"> waste material (and also LiNi</w:t>
      </w:r>
      <w:r w:rsidRPr="0026577B">
        <w:rPr>
          <w:rFonts w:hint="eastAsia"/>
          <w:vertAlign w:val="subscript"/>
        </w:rPr>
        <w:t>x</w:t>
      </w:r>
      <w:r w:rsidRPr="00E8032F">
        <w:rPr>
          <w:rFonts w:hint="eastAsia"/>
        </w:rPr>
        <w:t>Co</w:t>
      </w:r>
      <w:r w:rsidRPr="0026577B">
        <w:rPr>
          <w:rFonts w:hint="eastAsia"/>
          <w:vertAlign w:val="subscript"/>
        </w:rPr>
        <w:t>y</w:t>
      </w:r>
      <w:r w:rsidRPr="00E8032F">
        <w:rPr>
          <w:rFonts w:hint="eastAsia"/>
        </w:rPr>
        <w:t>Mn</w:t>
      </w:r>
      <w:r w:rsidRPr="0026577B">
        <w:rPr>
          <w:rFonts w:hint="eastAsia"/>
          <w:vertAlign w:val="subscript"/>
        </w:rPr>
        <w:t>1-x-y</w:t>
      </w:r>
      <w:r w:rsidRPr="00E8032F">
        <w:rPr>
          <w:rFonts w:hint="eastAsia"/>
        </w:rPr>
        <w:t>O</w:t>
      </w:r>
      <w:r w:rsidRPr="0026577B">
        <w:rPr>
          <w:rFonts w:hint="eastAsia"/>
          <w:vertAlign w:val="subscript"/>
        </w:rPr>
        <w:t>2</w:t>
      </w:r>
      <w:r w:rsidRPr="00E8032F">
        <w:rPr>
          <w:rFonts w:hint="eastAsia"/>
        </w:rPr>
        <w:t>) should be much better presented</w:t>
      </w:r>
      <w:r>
        <w:t>.</w:t>
      </w:r>
    </w:p>
    <w:p w:rsidR="00E8032F" w:rsidRDefault="00E8032F" w:rsidP="00E8032F">
      <w:pPr>
        <w:spacing w:line="360" w:lineRule="auto"/>
        <w:rPr>
          <w:lang w:val="en"/>
        </w:rPr>
      </w:pPr>
      <w:r w:rsidRPr="00E8032F">
        <w:rPr>
          <w:rFonts w:hint="eastAsia"/>
        </w:rPr>
        <w:t>T</w:t>
      </w:r>
      <w:r w:rsidRPr="00E8032F">
        <w:t>he authors’ Answer:</w:t>
      </w:r>
      <w:r>
        <w:t xml:space="preserve"> </w:t>
      </w:r>
      <w:r w:rsidRPr="00E8032F">
        <w:rPr>
          <w:lang w:val="en"/>
        </w:rPr>
        <w:t>We have added the typical recycling technology of LiFePO</w:t>
      </w:r>
      <w:r w:rsidRPr="0026577B">
        <w:rPr>
          <w:vertAlign w:val="subscript"/>
          <w:lang w:val="en"/>
        </w:rPr>
        <w:t>4</w:t>
      </w:r>
      <w:r w:rsidRPr="00E8032F">
        <w:rPr>
          <w:lang w:val="en"/>
        </w:rPr>
        <w:t xml:space="preserve"> and LiNi</w:t>
      </w:r>
      <w:r w:rsidRPr="0026577B">
        <w:rPr>
          <w:vertAlign w:val="subscript"/>
          <w:lang w:val="en"/>
        </w:rPr>
        <w:t>x</w:t>
      </w:r>
      <w:r w:rsidRPr="00E8032F">
        <w:rPr>
          <w:lang w:val="en"/>
        </w:rPr>
        <w:t>Co</w:t>
      </w:r>
      <w:r w:rsidRPr="0026577B">
        <w:rPr>
          <w:vertAlign w:val="subscript"/>
          <w:lang w:val="en"/>
        </w:rPr>
        <w:t>y</w:t>
      </w:r>
      <w:r w:rsidRPr="00E8032F">
        <w:rPr>
          <w:lang w:val="en"/>
        </w:rPr>
        <w:t>Mn</w:t>
      </w:r>
      <w:r w:rsidRPr="0026577B">
        <w:rPr>
          <w:vertAlign w:val="subscript"/>
          <w:lang w:val="en"/>
        </w:rPr>
        <w:t>1-x-y</w:t>
      </w:r>
      <w:r w:rsidRPr="00E8032F">
        <w:rPr>
          <w:lang w:val="en"/>
        </w:rPr>
        <w:t>O</w:t>
      </w:r>
      <w:r w:rsidRPr="0026577B">
        <w:rPr>
          <w:vertAlign w:val="subscript"/>
          <w:lang w:val="en"/>
        </w:rPr>
        <w:t xml:space="preserve">2 </w:t>
      </w:r>
      <w:r w:rsidRPr="00E8032F">
        <w:rPr>
          <w:lang w:val="en"/>
        </w:rPr>
        <w:t>in the introduction</w:t>
      </w:r>
      <w:r w:rsidR="00F634C3">
        <w:rPr>
          <w:lang w:val="en"/>
        </w:rPr>
        <w:t xml:space="preserve"> (</w:t>
      </w:r>
      <w:r w:rsidR="003E131E">
        <w:rPr>
          <w:lang w:val="en"/>
        </w:rPr>
        <w:t>L</w:t>
      </w:r>
      <w:r w:rsidR="00F634C3">
        <w:rPr>
          <w:lang w:val="en"/>
        </w:rPr>
        <w:t>ines 37-44)</w:t>
      </w:r>
      <w:r w:rsidRPr="00E8032F">
        <w:rPr>
          <w:lang w:val="en"/>
        </w:rPr>
        <w:t>.</w:t>
      </w:r>
    </w:p>
    <w:p w:rsidR="00E8032F" w:rsidRPr="00E8032F" w:rsidRDefault="00E8032F" w:rsidP="00E8032F">
      <w:pPr>
        <w:pStyle w:val="a7"/>
        <w:numPr>
          <w:ilvl w:val="0"/>
          <w:numId w:val="2"/>
        </w:numPr>
        <w:spacing w:line="360" w:lineRule="auto"/>
        <w:ind w:firstLineChars="0"/>
        <w:rPr>
          <w:lang w:val="en"/>
        </w:rPr>
      </w:pPr>
      <w:bookmarkStart w:id="4" w:name="_Hlk23253735"/>
      <w:r w:rsidRPr="00E8032F">
        <w:rPr>
          <w:rFonts w:hint="eastAsia"/>
        </w:rPr>
        <w:t>T</w:t>
      </w:r>
      <w:r w:rsidRPr="00E8032F">
        <w:t>he reviewers’ comment:</w:t>
      </w:r>
      <w:bookmarkEnd w:id="4"/>
      <w:r>
        <w:t xml:space="preserve"> </w:t>
      </w:r>
      <w:r w:rsidRPr="00E8032F">
        <w:rPr>
          <w:rFonts w:hint="eastAsia"/>
        </w:rPr>
        <w:t xml:space="preserve">What is </w:t>
      </w:r>
      <w:bookmarkStart w:id="5" w:name="_Hlk23253194"/>
      <w:r w:rsidRPr="00E8032F">
        <w:rPr>
          <w:rFonts w:hint="eastAsia"/>
        </w:rPr>
        <w:t>echelon use</w:t>
      </w:r>
      <w:bookmarkEnd w:id="5"/>
      <w:r w:rsidRPr="00E8032F">
        <w:rPr>
          <w:rFonts w:hint="eastAsia"/>
        </w:rPr>
        <w:t>?</w:t>
      </w:r>
    </w:p>
    <w:p w:rsidR="00E8032F" w:rsidRPr="003E131E" w:rsidRDefault="00E8032F" w:rsidP="00E8032F">
      <w:pPr>
        <w:spacing w:line="360" w:lineRule="auto"/>
      </w:pPr>
      <w:r w:rsidRPr="00E8032F">
        <w:rPr>
          <w:rFonts w:hint="eastAsia"/>
        </w:rPr>
        <w:t>T</w:t>
      </w:r>
      <w:r w:rsidRPr="00E8032F">
        <w:t>he authors’ Answer:</w:t>
      </w:r>
      <w:r>
        <w:t xml:space="preserve"> </w:t>
      </w:r>
      <w:r w:rsidRPr="00AA5C9E">
        <w:rPr>
          <w:lang w:val="en"/>
        </w:rPr>
        <w:t xml:space="preserve">The application of a lithium battery in the original product could not meet the power and energy requirements, found another way to continue to use it to realize the full value, which called </w:t>
      </w:r>
      <w:r w:rsidRPr="00E8032F">
        <w:rPr>
          <w:rFonts w:hint="eastAsia"/>
        </w:rPr>
        <w:t>echelon use</w:t>
      </w:r>
      <w:r w:rsidRPr="00AA5C9E">
        <w:rPr>
          <w:lang w:val="en"/>
        </w:rPr>
        <w:t xml:space="preserve">. </w:t>
      </w:r>
      <w:r w:rsidR="00E82F53" w:rsidRPr="00B64E01">
        <w:rPr>
          <w:lang w:val="en-GB"/>
        </w:rPr>
        <w:t xml:space="preserve">Duke Energy cooperated with ITOCHU Corporation to conduct a series of </w:t>
      </w:r>
      <w:r w:rsidR="00E82F53" w:rsidRPr="00B64E01">
        <w:rPr>
          <w:szCs w:val="24"/>
          <w:lang w:val="en-GB"/>
        </w:rPr>
        <w:t>tests on</w:t>
      </w:r>
      <w:r w:rsidR="00E82F53" w:rsidRPr="00B64E01">
        <w:rPr>
          <w:lang w:val="en-GB"/>
        </w:rPr>
        <w:t xml:space="preserve"> waste batteries that could not be used as automobile power batteries </w:t>
      </w:r>
      <w:r w:rsidR="00E82F53" w:rsidRPr="00B64E01">
        <w:rPr>
          <w:szCs w:val="24"/>
          <w:lang w:val="en-GB"/>
        </w:rPr>
        <w:t>because their capacity was</w:t>
      </w:r>
      <w:r w:rsidR="00E82F53" w:rsidRPr="00B64E01">
        <w:rPr>
          <w:lang w:val="en-GB"/>
        </w:rPr>
        <w:t xml:space="preserve"> less than 80% of </w:t>
      </w:r>
      <w:r w:rsidR="00E82F53" w:rsidRPr="00B64E01">
        <w:rPr>
          <w:szCs w:val="24"/>
          <w:lang w:val="en-GB"/>
        </w:rPr>
        <w:t>original</w:t>
      </w:r>
      <w:r w:rsidR="00E82F53" w:rsidRPr="00B64E01">
        <w:rPr>
          <w:lang w:val="en-GB"/>
        </w:rPr>
        <w:t xml:space="preserve">, and </w:t>
      </w:r>
      <w:r w:rsidR="00E82F53" w:rsidRPr="00B64E01">
        <w:rPr>
          <w:szCs w:val="24"/>
          <w:lang w:val="en-GB"/>
        </w:rPr>
        <w:t>they analysed</w:t>
      </w:r>
      <w:r w:rsidR="00E82F53" w:rsidRPr="00B64E01">
        <w:rPr>
          <w:lang w:val="en-GB"/>
        </w:rPr>
        <w:t xml:space="preserve"> the service data to determine </w:t>
      </w:r>
      <w:r w:rsidR="00E82F53" w:rsidRPr="00B64E01">
        <w:rPr>
          <w:szCs w:val="24"/>
          <w:lang w:val="en-GB"/>
        </w:rPr>
        <w:t xml:space="preserve">possible </w:t>
      </w:r>
      <w:r w:rsidR="00E82F53" w:rsidRPr="00B64E01">
        <w:rPr>
          <w:szCs w:val="24"/>
          <w:lang w:val="en-GB"/>
        </w:rPr>
        <w:lastRenderedPageBreak/>
        <w:t>fields</w:t>
      </w:r>
      <w:r w:rsidR="00E82F53" w:rsidRPr="00B64E01">
        <w:rPr>
          <w:lang w:val="en-GB"/>
        </w:rPr>
        <w:t xml:space="preserve"> of application </w:t>
      </w:r>
      <w:r w:rsidR="00E82F53" w:rsidRPr="00B64E01">
        <w:rPr>
          <w:szCs w:val="24"/>
          <w:lang w:val="en-GB"/>
        </w:rPr>
        <w:t>for</w:t>
      </w:r>
      <w:r w:rsidR="00E82F53" w:rsidRPr="00B64E01">
        <w:rPr>
          <w:lang w:val="en-GB"/>
        </w:rPr>
        <w:t xml:space="preserve"> the products.</w:t>
      </w:r>
      <w:r w:rsidR="00F634C3" w:rsidRPr="00F634C3">
        <w:rPr>
          <w:rFonts w:ascii="Roboto" w:eastAsia="宋体" w:hAnsi="Roboto" w:cs="宋体"/>
          <w:color w:val="777777"/>
          <w:kern w:val="0"/>
          <w:szCs w:val="24"/>
          <w:lang w:val="en"/>
        </w:rPr>
        <w:t xml:space="preserve"> </w:t>
      </w:r>
      <w:bookmarkStart w:id="6" w:name="_Hlk23928456"/>
      <w:r w:rsidR="00F634C3" w:rsidRPr="00F634C3">
        <w:rPr>
          <w:lang w:val="en"/>
        </w:rPr>
        <w:t>We added the above description to the revised manuscript</w:t>
      </w:r>
      <w:bookmarkEnd w:id="6"/>
      <w:r w:rsidR="003E131E">
        <w:rPr>
          <w:lang w:val="en"/>
        </w:rPr>
        <w:t xml:space="preserve"> (Lines 38-41)</w:t>
      </w:r>
      <w:r w:rsidR="00F634C3" w:rsidRPr="00F634C3">
        <w:rPr>
          <w:lang w:val="en"/>
        </w:rPr>
        <w:t>.</w:t>
      </w:r>
    </w:p>
    <w:p w:rsidR="00E8032F" w:rsidRPr="00404BA2" w:rsidRDefault="00E8032F" w:rsidP="00404BA2">
      <w:pPr>
        <w:pStyle w:val="a7"/>
        <w:numPr>
          <w:ilvl w:val="0"/>
          <w:numId w:val="2"/>
        </w:numPr>
        <w:spacing w:line="360" w:lineRule="auto"/>
        <w:ind w:firstLineChars="0"/>
        <w:rPr>
          <w:lang w:val="en"/>
        </w:rPr>
      </w:pPr>
      <w:bookmarkStart w:id="7" w:name="_Hlk23255961"/>
      <w:r w:rsidRPr="00E8032F">
        <w:rPr>
          <w:rFonts w:hint="eastAsia"/>
        </w:rPr>
        <w:t>T</w:t>
      </w:r>
      <w:r w:rsidRPr="00E8032F">
        <w:t>he reviewers’ comment:</w:t>
      </w:r>
      <w:bookmarkEnd w:id="7"/>
      <w:r w:rsidR="00404BA2">
        <w:t xml:space="preserve"> </w:t>
      </w:r>
      <w:r w:rsidR="00404BA2" w:rsidRPr="00404BA2">
        <w:rPr>
          <w:rFonts w:hint="eastAsia"/>
        </w:rPr>
        <w:t xml:space="preserve">The principles of regeneration, lithium recovery and </w:t>
      </w:r>
      <w:bookmarkStart w:id="8" w:name="_Hlk23254504"/>
      <w:r w:rsidR="00404BA2" w:rsidRPr="00404BA2">
        <w:rPr>
          <w:rFonts w:hint="eastAsia"/>
        </w:rPr>
        <w:t>material preparation cycle</w:t>
      </w:r>
      <w:bookmarkEnd w:id="8"/>
      <w:r w:rsidR="00404BA2" w:rsidRPr="00404BA2">
        <w:rPr>
          <w:rFonts w:hint="eastAsia"/>
        </w:rPr>
        <w:t xml:space="preserve"> should be explained!</w:t>
      </w:r>
      <w:r w:rsidR="00404BA2" w:rsidRPr="00404BA2">
        <w:rPr>
          <w:rFonts w:hint="eastAsia"/>
          <w:kern w:val="0"/>
        </w:rPr>
        <w:t xml:space="preserve"> </w:t>
      </w:r>
      <w:r w:rsidR="00404BA2" w:rsidRPr="00404BA2">
        <w:rPr>
          <w:rFonts w:hint="eastAsia"/>
        </w:rPr>
        <w:t xml:space="preserve">It is stated that </w:t>
      </w:r>
      <w:r w:rsidR="00404BA2" w:rsidRPr="00961FB8">
        <w:rPr>
          <w:rFonts w:cs="Times New Roman"/>
        </w:rPr>
        <w:t>“Different material preparation cycle processes of LiFePO</w:t>
      </w:r>
      <w:r w:rsidR="00404BA2" w:rsidRPr="0026577B">
        <w:rPr>
          <w:rFonts w:cs="Times New Roman"/>
          <w:vertAlign w:val="subscript"/>
        </w:rPr>
        <w:t>4</w:t>
      </w:r>
      <w:r w:rsidR="00404BA2" w:rsidRPr="00961FB8">
        <w:rPr>
          <w:rFonts w:cs="Times New Roman"/>
        </w:rPr>
        <w:t xml:space="preserve"> were carried out to prepare FePO</w:t>
      </w:r>
      <w:r w:rsidR="00404BA2" w:rsidRPr="0026577B">
        <w:rPr>
          <w:rFonts w:cs="Times New Roman"/>
          <w:vertAlign w:val="subscript"/>
        </w:rPr>
        <w:t>4</w:t>
      </w:r>
      <w:r w:rsidR="00404BA2" w:rsidRPr="00961FB8">
        <w:rPr>
          <w:rFonts w:cs="Times New Roman"/>
        </w:rPr>
        <w:t xml:space="preserve"> 2H</w:t>
      </w:r>
      <w:r w:rsidR="00404BA2" w:rsidRPr="0026577B">
        <w:rPr>
          <w:rFonts w:cs="Times New Roman"/>
          <w:vertAlign w:val="subscript"/>
        </w:rPr>
        <w:t>2</w:t>
      </w:r>
      <w:r w:rsidR="00404BA2" w:rsidRPr="00961FB8">
        <w:rPr>
          <w:rFonts w:cs="Times New Roman"/>
        </w:rPr>
        <w:t>O and Li</w:t>
      </w:r>
      <w:r w:rsidR="00404BA2" w:rsidRPr="0026577B">
        <w:rPr>
          <w:rFonts w:cs="Times New Roman"/>
          <w:vertAlign w:val="subscript"/>
        </w:rPr>
        <w:t>2</w:t>
      </w:r>
      <w:r w:rsidR="00404BA2" w:rsidRPr="00961FB8">
        <w:rPr>
          <w:rFonts w:cs="Times New Roman"/>
        </w:rPr>
        <w:t>CO</w:t>
      </w:r>
      <w:r w:rsidR="00404BA2" w:rsidRPr="0026577B">
        <w:rPr>
          <w:rFonts w:cs="Times New Roman"/>
          <w:vertAlign w:val="subscript"/>
        </w:rPr>
        <w:t>3</w:t>
      </w:r>
      <w:r w:rsidR="00404BA2" w:rsidRPr="00961FB8">
        <w:rPr>
          <w:rFonts w:cs="Times New Roman"/>
        </w:rPr>
        <w:t xml:space="preserve"> for the synthesis of LiFePO</w:t>
      </w:r>
      <w:r w:rsidR="00404BA2" w:rsidRPr="0026577B">
        <w:rPr>
          <w:rFonts w:cs="Times New Roman"/>
          <w:vertAlign w:val="subscript"/>
        </w:rPr>
        <w:t>4</w:t>
      </w:r>
      <w:r w:rsidR="00404BA2" w:rsidRPr="00961FB8">
        <w:rPr>
          <w:rFonts w:cs="Times New Roman"/>
        </w:rPr>
        <w:t xml:space="preserve"> materials” (lines 41-42). Giv</w:t>
      </w:r>
      <w:r w:rsidR="00404BA2" w:rsidRPr="00404BA2">
        <w:rPr>
          <w:rFonts w:hint="eastAsia"/>
        </w:rPr>
        <w:t>e some information!</w:t>
      </w:r>
    </w:p>
    <w:p w:rsidR="00961FB8" w:rsidRDefault="00E8032F" w:rsidP="00396B7C">
      <w:pPr>
        <w:spacing w:line="360" w:lineRule="auto"/>
        <w:rPr>
          <w:lang w:val="en"/>
        </w:rPr>
      </w:pPr>
      <w:bookmarkStart w:id="9" w:name="_Hlk23255974"/>
      <w:r w:rsidRPr="00E8032F">
        <w:rPr>
          <w:rFonts w:hint="eastAsia"/>
        </w:rPr>
        <w:t>T</w:t>
      </w:r>
      <w:r w:rsidRPr="00E8032F">
        <w:t>he authors’ Answer:</w:t>
      </w:r>
      <w:bookmarkEnd w:id="9"/>
      <w:r w:rsidR="00404BA2">
        <w:t xml:space="preserve"> </w:t>
      </w:r>
      <w:r w:rsidR="00961FB8" w:rsidRPr="00AA5C9E">
        <w:rPr>
          <w:lang w:val="en"/>
        </w:rPr>
        <w:t xml:space="preserve">Regeneration was a method that analyzed the content of each component, added materials in a certain proportion, and processed by a certain method to directly regenerate into a new battery material. </w:t>
      </w:r>
      <w:bookmarkStart w:id="10" w:name="_Hlk23846024"/>
      <w:r w:rsidR="00396B7C" w:rsidRPr="00B64E01">
        <w:rPr>
          <w:lang w:val="en-GB"/>
        </w:rPr>
        <w:t xml:space="preserve">Li added </w:t>
      </w:r>
      <w:r w:rsidR="00396B7C">
        <w:rPr>
          <w:lang w:val="en-GB"/>
        </w:rPr>
        <w:t>Li</w:t>
      </w:r>
      <w:r w:rsidR="00396B7C" w:rsidRPr="00C3201A">
        <w:rPr>
          <w:vertAlign w:val="subscript"/>
          <w:lang w:val="en-GB"/>
        </w:rPr>
        <w:t>2</w:t>
      </w:r>
      <w:r w:rsidR="00396B7C">
        <w:rPr>
          <w:lang w:val="en-GB"/>
        </w:rPr>
        <w:t>CO</w:t>
      </w:r>
      <w:r w:rsidR="00396B7C" w:rsidRPr="00C3201A">
        <w:rPr>
          <w:vertAlign w:val="subscript"/>
          <w:lang w:val="en-GB"/>
        </w:rPr>
        <w:t>3</w:t>
      </w:r>
      <w:r w:rsidR="00396B7C">
        <w:rPr>
          <w:lang w:val="en-GB"/>
        </w:rPr>
        <w:t xml:space="preserve"> </w:t>
      </w:r>
      <w:r w:rsidR="00396B7C" w:rsidRPr="00B64E01">
        <w:rPr>
          <w:lang w:val="en-GB"/>
        </w:rPr>
        <w:t>to the waste materials</w:t>
      </w:r>
      <w:r w:rsidR="00396B7C">
        <w:rPr>
          <w:lang w:val="en-GB"/>
        </w:rPr>
        <w:t xml:space="preserve"> </w:t>
      </w:r>
      <w:r w:rsidR="00396B7C" w:rsidRPr="00B64E01">
        <w:rPr>
          <w:szCs w:val="24"/>
          <w:lang w:val="en-GB"/>
        </w:rPr>
        <w:t>and the resultant mixture was regenerated</w:t>
      </w:r>
      <w:r w:rsidR="00396B7C" w:rsidRPr="00B64E01">
        <w:rPr>
          <w:lang w:val="en-GB"/>
        </w:rPr>
        <w:t xml:space="preserve"> at 650 </w:t>
      </w:r>
      <w:proofErr w:type="spellStart"/>
      <w:r w:rsidR="00396B7C" w:rsidRPr="00B64E01">
        <w:rPr>
          <w:vertAlign w:val="superscript"/>
          <w:lang w:val="en-GB"/>
        </w:rPr>
        <w:t>o</w:t>
      </w:r>
      <w:r w:rsidR="00396B7C" w:rsidRPr="00B64E01">
        <w:rPr>
          <w:lang w:val="en-GB"/>
        </w:rPr>
        <w:t>C</w:t>
      </w:r>
      <w:proofErr w:type="spellEnd"/>
      <w:r w:rsidR="00396B7C" w:rsidRPr="00B64E01">
        <w:rPr>
          <w:lang w:val="en-GB"/>
        </w:rPr>
        <w:t>,</w:t>
      </w:r>
      <w:r w:rsidR="00396B7C" w:rsidRPr="00B64E01">
        <w:rPr>
          <w:szCs w:val="24"/>
          <w:lang w:val="en-GB"/>
        </w:rPr>
        <w:t xml:space="preserve"> after which</w:t>
      </w:r>
      <w:r w:rsidR="00396B7C" w:rsidRPr="00B64E01">
        <w:rPr>
          <w:lang w:val="en-GB"/>
        </w:rPr>
        <w:t xml:space="preserve"> the discharge specific capacity and coulombic efficiency were 140.4 mA h/g and 95.32% after 100 weeks of cycling, respectively</w:t>
      </w:r>
      <w:r w:rsidR="00396B7C" w:rsidRPr="00B64E01">
        <w:rPr>
          <w:szCs w:val="24"/>
          <w:lang w:val="en-GB"/>
        </w:rPr>
        <w:t>; this would</w:t>
      </w:r>
      <w:r w:rsidR="00396B7C" w:rsidRPr="00B64E01">
        <w:rPr>
          <w:lang w:val="en-GB"/>
        </w:rPr>
        <w:t xml:space="preserve"> meet the requirements </w:t>
      </w:r>
      <w:r w:rsidR="00396B7C" w:rsidRPr="00B64E01">
        <w:rPr>
          <w:szCs w:val="24"/>
          <w:lang w:val="en-GB"/>
        </w:rPr>
        <w:t>for</w:t>
      </w:r>
      <w:r w:rsidR="00396B7C" w:rsidRPr="00B64E01">
        <w:rPr>
          <w:lang w:val="en-GB"/>
        </w:rPr>
        <w:t xml:space="preserve"> lithium</w:t>
      </w:r>
      <w:r w:rsidR="00396B7C" w:rsidRPr="00B64E01">
        <w:rPr>
          <w:szCs w:val="24"/>
          <w:lang w:val="en-GB"/>
        </w:rPr>
        <w:t>-</w:t>
      </w:r>
      <w:r w:rsidR="00396B7C" w:rsidRPr="00B64E01">
        <w:rPr>
          <w:lang w:val="en-GB"/>
        </w:rPr>
        <w:t>ion batteries</w:t>
      </w:r>
      <w:r w:rsidR="003E131E">
        <w:rPr>
          <w:lang w:val="en-GB"/>
        </w:rPr>
        <w:t xml:space="preserve">. </w:t>
      </w:r>
      <w:r w:rsidR="003E131E" w:rsidRPr="00F634C3">
        <w:rPr>
          <w:lang w:val="en"/>
        </w:rPr>
        <w:t>We added the above description to the revised manuscript</w:t>
      </w:r>
      <w:r w:rsidR="003E131E">
        <w:rPr>
          <w:lang w:val="en"/>
        </w:rPr>
        <w:t xml:space="preserve"> (Lines 41-44)</w:t>
      </w:r>
      <w:r w:rsidR="00396B7C" w:rsidRPr="00B64E01">
        <w:rPr>
          <w:lang w:val="en-GB"/>
        </w:rPr>
        <w:t>.</w:t>
      </w:r>
      <w:bookmarkEnd w:id="10"/>
      <w:r w:rsidR="00961FB8">
        <w:rPr>
          <w:lang w:val="en"/>
        </w:rPr>
        <w:t xml:space="preserve"> </w:t>
      </w:r>
    </w:p>
    <w:p w:rsidR="00146C4F" w:rsidRPr="00D31DA4" w:rsidRDefault="00146C4F" w:rsidP="00D31DA4">
      <w:pPr>
        <w:spacing w:line="360" w:lineRule="auto"/>
        <w:ind w:firstLine="420"/>
        <w:rPr>
          <w:lang w:val="en"/>
        </w:rPr>
      </w:pPr>
      <w:r>
        <w:rPr>
          <w:lang w:val="en"/>
        </w:rPr>
        <w:t xml:space="preserve">One of the methods of </w:t>
      </w:r>
      <w:r>
        <w:t>m</w:t>
      </w:r>
      <w:r w:rsidR="00961FB8" w:rsidRPr="00961FB8">
        <w:rPr>
          <w:rFonts w:hint="eastAsia"/>
        </w:rPr>
        <w:t>aterial preparation cycle</w:t>
      </w:r>
      <w:r>
        <w:t xml:space="preserve"> of LiFePO</w:t>
      </w:r>
      <w:r w:rsidRPr="00396B7C">
        <w:rPr>
          <w:vertAlign w:val="subscript"/>
        </w:rPr>
        <w:t>4</w:t>
      </w:r>
      <w:r>
        <w:t xml:space="preserve"> meant that fail LiFePO</w:t>
      </w:r>
      <w:r w:rsidRPr="00396B7C">
        <w:rPr>
          <w:vertAlign w:val="subscript"/>
        </w:rPr>
        <w:t>4</w:t>
      </w:r>
      <w:r>
        <w:t xml:space="preserve"> </w:t>
      </w:r>
      <w:r>
        <w:rPr>
          <w:rFonts w:hint="eastAsia"/>
        </w:rPr>
        <w:t>m</w:t>
      </w:r>
      <w:r>
        <w:t>aterials recovered in the form of Li</w:t>
      </w:r>
      <w:r w:rsidRPr="00396B7C">
        <w:rPr>
          <w:vertAlign w:val="subscript"/>
        </w:rPr>
        <w:t>2</w:t>
      </w:r>
      <w:r>
        <w:t>CO</w:t>
      </w:r>
      <w:r w:rsidRPr="00396B7C">
        <w:rPr>
          <w:vertAlign w:val="subscript"/>
        </w:rPr>
        <w:t>3</w:t>
      </w:r>
      <w:r>
        <w:t xml:space="preserve"> and FePO</w:t>
      </w:r>
      <w:r w:rsidRPr="00396B7C">
        <w:rPr>
          <w:vertAlign w:val="subscript"/>
        </w:rPr>
        <w:t>4</w:t>
      </w:r>
      <w:r>
        <w:t xml:space="preserve"> 2H</w:t>
      </w:r>
      <w:r w:rsidRPr="00396B7C">
        <w:rPr>
          <w:vertAlign w:val="subscript"/>
        </w:rPr>
        <w:t>2</w:t>
      </w:r>
      <w:r>
        <w:t>O, and the new LiFePO</w:t>
      </w:r>
      <w:r w:rsidRPr="00396B7C">
        <w:rPr>
          <w:vertAlign w:val="subscript"/>
        </w:rPr>
        <w:t>4</w:t>
      </w:r>
      <w:r>
        <w:rPr>
          <w:rFonts w:hint="eastAsia"/>
        </w:rPr>
        <w:t xml:space="preserve"> </w:t>
      </w:r>
      <w:r>
        <w:t xml:space="preserve">was </w:t>
      </w:r>
      <w:r w:rsidR="00F31141">
        <w:t>re</w:t>
      </w:r>
      <w:r>
        <w:t>-synthesized directly using the recovered Li</w:t>
      </w:r>
      <w:r w:rsidRPr="00396B7C">
        <w:rPr>
          <w:vertAlign w:val="subscript"/>
        </w:rPr>
        <w:t>2</w:t>
      </w:r>
      <w:r>
        <w:t>CO</w:t>
      </w:r>
      <w:r w:rsidRPr="00396B7C">
        <w:rPr>
          <w:vertAlign w:val="subscript"/>
        </w:rPr>
        <w:t>3</w:t>
      </w:r>
      <w:r>
        <w:t xml:space="preserve"> and FePO</w:t>
      </w:r>
      <w:r w:rsidRPr="00396B7C">
        <w:rPr>
          <w:vertAlign w:val="subscript"/>
        </w:rPr>
        <w:t>4</w:t>
      </w:r>
      <w:r w:rsidR="00396B7C">
        <w:t xml:space="preserve"> </w:t>
      </w:r>
      <w:r>
        <w:t>2H</w:t>
      </w:r>
      <w:r w:rsidRPr="00396B7C">
        <w:rPr>
          <w:vertAlign w:val="subscript"/>
        </w:rPr>
        <w:t>2</w:t>
      </w:r>
      <w:r>
        <w:t>O.</w:t>
      </w:r>
      <w:r w:rsidR="00F31141">
        <w:t xml:space="preserve"> Zhou</w:t>
      </w:r>
      <w:r w:rsidR="00F31141" w:rsidRPr="00F31141">
        <w:rPr>
          <w:rFonts w:ascii="Roboto" w:hAnsi="Roboto"/>
          <w:color w:val="777777"/>
          <w:lang w:val="en"/>
        </w:rPr>
        <w:t xml:space="preserve"> </w:t>
      </w:r>
      <w:r w:rsidR="00F31141" w:rsidRPr="00F31141">
        <w:rPr>
          <w:lang w:val="en"/>
        </w:rPr>
        <w:t>did the corresponding research</w:t>
      </w:r>
      <w:r w:rsidR="00BF15B7">
        <w:rPr>
          <w:lang w:val="en"/>
        </w:rPr>
        <w:t xml:space="preserve"> </w:t>
      </w:r>
      <w:r w:rsidR="00F31141">
        <w:rPr>
          <w:lang w:val="en"/>
        </w:rPr>
        <w:t>(</w:t>
      </w:r>
      <w:hyperlink r:id="rId7" w:history="1">
        <w:r w:rsidR="00666384" w:rsidRPr="0065454E">
          <w:rPr>
            <w:rStyle w:val="a8"/>
          </w:rPr>
          <w:t>https://doi.org/</w:t>
        </w:r>
        <w:r w:rsidR="00F51134" w:rsidRPr="00D54DEC">
          <w:rPr>
            <w:rStyle w:val="a8"/>
          </w:rPr>
          <w:t>10.3969/j.issn.1007-7545.2019.04.017</w:t>
        </w:r>
      </w:hyperlink>
      <w:r w:rsidR="00F31141">
        <w:t>)</w:t>
      </w:r>
      <w:r w:rsidR="00396B7C">
        <w:t>.</w:t>
      </w:r>
      <w:r w:rsidR="00D31DA4">
        <w:rPr>
          <w:rFonts w:hint="eastAsia"/>
        </w:rPr>
        <w:t xml:space="preserve"> </w:t>
      </w:r>
      <w:r w:rsidR="00D31DA4" w:rsidRPr="00D31DA4">
        <w:rPr>
          <w:lang w:val="en"/>
        </w:rPr>
        <w:t>Since the document was not included in the re</w:t>
      </w:r>
      <w:r w:rsidR="00D31DA4">
        <w:rPr>
          <w:rFonts w:hint="eastAsia"/>
          <w:lang w:val="en"/>
        </w:rPr>
        <w:t>vised</w:t>
      </w:r>
      <w:r w:rsidR="00D31DA4" w:rsidRPr="00D31DA4">
        <w:rPr>
          <w:lang w:val="en"/>
        </w:rPr>
        <w:t xml:space="preserve"> manuscript, it </w:t>
      </w:r>
      <w:r w:rsidR="00D31DA4">
        <w:rPr>
          <w:rFonts w:hint="eastAsia"/>
          <w:lang w:val="en"/>
        </w:rPr>
        <w:t>wa</w:t>
      </w:r>
      <w:r w:rsidR="00D31DA4" w:rsidRPr="00D31DA4">
        <w:rPr>
          <w:lang w:val="en"/>
        </w:rPr>
        <w:t>s not reflected in the manuscript</w:t>
      </w:r>
      <w:r w:rsidR="00D31DA4">
        <w:rPr>
          <w:lang w:val="en"/>
        </w:rPr>
        <w:t>, t</w:t>
      </w:r>
      <w:r w:rsidR="00D31DA4" w:rsidRPr="00D31DA4">
        <w:rPr>
          <w:lang w:val="en"/>
        </w:rPr>
        <w:t>he DOI of the document</w:t>
      </w:r>
      <w:r w:rsidR="00D31DA4">
        <w:rPr>
          <w:lang w:val="en"/>
        </w:rPr>
        <w:t xml:space="preserve"> was given above</w:t>
      </w:r>
      <w:r w:rsidR="00D31DA4" w:rsidRPr="00D31DA4">
        <w:rPr>
          <w:lang w:val="en"/>
        </w:rPr>
        <w:t>, which c</w:t>
      </w:r>
      <w:r w:rsidR="00D31DA4">
        <w:rPr>
          <w:lang w:val="en"/>
        </w:rPr>
        <w:t>ould</w:t>
      </w:r>
      <w:r w:rsidR="00D31DA4" w:rsidRPr="00D31DA4">
        <w:rPr>
          <w:lang w:val="en"/>
        </w:rPr>
        <w:t xml:space="preserve"> be viewed.</w:t>
      </w:r>
    </w:p>
    <w:p w:rsidR="00F51134" w:rsidRDefault="00E8032F" w:rsidP="00F51134">
      <w:pPr>
        <w:pStyle w:val="a7"/>
        <w:numPr>
          <w:ilvl w:val="0"/>
          <w:numId w:val="2"/>
        </w:numPr>
        <w:spacing w:line="360" w:lineRule="auto"/>
        <w:ind w:firstLineChars="0"/>
      </w:pPr>
      <w:r w:rsidRPr="00E8032F">
        <w:rPr>
          <w:rFonts w:hint="eastAsia"/>
        </w:rPr>
        <w:t>T</w:t>
      </w:r>
      <w:r w:rsidRPr="00E8032F">
        <w:t>he reviewers’ comment:</w:t>
      </w:r>
      <w:r w:rsidR="00F51134">
        <w:t xml:space="preserve"> </w:t>
      </w:r>
      <w:r w:rsidR="00F51134" w:rsidRPr="00F51134">
        <w:rPr>
          <w:rFonts w:hint="eastAsia"/>
        </w:rPr>
        <w:t>It is necessary to give some information about the proposed method for the preparation of FePO</w:t>
      </w:r>
      <w:r w:rsidR="00F51134" w:rsidRPr="00396B7C">
        <w:rPr>
          <w:rFonts w:hint="eastAsia"/>
          <w:vertAlign w:val="subscript"/>
        </w:rPr>
        <w:t>4</w:t>
      </w:r>
      <w:r w:rsidR="00F51134" w:rsidRPr="00F51134">
        <w:rPr>
          <w:rFonts w:hint="eastAsia"/>
        </w:rPr>
        <w:t xml:space="preserve"> 2H</w:t>
      </w:r>
      <w:r w:rsidR="00F51134" w:rsidRPr="00396B7C">
        <w:rPr>
          <w:rFonts w:hint="eastAsia"/>
          <w:vertAlign w:val="subscript"/>
        </w:rPr>
        <w:t>2</w:t>
      </w:r>
      <w:r w:rsidR="00F51134" w:rsidRPr="00F51134">
        <w:rPr>
          <w:rFonts w:hint="eastAsia"/>
        </w:rPr>
        <w:t>O.</w:t>
      </w:r>
    </w:p>
    <w:p w:rsidR="00F51134" w:rsidRDefault="00E8032F" w:rsidP="00F51134">
      <w:pPr>
        <w:spacing w:line="360" w:lineRule="auto"/>
        <w:rPr>
          <w:lang w:val="en"/>
        </w:rPr>
      </w:pPr>
      <w:bookmarkStart w:id="11" w:name="_Hlk23257398"/>
      <w:r w:rsidRPr="00E8032F">
        <w:rPr>
          <w:rFonts w:hint="eastAsia"/>
        </w:rPr>
        <w:t>T</w:t>
      </w:r>
      <w:r w:rsidRPr="00E8032F">
        <w:t>he authors’ Answer:</w:t>
      </w:r>
      <w:bookmarkEnd w:id="11"/>
      <w:r w:rsidR="00F51134">
        <w:t xml:space="preserve"> </w:t>
      </w:r>
      <w:bookmarkStart w:id="12" w:name="_Hlk23257309"/>
      <w:r w:rsidR="00396B7C" w:rsidRPr="00396B7C">
        <w:rPr>
          <w:lang w:val="en-GB"/>
        </w:rPr>
        <w:t>Many methods for preparing FePO</w:t>
      </w:r>
      <w:r w:rsidR="00396B7C" w:rsidRPr="00396B7C">
        <w:rPr>
          <w:vertAlign w:val="subscript"/>
          <w:lang w:val="en-GB"/>
        </w:rPr>
        <w:t>4</w:t>
      </w:r>
      <w:r w:rsidR="00396B7C" w:rsidRPr="00396B7C">
        <w:rPr>
          <w:vertAlign w:val="superscript"/>
          <w:lang w:val="en-GB"/>
        </w:rPr>
        <w:t xml:space="preserve"> </w:t>
      </w:r>
      <w:r w:rsidR="00396B7C" w:rsidRPr="00396B7C">
        <w:rPr>
          <w:lang w:val="en-GB"/>
        </w:rPr>
        <w:t>2H</w:t>
      </w:r>
      <w:r w:rsidR="00396B7C" w:rsidRPr="00396B7C">
        <w:rPr>
          <w:vertAlign w:val="subscript"/>
          <w:lang w:val="en-GB"/>
        </w:rPr>
        <w:t>2</w:t>
      </w:r>
      <w:r w:rsidR="00396B7C" w:rsidRPr="00396B7C">
        <w:rPr>
          <w:lang w:val="en-GB"/>
        </w:rPr>
        <w:t xml:space="preserve">O have been reported, including coprecipitation, hydrothermal, spray drying, homogeneous precipitation, and oxidation-liquid phase precipitation. </w:t>
      </w:r>
      <w:proofErr w:type="spellStart"/>
      <w:r w:rsidR="00396B7C" w:rsidRPr="00396B7C">
        <w:rPr>
          <w:lang w:val="en-GB"/>
        </w:rPr>
        <w:t>Kandori</w:t>
      </w:r>
      <w:proofErr w:type="spellEnd"/>
      <w:r w:rsidR="00396B7C" w:rsidRPr="00396B7C">
        <w:rPr>
          <w:lang w:val="en-GB"/>
        </w:rPr>
        <w:t xml:space="preserve"> prepared a number of ultrafine phosphates with good particle size uniformity and high purity by homogeneous coprecipitation. Mal used ferric chloride and sodium phenyl phosphate as the iron source and phosphorus source and sodium dodecyl sulphate as the surfactant, and successfully prepared composite medium FePO</w:t>
      </w:r>
      <w:r w:rsidR="00396B7C" w:rsidRPr="00396B7C">
        <w:rPr>
          <w:vertAlign w:val="subscript"/>
          <w:lang w:val="en-GB"/>
        </w:rPr>
        <w:t>4</w:t>
      </w:r>
      <w:bookmarkEnd w:id="12"/>
      <w:r w:rsidR="00396B7C" w:rsidRPr="00396B7C">
        <w:rPr>
          <w:lang w:val="en-GB"/>
        </w:rPr>
        <w:t>.</w:t>
      </w:r>
      <w:r w:rsidR="003E131E" w:rsidRPr="003E131E">
        <w:rPr>
          <w:lang w:val="en"/>
        </w:rPr>
        <w:t xml:space="preserve"> We added the above description </w:t>
      </w:r>
      <w:r w:rsidR="003E131E" w:rsidRPr="003E131E">
        <w:rPr>
          <w:lang w:val="en"/>
        </w:rPr>
        <w:lastRenderedPageBreak/>
        <w:t>to the revised manuscript</w:t>
      </w:r>
      <w:r w:rsidR="003E131E">
        <w:rPr>
          <w:lang w:val="en"/>
        </w:rPr>
        <w:t xml:space="preserve"> (Lines 45-50).</w:t>
      </w:r>
    </w:p>
    <w:p w:rsidR="007C0918" w:rsidRDefault="00E8032F" w:rsidP="007C0918">
      <w:pPr>
        <w:pStyle w:val="a7"/>
        <w:numPr>
          <w:ilvl w:val="0"/>
          <w:numId w:val="2"/>
        </w:numPr>
        <w:spacing w:line="360" w:lineRule="auto"/>
        <w:ind w:firstLineChars="0"/>
      </w:pPr>
      <w:bookmarkStart w:id="13" w:name="_Hlk23257541"/>
      <w:r w:rsidRPr="00E8032F">
        <w:rPr>
          <w:rFonts w:hint="eastAsia"/>
        </w:rPr>
        <w:t>T</w:t>
      </w:r>
      <w:r w:rsidRPr="00E8032F">
        <w:t>he reviewers</w:t>
      </w:r>
      <w:proofErr w:type="gramStart"/>
      <w:r w:rsidRPr="00E8032F">
        <w:t>’</w:t>
      </w:r>
      <w:proofErr w:type="gramEnd"/>
      <w:r w:rsidRPr="00E8032F">
        <w:t xml:space="preserve"> comment:</w:t>
      </w:r>
      <w:bookmarkEnd w:id="13"/>
      <w:r w:rsidR="007C0918" w:rsidRPr="007C0918">
        <w:t xml:space="preserve"> </w:t>
      </w:r>
      <w:r w:rsidR="007C0918">
        <w:t>T</w:t>
      </w:r>
      <w:r w:rsidR="007C0918" w:rsidRPr="007C0918">
        <w:rPr>
          <w:rFonts w:hint="eastAsia"/>
        </w:rPr>
        <w:t>he authors should explain what is new in the proposed process (a novel process for preparation of FePO</w:t>
      </w:r>
      <w:r w:rsidR="007C0918" w:rsidRPr="0026577B">
        <w:rPr>
          <w:rFonts w:hint="eastAsia"/>
          <w:vertAlign w:val="subscript"/>
        </w:rPr>
        <w:t>4</w:t>
      </w:r>
      <w:r w:rsidR="007C0918" w:rsidRPr="007C0918">
        <w:rPr>
          <w:rFonts w:hint="eastAsia"/>
        </w:rPr>
        <w:t xml:space="preserve"> 2H</w:t>
      </w:r>
      <w:r w:rsidR="007C0918" w:rsidRPr="0026577B">
        <w:rPr>
          <w:rFonts w:hint="eastAsia"/>
          <w:vertAlign w:val="subscript"/>
        </w:rPr>
        <w:t>2</w:t>
      </w:r>
      <w:r w:rsidR="007C0918" w:rsidRPr="007C0918">
        <w:rPr>
          <w:rFonts w:hint="eastAsia"/>
        </w:rPr>
        <w:t>O</w:t>
      </w:r>
      <w:r w:rsidR="007C0918" w:rsidRPr="007C0918">
        <w:rPr>
          <w:rFonts w:hint="eastAsia"/>
        </w:rPr>
        <w:t>…</w:t>
      </w:r>
      <w:r w:rsidR="007C0918" w:rsidRPr="007C0918">
        <w:rPr>
          <w:rFonts w:hint="eastAsia"/>
        </w:rPr>
        <w:t>.)</w:t>
      </w:r>
    </w:p>
    <w:p w:rsidR="0084675B" w:rsidRPr="0084675B" w:rsidRDefault="00E8032F" w:rsidP="0084675B">
      <w:pPr>
        <w:spacing w:line="360" w:lineRule="auto"/>
        <w:rPr>
          <w:lang w:val="en-GB"/>
        </w:rPr>
      </w:pPr>
      <w:bookmarkStart w:id="14" w:name="_Hlk23257583"/>
      <w:r w:rsidRPr="00E8032F">
        <w:rPr>
          <w:rFonts w:hint="eastAsia"/>
        </w:rPr>
        <w:t>T</w:t>
      </w:r>
      <w:r w:rsidRPr="00E8032F">
        <w:t>he authors’ Answer:</w:t>
      </w:r>
      <w:bookmarkEnd w:id="14"/>
      <w:r w:rsidR="007C0918">
        <w:t xml:space="preserve"> </w:t>
      </w:r>
      <w:bookmarkStart w:id="15" w:name="_Hlk23257447"/>
      <w:bookmarkStart w:id="16" w:name="_Hlk23846833"/>
      <w:r w:rsidR="0084675B" w:rsidRPr="0084675B">
        <w:rPr>
          <w:lang w:val="en-GB"/>
        </w:rPr>
        <w:t>There are a few reports on the preparation of FePO</w:t>
      </w:r>
      <w:r w:rsidR="0084675B" w:rsidRPr="0084675B">
        <w:rPr>
          <w:vertAlign w:val="subscript"/>
          <w:lang w:val="en-GB"/>
        </w:rPr>
        <w:t>4</w:t>
      </w:r>
      <w:r w:rsidR="0084675B" w:rsidRPr="0084675B">
        <w:rPr>
          <w:vertAlign w:val="superscript"/>
          <w:lang w:val="en-GB"/>
        </w:rPr>
        <w:t xml:space="preserve"> </w:t>
      </w:r>
      <w:r w:rsidR="0084675B" w:rsidRPr="0084675B">
        <w:rPr>
          <w:lang w:val="en-GB"/>
        </w:rPr>
        <w:t>2H</w:t>
      </w:r>
      <w:r w:rsidR="0084675B" w:rsidRPr="0084675B">
        <w:rPr>
          <w:vertAlign w:val="subscript"/>
          <w:lang w:val="en-GB"/>
        </w:rPr>
        <w:t>2</w:t>
      </w:r>
      <w:r w:rsidR="0084675B" w:rsidRPr="0084675B">
        <w:rPr>
          <w:lang w:val="en-GB"/>
        </w:rPr>
        <w:t>O from waste LiFePO</w:t>
      </w:r>
      <w:r w:rsidR="0084675B" w:rsidRPr="0084675B">
        <w:rPr>
          <w:vertAlign w:val="subscript"/>
          <w:lang w:val="en-GB"/>
        </w:rPr>
        <w:t>4</w:t>
      </w:r>
      <w:bookmarkEnd w:id="15"/>
      <w:r w:rsidR="0084675B" w:rsidRPr="0084675B">
        <w:rPr>
          <w:lang w:val="en-GB"/>
        </w:rPr>
        <w:t xml:space="preserve">; </w:t>
      </w:r>
      <w:proofErr w:type="spellStart"/>
      <w:r w:rsidR="0084675B" w:rsidRPr="0084675B">
        <w:rPr>
          <w:lang w:val="en-GB"/>
        </w:rPr>
        <w:t>Bian</w:t>
      </w:r>
      <w:proofErr w:type="spellEnd"/>
      <w:r w:rsidR="0084675B" w:rsidRPr="0084675B">
        <w:rPr>
          <w:lang w:val="en-GB"/>
        </w:rPr>
        <w:t xml:space="preserve"> prepared an FePO</w:t>
      </w:r>
      <w:r w:rsidR="0084675B" w:rsidRPr="0084675B">
        <w:rPr>
          <w:vertAlign w:val="subscript"/>
          <w:lang w:val="en-GB"/>
        </w:rPr>
        <w:t>4</w:t>
      </w:r>
      <w:r w:rsidR="0084675B" w:rsidRPr="0084675B">
        <w:rPr>
          <w:vertAlign w:val="superscript"/>
          <w:lang w:val="en-GB"/>
        </w:rPr>
        <w:t xml:space="preserve"> </w:t>
      </w:r>
      <w:r w:rsidR="0084675B" w:rsidRPr="0084675B">
        <w:rPr>
          <w:lang w:val="en-GB"/>
        </w:rPr>
        <w:t>2H</w:t>
      </w:r>
      <w:r w:rsidR="0084675B" w:rsidRPr="0084675B">
        <w:rPr>
          <w:vertAlign w:val="subscript"/>
          <w:lang w:val="en-GB"/>
        </w:rPr>
        <w:t>2</w:t>
      </w:r>
      <w:r w:rsidR="0084675B" w:rsidRPr="0084675B">
        <w:rPr>
          <w:lang w:val="en-GB"/>
        </w:rPr>
        <w:t>O precursor by a heated crystallization and solvothermal method after dissolving LiFePO</w:t>
      </w:r>
      <w:r w:rsidR="0084675B" w:rsidRPr="0084675B">
        <w:rPr>
          <w:vertAlign w:val="subscript"/>
          <w:lang w:val="en-GB"/>
        </w:rPr>
        <w:t>4</w:t>
      </w:r>
      <w:r w:rsidR="0084675B" w:rsidRPr="0084675B">
        <w:rPr>
          <w:lang w:val="en-GB"/>
        </w:rPr>
        <w:t xml:space="preserve"> waste with acid</w:t>
      </w:r>
      <w:r w:rsidR="0084675B" w:rsidRPr="0084675B">
        <w:rPr>
          <w:lang w:val="en"/>
        </w:rPr>
        <w:t>, supplemented with</w:t>
      </w:r>
      <w:r w:rsidR="0084675B" w:rsidRPr="0084675B">
        <w:rPr>
          <w:lang w:val="en-GB"/>
        </w:rPr>
        <w:t xml:space="preserve"> Li</w:t>
      </w:r>
      <w:r w:rsidR="0084675B" w:rsidRPr="0084675B">
        <w:rPr>
          <w:vertAlign w:val="subscript"/>
          <w:lang w:val="en-GB"/>
        </w:rPr>
        <w:t>2</w:t>
      </w:r>
      <w:r w:rsidR="0084675B" w:rsidRPr="0084675B">
        <w:rPr>
          <w:lang w:val="en-GB"/>
        </w:rPr>
        <w:t>CO</w:t>
      </w:r>
      <w:r w:rsidR="0084675B" w:rsidRPr="0084675B">
        <w:rPr>
          <w:vertAlign w:val="subscript"/>
          <w:lang w:val="en-GB"/>
        </w:rPr>
        <w:t>3</w:t>
      </w:r>
      <w:r w:rsidR="0084675B" w:rsidRPr="0084675B">
        <w:rPr>
          <w:lang w:val="en-GB"/>
        </w:rPr>
        <w:t xml:space="preserve"> and glucose, LiFePO</w:t>
      </w:r>
      <w:r w:rsidR="0084675B" w:rsidRPr="0084675B">
        <w:rPr>
          <w:vertAlign w:val="subscript"/>
          <w:lang w:val="en-GB"/>
        </w:rPr>
        <w:t>4</w:t>
      </w:r>
      <w:r w:rsidR="0084675B" w:rsidRPr="0084675B">
        <w:rPr>
          <w:lang w:val="en-GB"/>
        </w:rPr>
        <w:t>/C cathode material was re-synthesised after heat treatment and resulted in a new material that meets application requirements.</w:t>
      </w:r>
      <w:bookmarkStart w:id="17" w:name="_Hlk23257475"/>
      <w:r w:rsidR="0084675B">
        <w:rPr>
          <w:lang w:val="en-GB"/>
        </w:rPr>
        <w:t xml:space="preserve"> </w:t>
      </w:r>
      <w:r w:rsidR="0084675B" w:rsidRPr="0084675B">
        <w:rPr>
          <w:lang w:val="en-GB"/>
        </w:rPr>
        <w:t>The LiFePO</w:t>
      </w:r>
      <w:r w:rsidR="0084675B" w:rsidRPr="0084675B">
        <w:rPr>
          <w:vertAlign w:val="subscript"/>
          <w:lang w:val="en-GB"/>
        </w:rPr>
        <w:t>4</w:t>
      </w:r>
      <w:r w:rsidR="0084675B" w:rsidRPr="0084675B">
        <w:rPr>
          <w:lang w:val="en-GB"/>
        </w:rPr>
        <w:t xml:space="preserve"> waste used for research must not contain impurities.</w:t>
      </w:r>
      <w:bookmarkEnd w:id="17"/>
      <w:r w:rsidR="0084675B" w:rsidRPr="0084675B">
        <w:rPr>
          <w:lang w:val="en-GB"/>
        </w:rPr>
        <w:t xml:space="preserve"> </w:t>
      </w:r>
    </w:p>
    <w:p w:rsidR="0084675B" w:rsidRPr="0084675B" w:rsidRDefault="0084675B" w:rsidP="0084675B">
      <w:pPr>
        <w:spacing w:line="360" w:lineRule="auto"/>
        <w:rPr>
          <w:lang w:val="en-GB"/>
        </w:rPr>
      </w:pPr>
      <w:bookmarkStart w:id="18" w:name="_Hlk23846955"/>
      <w:bookmarkEnd w:id="16"/>
      <w:r w:rsidRPr="0084675B">
        <w:rPr>
          <w:lang w:val="en-GB"/>
        </w:rPr>
        <w:t>However, impurities of Ni, Co, Mn are often detected in LiFePO</w:t>
      </w:r>
      <w:r w:rsidRPr="0084675B">
        <w:rPr>
          <w:vertAlign w:val="subscript"/>
          <w:lang w:val="en-GB"/>
        </w:rPr>
        <w:t>4</w:t>
      </w:r>
      <w:r w:rsidRPr="0084675B">
        <w:rPr>
          <w:lang w:val="en-GB"/>
        </w:rPr>
        <w:t xml:space="preserve"> waste, some of them doped into the material and some present as a mixture of LiNi</w:t>
      </w:r>
      <w:r w:rsidRPr="0084675B">
        <w:rPr>
          <w:vertAlign w:val="subscript"/>
          <w:lang w:val="en-GB"/>
        </w:rPr>
        <w:t>x</w:t>
      </w:r>
      <w:r w:rsidRPr="0084675B">
        <w:rPr>
          <w:lang w:val="en-GB"/>
        </w:rPr>
        <w:t>Co</w:t>
      </w:r>
      <w:r w:rsidRPr="0084675B">
        <w:rPr>
          <w:vertAlign w:val="subscript"/>
          <w:lang w:val="en-GB"/>
        </w:rPr>
        <w:t>y</w:t>
      </w:r>
      <w:r w:rsidRPr="0084675B">
        <w:rPr>
          <w:lang w:val="en-GB"/>
        </w:rPr>
        <w:t>Mn</w:t>
      </w:r>
      <w:r w:rsidRPr="0084675B">
        <w:rPr>
          <w:vertAlign w:val="subscript"/>
          <w:lang w:val="en-GB"/>
        </w:rPr>
        <w:t>1-x-y</w:t>
      </w:r>
      <w:r w:rsidRPr="0084675B">
        <w:rPr>
          <w:lang w:val="en-GB"/>
        </w:rPr>
        <w:t>O</w:t>
      </w:r>
      <w:r w:rsidRPr="0084675B">
        <w:rPr>
          <w:vertAlign w:val="subscript"/>
          <w:lang w:val="en-GB"/>
        </w:rPr>
        <w:t>2</w:t>
      </w:r>
      <w:r w:rsidRPr="0084675B">
        <w:rPr>
          <w:lang w:val="en-GB"/>
        </w:rPr>
        <w:t xml:space="preserve"> and LiFePO</w:t>
      </w:r>
      <w:r w:rsidRPr="0084675B">
        <w:rPr>
          <w:vertAlign w:val="subscript"/>
          <w:lang w:val="en-GB"/>
        </w:rPr>
        <w:t>4</w:t>
      </w:r>
      <w:r w:rsidRPr="0084675B">
        <w:rPr>
          <w:lang w:val="en-GB"/>
        </w:rPr>
        <w:t xml:space="preserve">. </w:t>
      </w:r>
      <w:bookmarkStart w:id="19" w:name="_Hlk23257424"/>
      <w:r w:rsidRPr="0084675B">
        <w:rPr>
          <w:lang w:val="en-GB"/>
        </w:rPr>
        <w:t>To our knowledge, there are few papers that report processes for the preparation of FePO</w:t>
      </w:r>
      <w:r w:rsidRPr="0084675B">
        <w:rPr>
          <w:vertAlign w:val="subscript"/>
          <w:lang w:val="en-GB"/>
        </w:rPr>
        <w:t>4</w:t>
      </w:r>
      <w:r w:rsidRPr="0084675B">
        <w:rPr>
          <w:vertAlign w:val="superscript"/>
          <w:lang w:val="en-GB"/>
        </w:rPr>
        <w:t xml:space="preserve"> </w:t>
      </w:r>
      <w:r w:rsidRPr="0084675B">
        <w:rPr>
          <w:lang w:val="en-GB"/>
        </w:rPr>
        <w:t>2H</w:t>
      </w:r>
      <w:r w:rsidRPr="0084675B">
        <w:rPr>
          <w:vertAlign w:val="subscript"/>
          <w:lang w:val="en-GB"/>
        </w:rPr>
        <w:t>2</w:t>
      </w:r>
      <w:r w:rsidRPr="0084675B">
        <w:rPr>
          <w:lang w:val="en-GB"/>
        </w:rPr>
        <w:t>O from LiFePO</w:t>
      </w:r>
      <w:r w:rsidRPr="0084675B">
        <w:rPr>
          <w:vertAlign w:val="subscript"/>
          <w:lang w:val="en-GB"/>
        </w:rPr>
        <w:t>4</w:t>
      </w:r>
      <w:r w:rsidRPr="0084675B">
        <w:rPr>
          <w:lang w:val="en-GB"/>
        </w:rPr>
        <w:t xml:space="preserve"> / </w:t>
      </w:r>
      <w:bookmarkStart w:id="20" w:name="_Hlk22753655"/>
      <w:r w:rsidRPr="0084675B">
        <w:rPr>
          <w:lang w:val="en-GB"/>
        </w:rPr>
        <w:t>LiNi</w:t>
      </w:r>
      <w:r w:rsidRPr="0084675B">
        <w:rPr>
          <w:vertAlign w:val="subscript"/>
          <w:lang w:val="en-GB"/>
        </w:rPr>
        <w:t>x</w:t>
      </w:r>
      <w:r w:rsidRPr="0084675B">
        <w:rPr>
          <w:lang w:val="en-GB"/>
        </w:rPr>
        <w:t>Co</w:t>
      </w:r>
      <w:r w:rsidRPr="0084675B">
        <w:rPr>
          <w:vertAlign w:val="subscript"/>
          <w:lang w:val="en-GB"/>
        </w:rPr>
        <w:t>y</w:t>
      </w:r>
      <w:r w:rsidRPr="0084675B">
        <w:rPr>
          <w:lang w:val="en-GB"/>
        </w:rPr>
        <w:t>Mn</w:t>
      </w:r>
      <w:r w:rsidRPr="0084675B">
        <w:rPr>
          <w:vertAlign w:val="subscript"/>
          <w:lang w:val="en-GB"/>
        </w:rPr>
        <w:t>1-x-y</w:t>
      </w:r>
      <w:r w:rsidRPr="0084675B">
        <w:rPr>
          <w:lang w:val="en-GB"/>
        </w:rPr>
        <w:t>O</w:t>
      </w:r>
      <w:r w:rsidRPr="0084675B">
        <w:rPr>
          <w:vertAlign w:val="subscript"/>
          <w:lang w:val="en-GB"/>
        </w:rPr>
        <w:t>2</w:t>
      </w:r>
      <w:bookmarkEnd w:id="20"/>
      <w:r w:rsidRPr="0084675B">
        <w:rPr>
          <w:lang w:val="en-GB"/>
        </w:rPr>
        <w:t xml:space="preserve"> waste material.</w:t>
      </w:r>
      <w:bookmarkEnd w:id="18"/>
      <w:bookmarkEnd w:id="19"/>
    </w:p>
    <w:p w:rsidR="0084675B" w:rsidRPr="008222D4" w:rsidRDefault="0084675B" w:rsidP="0084675B">
      <w:pPr>
        <w:spacing w:line="360" w:lineRule="auto"/>
        <w:rPr>
          <w:lang w:val="en-GB"/>
        </w:rPr>
      </w:pPr>
      <w:r w:rsidRPr="0084675B">
        <w:rPr>
          <w:lang w:val="en-GB"/>
        </w:rPr>
        <w:t>In this work, we artificially incorporated a small amount of LiNi</w:t>
      </w:r>
      <w:r w:rsidRPr="0084675B">
        <w:rPr>
          <w:vertAlign w:val="subscript"/>
          <w:lang w:val="en-GB"/>
        </w:rPr>
        <w:t>x</w:t>
      </w:r>
      <w:r w:rsidRPr="0084675B">
        <w:rPr>
          <w:lang w:val="en-GB"/>
        </w:rPr>
        <w:t>Co</w:t>
      </w:r>
      <w:r w:rsidRPr="0084675B">
        <w:rPr>
          <w:vertAlign w:val="subscript"/>
          <w:lang w:val="en-GB"/>
        </w:rPr>
        <w:t>y</w:t>
      </w:r>
      <w:r w:rsidRPr="0084675B">
        <w:rPr>
          <w:lang w:val="en-GB"/>
        </w:rPr>
        <w:t>Mn</w:t>
      </w:r>
      <w:r w:rsidRPr="0084675B">
        <w:rPr>
          <w:vertAlign w:val="subscript"/>
          <w:lang w:val="en-GB"/>
        </w:rPr>
        <w:t>1-x-y</w:t>
      </w:r>
      <w:r w:rsidRPr="0084675B">
        <w:rPr>
          <w:lang w:val="en-GB"/>
        </w:rPr>
        <w:t>O</w:t>
      </w:r>
      <w:r w:rsidRPr="0084675B">
        <w:rPr>
          <w:vertAlign w:val="subscript"/>
          <w:lang w:val="en-GB"/>
        </w:rPr>
        <w:t xml:space="preserve">2 </w:t>
      </w:r>
      <w:r w:rsidRPr="0084675B">
        <w:rPr>
          <w:lang w:val="en-GB"/>
        </w:rPr>
        <w:t>waste into LiFePO</w:t>
      </w:r>
      <w:r w:rsidRPr="0084675B">
        <w:rPr>
          <w:vertAlign w:val="subscript"/>
          <w:lang w:val="en-GB"/>
        </w:rPr>
        <w:t>4</w:t>
      </w:r>
      <w:r w:rsidRPr="0084675B">
        <w:rPr>
          <w:lang w:val="en-GB"/>
        </w:rPr>
        <w:t xml:space="preserve"> waste to simulate the composition of lithium iron phosphate waste. </w:t>
      </w:r>
      <w:r>
        <w:rPr>
          <w:lang w:val="en-GB"/>
        </w:rPr>
        <w:t xml:space="preserve">And the mixed waste was used as a </w:t>
      </w:r>
      <w:r w:rsidR="0055621C">
        <w:rPr>
          <w:lang w:val="en-GB"/>
        </w:rPr>
        <w:t>raw material to recover battery-grade FePO</w:t>
      </w:r>
      <w:r w:rsidR="0055621C" w:rsidRPr="0055621C">
        <w:rPr>
          <w:vertAlign w:val="subscript"/>
          <w:lang w:val="en-GB"/>
        </w:rPr>
        <w:t>4</w:t>
      </w:r>
      <w:r w:rsidR="0055621C">
        <w:rPr>
          <w:lang w:val="en-GB"/>
        </w:rPr>
        <w:t xml:space="preserve"> 2H</w:t>
      </w:r>
      <w:r w:rsidR="0055621C" w:rsidRPr="0055621C">
        <w:rPr>
          <w:vertAlign w:val="subscript"/>
          <w:lang w:val="en-GB"/>
        </w:rPr>
        <w:t>2</w:t>
      </w:r>
      <w:r w:rsidR="0055621C">
        <w:rPr>
          <w:lang w:val="en-GB"/>
        </w:rPr>
        <w:t xml:space="preserve">O, </w:t>
      </w:r>
      <w:r w:rsidRPr="0084675B">
        <w:rPr>
          <w:lang w:val="en-GB"/>
        </w:rPr>
        <w:t xml:space="preserve">which was identified in accordance with the HG/T 4701-2014 </w:t>
      </w:r>
      <w:r>
        <w:rPr>
          <w:lang w:val="en-GB"/>
        </w:rPr>
        <w:t>standard</w:t>
      </w:r>
      <w:r w:rsidRPr="0084675B">
        <w:rPr>
          <w:lang w:val="en-GB"/>
        </w:rPr>
        <w:t>.</w:t>
      </w:r>
      <w:r w:rsidR="003E131E" w:rsidRPr="003E131E">
        <w:rPr>
          <w:lang w:val="en"/>
        </w:rPr>
        <w:t xml:space="preserve"> We added the above description to the revised manuscript</w:t>
      </w:r>
      <w:r w:rsidR="003E131E">
        <w:rPr>
          <w:lang w:val="en"/>
        </w:rPr>
        <w:t xml:space="preserve"> (Lines 52-73).</w:t>
      </w:r>
    </w:p>
    <w:p w:rsidR="007C0918" w:rsidRDefault="00E8032F" w:rsidP="007C0918">
      <w:pPr>
        <w:pStyle w:val="a7"/>
        <w:numPr>
          <w:ilvl w:val="0"/>
          <w:numId w:val="2"/>
        </w:numPr>
        <w:spacing w:line="360" w:lineRule="auto"/>
        <w:ind w:firstLineChars="0"/>
      </w:pPr>
      <w:bookmarkStart w:id="21" w:name="_Hlk23257675"/>
      <w:r w:rsidRPr="00E8032F">
        <w:rPr>
          <w:rFonts w:hint="eastAsia"/>
        </w:rPr>
        <w:t>T</w:t>
      </w:r>
      <w:r w:rsidRPr="00E8032F">
        <w:t>he reviewers’ comment:</w:t>
      </w:r>
      <w:bookmarkEnd w:id="21"/>
      <w:r w:rsidR="007C0918">
        <w:t xml:space="preserve"> </w:t>
      </w:r>
      <w:r w:rsidR="007C0918" w:rsidRPr="007C0918">
        <w:rPr>
          <w:rFonts w:hint="eastAsia"/>
        </w:rPr>
        <w:t>At the end of the Introduction, the goals of the investigation should be indicated, not some of the results (By adding EDTA-2Na, the impurities of Ni, Co, Mn, and Al in the FePO</w:t>
      </w:r>
      <w:r w:rsidR="007C0918" w:rsidRPr="0055621C">
        <w:rPr>
          <w:rFonts w:hint="eastAsia"/>
          <w:vertAlign w:val="subscript"/>
        </w:rPr>
        <w:t xml:space="preserve">4 </w:t>
      </w:r>
      <w:r w:rsidR="007C0918" w:rsidRPr="007C0918">
        <w:rPr>
          <w:rFonts w:hint="eastAsia"/>
        </w:rPr>
        <w:t>2H</w:t>
      </w:r>
      <w:r w:rsidR="007C0918" w:rsidRPr="0055621C">
        <w:rPr>
          <w:rFonts w:hint="eastAsia"/>
          <w:vertAlign w:val="subscript"/>
        </w:rPr>
        <w:t>2</w:t>
      </w:r>
      <w:r w:rsidR="007C0918" w:rsidRPr="007C0918">
        <w:rPr>
          <w:rFonts w:hint="eastAsia"/>
        </w:rPr>
        <w:t>O were reduced and thereby battery level FePO</w:t>
      </w:r>
      <w:r w:rsidR="007C0918" w:rsidRPr="0055621C">
        <w:rPr>
          <w:rFonts w:hint="eastAsia"/>
          <w:vertAlign w:val="subscript"/>
        </w:rPr>
        <w:t>4</w:t>
      </w:r>
      <w:r w:rsidR="0055621C">
        <w:rPr>
          <w:rFonts w:hint="eastAsia"/>
        </w:rPr>
        <w:t xml:space="preserve"> </w:t>
      </w:r>
      <w:r w:rsidR="007C0918" w:rsidRPr="007C0918">
        <w:rPr>
          <w:rFonts w:hint="eastAsia"/>
        </w:rPr>
        <w:t>2H</w:t>
      </w:r>
      <w:r w:rsidR="007C0918" w:rsidRPr="0055621C">
        <w:rPr>
          <w:rFonts w:hint="eastAsia"/>
          <w:vertAlign w:val="subscript"/>
        </w:rPr>
        <w:t>2</w:t>
      </w:r>
      <w:r w:rsidR="007C0918" w:rsidRPr="007C0918">
        <w:rPr>
          <w:rFonts w:hint="eastAsia"/>
        </w:rPr>
        <w:t xml:space="preserve">O was obtained). </w:t>
      </w:r>
    </w:p>
    <w:p w:rsidR="007C0918" w:rsidRPr="007C0918" w:rsidRDefault="00E8032F" w:rsidP="007C0918">
      <w:pPr>
        <w:spacing w:line="360" w:lineRule="auto"/>
      </w:pPr>
      <w:bookmarkStart w:id="22" w:name="_Hlk23257694"/>
      <w:r w:rsidRPr="00E8032F">
        <w:rPr>
          <w:rFonts w:hint="eastAsia"/>
        </w:rPr>
        <w:t>T</w:t>
      </w:r>
      <w:r w:rsidRPr="00E8032F">
        <w:t>he authors’ Answer:</w:t>
      </w:r>
      <w:r w:rsidR="007C0918">
        <w:t xml:space="preserve"> </w:t>
      </w:r>
      <w:bookmarkEnd w:id="22"/>
      <w:r w:rsidR="007C0918" w:rsidRPr="007C0918">
        <w:rPr>
          <w:rFonts w:hint="eastAsia"/>
        </w:rPr>
        <w:t>W</w:t>
      </w:r>
      <w:r w:rsidR="007C0918" w:rsidRPr="007C0918">
        <w:t>e have re-written this part according to the Reviewer’s suggestion</w:t>
      </w:r>
      <w:r w:rsidR="007C0918">
        <w:t>:</w:t>
      </w:r>
    </w:p>
    <w:p w:rsidR="007C0918" w:rsidRDefault="0055621C" w:rsidP="007C0918">
      <w:pPr>
        <w:spacing w:line="360" w:lineRule="auto"/>
        <w:ind w:firstLine="420"/>
        <w:rPr>
          <w:lang w:val="en"/>
        </w:rPr>
      </w:pPr>
      <w:r w:rsidRPr="0055621C">
        <w:rPr>
          <w:lang w:val="en-GB"/>
        </w:rPr>
        <w:t>In this work, we artificially incorporated a small amount of LiNi</w:t>
      </w:r>
      <w:r w:rsidRPr="0055621C">
        <w:rPr>
          <w:vertAlign w:val="subscript"/>
          <w:lang w:val="en-GB"/>
        </w:rPr>
        <w:t>x</w:t>
      </w:r>
      <w:r w:rsidRPr="0055621C">
        <w:rPr>
          <w:lang w:val="en-GB"/>
        </w:rPr>
        <w:t>Co</w:t>
      </w:r>
      <w:r w:rsidRPr="0055621C">
        <w:rPr>
          <w:vertAlign w:val="subscript"/>
          <w:lang w:val="en-GB"/>
        </w:rPr>
        <w:t>y</w:t>
      </w:r>
      <w:r w:rsidRPr="0055621C">
        <w:rPr>
          <w:lang w:val="en-GB"/>
        </w:rPr>
        <w:t>Mn</w:t>
      </w:r>
      <w:r w:rsidRPr="0055621C">
        <w:rPr>
          <w:vertAlign w:val="subscript"/>
          <w:lang w:val="en-GB"/>
        </w:rPr>
        <w:t>1-x-y</w:t>
      </w:r>
      <w:r w:rsidRPr="0055621C">
        <w:rPr>
          <w:lang w:val="en-GB"/>
        </w:rPr>
        <w:t>O</w:t>
      </w:r>
      <w:r w:rsidRPr="0055621C">
        <w:rPr>
          <w:vertAlign w:val="subscript"/>
          <w:lang w:val="en-GB"/>
        </w:rPr>
        <w:t xml:space="preserve">2 </w:t>
      </w:r>
      <w:r w:rsidRPr="0055621C">
        <w:rPr>
          <w:lang w:val="en-GB"/>
        </w:rPr>
        <w:t>waste into LiFePO</w:t>
      </w:r>
      <w:r w:rsidRPr="0055621C">
        <w:rPr>
          <w:vertAlign w:val="subscript"/>
          <w:lang w:val="en-GB"/>
        </w:rPr>
        <w:t>4</w:t>
      </w:r>
      <w:r w:rsidRPr="0055621C">
        <w:rPr>
          <w:lang w:val="en-GB"/>
        </w:rPr>
        <w:t xml:space="preserve"> waste to simulate the composition of lithium iron phosphate waste. The purpose was to prepare FePO</w:t>
      </w:r>
      <w:r w:rsidRPr="0055621C">
        <w:rPr>
          <w:vertAlign w:val="subscript"/>
          <w:lang w:val="en-GB"/>
        </w:rPr>
        <w:t>4</w:t>
      </w:r>
      <w:r w:rsidRPr="0055621C">
        <w:rPr>
          <w:vertAlign w:val="superscript"/>
          <w:lang w:val="en-GB"/>
        </w:rPr>
        <w:t xml:space="preserve"> </w:t>
      </w:r>
      <w:r w:rsidRPr="0055621C">
        <w:rPr>
          <w:lang w:val="en-GB"/>
        </w:rPr>
        <w:t>2H</w:t>
      </w:r>
      <w:r w:rsidRPr="0055621C">
        <w:rPr>
          <w:vertAlign w:val="subscript"/>
          <w:lang w:val="en-GB"/>
        </w:rPr>
        <w:t>2</w:t>
      </w:r>
      <w:r w:rsidRPr="0055621C">
        <w:rPr>
          <w:lang w:val="en-GB"/>
        </w:rPr>
        <w:t>O from LiFePO</w:t>
      </w:r>
      <w:r w:rsidRPr="0055621C">
        <w:rPr>
          <w:vertAlign w:val="subscript"/>
          <w:lang w:val="en-GB"/>
        </w:rPr>
        <w:t>4</w:t>
      </w:r>
      <w:r w:rsidRPr="0055621C">
        <w:rPr>
          <w:lang w:val="en-GB"/>
        </w:rPr>
        <w:t xml:space="preserve"> / LiNi</w:t>
      </w:r>
      <w:r w:rsidRPr="0055621C">
        <w:rPr>
          <w:vertAlign w:val="subscript"/>
          <w:lang w:val="en-GB"/>
        </w:rPr>
        <w:t>x</w:t>
      </w:r>
      <w:r w:rsidRPr="0055621C">
        <w:rPr>
          <w:lang w:val="en-GB"/>
        </w:rPr>
        <w:t>Co</w:t>
      </w:r>
      <w:r w:rsidRPr="0055621C">
        <w:rPr>
          <w:vertAlign w:val="subscript"/>
          <w:lang w:val="en-GB"/>
        </w:rPr>
        <w:t>y</w:t>
      </w:r>
      <w:r w:rsidRPr="0055621C">
        <w:rPr>
          <w:lang w:val="en-GB"/>
        </w:rPr>
        <w:t>Mn</w:t>
      </w:r>
      <w:r w:rsidRPr="0055621C">
        <w:rPr>
          <w:vertAlign w:val="subscript"/>
          <w:lang w:val="en-GB"/>
        </w:rPr>
        <w:t>1-x-y</w:t>
      </w:r>
      <w:r w:rsidRPr="0055621C">
        <w:rPr>
          <w:lang w:val="en-GB"/>
        </w:rPr>
        <w:t>O</w:t>
      </w:r>
      <w:r w:rsidRPr="0055621C">
        <w:rPr>
          <w:vertAlign w:val="subscript"/>
          <w:lang w:val="en-GB"/>
        </w:rPr>
        <w:t>2</w:t>
      </w:r>
      <w:r w:rsidRPr="0055621C">
        <w:rPr>
          <w:lang w:val="en-GB"/>
        </w:rPr>
        <w:t xml:space="preserve"> waste material, and we report the effects of temperature, pH, Fe/P molar ratio, complexing agent, ammonia addition rate, and feeding mode on the purity, composition, morphology and particle size of the resultant battery-grade FePO</w:t>
      </w:r>
      <w:r w:rsidRPr="0055621C">
        <w:rPr>
          <w:vertAlign w:val="subscript"/>
          <w:lang w:val="en-GB"/>
        </w:rPr>
        <w:t>4</w:t>
      </w:r>
      <w:r w:rsidRPr="0055621C">
        <w:rPr>
          <w:vertAlign w:val="superscript"/>
          <w:lang w:val="en-GB"/>
        </w:rPr>
        <w:t xml:space="preserve"> </w:t>
      </w:r>
      <w:r w:rsidRPr="0055621C">
        <w:rPr>
          <w:lang w:val="en-GB"/>
        </w:rPr>
        <w:t>2H</w:t>
      </w:r>
      <w:r w:rsidRPr="0055621C">
        <w:rPr>
          <w:vertAlign w:val="subscript"/>
          <w:lang w:val="en-GB"/>
        </w:rPr>
        <w:t>2</w:t>
      </w:r>
      <w:r w:rsidRPr="0055621C">
        <w:rPr>
          <w:lang w:val="en-GB"/>
        </w:rPr>
        <w:t>O,</w:t>
      </w:r>
      <w:r w:rsidRPr="0055621C" w:rsidDel="008C0ECE">
        <w:rPr>
          <w:lang w:val="en-GB"/>
        </w:rPr>
        <w:t xml:space="preserve"> </w:t>
      </w:r>
      <w:r w:rsidRPr="0055621C">
        <w:rPr>
          <w:lang w:val="en-GB"/>
        </w:rPr>
        <w:lastRenderedPageBreak/>
        <w:t xml:space="preserve">which was identified in accordance with the HG/T 4701-2014 </w:t>
      </w:r>
      <w:r>
        <w:rPr>
          <w:lang w:val="en-GB"/>
        </w:rPr>
        <w:t>standard</w:t>
      </w:r>
      <w:r w:rsidR="003E131E">
        <w:rPr>
          <w:lang w:val="en-GB"/>
        </w:rPr>
        <w:t xml:space="preserve"> (Lines 68-73)</w:t>
      </w:r>
      <w:r>
        <w:rPr>
          <w:lang w:val="en-GB"/>
        </w:rPr>
        <w:t>.</w:t>
      </w:r>
    </w:p>
    <w:p w:rsidR="007C0918" w:rsidRPr="007C0918" w:rsidRDefault="00E8032F" w:rsidP="007C0918">
      <w:pPr>
        <w:pStyle w:val="a7"/>
        <w:numPr>
          <w:ilvl w:val="0"/>
          <w:numId w:val="2"/>
        </w:numPr>
        <w:spacing w:line="360" w:lineRule="auto"/>
        <w:ind w:firstLineChars="0"/>
        <w:rPr>
          <w:lang w:val="en"/>
        </w:rPr>
      </w:pPr>
      <w:r w:rsidRPr="00E8032F">
        <w:rPr>
          <w:rFonts w:hint="eastAsia"/>
        </w:rPr>
        <w:t>T</w:t>
      </w:r>
      <w:r w:rsidRPr="00E8032F">
        <w:t>he reviewers’ comment:</w:t>
      </w:r>
      <w:r w:rsidR="007C0918">
        <w:t xml:space="preserve"> </w:t>
      </w:r>
      <w:r w:rsidR="007C0918" w:rsidRPr="007C0918">
        <w:rPr>
          <w:rFonts w:hint="eastAsia"/>
        </w:rPr>
        <w:t>The desirable properties of FePO</w:t>
      </w:r>
      <w:r w:rsidR="007C0918" w:rsidRPr="00D83C3C">
        <w:rPr>
          <w:rFonts w:hint="eastAsia"/>
          <w:vertAlign w:val="subscript"/>
        </w:rPr>
        <w:t>4</w:t>
      </w:r>
      <w:r w:rsidR="00D83C3C">
        <w:rPr>
          <w:rFonts w:hint="eastAsia"/>
        </w:rPr>
        <w:t xml:space="preserve"> </w:t>
      </w:r>
      <w:r w:rsidR="007C0918" w:rsidRPr="007C0918">
        <w:rPr>
          <w:rFonts w:hint="eastAsia"/>
        </w:rPr>
        <w:t>2H</w:t>
      </w:r>
      <w:r w:rsidR="007C0918" w:rsidRPr="00D83C3C">
        <w:rPr>
          <w:rFonts w:hint="eastAsia"/>
          <w:vertAlign w:val="subscript"/>
        </w:rPr>
        <w:t>2</w:t>
      </w:r>
      <w:r w:rsidR="007C0918" w:rsidRPr="007C0918">
        <w:rPr>
          <w:rFonts w:hint="eastAsia"/>
        </w:rPr>
        <w:t>O (particle size, composition, morphology) should be also mentioned in the Introduction.</w:t>
      </w:r>
    </w:p>
    <w:p w:rsidR="00550680" w:rsidRPr="00550680" w:rsidRDefault="00E8032F" w:rsidP="00550680">
      <w:pPr>
        <w:spacing w:line="360" w:lineRule="auto"/>
      </w:pPr>
      <w:r w:rsidRPr="00E8032F">
        <w:rPr>
          <w:rFonts w:hint="eastAsia"/>
        </w:rPr>
        <w:t>T</w:t>
      </w:r>
      <w:r w:rsidRPr="00E8032F">
        <w:t>he authors’ Answer:</w:t>
      </w:r>
      <w:r w:rsidR="007C0918">
        <w:t xml:space="preserve"> </w:t>
      </w:r>
      <w:r w:rsidR="00550680" w:rsidRPr="00550680">
        <w:rPr>
          <w:lang w:val="en"/>
        </w:rPr>
        <w:t xml:space="preserve">Due to the </w:t>
      </w:r>
      <w:r w:rsidR="00550680">
        <w:rPr>
          <w:lang w:val="en"/>
        </w:rPr>
        <w:t xml:space="preserve">many </w:t>
      </w:r>
      <w:r w:rsidR="00550680" w:rsidRPr="00550680">
        <w:rPr>
          <w:lang w:val="en"/>
        </w:rPr>
        <w:t>indicators of battery-grade iron phosphate, the addition of th</w:t>
      </w:r>
      <w:r w:rsidR="00AE6A26">
        <w:rPr>
          <w:lang w:val="en"/>
        </w:rPr>
        <w:t xml:space="preserve">e </w:t>
      </w:r>
      <w:r w:rsidR="00550680" w:rsidRPr="00550680">
        <w:rPr>
          <w:lang w:val="en"/>
        </w:rPr>
        <w:t xml:space="preserve">part </w:t>
      </w:r>
      <w:r w:rsidR="00AE6A26">
        <w:rPr>
          <w:lang w:val="en"/>
        </w:rPr>
        <w:t xml:space="preserve">of indicator </w:t>
      </w:r>
      <w:r w:rsidR="00550680" w:rsidRPr="00550680">
        <w:rPr>
          <w:lang w:val="en"/>
        </w:rPr>
        <w:t>w</w:t>
      </w:r>
      <w:r w:rsidR="00550680">
        <w:rPr>
          <w:lang w:val="en"/>
        </w:rPr>
        <w:t>ould</w:t>
      </w:r>
      <w:r w:rsidR="00550680" w:rsidRPr="00550680">
        <w:rPr>
          <w:lang w:val="en"/>
        </w:rPr>
        <w:t xml:space="preserve"> greatly increase the length of the </w:t>
      </w:r>
      <w:r w:rsidR="00AE6A26">
        <w:rPr>
          <w:lang w:val="en"/>
        </w:rPr>
        <w:t>paper</w:t>
      </w:r>
      <w:r w:rsidR="00550680" w:rsidRPr="00550680">
        <w:rPr>
          <w:lang w:val="en"/>
        </w:rPr>
        <w:t xml:space="preserve">. In addition, </w:t>
      </w:r>
      <w:r w:rsidR="00AE6A26">
        <w:rPr>
          <w:lang w:val="en"/>
        </w:rPr>
        <w:t>the corresponding standard was given in the later part of the paper, which would be repeated.</w:t>
      </w:r>
      <w:r w:rsidR="00550680" w:rsidRPr="00550680">
        <w:rPr>
          <w:lang w:val="en"/>
        </w:rPr>
        <w:t xml:space="preserve"> </w:t>
      </w:r>
      <w:r w:rsidR="00AE6A26">
        <w:rPr>
          <w:lang w:val="en"/>
        </w:rPr>
        <w:t>W</w:t>
      </w:r>
      <w:r w:rsidR="00550680" w:rsidRPr="00550680">
        <w:rPr>
          <w:lang w:val="en"/>
        </w:rPr>
        <w:t xml:space="preserve">e have not </w:t>
      </w:r>
      <w:proofErr w:type="gramStart"/>
      <w:r w:rsidR="00F70A07">
        <w:rPr>
          <w:lang w:val="en"/>
        </w:rPr>
        <w:t>i</w:t>
      </w:r>
      <w:r w:rsidR="00550680" w:rsidRPr="00550680">
        <w:rPr>
          <w:lang w:val="en"/>
        </w:rPr>
        <w:t>nsert</w:t>
      </w:r>
      <w:proofErr w:type="gramEnd"/>
      <w:r w:rsidR="00550680" w:rsidRPr="00550680">
        <w:rPr>
          <w:lang w:val="en"/>
        </w:rPr>
        <w:t xml:space="preserve"> the contents of the form into the </w:t>
      </w:r>
      <w:r w:rsidR="00AE6A26">
        <w:rPr>
          <w:lang w:val="en"/>
        </w:rPr>
        <w:t>paper</w:t>
      </w:r>
      <w:r w:rsidR="00550680" w:rsidRPr="00550680">
        <w:rPr>
          <w:lang w:val="en"/>
        </w:rPr>
        <w:t>, but g</w:t>
      </w:r>
      <w:r w:rsidR="00F70A07">
        <w:rPr>
          <w:lang w:val="en"/>
        </w:rPr>
        <w:t>ave</w:t>
      </w:r>
      <w:r w:rsidR="00550680" w:rsidRPr="00550680">
        <w:rPr>
          <w:lang w:val="en"/>
        </w:rPr>
        <w:t xml:space="preserve"> the name of the</w:t>
      </w:r>
      <w:r w:rsidR="00AE6A26">
        <w:rPr>
          <w:lang w:val="en"/>
        </w:rPr>
        <w:t xml:space="preserve"> </w:t>
      </w:r>
      <w:r w:rsidR="00550680" w:rsidRPr="00550680">
        <w:rPr>
          <w:lang w:val="en"/>
        </w:rPr>
        <w:t>standard</w:t>
      </w:r>
      <w:r w:rsidR="003E131E">
        <w:rPr>
          <w:lang w:val="en"/>
        </w:rPr>
        <w:t xml:space="preserve"> (Line 73)</w:t>
      </w:r>
      <w:r w:rsidR="00550680" w:rsidRPr="00550680">
        <w:rPr>
          <w:lang w:val="en"/>
        </w:rPr>
        <w:t xml:space="preserve">. </w:t>
      </w:r>
      <w:r w:rsidR="00AE6A26">
        <w:rPr>
          <w:lang w:val="en"/>
        </w:rPr>
        <w:t>T</w:t>
      </w:r>
      <w:r w:rsidR="00550680" w:rsidRPr="00550680">
        <w:rPr>
          <w:lang w:val="en"/>
        </w:rPr>
        <w:t>he content of the HG/T4701-2014 industry standard</w:t>
      </w:r>
      <w:r w:rsidR="00F81E74">
        <w:rPr>
          <w:lang w:val="en"/>
        </w:rPr>
        <w:t xml:space="preserve"> was as following</w:t>
      </w:r>
      <w:r w:rsidR="00550680" w:rsidRPr="00550680">
        <w:rPr>
          <w:lang w:val="en"/>
        </w:rPr>
        <w:t>:</w:t>
      </w:r>
    </w:p>
    <w:p w:rsidR="007C0918" w:rsidRPr="00F70A07" w:rsidRDefault="00F70A07" w:rsidP="007C0918">
      <w:pPr>
        <w:spacing w:line="360" w:lineRule="auto"/>
      </w:pPr>
      <w:r>
        <w:rPr>
          <w:rFonts w:hint="eastAsia"/>
        </w:rPr>
        <w:t>T</w:t>
      </w:r>
      <w:r>
        <w:t xml:space="preserve">ABLE I. </w:t>
      </w:r>
      <w:r w:rsidRPr="00F70A07">
        <w:rPr>
          <w:lang w:val="en"/>
        </w:rPr>
        <w:t>Technical requirements for battery</w:t>
      </w:r>
      <w:r>
        <w:rPr>
          <w:lang w:val="en"/>
        </w:rPr>
        <w:t>-</w:t>
      </w:r>
      <w:r w:rsidRPr="00F70A07">
        <w:rPr>
          <w:lang w:val="en"/>
        </w:rPr>
        <w:t>grade iron phosphate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94"/>
      </w:tblGrid>
      <w:tr w:rsidR="00550680" w:rsidRPr="00550680" w:rsidTr="00F70A07">
        <w:trPr>
          <w:trHeight w:val="450"/>
        </w:trPr>
        <w:tc>
          <w:tcPr>
            <w:tcW w:w="4594" w:type="dxa"/>
            <w:tcBorders>
              <w:top w:val="single" w:sz="4" w:space="0" w:color="auto"/>
              <w:bottom w:val="single" w:sz="4" w:space="0" w:color="auto"/>
            </w:tcBorders>
          </w:tcPr>
          <w:p w:rsidR="00550680" w:rsidRPr="00550680" w:rsidRDefault="00550680" w:rsidP="00550680">
            <w:pPr>
              <w:spacing w:line="360" w:lineRule="auto"/>
            </w:pPr>
            <w:r w:rsidRPr="00550680">
              <w:rPr>
                <w:rFonts w:hint="eastAsia"/>
              </w:rPr>
              <w:t>P</w:t>
            </w:r>
            <w:proofErr w:type="spellStart"/>
            <w:r w:rsidRPr="00550680">
              <w:rPr>
                <w:lang w:val="en"/>
              </w:rPr>
              <w:t>roject</w:t>
            </w:r>
            <w:proofErr w:type="spellEnd"/>
          </w:p>
        </w:tc>
        <w:tc>
          <w:tcPr>
            <w:tcW w:w="4594" w:type="dxa"/>
            <w:tcBorders>
              <w:top w:val="single" w:sz="4" w:space="0" w:color="auto"/>
              <w:bottom w:val="single" w:sz="4" w:space="0" w:color="auto"/>
            </w:tcBorders>
          </w:tcPr>
          <w:p w:rsidR="00550680" w:rsidRPr="00550680" w:rsidRDefault="00550680" w:rsidP="00550680">
            <w:pPr>
              <w:spacing w:line="360" w:lineRule="auto"/>
            </w:pPr>
            <w:r w:rsidRPr="00550680">
              <w:rPr>
                <w:lang w:val="en"/>
              </w:rPr>
              <w:t>Index</w:t>
            </w:r>
          </w:p>
        </w:tc>
      </w:tr>
      <w:tr w:rsidR="00550680" w:rsidRPr="00550680" w:rsidTr="00F70A07">
        <w:trPr>
          <w:trHeight w:val="450"/>
        </w:trPr>
        <w:tc>
          <w:tcPr>
            <w:tcW w:w="4594" w:type="dxa"/>
            <w:tcBorders>
              <w:top w:val="single" w:sz="4" w:space="0" w:color="auto"/>
            </w:tcBorders>
          </w:tcPr>
          <w:p w:rsidR="00550680" w:rsidRPr="00550680" w:rsidRDefault="00550680" w:rsidP="00550680">
            <w:pPr>
              <w:spacing w:line="360" w:lineRule="auto"/>
            </w:pPr>
            <w:r w:rsidRPr="00550680">
              <w:rPr>
                <w:rFonts w:hint="eastAsia"/>
              </w:rPr>
              <w:t>Fe</w:t>
            </w:r>
            <w:r w:rsidRPr="00550680">
              <w:t xml:space="preserve">, </w:t>
            </w:r>
            <w:r w:rsidRPr="00550680">
              <w:rPr>
                <w:lang w:val="en"/>
              </w:rPr>
              <w:t>w / %</w:t>
            </w:r>
          </w:p>
        </w:tc>
        <w:tc>
          <w:tcPr>
            <w:tcW w:w="4594" w:type="dxa"/>
            <w:tcBorders>
              <w:top w:val="single" w:sz="4" w:space="0" w:color="auto"/>
            </w:tcBorders>
          </w:tcPr>
          <w:p w:rsidR="00550680" w:rsidRPr="00550680" w:rsidRDefault="00550680" w:rsidP="00550680">
            <w:pPr>
              <w:spacing w:line="360" w:lineRule="auto"/>
            </w:pPr>
            <w:r w:rsidRPr="00550680">
              <w:rPr>
                <w:rFonts w:hint="eastAsia"/>
              </w:rPr>
              <w:t>2</w:t>
            </w:r>
            <w:r w:rsidRPr="00550680">
              <w:t>9.0~30.0</w:t>
            </w:r>
          </w:p>
        </w:tc>
      </w:tr>
      <w:tr w:rsidR="00550680" w:rsidRPr="00550680" w:rsidTr="00F70A07">
        <w:trPr>
          <w:trHeight w:val="256"/>
        </w:trPr>
        <w:tc>
          <w:tcPr>
            <w:tcW w:w="4594" w:type="dxa"/>
          </w:tcPr>
          <w:p w:rsidR="00550680" w:rsidRPr="00550680" w:rsidRDefault="00550680" w:rsidP="00550680">
            <w:pPr>
              <w:spacing w:line="360" w:lineRule="auto"/>
            </w:pPr>
            <w:r w:rsidRPr="00550680">
              <w:rPr>
                <w:rFonts w:hint="eastAsia"/>
              </w:rPr>
              <w:t>P</w:t>
            </w:r>
            <w:r w:rsidRPr="00550680">
              <w:t xml:space="preserve">, </w:t>
            </w:r>
            <w:r w:rsidRPr="00550680">
              <w:rPr>
                <w:lang w:val="en"/>
              </w:rPr>
              <w:t>w / %</w:t>
            </w:r>
          </w:p>
        </w:tc>
        <w:tc>
          <w:tcPr>
            <w:tcW w:w="4594" w:type="dxa"/>
          </w:tcPr>
          <w:p w:rsidR="00550680" w:rsidRPr="00550680" w:rsidRDefault="00550680" w:rsidP="00550680">
            <w:pPr>
              <w:spacing w:line="360" w:lineRule="auto"/>
            </w:pPr>
            <w:r w:rsidRPr="00550680">
              <w:rPr>
                <w:rFonts w:hint="eastAsia"/>
              </w:rPr>
              <w:t>1</w:t>
            </w:r>
            <w:r w:rsidRPr="00550680">
              <w:t>6.2~17.2</w:t>
            </w:r>
          </w:p>
        </w:tc>
      </w:tr>
      <w:tr w:rsidR="00550680" w:rsidRPr="00550680" w:rsidTr="00F70A07">
        <w:trPr>
          <w:trHeight w:val="256"/>
        </w:trPr>
        <w:tc>
          <w:tcPr>
            <w:tcW w:w="4594" w:type="dxa"/>
          </w:tcPr>
          <w:p w:rsidR="00550680" w:rsidRPr="00550680" w:rsidRDefault="00550680" w:rsidP="00550680">
            <w:pPr>
              <w:spacing w:line="360" w:lineRule="auto"/>
            </w:pPr>
            <w:proofErr w:type="spellStart"/>
            <w:r w:rsidRPr="00550680">
              <w:rPr>
                <w:rFonts w:hint="eastAsia"/>
              </w:rPr>
              <w:t>F</w:t>
            </w:r>
            <w:r w:rsidRPr="00550680">
              <w:t>e:P</w:t>
            </w:r>
            <w:proofErr w:type="spellEnd"/>
            <w:r w:rsidRPr="00550680">
              <w:t xml:space="preserve"> (mole ratio)</w:t>
            </w:r>
          </w:p>
        </w:tc>
        <w:tc>
          <w:tcPr>
            <w:tcW w:w="4594" w:type="dxa"/>
          </w:tcPr>
          <w:p w:rsidR="00550680" w:rsidRPr="00550680" w:rsidRDefault="00550680" w:rsidP="00550680">
            <w:pPr>
              <w:spacing w:line="360" w:lineRule="auto"/>
            </w:pPr>
            <w:r w:rsidRPr="00550680">
              <w:rPr>
                <w:rFonts w:hint="eastAsia"/>
              </w:rPr>
              <w:t>0</w:t>
            </w:r>
            <w:r w:rsidRPr="00550680">
              <w:t>.97~1.02</w:t>
            </w:r>
          </w:p>
        </w:tc>
      </w:tr>
      <w:tr w:rsidR="00550680" w:rsidRPr="00550680" w:rsidTr="00F70A07">
        <w:trPr>
          <w:trHeight w:val="462"/>
        </w:trPr>
        <w:tc>
          <w:tcPr>
            <w:tcW w:w="4594" w:type="dxa"/>
          </w:tcPr>
          <w:p w:rsidR="00550680" w:rsidRPr="00550680" w:rsidRDefault="00550680" w:rsidP="00550680">
            <w:pPr>
              <w:spacing w:line="360" w:lineRule="auto"/>
            </w:pPr>
            <w:r w:rsidRPr="00550680">
              <w:rPr>
                <w:rFonts w:hint="eastAsia"/>
              </w:rPr>
              <w:t>C</w:t>
            </w:r>
            <w:r w:rsidRPr="00550680">
              <w:t xml:space="preserve">a, </w:t>
            </w:r>
            <w:r w:rsidRPr="00550680">
              <w:rPr>
                <w:lang w:val="en"/>
              </w:rPr>
              <w:t>w / %</w:t>
            </w:r>
          </w:p>
        </w:tc>
        <w:tc>
          <w:tcPr>
            <w:tcW w:w="4594" w:type="dxa"/>
          </w:tcPr>
          <w:p w:rsidR="00550680" w:rsidRPr="00550680" w:rsidRDefault="00550680" w:rsidP="00550680">
            <w:pPr>
              <w:spacing w:line="360" w:lineRule="auto"/>
            </w:pPr>
            <w:r w:rsidRPr="00550680">
              <w:rPr>
                <w:rFonts w:hint="eastAsia"/>
              </w:rPr>
              <w:t>0</w:t>
            </w:r>
            <w:r w:rsidRPr="00550680">
              <w:t>.005</w:t>
            </w:r>
          </w:p>
        </w:tc>
      </w:tr>
      <w:tr w:rsidR="00550680" w:rsidRPr="00550680" w:rsidTr="00F70A07">
        <w:trPr>
          <w:trHeight w:val="450"/>
        </w:trPr>
        <w:tc>
          <w:tcPr>
            <w:tcW w:w="4594" w:type="dxa"/>
          </w:tcPr>
          <w:p w:rsidR="00550680" w:rsidRPr="00550680" w:rsidRDefault="00550680" w:rsidP="00550680">
            <w:pPr>
              <w:spacing w:line="360" w:lineRule="auto"/>
            </w:pPr>
            <w:r w:rsidRPr="00550680">
              <w:rPr>
                <w:rFonts w:hint="eastAsia"/>
              </w:rPr>
              <w:t>M</w:t>
            </w:r>
            <w:r w:rsidRPr="00550680">
              <w:t xml:space="preserve">g, </w:t>
            </w:r>
            <w:r w:rsidRPr="00550680">
              <w:rPr>
                <w:lang w:val="en"/>
              </w:rPr>
              <w:t>w / %</w:t>
            </w:r>
          </w:p>
        </w:tc>
        <w:tc>
          <w:tcPr>
            <w:tcW w:w="4594" w:type="dxa"/>
          </w:tcPr>
          <w:p w:rsidR="00550680" w:rsidRPr="00550680" w:rsidRDefault="00550680" w:rsidP="00550680">
            <w:pPr>
              <w:spacing w:line="360" w:lineRule="auto"/>
            </w:pPr>
            <w:r w:rsidRPr="00550680">
              <w:rPr>
                <w:rFonts w:hint="eastAsia"/>
              </w:rPr>
              <w:t>0</w:t>
            </w:r>
            <w:r w:rsidRPr="00550680">
              <w:t>.005</w:t>
            </w:r>
          </w:p>
        </w:tc>
      </w:tr>
      <w:tr w:rsidR="00550680" w:rsidRPr="00550680" w:rsidTr="00F70A07">
        <w:trPr>
          <w:trHeight w:val="450"/>
        </w:trPr>
        <w:tc>
          <w:tcPr>
            <w:tcW w:w="4594" w:type="dxa"/>
          </w:tcPr>
          <w:p w:rsidR="00550680" w:rsidRPr="00550680" w:rsidRDefault="00550680" w:rsidP="00550680">
            <w:pPr>
              <w:spacing w:line="360" w:lineRule="auto"/>
            </w:pPr>
            <w:r w:rsidRPr="00550680">
              <w:rPr>
                <w:rFonts w:hint="eastAsia"/>
              </w:rPr>
              <w:t>N</w:t>
            </w:r>
            <w:r w:rsidRPr="00550680">
              <w:t xml:space="preserve">a, </w:t>
            </w:r>
            <w:r w:rsidRPr="00550680">
              <w:rPr>
                <w:lang w:val="en"/>
              </w:rPr>
              <w:t>w / %</w:t>
            </w:r>
          </w:p>
        </w:tc>
        <w:tc>
          <w:tcPr>
            <w:tcW w:w="4594" w:type="dxa"/>
          </w:tcPr>
          <w:p w:rsidR="00550680" w:rsidRPr="00550680" w:rsidRDefault="00550680" w:rsidP="00550680">
            <w:pPr>
              <w:spacing w:line="360" w:lineRule="auto"/>
            </w:pPr>
            <w:r w:rsidRPr="00550680">
              <w:rPr>
                <w:rFonts w:hint="eastAsia"/>
              </w:rPr>
              <w:t>0</w:t>
            </w:r>
            <w:r w:rsidRPr="00550680">
              <w:t>.01</w:t>
            </w:r>
          </w:p>
        </w:tc>
      </w:tr>
      <w:tr w:rsidR="00550680" w:rsidRPr="00550680" w:rsidTr="00F70A07">
        <w:trPr>
          <w:trHeight w:val="462"/>
        </w:trPr>
        <w:tc>
          <w:tcPr>
            <w:tcW w:w="4594" w:type="dxa"/>
          </w:tcPr>
          <w:p w:rsidR="00550680" w:rsidRPr="00550680" w:rsidRDefault="00550680" w:rsidP="00550680">
            <w:pPr>
              <w:spacing w:line="360" w:lineRule="auto"/>
            </w:pPr>
            <w:r w:rsidRPr="00550680">
              <w:rPr>
                <w:rFonts w:hint="eastAsia"/>
              </w:rPr>
              <w:t>K</w:t>
            </w:r>
            <w:r w:rsidRPr="00550680">
              <w:t xml:space="preserve">, </w:t>
            </w:r>
            <w:r w:rsidRPr="00550680">
              <w:rPr>
                <w:lang w:val="en"/>
              </w:rPr>
              <w:t>w / %</w:t>
            </w:r>
          </w:p>
        </w:tc>
        <w:tc>
          <w:tcPr>
            <w:tcW w:w="4594" w:type="dxa"/>
          </w:tcPr>
          <w:p w:rsidR="00550680" w:rsidRPr="00550680" w:rsidRDefault="00550680" w:rsidP="00550680">
            <w:pPr>
              <w:spacing w:line="360" w:lineRule="auto"/>
            </w:pPr>
            <w:r w:rsidRPr="00550680">
              <w:rPr>
                <w:rFonts w:hint="eastAsia"/>
              </w:rPr>
              <w:t>0</w:t>
            </w:r>
            <w:r w:rsidRPr="00550680">
              <w:t>.01</w:t>
            </w:r>
          </w:p>
        </w:tc>
      </w:tr>
      <w:tr w:rsidR="00550680" w:rsidRPr="00550680" w:rsidTr="00F70A07">
        <w:trPr>
          <w:trHeight w:val="450"/>
        </w:trPr>
        <w:tc>
          <w:tcPr>
            <w:tcW w:w="4594" w:type="dxa"/>
          </w:tcPr>
          <w:p w:rsidR="00550680" w:rsidRPr="00550680" w:rsidRDefault="00550680" w:rsidP="00550680">
            <w:pPr>
              <w:spacing w:line="360" w:lineRule="auto"/>
            </w:pPr>
            <w:r w:rsidRPr="00550680">
              <w:rPr>
                <w:rFonts w:hint="eastAsia"/>
              </w:rPr>
              <w:t>C</w:t>
            </w:r>
            <w:r w:rsidRPr="00550680">
              <w:t xml:space="preserve">u, </w:t>
            </w:r>
            <w:r w:rsidRPr="00550680">
              <w:rPr>
                <w:lang w:val="en"/>
              </w:rPr>
              <w:t>w / %</w:t>
            </w:r>
          </w:p>
        </w:tc>
        <w:tc>
          <w:tcPr>
            <w:tcW w:w="4594" w:type="dxa"/>
          </w:tcPr>
          <w:p w:rsidR="00550680" w:rsidRPr="00550680" w:rsidRDefault="00550680" w:rsidP="00550680">
            <w:pPr>
              <w:spacing w:line="360" w:lineRule="auto"/>
            </w:pPr>
            <w:r w:rsidRPr="00550680">
              <w:rPr>
                <w:rFonts w:hint="eastAsia"/>
              </w:rPr>
              <w:t>0</w:t>
            </w:r>
            <w:r w:rsidRPr="00550680">
              <w:t>.005</w:t>
            </w:r>
          </w:p>
        </w:tc>
      </w:tr>
      <w:tr w:rsidR="00550680" w:rsidRPr="00550680" w:rsidTr="00F70A07">
        <w:trPr>
          <w:trHeight w:val="462"/>
        </w:trPr>
        <w:tc>
          <w:tcPr>
            <w:tcW w:w="4594" w:type="dxa"/>
          </w:tcPr>
          <w:p w:rsidR="00550680" w:rsidRPr="00550680" w:rsidRDefault="00550680" w:rsidP="00550680">
            <w:pPr>
              <w:spacing w:line="360" w:lineRule="auto"/>
            </w:pPr>
            <w:r w:rsidRPr="00550680">
              <w:rPr>
                <w:rFonts w:hint="eastAsia"/>
              </w:rPr>
              <w:t>Z</w:t>
            </w:r>
            <w:r w:rsidRPr="00550680">
              <w:t xml:space="preserve">n, </w:t>
            </w:r>
            <w:r w:rsidRPr="00550680">
              <w:rPr>
                <w:lang w:val="en"/>
              </w:rPr>
              <w:t>w / %</w:t>
            </w:r>
          </w:p>
        </w:tc>
        <w:tc>
          <w:tcPr>
            <w:tcW w:w="4594" w:type="dxa"/>
          </w:tcPr>
          <w:p w:rsidR="00550680" w:rsidRPr="00550680" w:rsidRDefault="00550680" w:rsidP="00550680">
            <w:pPr>
              <w:spacing w:line="360" w:lineRule="auto"/>
            </w:pPr>
            <w:r w:rsidRPr="00550680">
              <w:rPr>
                <w:rFonts w:hint="eastAsia"/>
              </w:rPr>
              <w:t>0</w:t>
            </w:r>
            <w:r w:rsidRPr="00550680">
              <w:t>.005</w:t>
            </w:r>
          </w:p>
        </w:tc>
      </w:tr>
      <w:tr w:rsidR="00550680" w:rsidRPr="00550680" w:rsidTr="00F70A07">
        <w:trPr>
          <w:trHeight w:val="450"/>
        </w:trPr>
        <w:tc>
          <w:tcPr>
            <w:tcW w:w="4594" w:type="dxa"/>
          </w:tcPr>
          <w:p w:rsidR="00550680" w:rsidRPr="00550680" w:rsidRDefault="00550680" w:rsidP="00550680">
            <w:pPr>
              <w:spacing w:line="360" w:lineRule="auto"/>
            </w:pPr>
            <w:r w:rsidRPr="00550680">
              <w:rPr>
                <w:rFonts w:hint="eastAsia"/>
              </w:rPr>
              <w:t>N</w:t>
            </w:r>
            <w:r w:rsidRPr="00550680">
              <w:t xml:space="preserve">i, </w:t>
            </w:r>
            <w:r w:rsidRPr="00550680">
              <w:rPr>
                <w:lang w:val="en"/>
              </w:rPr>
              <w:t>w / %</w:t>
            </w:r>
          </w:p>
        </w:tc>
        <w:tc>
          <w:tcPr>
            <w:tcW w:w="4594" w:type="dxa"/>
          </w:tcPr>
          <w:p w:rsidR="00550680" w:rsidRPr="00550680" w:rsidRDefault="00550680" w:rsidP="00550680">
            <w:pPr>
              <w:spacing w:line="360" w:lineRule="auto"/>
            </w:pPr>
            <w:r w:rsidRPr="00550680">
              <w:rPr>
                <w:rFonts w:hint="eastAsia"/>
              </w:rPr>
              <w:t>0</w:t>
            </w:r>
            <w:r w:rsidRPr="00550680">
              <w:t>.005</w:t>
            </w:r>
          </w:p>
        </w:tc>
      </w:tr>
      <w:tr w:rsidR="00550680" w:rsidRPr="00550680" w:rsidTr="00F70A07">
        <w:trPr>
          <w:trHeight w:val="462"/>
        </w:trPr>
        <w:tc>
          <w:tcPr>
            <w:tcW w:w="4594" w:type="dxa"/>
          </w:tcPr>
          <w:p w:rsidR="00550680" w:rsidRPr="00550680" w:rsidRDefault="00550680" w:rsidP="00550680">
            <w:pPr>
              <w:spacing w:line="360" w:lineRule="auto"/>
            </w:pPr>
            <w:r w:rsidRPr="00550680">
              <w:rPr>
                <w:rFonts w:hint="eastAsia"/>
              </w:rPr>
              <w:t>S</w:t>
            </w:r>
            <w:r w:rsidRPr="00550680">
              <w:t xml:space="preserve">O42-, </w:t>
            </w:r>
            <w:r w:rsidRPr="00550680">
              <w:rPr>
                <w:lang w:val="en"/>
              </w:rPr>
              <w:t>w / %</w:t>
            </w:r>
          </w:p>
        </w:tc>
        <w:tc>
          <w:tcPr>
            <w:tcW w:w="4594" w:type="dxa"/>
          </w:tcPr>
          <w:p w:rsidR="00550680" w:rsidRPr="00550680" w:rsidRDefault="00550680" w:rsidP="00550680">
            <w:pPr>
              <w:spacing w:line="360" w:lineRule="auto"/>
            </w:pPr>
            <w:r w:rsidRPr="00550680">
              <w:rPr>
                <w:rFonts w:hint="eastAsia"/>
              </w:rPr>
              <w:t>0</w:t>
            </w:r>
            <w:r w:rsidRPr="00550680">
              <w:t>.01</w:t>
            </w:r>
          </w:p>
        </w:tc>
      </w:tr>
      <w:tr w:rsidR="00550680" w:rsidRPr="00550680" w:rsidTr="00F70A07">
        <w:trPr>
          <w:trHeight w:val="450"/>
        </w:trPr>
        <w:tc>
          <w:tcPr>
            <w:tcW w:w="4594" w:type="dxa"/>
          </w:tcPr>
          <w:p w:rsidR="00550680" w:rsidRPr="00550680" w:rsidRDefault="00550680" w:rsidP="00550680">
            <w:pPr>
              <w:spacing w:line="360" w:lineRule="auto"/>
            </w:pPr>
            <w:r w:rsidRPr="00550680">
              <w:rPr>
                <w:rFonts w:hint="eastAsia"/>
              </w:rPr>
              <w:t>Cl</w:t>
            </w:r>
            <w:r w:rsidRPr="00550680">
              <w:t xml:space="preserve">-, </w:t>
            </w:r>
            <w:r w:rsidRPr="00550680">
              <w:rPr>
                <w:lang w:val="en"/>
              </w:rPr>
              <w:t>w / %</w:t>
            </w:r>
          </w:p>
        </w:tc>
        <w:tc>
          <w:tcPr>
            <w:tcW w:w="4594" w:type="dxa"/>
          </w:tcPr>
          <w:p w:rsidR="00550680" w:rsidRPr="00550680" w:rsidRDefault="00550680" w:rsidP="00550680">
            <w:pPr>
              <w:spacing w:line="360" w:lineRule="auto"/>
            </w:pPr>
            <w:r w:rsidRPr="00550680">
              <w:rPr>
                <w:rFonts w:hint="eastAsia"/>
              </w:rPr>
              <w:t>0</w:t>
            </w:r>
            <w:r w:rsidRPr="00550680">
              <w:t>.01</w:t>
            </w:r>
          </w:p>
        </w:tc>
      </w:tr>
      <w:tr w:rsidR="00550680" w:rsidRPr="00550680" w:rsidTr="00F70A07">
        <w:trPr>
          <w:trHeight w:val="462"/>
        </w:trPr>
        <w:tc>
          <w:tcPr>
            <w:tcW w:w="4594" w:type="dxa"/>
          </w:tcPr>
          <w:p w:rsidR="00550680" w:rsidRPr="00550680" w:rsidRDefault="00550680" w:rsidP="00550680">
            <w:pPr>
              <w:spacing w:line="360" w:lineRule="auto"/>
            </w:pPr>
            <w:r w:rsidRPr="00550680">
              <w:rPr>
                <w:lang w:val="en"/>
              </w:rPr>
              <w:t>Moisture, w / %</w:t>
            </w:r>
          </w:p>
        </w:tc>
        <w:tc>
          <w:tcPr>
            <w:tcW w:w="4594" w:type="dxa"/>
          </w:tcPr>
          <w:p w:rsidR="00550680" w:rsidRPr="00550680" w:rsidRDefault="00550680" w:rsidP="00550680">
            <w:pPr>
              <w:spacing w:line="360" w:lineRule="auto"/>
            </w:pPr>
            <w:r w:rsidRPr="00550680">
              <w:rPr>
                <w:rFonts w:hint="eastAsia"/>
              </w:rPr>
              <w:t>1</w:t>
            </w:r>
            <w:r w:rsidRPr="00550680">
              <w:t>9.0~21.0</w:t>
            </w:r>
          </w:p>
        </w:tc>
      </w:tr>
      <w:tr w:rsidR="00550680" w:rsidRPr="00550680" w:rsidTr="00F70A07">
        <w:trPr>
          <w:trHeight w:val="450"/>
        </w:trPr>
        <w:tc>
          <w:tcPr>
            <w:tcW w:w="4594" w:type="dxa"/>
          </w:tcPr>
          <w:p w:rsidR="00550680" w:rsidRPr="00550680" w:rsidRDefault="00550680" w:rsidP="00550680">
            <w:pPr>
              <w:spacing w:line="360" w:lineRule="auto"/>
            </w:pPr>
            <w:r w:rsidRPr="00550680">
              <w:rPr>
                <w:lang w:val="en"/>
              </w:rPr>
              <w:t>Tap density / (g cm-3)</w:t>
            </w:r>
          </w:p>
        </w:tc>
        <w:tc>
          <w:tcPr>
            <w:tcW w:w="4594" w:type="dxa"/>
          </w:tcPr>
          <w:p w:rsidR="00550680" w:rsidRPr="00550680" w:rsidRDefault="00550680" w:rsidP="00550680">
            <w:pPr>
              <w:spacing w:line="360" w:lineRule="auto"/>
            </w:pPr>
            <w:r w:rsidRPr="00550680">
              <w:rPr>
                <w:rFonts w:hint="eastAsia"/>
              </w:rPr>
              <w:t>0</w:t>
            </w:r>
            <w:r w:rsidRPr="00550680">
              <w:t>.7</w:t>
            </w:r>
          </w:p>
        </w:tc>
      </w:tr>
      <w:tr w:rsidR="00550680" w:rsidRPr="00550680" w:rsidTr="00F70A07">
        <w:trPr>
          <w:trHeight w:val="450"/>
        </w:trPr>
        <w:tc>
          <w:tcPr>
            <w:tcW w:w="4594" w:type="dxa"/>
            <w:tcBorders>
              <w:bottom w:val="single" w:sz="4" w:space="0" w:color="auto"/>
            </w:tcBorders>
          </w:tcPr>
          <w:p w:rsidR="00550680" w:rsidRPr="00550680" w:rsidRDefault="00550680" w:rsidP="00550680">
            <w:pPr>
              <w:spacing w:line="360" w:lineRule="auto"/>
            </w:pPr>
            <w:r w:rsidRPr="00550680">
              <w:rPr>
                <w:lang w:val="en"/>
              </w:rPr>
              <w:t xml:space="preserve">Granularity(D50) </w:t>
            </w:r>
            <w:r w:rsidRPr="00550680">
              <w:rPr>
                <w:rFonts w:hint="eastAsia"/>
                <w:lang w:val="en"/>
              </w:rPr>
              <w:t>/</w:t>
            </w:r>
            <w:proofErr w:type="spellStart"/>
            <w:r w:rsidR="005B7F57" w:rsidRPr="005B7F57">
              <w:t>μ</w:t>
            </w:r>
            <w:r w:rsidR="005B7F57" w:rsidRPr="005B7F57">
              <w:rPr>
                <w:rFonts w:hint="eastAsia"/>
              </w:rPr>
              <w:t>m</w:t>
            </w:r>
            <w:proofErr w:type="spellEnd"/>
          </w:p>
        </w:tc>
        <w:tc>
          <w:tcPr>
            <w:tcW w:w="4594" w:type="dxa"/>
            <w:tcBorders>
              <w:bottom w:val="single" w:sz="4" w:space="0" w:color="auto"/>
            </w:tcBorders>
          </w:tcPr>
          <w:p w:rsidR="00550680" w:rsidRPr="00550680" w:rsidRDefault="00550680" w:rsidP="00550680">
            <w:pPr>
              <w:spacing w:line="360" w:lineRule="auto"/>
            </w:pPr>
            <w:r w:rsidRPr="00550680">
              <w:rPr>
                <w:rFonts w:hint="eastAsia"/>
              </w:rPr>
              <w:t>2</w:t>
            </w:r>
            <w:r w:rsidRPr="00550680">
              <w:t>~6</w:t>
            </w:r>
          </w:p>
        </w:tc>
      </w:tr>
    </w:tbl>
    <w:p w:rsidR="00F70A07" w:rsidRPr="00F70A07" w:rsidRDefault="00F70A07" w:rsidP="00F70A07">
      <w:pPr>
        <w:spacing w:line="360" w:lineRule="auto"/>
      </w:pPr>
      <w:r w:rsidRPr="00F70A07">
        <w:rPr>
          <w:lang w:val="en"/>
        </w:rPr>
        <w:t xml:space="preserve">If it </w:t>
      </w:r>
      <w:r>
        <w:rPr>
          <w:lang w:val="en"/>
        </w:rPr>
        <w:t>was</w:t>
      </w:r>
      <w:r w:rsidRPr="00F70A07">
        <w:rPr>
          <w:lang w:val="en"/>
        </w:rPr>
        <w:t xml:space="preserve"> necessary to add to the </w:t>
      </w:r>
      <w:r>
        <w:rPr>
          <w:lang w:val="en"/>
        </w:rPr>
        <w:t>I</w:t>
      </w:r>
      <w:r w:rsidRPr="00F70A07">
        <w:rPr>
          <w:lang w:val="en"/>
        </w:rPr>
        <w:t xml:space="preserve">ntroduction, please come </w:t>
      </w:r>
      <w:r>
        <w:rPr>
          <w:lang w:val="en"/>
        </w:rPr>
        <w:t xml:space="preserve">it </w:t>
      </w:r>
      <w:r w:rsidRPr="00F70A07">
        <w:rPr>
          <w:lang w:val="en"/>
        </w:rPr>
        <w:t>up, thank you very much.</w:t>
      </w:r>
    </w:p>
    <w:p w:rsidR="00550680" w:rsidRPr="00F70A07" w:rsidRDefault="00550680" w:rsidP="007C0918">
      <w:pPr>
        <w:spacing w:line="360" w:lineRule="auto"/>
      </w:pPr>
    </w:p>
    <w:p w:rsidR="007C0918" w:rsidRPr="007C0918" w:rsidRDefault="00E8032F" w:rsidP="007C0918">
      <w:pPr>
        <w:pStyle w:val="a7"/>
        <w:numPr>
          <w:ilvl w:val="0"/>
          <w:numId w:val="2"/>
        </w:numPr>
        <w:spacing w:line="360" w:lineRule="auto"/>
        <w:ind w:firstLineChars="0"/>
        <w:rPr>
          <w:lang w:val="en"/>
        </w:rPr>
      </w:pPr>
      <w:bookmarkStart w:id="23" w:name="_Hlk23259964"/>
      <w:r w:rsidRPr="00E8032F">
        <w:rPr>
          <w:rFonts w:hint="eastAsia"/>
        </w:rPr>
        <w:lastRenderedPageBreak/>
        <w:t>T</w:t>
      </w:r>
      <w:r w:rsidRPr="00E8032F">
        <w:t>he reviewers’ comment:</w:t>
      </w:r>
      <w:r w:rsidR="007C0918">
        <w:t xml:space="preserve"> </w:t>
      </w:r>
      <w:bookmarkEnd w:id="23"/>
      <w:r w:rsidR="007C0918" w:rsidRPr="007C0918">
        <w:rPr>
          <w:rFonts w:hint="eastAsia"/>
        </w:rPr>
        <w:t>At the beginning of Experimental part, the removal of Al was mentioned. It is necessary to explain (in the introduction) the origin of Al in the waste.</w:t>
      </w:r>
    </w:p>
    <w:p w:rsidR="00F70A07" w:rsidRDefault="00E8032F" w:rsidP="00F70A07">
      <w:pPr>
        <w:spacing w:line="360" w:lineRule="auto"/>
        <w:rPr>
          <w:lang w:val="en"/>
        </w:rPr>
      </w:pPr>
      <w:bookmarkStart w:id="24" w:name="_Hlk23259971"/>
      <w:r w:rsidRPr="00E8032F">
        <w:rPr>
          <w:rFonts w:hint="eastAsia"/>
        </w:rPr>
        <w:t>T</w:t>
      </w:r>
      <w:r w:rsidRPr="00E8032F">
        <w:t>he authors’ Answer:</w:t>
      </w:r>
      <w:bookmarkEnd w:id="24"/>
      <w:r w:rsidR="00F70A07">
        <w:t xml:space="preserve"> </w:t>
      </w:r>
      <w:r w:rsidR="0038272C" w:rsidRPr="0038272C">
        <w:rPr>
          <w:lang w:val="en"/>
        </w:rPr>
        <w:t xml:space="preserve">An </w:t>
      </w:r>
      <w:proofErr w:type="spellStart"/>
      <w:r w:rsidR="0038272C" w:rsidRPr="0038272C">
        <w:rPr>
          <w:lang w:val="en"/>
        </w:rPr>
        <w:t>aluminium</w:t>
      </w:r>
      <w:proofErr w:type="spellEnd"/>
      <w:r w:rsidR="0038272C" w:rsidRPr="0038272C">
        <w:rPr>
          <w:lang w:val="en"/>
        </w:rPr>
        <w:t xml:space="preserve"> piece was used to support the cathodic material and was extremely difficult to remove during the recycling</w:t>
      </w:r>
      <w:r w:rsidR="00D36498">
        <w:rPr>
          <w:lang w:val="en"/>
        </w:rPr>
        <w:t xml:space="preserve"> </w:t>
      </w:r>
      <w:r w:rsidR="0038272C" w:rsidRPr="0038272C">
        <w:rPr>
          <w:lang w:val="en"/>
        </w:rPr>
        <w:t>process</w:t>
      </w:r>
      <w:r w:rsidR="00D36498">
        <w:rPr>
          <w:lang w:val="en"/>
        </w:rPr>
        <w:t>.</w:t>
      </w:r>
      <w:r w:rsidR="00F70A07" w:rsidRPr="00F70A07">
        <w:rPr>
          <w:rFonts w:ascii="Roboto" w:eastAsia="宋体" w:hAnsi="Roboto" w:cs="宋体"/>
          <w:color w:val="777777"/>
          <w:kern w:val="0"/>
          <w:szCs w:val="24"/>
          <w:lang w:val="en"/>
        </w:rPr>
        <w:t xml:space="preserve"> </w:t>
      </w:r>
      <w:r w:rsidR="00F70A07" w:rsidRPr="00F70A07">
        <w:rPr>
          <w:lang w:val="en"/>
        </w:rPr>
        <w:t>Therefore,</w:t>
      </w:r>
      <w:r w:rsidR="00F70A07">
        <w:rPr>
          <w:lang w:val="en"/>
        </w:rPr>
        <w:t xml:space="preserve"> </w:t>
      </w:r>
      <w:r w:rsidR="00F70A07" w:rsidRPr="00F70A07">
        <w:rPr>
          <w:lang w:val="en"/>
        </w:rPr>
        <w:t xml:space="preserve">Al </w:t>
      </w:r>
      <w:r w:rsidR="00F70A07">
        <w:rPr>
          <w:lang w:val="en"/>
        </w:rPr>
        <w:t xml:space="preserve">was </w:t>
      </w:r>
      <w:r w:rsidR="00F70A07" w:rsidRPr="00F70A07">
        <w:rPr>
          <w:lang w:val="en"/>
        </w:rPr>
        <w:t>generally contain</w:t>
      </w:r>
      <w:r w:rsidR="00F70A07">
        <w:rPr>
          <w:lang w:val="en"/>
        </w:rPr>
        <w:t>ed in</w:t>
      </w:r>
      <w:r w:rsidR="00F70A07" w:rsidRPr="00F70A07">
        <w:rPr>
          <w:lang w:val="en"/>
        </w:rPr>
        <w:t xml:space="preserve"> the waste </w:t>
      </w:r>
      <w:proofErr w:type="spellStart"/>
      <w:r w:rsidR="00F70A07" w:rsidRPr="00F70A07">
        <w:rPr>
          <w:rFonts w:hint="eastAsia"/>
        </w:rPr>
        <w:t>catodic</w:t>
      </w:r>
      <w:proofErr w:type="spellEnd"/>
      <w:r w:rsidR="00F70A07" w:rsidRPr="00F70A07">
        <w:rPr>
          <w:rFonts w:hint="eastAsia"/>
        </w:rPr>
        <w:t xml:space="preserve"> materials</w:t>
      </w:r>
      <w:r w:rsidR="00F70A07">
        <w:t>.</w:t>
      </w:r>
      <w:r w:rsidR="00F70A07" w:rsidRPr="00F70A07">
        <w:rPr>
          <w:rFonts w:ascii="Roboto" w:eastAsia="宋体" w:hAnsi="Roboto" w:cs="宋体"/>
          <w:color w:val="777777"/>
          <w:kern w:val="0"/>
          <w:szCs w:val="24"/>
          <w:lang w:val="en"/>
        </w:rPr>
        <w:t xml:space="preserve"> </w:t>
      </w:r>
      <w:r w:rsidR="00F70A07" w:rsidRPr="00F70A07">
        <w:rPr>
          <w:lang w:val="en"/>
        </w:rPr>
        <w:t xml:space="preserve">We have added this section to the </w:t>
      </w:r>
      <w:r w:rsidR="001B6B4F">
        <w:rPr>
          <w:lang w:val="en"/>
        </w:rPr>
        <w:t>I</w:t>
      </w:r>
      <w:r w:rsidR="00F70A07" w:rsidRPr="00F70A07">
        <w:rPr>
          <w:lang w:val="en"/>
        </w:rPr>
        <w:t>ntroduction</w:t>
      </w:r>
      <w:r w:rsidR="003E131E">
        <w:rPr>
          <w:lang w:val="en"/>
        </w:rPr>
        <w:t xml:space="preserve"> (Lines 63-65)</w:t>
      </w:r>
      <w:r w:rsidR="00F70A07" w:rsidRPr="00F70A07">
        <w:rPr>
          <w:lang w:val="en"/>
        </w:rPr>
        <w:t>.</w:t>
      </w:r>
    </w:p>
    <w:p w:rsidR="001B6B4F" w:rsidRPr="00F70A07" w:rsidRDefault="00E8032F" w:rsidP="001B6B4F">
      <w:pPr>
        <w:pStyle w:val="a7"/>
        <w:numPr>
          <w:ilvl w:val="0"/>
          <w:numId w:val="2"/>
        </w:numPr>
        <w:spacing w:line="360" w:lineRule="auto"/>
        <w:ind w:firstLineChars="0"/>
      </w:pPr>
      <w:r w:rsidRPr="00E8032F">
        <w:rPr>
          <w:rFonts w:hint="eastAsia"/>
        </w:rPr>
        <w:t>T</w:t>
      </w:r>
      <w:r w:rsidRPr="00E8032F">
        <w:t>he reviewers’ comment:</w:t>
      </w:r>
      <w:r w:rsidR="001B6B4F" w:rsidRPr="001B6B4F">
        <w:rPr>
          <w:rFonts w:hint="eastAsia"/>
          <w:kern w:val="0"/>
        </w:rPr>
        <w:t xml:space="preserve"> </w:t>
      </w:r>
      <w:r w:rsidR="001B6B4F" w:rsidRPr="001B6B4F">
        <w:rPr>
          <w:rFonts w:hint="eastAsia"/>
        </w:rPr>
        <w:t>Experimental part should be reorganized. All steps should be defined more precisely.</w:t>
      </w:r>
      <w:r w:rsidR="001B6B4F" w:rsidRPr="001B6B4F">
        <w:rPr>
          <w:rFonts w:hint="eastAsia"/>
          <w:kern w:val="0"/>
        </w:rPr>
        <w:t xml:space="preserve"> </w:t>
      </w:r>
      <w:r w:rsidR="001B6B4F" w:rsidRPr="001B6B4F">
        <w:rPr>
          <w:rFonts w:hint="eastAsia"/>
        </w:rPr>
        <w:t xml:space="preserve">Do not give results in the experimental part (Table </w:t>
      </w:r>
      <w:r w:rsidR="001C2AB0">
        <w:t>I</w:t>
      </w:r>
      <w:r w:rsidR="001B6B4F" w:rsidRPr="001B6B4F">
        <w:rPr>
          <w:rFonts w:hint="eastAsia"/>
        </w:rPr>
        <w:t>, Figs. 1-3), but in the Results and discussion.</w:t>
      </w:r>
    </w:p>
    <w:p w:rsidR="001B6B4F" w:rsidRPr="001B6B4F" w:rsidRDefault="001B6B4F" w:rsidP="001B6B4F">
      <w:pPr>
        <w:spacing w:line="360" w:lineRule="auto"/>
        <w:rPr>
          <w:i/>
          <w:iCs/>
          <w:lang w:val="en-GB"/>
        </w:rPr>
      </w:pPr>
      <w:r w:rsidRPr="001B6B4F">
        <w:rPr>
          <w:rFonts w:hint="eastAsia"/>
        </w:rPr>
        <w:t>T</w:t>
      </w:r>
      <w:r w:rsidRPr="001B6B4F">
        <w:t>he authors’ Answer:</w:t>
      </w:r>
      <w:r>
        <w:t xml:space="preserve"> Experimental part have reorganized as two part:</w:t>
      </w:r>
      <w:r w:rsidRPr="001B6B4F">
        <w:t xml:space="preserve"> </w:t>
      </w:r>
      <w:r>
        <w:t xml:space="preserve">Experimental </w:t>
      </w:r>
      <w:r w:rsidR="00D36498">
        <w:t>Apparatus and P</w:t>
      </w:r>
      <w:r>
        <w:t>rocedure</w:t>
      </w:r>
      <w:r w:rsidR="00D36498">
        <w:t>,</w:t>
      </w:r>
      <w:r>
        <w:t xml:space="preserve"> Analytical and testing method</w:t>
      </w:r>
      <w:r w:rsidR="003E131E">
        <w:t xml:space="preserve"> (Line 76, 95)</w:t>
      </w:r>
      <w:r>
        <w:t xml:space="preserve">. The part of Materials </w:t>
      </w:r>
      <w:proofErr w:type="gramStart"/>
      <w:r>
        <w:rPr>
          <w:lang w:val="en"/>
        </w:rPr>
        <w:t>h</w:t>
      </w:r>
      <w:r w:rsidRPr="001B6B4F">
        <w:rPr>
          <w:lang w:val="en"/>
        </w:rPr>
        <w:t>a</w:t>
      </w:r>
      <w:r w:rsidR="00D36498">
        <w:rPr>
          <w:lang w:val="en"/>
        </w:rPr>
        <w:t>ve</w:t>
      </w:r>
      <w:proofErr w:type="gramEnd"/>
      <w:r w:rsidRPr="001B6B4F">
        <w:rPr>
          <w:lang w:val="en"/>
        </w:rPr>
        <w:t xml:space="preserve"> moved to the later section</w:t>
      </w:r>
      <w:r>
        <w:rPr>
          <w:lang w:val="en"/>
        </w:rPr>
        <w:t xml:space="preserve"> of</w:t>
      </w:r>
      <w:r w:rsidRPr="001B6B4F">
        <w:rPr>
          <w:lang w:val="en"/>
        </w:rPr>
        <w:t xml:space="preserve"> </w:t>
      </w:r>
      <w:r>
        <w:rPr>
          <w:lang w:val="en"/>
        </w:rPr>
        <w:t>R</w:t>
      </w:r>
      <w:r w:rsidRPr="001B6B4F">
        <w:rPr>
          <w:lang w:val="en"/>
        </w:rPr>
        <w:t xml:space="preserve">esults and </w:t>
      </w:r>
      <w:r>
        <w:rPr>
          <w:lang w:val="en"/>
        </w:rPr>
        <w:t>D</w:t>
      </w:r>
      <w:r w:rsidRPr="001B6B4F">
        <w:rPr>
          <w:lang w:val="en"/>
        </w:rPr>
        <w:t xml:space="preserve">iscussion </w:t>
      </w:r>
      <w:r>
        <w:rPr>
          <w:lang w:val="en"/>
        </w:rPr>
        <w:t>and called:</w:t>
      </w:r>
      <w:r w:rsidRPr="001B6B4F">
        <w:rPr>
          <w:rFonts w:eastAsia="宋体" w:cs="Times New Roman"/>
          <w:i/>
          <w:iCs/>
          <w:color w:val="FF0000"/>
          <w:kern w:val="0"/>
          <w:lang w:val="en-GB"/>
        </w:rPr>
        <w:t xml:space="preserve"> </w:t>
      </w:r>
      <w:r w:rsidRPr="00B0372A">
        <w:rPr>
          <w:lang w:val="en-GB"/>
        </w:rPr>
        <w:t xml:space="preserve">Characterization and </w:t>
      </w:r>
      <w:r w:rsidRPr="00B0372A">
        <w:rPr>
          <w:lang w:val="en"/>
        </w:rPr>
        <w:t>Processing</w:t>
      </w:r>
      <w:r w:rsidRPr="00B0372A">
        <w:rPr>
          <w:lang w:val="en-GB"/>
        </w:rPr>
        <w:t xml:space="preserve"> of raw materials</w:t>
      </w:r>
      <w:r w:rsidR="003E131E">
        <w:rPr>
          <w:lang w:val="en-GB"/>
        </w:rPr>
        <w:t xml:space="preserve"> (Line 120)</w:t>
      </w:r>
      <w:r w:rsidRPr="00B0372A">
        <w:rPr>
          <w:lang w:val="en-GB"/>
        </w:rPr>
        <w:t>.</w:t>
      </w:r>
    </w:p>
    <w:p w:rsidR="001B6B4F" w:rsidRPr="001B6B4F" w:rsidRDefault="00E8032F" w:rsidP="001B6B4F">
      <w:pPr>
        <w:pStyle w:val="a7"/>
        <w:numPr>
          <w:ilvl w:val="0"/>
          <w:numId w:val="2"/>
        </w:numPr>
        <w:spacing w:line="360" w:lineRule="auto"/>
        <w:ind w:firstLineChars="0"/>
        <w:rPr>
          <w:lang w:val="en-GB"/>
        </w:rPr>
      </w:pPr>
      <w:bookmarkStart w:id="25" w:name="_Hlk23260505"/>
      <w:r w:rsidRPr="00E8032F">
        <w:rPr>
          <w:rFonts w:hint="eastAsia"/>
        </w:rPr>
        <w:t>T</w:t>
      </w:r>
      <w:r w:rsidRPr="00E8032F">
        <w:t>he reviewers’ comment:</w:t>
      </w:r>
      <w:bookmarkEnd w:id="25"/>
      <w:r w:rsidR="001B6B4F">
        <w:t xml:space="preserve"> </w:t>
      </w:r>
      <w:r w:rsidR="001B6B4F" w:rsidRPr="001B6B4F">
        <w:rPr>
          <w:rFonts w:hint="eastAsia"/>
        </w:rPr>
        <w:t xml:space="preserve">Chemical analysis method for the analysis of raw material and the final product should be explained in more details (dissolution of the samples?). </w:t>
      </w:r>
    </w:p>
    <w:p w:rsidR="003E131E" w:rsidRPr="003E131E" w:rsidRDefault="001B6B4F" w:rsidP="001B6B4F">
      <w:pPr>
        <w:spacing w:line="360" w:lineRule="auto"/>
      </w:pPr>
      <w:bookmarkStart w:id="26" w:name="_Hlk23260516"/>
      <w:r w:rsidRPr="001B6B4F">
        <w:rPr>
          <w:rFonts w:hint="eastAsia"/>
        </w:rPr>
        <w:t>T</w:t>
      </w:r>
      <w:r w:rsidRPr="001B6B4F">
        <w:t>he authors’ Answer:</w:t>
      </w:r>
      <w:bookmarkEnd w:id="26"/>
      <w:r w:rsidR="003E131E">
        <w:t xml:space="preserve"> </w:t>
      </w:r>
      <w:r w:rsidR="003E131E" w:rsidRPr="003E131E">
        <w:rPr>
          <w:lang w:val="en"/>
        </w:rPr>
        <w:t>We have included specific methods of chemical analysis</w:t>
      </w:r>
      <w:r w:rsidR="00B55C84">
        <w:rPr>
          <w:lang w:val="en"/>
        </w:rPr>
        <w:t xml:space="preserve"> (Lines11-105) and the calculations of “Leaching rate” and “Precipitation rate”</w:t>
      </w:r>
      <w:r w:rsidR="003E131E" w:rsidRPr="003E131E">
        <w:rPr>
          <w:lang w:val="en"/>
        </w:rPr>
        <w:t xml:space="preserve"> </w:t>
      </w:r>
      <w:r w:rsidR="00B55C84">
        <w:rPr>
          <w:lang w:val="en"/>
        </w:rPr>
        <w:t xml:space="preserve">(Lines 112-117) </w:t>
      </w:r>
      <w:r w:rsidR="003E131E" w:rsidRPr="003E131E">
        <w:rPr>
          <w:lang w:val="en"/>
        </w:rPr>
        <w:t>in this section:</w:t>
      </w:r>
    </w:p>
    <w:p w:rsidR="00D36498" w:rsidRDefault="001B6B4F" w:rsidP="001B6B4F">
      <w:pPr>
        <w:spacing w:line="360" w:lineRule="auto"/>
        <w:rPr>
          <w:lang w:val="en-GB"/>
        </w:rPr>
      </w:pPr>
      <w:r>
        <w:t xml:space="preserve"> </w:t>
      </w:r>
      <w:bookmarkStart w:id="27" w:name="_Hlk23260414"/>
      <w:r w:rsidR="00D36498" w:rsidRPr="00D36498">
        <w:rPr>
          <w:lang w:val="en-GB"/>
        </w:rPr>
        <w:t xml:space="preserve">In the analysis of raw materials, chemical analysis and inductively coupled plasma optical emission spectrometry (Thermo Scientific </w:t>
      </w:r>
      <w:proofErr w:type="spellStart"/>
      <w:r w:rsidR="00D36498" w:rsidRPr="00D36498">
        <w:rPr>
          <w:lang w:val="en-GB"/>
        </w:rPr>
        <w:t>iCAP</w:t>
      </w:r>
      <w:proofErr w:type="spellEnd"/>
      <w:r w:rsidR="00D36498" w:rsidRPr="00D36498">
        <w:rPr>
          <w:lang w:val="en-GB"/>
        </w:rPr>
        <w:t xml:space="preserve"> 7200 ICP-OES) were used to determine the components via the following method: a 0.2000 g sample was dissolved in a small amount of aqua regia, the resulting solution was then cooled and brought to a volume of 250 mL and then diluted to a concentration within the measurable range of the sample curve, and the concentration of the element in question was detected by ICP-OES. If there was still insoluble matter after the above treatment, it was filtered and then analysed. Liquid samples were acidified to pH &lt;2.0 with dilute nitric acid, the solution diluted to within a measurable range, and the corresponding element concentration detected by ICP-OES. </w:t>
      </w:r>
      <w:bookmarkEnd w:id="27"/>
      <w:r w:rsidR="00D36498" w:rsidRPr="00D36498">
        <w:rPr>
          <w:lang w:val="en-GB"/>
        </w:rPr>
        <w:t xml:space="preserve">X-ray diffraction (XRD, Ultima IV, step: 0.004°, step time: 23.8 s, start: 5.000°, end: 70.008°) and scanning electron microscopy (SEM-EDS, Nova NanoSEM450) were used to determine the mineralogical composition, micromorphology, and </w:t>
      </w:r>
      <w:r w:rsidR="00D36498" w:rsidRPr="00D36498">
        <w:rPr>
          <w:lang w:val="en-GB"/>
        </w:rPr>
        <w:lastRenderedPageBreak/>
        <w:t>distribution of elements. The chemical composition of the products was analysed by inductively coupled plasma optical emission spectrometry and chemical analysis. XRD and chemical analysis were used to confirm the identity of the final</w:t>
      </w:r>
      <w:r w:rsidR="00D36498">
        <w:rPr>
          <w:lang w:val="en-GB"/>
        </w:rPr>
        <w:t xml:space="preserve"> product.</w:t>
      </w:r>
    </w:p>
    <w:p w:rsidR="00B55C84" w:rsidRPr="00B55C84" w:rsidRDefault="00B55C84" w:rsidP="00B55C84">
      <w:pPr>
        <w:widowControl/>
        <w:tabs>
          <w:tab w:val="center" w:pos="960"/>
          <w:tab w:val="center" w:pos="2880"/>
          <w:tab w:val="right" w:pos="9072"/>
        </w:tabs>
        <w:spacing w:line="360" w:lineRule="auto"/>
        <w:jc w:val="left"/>
        <w:rPr>
          <w:rFonts w:eastAsia="宋体" w:cs="Times New Roman"/>
          <w:kern w:val="0"/>
          <w:lang w:val="en-GB"/>
        </w:rPr>
      </w:pPr>
      <w:r w:rsidRPr="00B55C84">
        <w:rPr>
          <w:rFonts w:eastAsia="Times New Roman" w:cs="Times New Roman"/>
          <w:kern w:val="0"/>
          <w:lang w:val="en-GB"/>
        </w:rPr>
        <w:t xml:space="preserve">The </w:t>
      </w:r>
      <w:r w:rsidRPr="00B55C84">
        <w:rPr>
          <w:rFonts w:eastAsia="Times New Roman" w:cs="Times New Roman"/>
          <w:kern w:val="0"/>
          <w:lang w:val="en"/>
        </w:rPr>
        <w:t xml:space="preserve">calculation method of </w:t>
      </w:r>
      <w:r w:rsidRPr="00B55C84">
        <w:rPr>
          <w:rFonts w:eastAsia="Times New Roman" w:cs="Times New Roman"/>
          <w:kern w:val="0"/>
        </w:rPr>
        <w:t>leaching</w:t>
      </w:r>
      <w:r w:rsidRPr="00B55C84">
        <w:rPr>
          <w:rFonts w:eastAsia="Times New Roman" w:cs="Times New Roman" w:hint="eastAsia"/>
          <w:kern w:val="0"/>
        </w:rPr>
        <w:t xml:space="preserve"> rate</w:t>
      </w:r>
      <w:r w:rsidRPr="00B55C84">
        <w:rPr>
          <w:rFonts w:eastAsia="Times New Roman" w:cs="Times New Roman"/>
          <w:kern w:val="0"/>
        </w:rPr>
        <w:t xml:space="preserve"> as shown in Equation 1:</w:t>
      </w:r>
      <w:r w:rsidRPr="00B55C84">
        <w:rPr>
          <w:rFonts w:eastAsia="Times New Roman" w:cs="Times New Roman"/>
          <w:kern w:val="0"/>
          <w:position w:val="-30"/>
        </w:rPr>
        <w:object w:dxaOrig="3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33.75pt" o:ole="">
            <v:imagedata r:id="rId8" o:title=""/>
          </v:shape>
          <o:OLEObject Type="Embed" ProgID="Equation.DSMT4" ShapeID="_x0000_i1025" DrawAspect="Content" ObjectID="_1634573254" r:id="rId9"/>
        </w:object>
      </w:r>
      <w:r w:rsidRPr="00B55C84">
        <w:rPr>
          <w:rFonts w:eastAsia="Times New Roman" w:cs="Times New Roman"/>
          <w:kern w:val="0"/>
          <w:position w:val="-30"/>
        </w:rPr>
        <w:object w:dxaOrig="4200" w:dyaOrig="680">
          <v:shape id="_x0000_i1026" type="#_x0000_t75" style="width:209.25pt;height:33.75pt" o:ole="">
            <v:imagedata r:id="rId10" o:title=""/>
          </v:shape>
          <o:OLEObject Type="Embed" ProgID="Equation.DSMT4" ShapeID="_x0000_i1026" DrawAspect="Content" ObjectID="_1634573255" r:id="rId11"/>
        </w:object>
      </w:r>
      <w:r w:rsidRPr="00B55C84">
        <w:rPr>
          <w:rFonts w:eastAsia="Times New Roman" w:cs="Times New Roman"/>
          <w:kern w:val="0"/>
        </w:rPr>
        <w:tab/>
        <w:t>(1)</w:t>
      </w:r>
    </w:p>
    <w:p w:rsidR="00B55C84" w:rsidRPr="00B55C84" w:rsidRDefault="00B55C84" w:rsidP="00B55C84">
      <w:pPr>
        <w:widowControl/>
        <w:spacing w:line="360" w:lineRule="auto"/>
        <w:ind w:firstLine="480"/>
        <w:jc w:val="left"/>
        <w:rPr>
          <w:rFonts w:cs="Times New Roman"/>
          <w:kern w:val="0"/>
          <w:lang w:val="en-GB"/>
        </w:rPr>
      </w:pPr>
      <w:r w:rsidRPr="00B55C84">
        <w:rPr>
          <w:rFonts w:eastAsia="宋体" w:cs="Times New Roman"/>
          <w:color w:val="000000"/>
          <w:kern w:val="0"/>
          <w:lang w:val="en"/>
        </w:rPr>
        <w:t xml:space="preserve"> </w:t>
      </w:r>
      <w:r w:rsidRPr="00B55C84">
        <w:rPr>
          <w:rFonts w:eastAsia="Times New Roman" w:cs="Times New Roman"/>
          <w:kern w:val="0"/>
          <w:lang w:val="en"/>
        </w:rPr>
        <w:t>The m</w:t>
      </w:r>
      <w:r w:rsidRPr="00B55C84">
        <w:rPr>
          <w:rFonts w:eastAsia="Times New Roman" w:cs="Times New Roman"/>
          <w:kern w:val="0"/>
          <w:vertAlign w:val="subscript"/>
          <w:lang w:val="en"/>
        </w:rPr>
        <w:t>1</w:t>
      </w:r>
      <w:r w:rsidRPr="00B55C84">
        <w:rPr>
          <w:rFonts w:eastAsia="Times New Roman" w:cs="Times New Roman"/>
          <w:kern w:val="0"/>
          <w:lang w:val="en"/>
        </w:rPr>
        <w:t xml:space="preserve"> was the total amount of a certain element in the leached solid after leaching, and m</w:t>
      </w:r>
      <w:r w:rsidRPr="00B55C84">
        <w:rPr>
          <w:rFonts w:eastAsia="Times New Roman" w:cs="Times New Roman"/>
          <w:kern w:val="0"/>
          <w:vertAlign w:val="subscript"/>
          <w:lang w:val="en"/>
        </w:rPr>
        <w:t xml:space="preserve">2 </w:t>
      </w:r>
      <w:r w:rsidRPr="00B55C84">
        <w:rPr>
          <w:rFonts w:eastAsia="Times New Roman" w:cs="Times New Roman"/>
          <w:kern w:val="0"/>
          <w:lang w:val="en"/>
        </w:rPr>
        <w:t>was the total amount of this element in the solid before leaching.</w:t>
      </w:r>
      <w:r w:rsidRPr="00B55C84">
        <w:rPr>
          <w:rFonts w:eastAsia="等线" w:cs="Times New Roman"/>
          <w:lang w:val="en-GB"/>
        </w:rPr>
        <w:t xml:space="preserve"> </w:t>
      </w:r>
      <w:r w:rsidRPr="00B55C84">
        <w:rPr>
          <w:rFonts w:eastAsia="Times New Roman" w:cs="Times New Roman"/>
          <w:kern w:val="0"/>
          <w:lang w:val="en-GB"/>
        </w:rPr>
        <w:t>The m</w:t>
      </w:r>
      <w:r w:rsidRPr="00B55C84">
        <w:rPr>
          <w:rFonts w:eastAsia="Times New Roman" w:cs="Times New Roman"/>
          <w:kern w:val="0"/>
          <w:vertAlign w:val="subscript"/>
          <w:lang w:val="en-GB"/>
        </w:rPr>
        <w:t>3</w:t>
      </w:r>
      <w:r w:rsidRPr="00B55C84">
        <w:rPr>
          <w:rFonts w:eastAsia="Times New Roman" w:cs="Times New Roman"/>
          <w:kern w:val="0"/>
          <w:lang w:val="en-GB"/>
        </w:rPr>
        <w:t xml:space="preserve"> was total amount of a certain element remaining in the liquid after precipitation</w:t>
      </w:r>
      <w:r w:rsidRPr="00B55C84">
        <w:rPr>
          <w:rFonts w:eastAsia="Times New Roman" w:cs="Times New Roman" w:hint="eastAsia"/>
          <w:kern w:val="0"/>
          <w:lang w:val="en-GB"/>
        </w:rPr>
        <w:t xml:space="preserve"> </w:t>
      </w:r>
      <w:r w:rsidRPr="00B55C84">
        <w:rPr>
          <w:rFonts w:eastAsia="Times New Roman" w:cs="Times New Roman"/>
          <w:kern w:val="0"/>
          <w:lang w:val="en-GB"/>
        </w:rPr>
        <w:t xml:space="preserve">and the </w:t>
      </w:r>
      <w:r w:rsidRPr="00B55C84">
        <w:rPr>
          <w:rFonts w:eastAsia="Times New Roman" w:cs="Times New Roman" w:hint="eastAsia"/>
          <w:kern w:val="0"/>
          <w:lang w:val="en-GB"/>
        </w:rPr>
        <w:t>m</w:t>
      </w:r>
      <w:r w:rsidRPr="00B55C84">
        <w:rPr>
          <w:rFonts w:eastAsia="Times New Roman" w:cs="Times New Roman"/>
          <w:kern w:val="0"/>
          <w:vertAlign w:val="subscript"/>
          <w:lang w:val="en-GB"/>
        </w:rPr>
        <w:t>4</w:t>
      </w:r>
      <w:r w:rsidRPr="00B55C84">
        <w:rPr>
          <w:rFonts w:eastAsia="Times New Roman" w:cs="Times New Roman"/>
          <w:kern w:val="0"/>
          <w:lang w:val="en-GB"/>
        </w:rPr>
        <w:t xml:space="preserve"> was total amount of this element in the liquid before precipitation.</w:t>
      </w:r>
    </w:p>
    <w:p w:rsidR="00C547BA" w:rsidRPr="00C547BA" w:rsidRDefault="00E8032F" w:rsidP="00C547BA">
      <w:pPr>
        <w:pStyle w:val="a7"/>
        <w:numPr>
          <w:ilvl w:val="0"/>
          <w:numId w:val="2"/>
        </w:numPr>
        <w:spacing w:line="360" w:lineRule="auto"/>
        <w:ind w:firstLineChars="0"/>
        <w:rPr>
          <w:lang w:val="en"/>
        </w:rPr>
      </w:pPr>
      <w:bookmarkStart w:id="28" w:name="_Hlk23261539"/>
      <w:r w:rsidRPr="00E8032F">
        <w:rPr>
          <w:rFonts w:hint="eastAsia"/>
        </w:rPr>
        <w:t>T</w:t>
      </w:r>
      <w:r w:rsidRPr="00E8032F">
        <w:t>he reviewers’ comment:</w:t>
      </w:r>
      <w:bookmarkEnd w:id="28"/>
      <w:r w:rsidR="00C547BA">
        <w:t xml:space="preserve"> </w:t>
      </w:r>
      <w:r w:rsidR="00C547BA" w:rsidRPr="00C547BA">
        <w:rPr>
          <w:rFonts w:hint="eastAsia"/>
        </w:rPr>
        <w:t xml:space="preserve">It </w:t>
      </w:r>
      <w:r w:rsidR="00C547BA">
        <w:t>was</w:t>
      </w:r>
      <w:r w:rsidR="00C547BA" w:rsidRPr="00C547BA">
        <w:rPr>
          <w:rFonts w:hint="eastAsia"/>
        </w:rPr>
        <w:t xml:space="preserve"> not clear what is specific in beaker with a baffle which was used as the reactor. It stated at several places that it is self-made. What was the function of the baffle?</w:t>
      </w:r>
    </w:p>
    <w:p w:rsidR="00C547BA" w:rsidRPr="00B55C84" w:rsidRDefault="001B6B4F" w:rsidP="00C547BA">
      <w:pPr>
        <w:spacing w:line="360" w:lineRule="auto"/>
      </w:pPr>
      <w:bookmarkStart w:id="29" w:name="_Hlk23261552"/>
      <w:r w:rsidRPr="001B6B4F">
        <w:rPr>
          <w:rFonts w:hint="eastAsia"/>
        </w:rPr>
        <w:t>T</w:t>
      </w:r>
      <w:r w:rsidRPr="001B6B4F">
        <w:t>he authors’ Answer:</w:t>
      </w:r>
      <w:bookmarkEnd w:id="29"/>
      <w:r w:rsidR="00C547BA" w:rsidRPr="00C547BA">
        <w:rPr>
          <w:rFonts w:eastAsia="宋体" w:cs="Times New Roman"/>
          <w:color w:val="FF0000"/>
          <w:kern w:val="0"/>
          <w:lang w:val="en"/>
        </w:rPr>
        <w:t xml:space="preserve"> </w:t>
      </w:r>
      <w:r w:rsidR="00C547BA" w:rsidRPr="00C547BA">
        <w:rPr>
          <w:lang w:val="en"/>
        </w:rPr>
        <w:t xml:space="preserve">When the material was stirred in the beaker, the stirring paddle rotates at a high speed, and a </w:t>
      </w:r>
      <w:r w:rsidR="00C547BA" w:rsidRPr="00C547BA">
        <w:t>circumferential flow</w:t>
      </w:r>
      <w:r w:rsidR="00C547BA" w:rsidRPr="00C547BA">
        <w:rPr>
          <w:lang w:val="en"/>
        </w:rPr>
        <w:t xml:space="preserve"> was generated under the action of centrifugal force, the liquid was sucked around the beaker and rose along with the periphery of the beaker wall, the center liquid naturally dropped, and a large cavity was formed in the beaker, a swirling phenomenon was formed. The swirling material would rotate along the wall of the beaker and the mixing would be uneven, the baffle was present on the peripheral wall with the purpose of circumferential flow into converting radial or axial flow. The spiral concave flow in the longitudinal section of the liquid was blocked by the baffle, forming a vertical shunt in the vertical liquid direction, the liquid was forced to an axial flow and the cavity was disappeared,</w:t>
      </w:r>
      <w:r w:rsidR="007F3A3E">
        <w:rPr>
          <w:rFonts w:hint="eastAsia"/>
          <w:lang w:val="en-GB"/>
        </w:rPr>
        <w:t xml:space="preserve"> </w:t>
      </w:r>
      <w:r w:rsidR="00C547BA" w:rsidRPr="00C547BA">
        <w:rPr>
          <w:lang w:val="en"/>
        </w:rPr>
        <w:t>enhanced the stirring effect, and increased the transfer efficiency.</w:t>
      </w:r>
      <w:r w:rsidR="00B55C84" w:rsidRPr="00B55C84">
        <w:rPr>
          <w:rFonts w:ascii="Roboto" w:eastAsia="宋体" w:hAnsi="Roboto" w:cs="宋体"/>
          <w:color w:val="777777"/>
          <w:kern w:val="0"/>
          <w:szCs w:val="24"/>
          <w:lang w:val="en"/>
        </w:rPr>
        <w:t xml:space="preserve"> </w:t>
      </w:r>
      <w:r w:rsidR="00B55C84" w:rsidRPr="00B55C84">
        <w:rPr>
          <w:lang w:val="en"/>
        </w:rPr>
        <w:t xml:space="preserve">Due to space issues, we </w:t>
      </w:r>
      <w:r w:rsidR="00B55C84">
        <w:rPr>
          <w:lang w:val="en"/>
        </w:rPr>
        <w:t>have</w:t>
      </w:r>
      <w:r w:rsidR="00B55C84" w:rsidRPr="00B55C84">
        <w:rPr>
          <w:lang w:val="en"/>
        </w:rPr>
        <w:t xml:space="preserve"> mention</w:t>
      </w:r>
      <w:r w:rsidR="00B55C84">
        <w:rPr>
          <w:lang w:val="en"/>
        </w:rPr>
        <w:t>ed</w:t>
      </w:r>
      <w:r w:rsidR="00B55C84" w:rsidRPr="00B55C84">
        <w:rPr>
          <w:lang w:val="en"/>
        </w:rPr>
        <w:t xml:space="preserve"> </w:t>
      </w:r>
      <w:r w:rsidR="00B55C84">
        <w:rPr>
          <w:lang w:val="en"/>
        </w:rPr>
        <w:t xml:space="preserve">it </w:t>
      </w:r>
      <w:r w:rsidR="00B55C84" w:rsidRPr="00B55C84">
        <w:rPr>
          <w:lang w:val="en"/>
        </w:rPr>
        <w:t>in the revised manuscript rather than specifically</w:t>
      </w:r>
      <w:r w:rsidR="00B55C84">
        <w:rPr>
          <w:lang w:val="en"/>
        </w:rPr>
        <w:t xml:space="preserve"> description (Lines 78-79).</w:t>
      </w:r>
    </w:p>
    <w:p w:rsidR="00103B44" w:rsidRPr="00103B44" w:rsidRDefault="00E8032F" w:rsidP="00103B44">
      <w:pPr>
        <w:pStyle w:val="a7"/>
        <w:numPr>
          <w:ilvl w:val="0"/>
          <w:numId w:val="2"/>
        </w:numPr>
        <w:spacing w:line="360" w:lineRule="auto"/>
        <w:ind w:firstLineChars="0"/>
        <w:rPr>
          <w:lang w:val="en"/>
        </w:rPr>
      </w:pPr>
      <w:r w:rsidRPr="00E8032F">
        <w:rPr>
          <w:rFonts w:hint="eastAsia"/>
        </w:rPr>
        <w:t>T</w:t>
      </w:r>
      <w:r w:rsidRPr="00E8032F">
        <w:t>he reviewers’ comment:</w:t>
      </w:r>
      <w:r w:rsidR="00103B44">
        <w:t xml:space="preserve"> </w:t>
      </w:r>
      <w:r w:rsidR="00103B44" w:rsidRPr="00103B44">
        <w:rPr>
          <w:rFonts w:hint="eastAsia"/>
        </w:rPr>
        <w:t>Just the amount of leaching liquid is given, not the composition of the leaching liquid and the quantity of the material that was leached (LiFePO</w:t>
      </w:r>
      <w:r w:rsidR="00103B44" w:rsidRPr="007F3A3E">
        <w:rPr>
          <w:rFonts w:hint="eastAsia"/>
          <w:vertAlign w:val="subscript"/>
        </w:rPr>
        <w:t>4</w:t>
      </w:r>
      <w:r w:rsidR="00103B44" w:rsidRPr="00103B44">
        <w:rPr>
          <w:rFonts w:hint="eastAsia"/>
        </w:rPr>
        <w:t xml:space="preserve"> with LiNi</w:t>
      </w:r>
      <w:r w:rsidR="00103B44" w:rsidRPr="007F3A3E">
        <w:rPr>
          <w:rFonts w:hint="eastAsia"/>
          <w:vertAlign w:val="subscript"/>
        </w:rPr>
        <w:t>x</w:t>
      </w:r>
      <w:r w:rsidR="00103B44" w:rsidRPr="00103B44">
        <w:rPr>
          <w:rFonts w:hint="eastAsia"/>
        </w:rPr>
        <w:t>Co</w:t>
      </w:r>
      <w:r w:rsidR="00103B44" w:rsidRPr="007F3A3E">
        <w:rPr>
          <w:rFonts w:hint="eastAsia"/>
          <w:vertAlign w:val="subscript"/>
        </w:rPr>
        <w:t>y</w:t>
      </w:r>
      <w:r w:rsidR="00103B44" w:rsidRPr="00103B44">
        <w:rPr>
          <w:rFonts w:hint="eastAsia"/>
        </w:rPr>
        <w:t>Mn</w:t>
      </w:r>
      <w:r w:rsidR="00103B44" w:rsidRPr="007F3A3E">
        <w:rPr>
          <w:rFonts w:hint="eastAsia"/>
          <w:vertAlign w:val="subscript"/>
        </w:rPr>
        <w:t>1-x-y</w:t>
      </w:r>
      <w:r w:rsidR="00103B44" w:rsidRPr="00103B44">
        <w:rPr>
          <w:rFonts w:hint="eastAsia"/>
        </w:rPr>
        <w:t>O</w:t>
      </w:r>
      <w:r w:rsidR="00103B44" w:rsidRPr="007F3A3E">
        <w:rPr>
          <w:rFonts w:hint="eastAsia"/>
          <w:vertAlign w:val="subscript"/>
        </w:rPr>
        <w:t>2</w:t>
      </w:r>
      <w:r w:rsidR="00103B44" w:rsidRPr="00103B44">
        <w:rPr>
          <w:rFonts w:hint="eastAsia"/>
        </w:rPr>
        <w:t xml:space="preserve">). </w:t>
      </w:r>
    </w:p>
    <w:p w:rsidR="00C547BA" w:rsidRDefault="001B6B4F" w:rsidP="001B6B4F">
      <w:pPr>
        <w:spacing w:line="360" w:lineRule="auto"/>
        <w:rPr>
          <w:lang w:val="en"/>
        </w:rPr>
      </w:pPr>
      <w:bookmarkStart w:id="30" w:name="_Hlk23262074"/>
      <w:r w:rsidRPr="001B6B4F">
        <w:rPr>
          <w:rFonts w:hint="eastAsia"/>
        </w:rPr>
        <w:lastRenderedPageBreak/>
        <w:t>T</w:t>
      </w:r>
      <w:r w:rsidRPr="001B6B4F">
        <w:t>he authors’ Answer:</w:t>
      </w:r>
      <w:r w:rsidR="00103B44">
        <w:rPr>
          <w:rFonts w:hint="eastAsia"/>
          <w:lang w:val="en"/>
        </w:rPr>
        <w:t xml:space="preserve"> </w:t>
      </w:r>
      <w:bookmarkEnd w:id="30"/>
      <w:r w:rsidR="00103B44" w:rsidRPr="00103B44">
        <w:rPr>
          <w:lang w:val="en"/>
        </w:rPr>
        <w:t xml:space="preserve">The </w:t>
      </w:r>
      <w:r w:rsidR="00103B44">
        <w:rPr>
          <w:lang w:val="en"/>
        </w:rPr>
        <w:t>“</w:t>
      </w:r>
      <w:r w:rsidR="00103B44" w:rsidRPr="00103B44">
        <w:rPr>
          <w:lang w:val="en"/>
        </w:rPr>
        <w:t>leaching solution</w:t>
      </w:r>
      <w:r w:rsidR="00103B44">
        <w:rPr>
          <w:lang w:val="en"/>
        </w:rPr>
        <w:t>”</w:t>
      </w:r>
      <w:r w:rsidR="00103B44" w:rsidRPr="00103B44">
        <w:rPr>
          <w:lang w:val="en"/>
        </w:rPr>
        <w:t xml:space="preserve"> </w:t>
      </w:r>
      <w:r w:rsidR="00103B44">
        <w:rPr>
          <w:lang w:val="en"/>
        </w:rPr>
        <w:t>wa</w:t>
      </w:r>
      <w:r w:rsidR="00103B44" w:rsidRPr="00103B44">
        <w:rPr>
          <w:lang w:val="en"/>
        </w:rPr>
        <w:t>s a solution for precipitating FePO</w:t>
      </w:r>
      <w:r w:rsidR="00103B44" w:rsidRPr="007F3A3E">
        <w:rPr>
          <w:vertAlign w:val="subscript"/>
          <w:lang w:val="en"/>
        </w:rPr>
        <w:t>4</w:t>
      </w:r>
      <w:r w:rsidR="00103B44" w:rsidRPr="00103B44">
        <w:rPr>
          <w:lang w:val="en"/>
        </w:rPr>
        <w:t xml:space="preserve"> 2H</w:t>
      </w:r>
      <w:r w:rsidR="00103B44" w:rsidRPr="007F3A3E">
        <w:rPr>
          <w:vertAlign w:val="subscript"/>
          <w:lang w:val="en"/>
        </w:rPr>
        <w:t>2</w:t>
      </w:r>
      <w:r w:rsidR="00103B44" w:rsidRPr="00103B44">
        <w:rPr>
          <w:lang w:val="en"/>
        </w:rPr>
        <w:t xml:space="preserve">O, not a solution for leaching </w:t>
      </w:r>
      <w:r w:rsidR="00103B44">
        <w:rPr>
          <w:lang w:val="en"/>
        </w:rPr>
        <w:t>raw materials</w:t>
      </w:r>
      <w:r w:rsidR="00103B44" w:rsidRPr="00103B44">
        <w:rPr>
          <w:lang w:val="en"/>
        </w:rPr>
        <w:t>. Therefore, the</w:t>
      </w:r>
      <w:r w:rsidR="00B0372A" w:rsidRPr="00B0372A">
        <w:rPr>
          <w:rFonts w:hint="eastAsia"/>
        </w:rPr>
        <w:t xml:space="preserve"> quantity of the material that was leached (LiFePO</w:t>
      </w:r>
      <w:r w:rsidR="00B0372A" w:rsidRPr="007F3A3E">
        <w:rPr>
          <w:rFonts w:hint="eastAsia"/>
          <w:vertAlign w:val="subscript"/>
        </w:rPr>
        <w:t>4</w:t>
      </w:r>
      <w:r w:rsidR="00B0372A" w:rsidRPr="00B0372A">
        <w:rPr>
          <w:rFonts w:hint="eastAsia"/>
        </w:rPr>
        <w:t xml:space="preserve"> with LiNi</w:t>
      </w:r>
      <w:r w:rsidR="00B0372A" w:rsidRPr="007F3A3E">
        <w:rPr>
          <w:rFonts w:hint="eastAsia"/>
          <w:vertAlign w:val="subscript"/>
        </w:rPr>
        <w:t>x</w:t>
      </w:r>
      <w:r w:rsidR="00B0372A" w:rsidRPr="00B0372A">
        <w:rPr>
          <w:rFonts w:hint="eastAsia"/>
        </w:rPr>
        <w:t>Co</w:t>
      </w:r>
      <w:r w:rsidR="00B0372A" w:rsidRPr="007F3A3E">
        <w:rPr>
          <w:rFonts w:hint="eastAsia"/>
          <w:vertAlign w:val="subscript"/>
        </w:rPr>
        <w:t>y</w:t>
      </w:r>
      <w:r w:rsidR="00B0372A" w:rsidRPr="00B0372A">
        <w:rPr>
          <w:rFonts w:hint="eastAsia"/>
        </w:rPr>
        <w:t>Mn</w:t>
      </w:r>
      <w:r w:rsidR="00B0372A" w:rsidRPr="007F3A3E">
        <w:rPr>
          <w:rFonts w:hint="eastAsia"/>
          <w:vertAlign w:val="subscript"/>
        </w:rPr>
        <w:t>1-x-y</w:t>
      </w:r>
      <w:r w:rsidR="00B0372A" w:rsidRPr="00B0372A">
        <w:rPr>
          <w:rFonts w:hint="eastAsia"/>
        </w:rPr>
        <w:t>O</w:t>
      </w:r>
      <w:r w:rsidR="00B0372A" w:rsidRPr="007F3A3E">
        <w:rPr>
          <w:rFonts w:hint="eastAsia"/>
          <w:vertAlign w:val="subscript"/>
        </w:rPr>
        <w:t>2</w:t>
      </w:r>
      <w:r w:rsidR="00B0372A" w:rsidRPr="00B0372A">
        <w:rPr>
          <w:rFonts w:hint="eastAsia"/>
        </w:rPr>
        <w:t>)</w:t>
      </w:r>
      <w:r w:rsidR="00B0372A">
        <w:t xml:space="preserve"> was not given here</w:t>
      </w:r>
      <w:r w:rsidR="00103B44" w:rsidRPr="00103B44">
        <w:rPr>
          <w:lang w:val="en"/>
        </w:rPr>
        <w:t xml:space="preserve">, the composition of the </w:t>
      </w:r>
      <w:r w:rsidR="00B0372A">
        <w:rPr>
          <w:lang w:val="en"/>
        </w:rPr>
        <w:t>“</w:t>
      </w:r>
      <w:r w:rsidR="00103B44" w:rsidRPr="00103B44">
        <w:rPr>
          <w:lang w:val="en"/>
        </w:rPr>
        <w:t>leach</w:t>
      </w:r>
      <w:r w:rsidR="00BF15B7">
        <w:rPr>
          <w:lang w:val="en"/>
        </w:rPr>
        <w:t>ed</w:t>
      </w:r>
      <w:r w:rsidR="00103B44" w:rsidRPr="00103B44">
        <w:rPr>
          <w:lang w:val="en"/>
        </w:rPr>
        <w:t xml:space="preserve"> solution</w:t>
      </w:r>
      <w:r w:rsidR="00B0372A">
        <w:rPr>
          <w:lang w:val="en"/>
        </w:rPr>
        <w:t>”</w:t>
      </w:r>
      <w:r w:rsidR="00103B44" w:rsidRPr="00103B44">
        <w:rPr>
          <w:lang w:val="en"/>
        </w:rPr>
        <w:t xml:space="preserve"> </w:t>
      </w:r>
      <w:r w:rsidR="00B0372A">
        <w:rPr>
          <w:lang w:val="en"/>
        </w:rPr>
        <w:t>wa</w:t>
      </w:r>
      <w:r w:rsidR="00103B44" w:rsidRPr="00103B44">
        <w:rPr>
          <w:lang w:val="en"/>
        </w:rPr>
        <w:t>s given in the section</w:t>
      </w:r>
      <w:r w:rsidR="00B0372A">
        <w:rPr>
          <w:lang w:val="en"/>
        </w:rPr>
        <w:t xml:space="preserve"> of </w:t>
      </w:r>
      <w:r w:rsidR="00B0372A" w:rsidRPr="00B0372A">
        <w:rPr>
          <w:lang w:val="en"/>
        </w:rPr>
        <w:t>Characterization and Processing of raw materials</w:t>
      </w:r>
      <w:r w:rsidR="001C2AB0">
        <w:rPr>
          <w:lang w:val="en"/>
        </w:rPr>
        <w:t xml:space="preserve"> (Lines 129-130)</w:t>
      </w:r>
      <w:r w:rsidR="00B0372A">
        <w:rPr>
          <w:lang w:val="en"/>
        </w:rPr>
        <w:t xml:space="preserve">. </w:t>
      </w:r>
      <w:bookmarkStart w:id="31" w:name="_Hlk23861029"/>
      <w:r w:rsidR="00B0372A" w:rsidRPr="00B0372A">
        <w:rPr>
          <w:lang w:val="en"/>
        </w:rPr>
        <w:t xml:space="preserve">The definition of the </w:t>
      </w:r>
      <w:r w:rsidR="00B0372A">
        <w:rPr>
          <w:lang w:val="en"/>
        </w:rPr>
        <w:t xml:space="preserve">leached </w:t>
      </w:r>
      <w:r w:rsidR="00B0372A" w:rsidRPr="00B0372A">
        <w:rPr>
          <w:lang w:val="en"/>
        </w:rPr>
        <w:t xml:space="preserve">liquid </w:t>
      </w:r>
      <w:r w:rsidR="00B0372A">
        <w:rPr>
          <w:lang w:val="en"/>
        </w:rPr>
        <w:t>wa</w:t>
      </w:r>
      <w:r w:rsidR="00B0372A" w:rsidRPr="00B0372A">
        <w:rPr>
          <w:lang w:val="en"/>
        </w:rPr>
        <w:t>s not clear</w:t>
      </w:r>
      <w:r w:rsidR="00B0372A">
        <w:rPr>
          <w:lang w:val="en"/>
        </w:rPr>
        <w:t xml:space="preserve"> </w:t>
      </w:r>
      <w:r w:rsidR="007F3A3E">
        <w:rPr>
          <w:lang w:val="en"/>
        </w:rPr>
        <w:t>that</w:t>
      </w:r>
      <w:r w:rsidR="00B0372A">
        <w:rPr>
          <w:lang w:val="en"/>
        </w:rPr>
        <w:t xml:space="preserve"> caused </w:t>
      </w:r>
      <w:r w:rsidR="00B0372A" w:rsidRPr="00B0372A">
        <w:rPr>
          <w:lang w:val="en"/>
        </w:rPr>
        <w:t xml:space="preserve">ambiguous, and we </w:t>
      </w:r>
      <w:r w:rsidR="00B0372A">
        <w:rPr>
          <w:lang w:val="en"/>
        </w:rPr>
        <w:t>we</w:t>
      </w:r>
      <w:r w:rsidR="00B0372A" w:rsidRPr="00B0372A">
        <w:rPr>
          <w:lang w:val="en"/>
        </w:rPr>
        <w:t>re very sorry about it.</w:t>
      </w:r>
    </w:p>
    <w:p w:rsidR="00B0372A" w:rsidRPr="00B0372A" w:rsidRDefault="00E8032F" w:rsidP="00B0372A">
      <w:pPr>
        <w:pStyle w:val="a7"/>
        <w:numPr>
          <w:ilvl w:val="0"/>
          <w:numId w:val="2"/>
        </w:numPr>
        <w:spacing w:line="360" w:lineRule="auto"/>
        <w:ind w:firstLineChars="0"/>
        <w:rPr>
          <w:lang w:val="en"/>
        </w:rPr>
      </w:pPr>
      <w:bookmarkStart w:id="32" w:name="_Hlk23262389"/>
      <w:bookmarkEnd w:id="31"/>
      <w:r w:rsidRPr="00E8032F">
        <w:rPr>
          <w:rFonts w:hint="eastAsia"/>
        </w:rPr>
        <w:t>T</w:t>
      </w:r>
      <w:r w:rsidRPr="00E8032F">
        <w:t>he reviewers’ comment:</w:t>
      </w:r>
      <w:bookmarkEnd w:id="32"/>
      <w:r w:rsidR="00B0372A">
        <w:t xml:space="preserve"> </w:t>
      </w:r>
      <w:r w:rsidR="00B0372A" w:rsidRPr="00B0372A">
        <w:rPr>
          <w:rFonts w:hint="eastAsia"/>
        </w:rPr>
        <w:t>What was the time of leaching and if completely sample was dissolved?</w:t>
      </w:r>
    </w:p>
    <w:p w:rsidR="00D56049" w:rsidRPr="001C2AB0" w:rsidRDefault="001B6B4F" w:rsidP="00D56049">
      <w:pPr>
        <w:spacing w:line="360" w:lineRule="auto"/>
      </w:pPr>
      <w:r w:rsidRPr="001B6B4F">
        <w:rPr>
          <w:rFonts w:hint="eastAsia"/>
        </w:rPr>
        <w:t>T</w:t>
      </w:r>
      <w:r w:rsidRPr="001B6B4F">
        <w:t>he authors’ Answer:</w:t>
      </w:r>
      <w:r w:rsidR="00B0372A">
        <w:t xml:space="preserve"> </w:t>
      </w:r>
      <w:r w:rsidR="00D56049" w:rsidRPr="00D56049">
        <w:rPr>
          <w:lang w:val="en"/>
        </w:rPr>
        <w:t>The precipitation experiment start</w:t>
      </w:r>
      <w:r w:rsidR="00D56049">
        <w:rPr>
          <w:lang w:val="en"/>
        </w:rPr>
        <w:t>ed</w:t>
      </w:r>
      <w:r w:rsidR="00D56049" w:rsidRPr="00D56049">
        <w:rPr>
          <w:lang w:val="en"/>
        </w:rPr>
        <w:t xml:space="preserve"> from the time </w:t>
      </w:r>
      <w:r w:rsidR="007F3A3E">
        <w:rPr>
          <w:lang w:val="en"/>
        </w:rPr>
        <w:t>of the end of</w:t>
      </w:r>
      <w:r w:rsidR="00D56049" w:rsidRPr="00D56049">
        <w:rPr>
          <w:lang w:val="en"/>
        </w:rPr>
        <w:t xml:space="preserve"> the </w:t>
      </w:r>
      <w:r w:rsidR="007F3A3E">
        <w:rPr>
          <w:lang w:val="en"/>
        </w:rPr>
        <w:t xml:space="preserve">aqueous </w:t>
      </w:r>
      <w:r w:rsidR="00D56049" w:rsidRPr="00D56049">
        <w:rPr>
          <w:lang w:val="en"/>
        </w:rPr>
        <w:t>ammonia</w:t>
      </w:r>
      <w:r w:rsidR="007F3A3E">
        <w:rPr>
          <w:lang w:val="en"/>
        </w:rPr>
        <w:t xml:space="preserve"> was</w:t>
      </w:r>
      <w:r w:rsidR="00D56049" w:rsidRPr="00D56049">
        <w:rPr>
          <w:lang w:val="en"/>
        </w:rPr>
        <w:t xml:space="preserve"> added.</w:t>
      </w:r>
      <w:r w:rsidR="001C2AB0" w:rsidRPr="001C2AB0">
        <w:rPr>
          <w:rFonts w:ascii="Roboto" w:eastAsia="宋体" w:hAnsi="Roboto" w:cs="宋体"/>
          <w:color w:val="777777"/>
          <w:kern w:val="0"/>
          <w:szCs w:val="24"/>
          <w:lang w:val="en"/>
        </w:rPr>
        <w:t xml:space="preserve"> </w:t>
      </w:r>
      <w:r w:rsidR="001C2AB0">
        <w:rPr>
          <w:lang w:val="en"/>
        </w:rPr>
        <w:t>It</w:t>
      </w:r>
      <w:r w:rsidR="001C2AB0" w:rsidRPr="001C2AB0">
        <w:rPr>
          <w:lang w:val="en"/>
        </w:rPr>
        <w:t xml:space="preserve"> </w:t>
      </w:r>
      <w:r w:rsidR="001C2AB0">
        <w:rPr>
          <w:lang w:val="en"/>
        </w:rPr>
        <w:t>wa</w:t>
      </w:r>
      <w:r w:rsidR="001C2AB0" w:rsidRPr="001C2AB0">
        <w:rPr>
          <w:lang w:val="en"/>
        </w:rPr>
        <w:t>s mentioned in the manuscript</w:t>
      </w:r>
      <w:r w:rsidR="001C2AB0">
        <w:rPr>
          <w:lang w:val="en"/>
        </w:rPr>
        <w:t xml:space="preserve"> (Line85).</w:t>
      </w:r>
    </w:p>
    <w:p w:rsidR="00D56049" w:rsidRDefault="00E8032F" w:rsidP="00D56049">
      <w:pPr>
        <w:pStyle w:val="a7"/>
        <w:numPr>
          <w:ilvl w:val="0"/>
          <w:numId w:val="2"/>
        </w:numPr>
        <w:spacing w:line="360" w:lineRule="auto"/>
        <w:ind w:firstLineChars="0"/>
      </w:pPr>
      <w:bookmarkStart w:id="33" w:name="_Hlk23262850"/>
      <w:r w:rsidRPr="00E8032F">
        <w:rPr>
          <w:rFonts w:hint="eastAsia"/>
        </w:rPr>
        <w:t>T</w:t>
      </w:r>
      <w:r w:rsidRPr="00E8032F">
        <w:t>he reviewers’ comment:</w:t>
      </w:r>
      <w:bookmarkEnd w:id="33"/>
      <w:r w:rsidR="00D56049">
        <w:t xml:space="preserve"> </w:t>
      </w:r>
      <w:r w:rsidR="00D56049" w:rsidRPr="00D56049">
        <w:rPr>
          <w:rFonts w:hint="eastAsia"/>
        </w:rPr>
        <w:t>What is diluted leaching solution (lines 90 and 91)</w:t>
      </w:r>
      <w:r w:rsidR="00D56049">
        <w:t>?</w:t>
      </w:r>
    </w:p>
    <w:p w:rsidR="00BF15B7" w:rsidRPr="00BF15B7" w:rsidRDefault="001B6B4F" w:rsidP="00BF15B7">
      <w:pPr>
        <w:spacing w:line="360" w:lineRule="auto"/>
        <w:rPr>
          <w:lang w:val="en"/>
        </w:rPr>
      </w:pPr>
      <w:r w:rsidRPr="001B6B4F">
        <w:rPr>
          <w:rFonts w:hint="eastAsia"/>
        </w:rPr>
        <w:t>T</w:t>
      </w:r>
      <w:r w:rsidRPr="001B6B4F">
        <w:t>he authors’ Answer:</w:t>
      </w:r>
      <w:r w:rsidR="00D56049">
        <w:t xml:space="preserve"> The leaching solution was a solution after leaching which should be called “leached solution”, and the </w:t>
      </w:r>
      <w:r w:rsidR="00BF15B7">
        <w:t>“</w:t>
      </w:r>
      <w:r w:rsidR="00D56049">
        <w:t>diluted leaching solution</w:t>
      </w:r>
      <w:r w:rsidR="00BF15B7">
        <w:t>”</w:t>
      </w:r>
      <w:r w:rsidR="00D56049">
        <w:t xml:space="preserve"> was the</w:t>
      </w:r>
      <w:r w:rsidR="00D56049" w:rsidRPr="00D56049">
        <w:rPr>
          <w:rFonts w:hint="eastAsia"/>
        </w:rPr>
        <w:t xml:space="preserve"> solution </w:t>
      </w:r>
      <w:r w:rsidR="00D56049">
        <w:t>that leached solution</w:t>
      </w:r>
      <w:r w:rsidR="00D56049" w:rsidRPr="00D56049">
        <w:rPr>
          <w:rFonts w:hint="eastAsia"/>
        </w:rPr>
        <w:t xml:space="preserve"> diluted to obtain </w:t>
      </w:r>
      <w:r w:rsidR="00BF15B7">
        <w:t xml:space="preserve">1 M </w:t>
      </w:r>
      <w:r w:rsidR="00D56049" w:rsidRPr="00D56049">
        <w:rPr>
          <w:rFonts w:hint="eastAsia"/>
        </w:rPr>
        <w:t>Fe concentration</w:t>
      </w:r>
      <w:r w:rsidR="00D56049">
        <w:t>.</w:t>
      </w:r>
      <w:r w:rsidR="00BF15B7" w:rsidRPr="00BF15B7">
        <w:rPr>
          <w:lang w:val="en"/>
        </w:rPr>
        <w:t xml:space="preserve"> The definition of the </w:t>
      </w:r>
      <w:r w:rsidR="00BF15B7">
        <w:rPr>
          <w:lang w:val="en"/>
        </w:rPr>
        <w:t>“</w:t>
      </w:r>
      <w:r w:rsidR="00BF15B7" w:rsidRPr="00BF15B7">
        <w:rPr>
          <w:lang w:val="en"/>
        </w:rPr>
        <w:t xml:space="preserve">leached </w:t>
      </w:r>
      <w:r w:rsidR="00BF15B7">
        <w:rPr>
          <w:lang w:val="en"/>
        </w:rPr>
        <w:t>solution”</w:t>
      </w:r>
      <w:r w:rsidR="00BF15B7" w:rsidRPr="00BF15B7">
        <w:rPr>
          <w:lang w:val="en"/>
        </w:rPr>
        <w:t xml:space="preserve"> was not clear that caused ambiguous, and we were very sorry about it.</w:t>
      </w:r>
    </w:p>
    <w:p w:rsidR="00D56049" w:rsidRPr="00BF15B7" w:rsidRDefault="00D56049" w:rsidP="00D56049">
      <w:pPr>
        <w:spacing w:line="360" w:lineRule="auto"/>
        <w:rPr>
          <w:lang w:val="en"/>
        </w:rPr>
      </w:pPr>
    </w:p>
    <w:p w:rsidR="00F2591B" w:rsidRDefault="00E8032F" w:rsidP="00D56049">
      <w:pPr>
        <w:pStyle w:val="a7"/>
        <w:numPr>
          <w:ilvl w:val="0"/>
          <w:numId w:val="2"/>
        </w:numPr>
        <w:spacing w:line="360" w:lineRule="auto"/>
        <w:ind w:firstLineChars="0"/>
      </w:pPr>
      <w:bookmarkStart w:id="34" w:name="_Hlk23315136"/>
      <w:r w:rsidRPr="00E8032F">
        <w:rPr>
          <w:rFonts w:hint="eastAsia"/>
        </w:rPr>
        <w:t>T</w:t>
      </w:r>
      <w:r w:rsidRPr="00E8032F">
        <w:t>he reviewers’ comment:</w:t>
      </w:r>
      <w:r w:rsidR="00F2591B">
        <w:t xml:space="preserve"> </w:t>
      </w:r>
      <w:bookmarkEnd w:id="34"/>
      <w:r w:rsidR="00D56049" w:rsidRPr="00D56049">
        <w:rPr>
          <w:rFonts w:hint="eastAsia"/>
        </w:rPr>
        <w:t>Co-current feeding is not clear. What is the base solution? What was pH of the solution obtained by the sample leaching?</w:t>
      </w:r>
    </w:p>
    <w:p w:rsidR="00086E27" w:rsidRDefault="001B6B4F" w:rsidP="00F2591B">
      <w:pPr>
        <w:spacing w:line="360" w:lineRule="auto"/>
      </w:pPr>
      <w:bookmarkStart w:id="35" w:name="_Hlk23315163"/>
      <w:r w:rsidRPr="001B6B4F">
        <w:rPr>
          <w:rFonts w:hint="eastAsia"/>
        </w:rPr>
        <w:t>T</w:t>
      </w:r>
      <w:r w:rsidRPr="001B6B4F">
        <w:t>he authors’ Answer:</w:t>
      </w:r>
      <w:bookmarkEnd w:id="35"/>
      <w:r w:rsidR="00F2591B">
        <w:t xml:space="preserve"> </w:t>
      </w:r>
      <w:r w:rsidR="00F2591B" w:rsidRPr="00F2591B">
        <w:t>Co</w:t>
      </w:r>
      <w:r w:rsidR="00011624">
        <w:t>-</w:t>
      </w:r>
      <w:r w:rsidR="00F2591B" w:rsidRPr="00F2591B">
        <w:t xml:space="preserve">current feeding: </w:t>
      </w:r>
      <w:r w:rsidR="00604916">
        <w:t>the base solution</w:t>
      </w:r>
      <w:r w:rsidR="00D20F03">
        <w:t xml:space="preserve"> </w:t>
      </w:r>
      <w:r w:rsidR="00604916">
        <w:t>(</w:t>
      </w:r>
      <w:r w:rsidR="00604916" w:rsidRPr="00604916">
        <w:rPr>
          <w:lang w:val="en-GB"/>
        </w:rPr>
        <w:t>pure water</w:t>
      </w:r>
      <w:r w:rsidR="00604916">
        <w:rPr>
          <w:lang w:val="en-GB"/>
        </w:rPr>
        <w:t>)</w:t>
      </w:r>
      <w:r w:rsidR="00604916" w:rsidRPr="00604916">
        <w:rPr>
          <w:lang w:val="en-GB"/>
        </w:rPr>
        <w:t xml:space="preserve"> was added to the beaker and stirred. Then, the leached solution and the aqueous ammonia were pumped into the beaker simultaneously using a peristaltic pump.</w:t>
      </w:r>
      <w:r w:rsidR="00604916">
        <w:rPr>
          <w:lang w:val="en-GB"/>
        </w:rPr>
        <w:t xml:space="preserve"> </w:t>
      </w:r>
      <w:r w:rsidR="00F2591B">
        <w:t xml:space="preserve">The base solution was </w:t>
      </w:r>
      <w:r w:rsidR="00F2591B" w:rsidRPr="00F2591B">
        <w:t>pure water</w:t>
      </w:r>
      <w:r w:rsidR="00F2591B">
        <w:t xml:space="preserve"> and the pH</w:t>
      </w:r>
      <w:r w:rsidR="00F2591B">
        <w:rPr>
          <w:rFonts w:hint="eastAsia"/>
        </w:rPr>
        <w:t xml:space="preserve"> </w:t>
      </w:r>
      <w:r w:rsidR="00F2591B">
        <w:t>was deoended</w:t>
      </w:r>
      <w:r w:rsidR="00F2591B" w:rsidRPr="00F2591B">
        <w:t xml:space="preserve"> to each experimental condition</w:t>
      </w:r>
      <w:r w:rsidR="00F2591B">
        <w:t>.</w:t>
      </w:r>
      <w:r w:rsidR="00D20F03">
        <w:t xml:space="preserve"> </w:t>
      </w:r>
      <w:bookmarkStart w:id="36" w:name="_Hlk23941138"/>
      <w:r w:rsidR="00D20F03">
        <w:t>The word of “Co-current” have been corrected as “Concurrent”</w:t>
      </w:r>
      <w:bookmarkEnd w:id="36"/>
      <w:r w:rsidR="00D20F03">
        <w:t xml:space="preserve"> </w:t>
      </w:r>
      <w:bookmarkStart w:id="37" w:name="_Hlk23941302"/>
      <w:r w:rsidR="00D20F03">
        <w:t>(Line 85, 302, 341).</w:t>
      </w:r>
      <w:bookmarkEnd w:id="37"/>
    </w:p>
    <w:p w:rsidR="00D56049" w:rsidRDefault="00E8032F" w:rsidP="00086E27">
      <w:pPr>
        <w:pStyle w:val="a7"/>
        <w:numPr>
          <w:ilvl w:val="0"/>
          <w:numId w:val="2"/>
        </w:numPr>
        <w:spacing w:line="360" w:lineRule="auto"/>
        <w:ind w:firstLineChars="0"/>
      </w:pPr>
      <w:r w:rsidRPr="00E8032F">
        <w:rPr>
          <w:rFonts w:hint="eastAsia"/>
        </w:rPr>
        <w:t>T</w:t>
      </w:r>
      <w:r w:rsidRPr="00E8032F">
        <w:t>he reviewers</w:t>
      </w:r>
      <w:proofErr w:type="gramStart"/>
      <w:r w:rsidRPr="00E8032F">
        <w:t>’</w:t>
      </w:r>
      <w:proofErr w:type="gramEnd"/>
      <w:r w:rsidRPr="00E8032F">
        <w:t xml:space="preserve"> comment:</w:t>
      </w:r>
      <w:r w:rsidR="00086E27" w:rsidRPr="00086E27">
        <w:t xml:space="preserve"> </w:t>
      </w:r>
      <w:r w:rsidR="00086E27" w:rsidRPr="00086E27">
        <w:rPr>
          <w:rFonts w:hint="eastAsia"/>
        </w:rPr>
        <w:t xml:space="preserve">Remove </w:t>
      </w:r>
      <w:r w:rsidR="00086E27" w:rsidRPr="00086E27">
        <w:rPr>
          <w:rFonts w:hint="eastAsia"/>
        </w:rPr>
        <w:t>“</w:t>
      </w:r>
      <w:r w:rsidR="00086E27" w:rsidRPr="00086E27">
        <w:rPr>
          <w:rFonts w:hint="eastAsia"/>
        </w:rPr>
        <w:t>Recovery of Al</w:t>
      </w:r>
      <w:r w:rsidR="00086E27" w:rsidRPr="00086E27">
        <w:rPr>
          <w:rFonts w:hint="eastAsia"/>
        </w:rPr>
        <w:t>”</w:t>
      </w:r>
      <w:r w:rsidR="00086E27" w:rsidRPr="00086E27">
        <w:rPr>
          <w:rFonts w:hint="eastAsia"/>
        </w:rPr>
        <w:t xml:space="preserve"> and </w:t>
      </w:r>
      <w:r w:rsidR="00086E27" w:rsidRPr="00086E27">
        <w:rPr>
          <w:rFonts w:hint="eastAsia"/>
        </w:rPr>
        <w:t>“</w:t>
      </w:r>
      <w:r w:rsidR="00086E27" w:rsidRPr="00086E27">
        <w:rPr>
          <w:rFonts w:hint="eastAsia"/>
        </w:rPr>
        <w:t>Recovery of Li</w:t>
      </w:r>
      <w:r w:rsidR="00086E27" w:rsidRPr="00604916">
        <w:rPr>
          <w:rFonts w:hint="eastAsia"/>
          <w:vertAlign w:val="superscript"/>
        </w:rPr>
        <w:t>+</w:t>
      </w:r>
      <w:r w:rsidR="00086E27" w:rsidRPr="00086E27">
        <w:rPr>
          <w:rFonts w:hint="eastAsia"/>
        </w:rPr>
        <w:t>/Ni</w:t>
      </w:r>
      <w:r w:rsidR="00086E27" w:rsidRPr="00604916">
        <w:rPr>
          <w:rFonts w:hint="eastAsia"/>
          <w:vertAlign w:val="superscript"/>
        </w:rPr>
        <w:t>2+</w:t>
      </w:r>
      <w:r w:rsidR="00086E27" w:rsidRPr="00086E27">
        <w:rPr>
          <w:rFonts w:hint="eastAsia"/>
        </w:rPr>
        <w:t>/Co</w:t>
      </w:r>
      <w:r w:rsidR="00086E27" w:rsidRPr="00604916">
        <w:rPr>
          <w:rFonts w:hint="eastAsia"/>
          <w:vertAlign w:val="superscript"/>
        </w:rPr>
        <w:t>2+</w:t>
      </w:r>
      <w:r w:rsidR="00086E27" w:rsidRPr="00086E27">
        <w:rPr>
          <w:rFonts w:hint="eastAsia"/>
        </w:rPr>
        <w:t>/Mn</w:t>
      </w:r>
      <w:r w:rsidR="00086E27" w:rsidRPr="00604916">
        <w:rPr>
          <w:rFonts w:hint="eastAsia"/>
          <w:vertAlign w:val="superscript"/>
        </w:rPr>
        <w:t xml:space="preserve">2+ </w:t>
      </w:r>
      <w:r w:rsidR="00086E27" w:rsidRPr="00086E27">
        <w:rPr>
          <w:rFonts w:hint="eastAsia"/>
        </w:rPr>
        <w:t>from the flow diagram (Fig. 5), because these recoveries were not done in the manuscript.</w:t>
      </w:r>
    </w:p>
    <w:p w:rsidR="00DF48C5" w:rsidRDefault="001B6B4F" w:rsidP="00DF48C5">
      <w:pPr>
        <w:spacing w:line="360" w:lineRule="auto"/>
        <w:rPr>
          <w:lang w:val="en"/>
        </w:rPr>
      </w:pPr>
      <w:r w:rsidRPr="001B6B4F">
        <w:rPr>
          <w:rFonts w:hint="eastAsia"/>
        </w:rPr>
        <w:t>T</w:t>
      </w:r>
      <w:r w:rsidRPr="001B6B4F">
        <w:t>he authors’ Answer:</w:t>
      </w:r>
      <w:r w:rsidR="00DF48C5" w:rsidRPr="00DF48C5">
        <w:rPr>
          <w:rFonts w:hint="eastAsia"/>
          <w:sz w:val="21"/>
        </w:rPr>
        <w:t xml:space="preserve"> </w:t>
      </w:r>
      <w:r w:rsidR="00DF48C5" w:rsidRPr="00DF48C5">
        <w:rPr>
          <w:rFonts w:hint="eastAsia"/>
        </w:rPr>
        <w:t>W</w:t>
      </w:r>
      <w:r w:rsidR="00DF48C5" w:rsidRPr="00DF48C5">
        <w:t>e have made correction according to the Reviewer’s comments</w:t>
      </w:r>
      <w:r w:rsidR="00DF48C5">
        <w:t xml:space="preserve"> and </w:t>
      </w:r>
      <w:r w:rsidR="00DF48C5">
        <w:rPr>
          <w:lang w:val="en"/>
        </w:rPr>
        <w:t>t</w:t>
      </w:r>
      <w:r w:rsidR="00DF48C5" w:rsidRPr="00DF48C5">
        <w:rPr>
          <w:lang w:val="en"/>
        </w:rPr>
        <w:t xml:space="preserve">he corrected </w:t>
      </w:r>
      <w:r w:rsidR="00DF48C5" w:rsidRPr="00DF48C5">
        <w:t>flow diagram</w:t>
      </w:r>
      <w:r w:rsidR="00DF48C5" w:rsidRPr="00DF48C5">
        <w:rPr>
          <w:lang w:val="en"/>
        </w:rPr>
        <w:t xml:space="preserve"> </w:t>
      </w:r>
      <w:r w:rsidR="00DF48C5">
        <w:rPr>
          <w:lang w:val="en"/>
        </w:rPr>
        <w:t>wa</w:t>
      </w:r>
      <w:r w:rsidR="00DF48C5" w:rsidRPr="00DF48C5">
        <w:rPr>
          <w:lang w:val="en"/>
        </w:rPr>
        <w:t>s as follows</w:t>
      </w:r>
      <w:r w:rsidR="00D20F03">
        <w:rPr>
          <w:lang w:val="en"/>
        </w:rPr>
        <w:t xml:space="preserve"> (Lines 93-94)</w:t>
      </w:r>
      <w:r w:rsidR="00DF48C5" w:rsidRPr="00DF48C5">
        <w:rPr>
          <w:lang w:val="en"/>
        </w:rPr>
        <w:t>:</w:t>
      </w:r>
    </w:p>
    <w:p w:rsidR="00DF48C5" w:rsidRPr="006F51BB" w:rsidRDefault="00DF48C5" w:rsidP="00DF48C5">
      <w:pPr>
        <w:ind w:firstLine="480"/>
        <w:jc w:val="center"/>
      </w:pPr>
      <w:r>
        <w:rPr>
          <w:noProof/>
        </w:rPr>
        <w:lastRenderedPageBreak/>
        <w:drawing>
          <wp:inline distT="0" distB="0" distL="0" distR="0" wp14:anchorId="60952C0D" wp14:editId="55C7CF3B">
            <wp:extent cx="3239999" cy="3685004"/>
            <wp:effectExtent l="0" t="0" r="0" b="0"/>
            <wp:docPr id="8" name="图片 8"/>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39999" cy="3685004"/>
                    </a:xfrm>
                    <a:prstGeom prst="rect">
                      <a:avLst/>
                    </a:prstGeom>
                    <a:noFill/>
                    <a:ln>
                      <a:noFill/>
                    </a:ln>
                  </pic:spPr>
                </pic:pic>
              </a:graphicData>
            </a:graphic>
          </wp:inline>
        </w:drawing>
      </w:r>
    </w:p>
    <w:p w:rsidR="00DF48C5" w:rsidRPr="006F51BB" w:rsidRDefault="00DF48C5" w:rsidP="00DF48C5">
      <w:pPr>
        <w:ind w:firstLine="440"/>
        <w:jc w:val="center"/>
      </w:pPr>
      <w:r w:rsidRPr="006F51BB">
        <w:t xml:space="preserve">Fig </w:t>
      </w:r>
      <w:r w:rsidR="002C5F5E">
        <w:t>1</w:t>
      </w:r>
      <w:r w:rsidRPr="006F51BB">
        <w:t xml:space="preserve">. </w:t>
      </w:r>
      <w:r w:rsidR="00604916" w:rsidRPr="00604916">
        <w:rPr>
          <w:lang w:val="en-GB"/>
        </w:rPr>
        <w:t>Flow</w:t>
      </w:r>
      <w:bookmarkStart w:id="38" w:name="_Hlk23315997"/>
      <w:r w:rsidR="00604916" w:rsidRPr="00604916">
        <w:rPr>
          <w:lang w:val="en-GB"/>
        </w:rPr>
        <w:t xml:space="preserve"> diagram</w:t>
      </w:r>
      <w:bookmarkEnd w:id="38"/>
      <w:r w:rsidR="00604916" w:rsidRPr="00604916">
        <w:rPr>
          <w:lang w:val="en-GB"/>
        </w:rPr>
        <w:t xml:space="preserve"> for recycling LiFePO</w:t>
      </w:r>
      <w:r w:rsidR="00604916" w:rsidRPr="00604916">
        <w:rPr>
          <w:vertAlign w:val="subscript"/>
          <w:lang w:val="en-GB"/>
        </w:rPr>
        <w:t>4</w:t>
      </w:r>
      <w:r w:rsidR="00604916" w:rsidRPr="00604916">
        <w:rPr>
          <w:lang w:val="en-GB"/>
        </w:rPr>
        <w:t xml:space="preserve"> waste mixed with LiNi</w:t>
      </w:r>
      <w:r w:rsidR="00604916" w:rsidRPr="00604916">
        <w:rPr>
          <w:vertAlign w:val="subscript"/>
          <w:lang w:val="en-GB"/>
        </w:rPr>
        <w:t>x</w:t>
      </w:r>
      <w:r w:rsidR="00604916" w:rsidRPr="00604916">
        <w:rPr>
          <w:lang w:val="en-GB"/>
        </w:rPr>
        <w:t>Co</w:t>
      </w:r>
      <w:r w:rsidR="00604916" w:rsidRPr="00604916">
        <w:rPr>
          <w:vertAlign w:val="subscript"/>
          <w:lang w:val="en-GB"/>
        </w:rPr>
        <w:t>y</w:t>
      </w:r>
      <w:r w:rsidR="00604916" w:rsidRPr="00604916">
        <w:rPr>
          <w:lang w:val="en-GB"/>
        </w:rPr>
        <w:t>Mn</w:t>
      </w:r>
      <w:r w:rsidR="00604916" w:rsidRPr="00604916">
        <w:rPr>
          <w:vertAlign w:val="subscript"/>
          <w:lang w:val="en-GB"/>
        </w:rPr>
        <w:t>1-x-y</w:t>
      </w:r>
      <w:r w:rsidR="00604916" w:rsidRPr="00604916">
        <w:rPr>
          <w:lang w:val="en-GB"/>
        </w:rPr>
        <w:t>O</w:t>
      </w:r>
      <w:r w:rsidR="00604916" w:rsidRPr="00604916">
        <w:rPr>
          <w:vertAlign w:val="subscript"/>
          <w:lang w:val="en-GB"/>
        </w:rPr>
        <w:t>2</w:t>
      </w:r>
    </w:p>
    <w:p w:rsidR="00DF48C5" w:rsidRDefault="00DF48C5" w:rsidP="00DF48C5">
      <w:pPr>
        <w:pStyle w:val="a7"/>
        <w:numPr>
          <w:ilvl w:val="0"/>
          <w:numId w:val="2"/>
        </w:numPr>
        <w:spacing w:line="360" w:lineRule="auto"/>
        <w:ind w:firstLineChars="0"/>
      </w:pPr>
      <w:bookmarkStart w:id="39" w:name="_Hlk23316816"/>
      <w:r>
        <w:t xml:space="preserve">The reviewers’ comment: </w:t>
      </w:r>
      <w:bookmarkEnd w:id="39"/>
      <w:r w:rsidRPr="00DF48C5">
        <w:rPr>
          <w:rFonts w:hint="eastAsia"/>
        </w:rPr>
        <w:t>According to XRD analysis, the presence of LiNi</w:t>
      </w:r>
      <w:r w:rsidRPr="0026577B">
        <w:rPr>
          <w:rFonts w:hint="eastAsia"/>
          <w:vertAlign w:val="subscript"/>
        </w:rPr>
        <w:t>x</w:t>
      </w:r>
      <w:r w:rsidRPr="00DF48C5">
        <w:rPr>
          <w:rFonts w:hint="eastAsia"/>
        </w:rPr>
        <w:t>Co</w:t>
      </w:r>
      <w:r w:rsidRPr="0026577B">
        <w:rPr>
          <w:rFonts w:hint="eastAsia"/>
          <w:vertAlign w:val="subscript"/>
        </w:rPr>
        <w:t>y</w:t>
      </w:r>
      <w:r w:rsidRPr="00DF48C5">
        <w:rPr>
          <w:rFonts w:hint="eastAsia"/>
        </w:rPr>
        <w:t>Mn</w:t>
      </w:r>
      <w:r w:rsidRPr="0026577B">
        <w:rPr>
          <w:rFonts w:hint="eastAsia"/>
          <w:vertAlign w:val="subscript"/>
        </w:rPr>
        <w:t>1-x-y</w:t>
      </w:r>
      <w:r w:rsidRPr="00DF48C5">
        <w:rPr>
          <w:rFonts w:hint="eastAsia"/>
        </w:rPr>
        <w:t>O</w:t>
      </w:r>
      <w:r w:rsidRPr="0026577B">
        <w:rPr>
          <w:rFonts w:hint="eastAsia"/>
          <w:vertAlign w:val="subscript"/>
        </w:rPr>
        <w:t>2</w:t>
      </w:r>
      <w:r w:rsidRPr="00DF48C5">
        <w:rPr>
          <w:rFonts w:hint="eastAsia"/>
        </w:rPr>
        <w:t xml:space="preserve"> is confirmed, although the peaks are very weak. Therefore, the authors should explain if Ni, Co and Mn are present in LiFePO</w:t>
      </w:r>
      <w:r w:rsidRPr="0026577B">
        <w:rPr>
          <w:rFonts w:hint="eastAsia"/>
          <w:vertAlign w:val="subscript"/>
        </w:rPr>
        <w:t>4</w:t>
      </w:r>
      <w:r w:rsidRPr="00DF48C5">
        <w:rPr>
          <w:rFonts w:hint="eastAsia"/>
        </w:rPr>
        <w:t xml:space="preserve"> as impurities (which might be introduced by mixing or other methods?!, lines 72-73) or as constituents of another phase (LiNi</w:t>
      </w:r>
      <w:r w:rsidRPr="0026577B">
        <w:rPr>
          <w:rFonts w:hint="eastAsia"/>
          <w:vertAlign w:val="subscript"/>
        </w:rPr>
        <w:t>x</w:t>
      </w:r>
      <w:r w:rsidRPr="00DF48C5">
        <w:rPr>
          <w:rFonts w:hint="eastAsia"/>
        </w:rPr>
        <w:t>Co</w:t>
      </w:r>
      <w:r w:rsidRPr="0026577B">
        <w:rPr>
          <w:rFonts w:hint="eastAsia"/>
          <w:vertAlign w:val="subscript"/>
        </w:rPr>
        <w:t>y</w:t>
      </w:r>
      <w:r w:rsidRPr="00DF48C5">
        <w:rPr>
          <w:rFonts w:hint="eastAsia"/>
        </w:rPr>
        <w:t>Mn</w:t>
      </w:r>
      <w:r w:rsidRPr="0026577B">
        <w:rPr>
          <w:rFonts w:hint="eastAsia"/>
          <w:vertAlign w:val="subscript"/>
        </w:rPr>
        <w:t>1-x-y</w:t>
      </w:r>
      <w:r w:rsidRPr="00DF48C5">
        <w:rPr>
          <w:rFonts w:hint="eastAsia"/>
        </w:rPr>
        <w:t>O</w:t>
      </w:r>
      <w:r w:rsidRPr="0026577B">
        <w:rPr>
          <w:rFonts w:hint="eastAsia"/>
          <w:vertAlign w:val="subscript"/>
        </w:rPr>
        <w:t>2</w:t>
      </w:r>
      <w:r w:rsidRPr="00DF48C5">
        <w:rPr>
          <w:rFonts w:hint="eastAsia"/>
        </w:rPr>
        <w:t>).</w:t>
      </w:r>
    </w:p>
    <w:p w:rsidR="00666384" w:rsidRDefault="00DF48C5" w:rsidP="00666384">
      <w:pPr>
        <w:spacing w:line="360" w:lineRule="auto"/>
        <w:rPr>
          <w:lang w:val="en"/>
        </w:rPr>
      </w:pPr>
      <w:bookmarkStart w:id="40" w:name="_Hlk23316833"/>
      <w:r>
        <w:t>The authors’ Answer:</w:t>
      </w:r>
      <w:bookmarkEnd w:id="40"/>
      <w:r>
        <w:t xml:space="preserve"> </w:t>
      </w:r>
      <w:r w:rsidR="00666384" w:rsidRPr="00666384">
        <w:rPr>
          <w:lang w:val="en"/>
        </w:rPr>
        <w:t>Considering the complexity of the raw materials in the battery recycling process</w:t>
      </w:r>
      <w:r w:rsidR="00666384">
        <w:rPr>
          <w:lang w:val="en"/>
        </w:rPr>
        <w:t xml:space="preserve"> in the</w:t>
      </w:r>
      <w:r w:rsidR="00666384" w:rsidRPr="00666384">
        <w:rPr>
          <w:lang w:val="en"/>
        </w:rPr>
        <w:t xml:space="preserve"> future, </w:t>
      </w:r>
      <w:r w:rsidR="00666384">
        <w:rPr>
          <w:lang w:val="en"/>
        </w:rPr>
        <w:t>LiNi</w:t>
      </w:r>
      <w:r w:rsidR="00666384" w:rsidRPr="00F00AB5">
        <w:rPr>
          <w:vertAlign w:val="subscript"/>
          <w:lang w:val="en"/>
        </w:rPr>
        <w:t>x</w:t>
      </w:r>
      <w:r w:rsidR="00666384">
        <w:rPr>
          <w:lang w:val="en"/>
        </w:rPr>
        <w:t>Co</w:t>
      </w:r>
      <w:r w:rsidR="00666384" w:rsidRPr="00F00AB5">
        <w:rPr>
          <w:vertAlign w:val="subscript"/>
          <w:lang w:val="en"/>
        </w:rPr>
        <w:t>y</w:t>
      </w:r>
      <w:r w:rsidR="00666384">
        <w:rPr>
          <w:lang w:val="en"/>
        </w:rPr>
        <w:t>Mn</w:t>
      </w:r>
      <w:r w:rsidR="00666384" w:rsidRPr="00F00AB5">
        <w:rPr>
          <w:vertAlign w:val="subscript"/>
          <w:lang w:val="en"/>
        </w:rPr>
        <w:t>1-x-y</w:t>
      </w:r>
      <w:r w:rsidR="00666384">
        <w:rPr>
          <w:lang w:val="en"/>
        </w:rPr>
        <w:t>O</w:t>
      </w:r>
      <w:r w:rsidR="00666384" w:rsidRPr="00F00AB5">
        <w:rPr>
          <w:vertAlign w:val="subscript"/>
          <w:lang w:val="en"/>
        </w:rPr>
        <w:t>2</w:t>
      </w:r>
      <w:r w:rsidR="00666384" w:rsidRPr="00666384">
        <w:rPr>
          <w:lang w:val="en"/>
        </w:rPr>
        <w:t xml:space="preserve"> </w:t>
      </w:r>
      <w:r w:rsidR="00666384">
        <w:rPr>
          <w:lang w:val="en"/>
        </w:rPr>
        <w:t>wa</w:t>
      </w:r>
      <w:r w:rsidR="00666384" w:rsidRPr="00666384">
        <w:rPr>
          <w:lang w:val="en"/>
        </w:rPr>
        <w:t xml:space="preserve">s added as a separate substance to </w:t>
      </w:r>
      <w:r w:rsidR="00666384">
        <w:rPr>
          <w:lang w:val="en"/>
        </w:rPr>
        <w:t>LiFePO</w:t>
      </w:r>
      <w:r w:rsidR="00666384" w:rsidRPr="00F00AB5">
        <w:rPr>
          <w:vertAlign w:val="subscript"/>
          <w:lang w:val="en"/>
        </w:rPr>
        <w:t>4</w:t>
      </w:r>
      <w:r w:rsidR="00666384" w:rsidRPr="00666384">
        <w:rPr>
          <w:lang w:val="en"/>
        </w:rPr>
        <w:t xml:space="preserve"> </w:t>
      </w:r>
      <w:r w:rsidR="00666384">
        <w:rPr>
          <w:lang w:val="en"/>
        </w:rPr>
        <w:t>waste</w:t>
      </w:r>
      <w:r w:rsidR="00666384" w:rsidRPr="00666384">
        <w:rPr>
          <w:lang w:val="en"/>
        </w:rPr>
        <w:t xml:space="preserve"> to explore the presence of </w:t>
      </w:r>
      <w:r w:rsidR="00666384">
        <w:rPr>
          <w:lang w:val="en"/>
        </w:rPr>
        <w:t>Ni</w:t>
      </w:r>
      <w:r w:rsidR="00666384" w:rsidRPr="00666384">
        <w:rPr>
          <w:lang w:val="en"/>
        </w:rPr>
        <w:t xml:space="preserve">, </w:t>
      </w:r>
      <w:r w:rsidR="00666384">
        <w:rPr>
          <w:lang w:val="en"/>
        </w:rPr>
        <w:t>Co</w:t>
      </w:r>
      <w:r w:rsidR="00666384" w:rsidRPr="00666384">
        <w:rPr>
          <w:lang w:val="en"/>
        </w:rPr>
        <w:t xml:space="preserve"> and </w:t>
      </w:r>
      <w:r w:rsidR="00666384">
        <w:rPr>
          <w:lang w:val="en"/>
        </w:rPr>
        <w:t>Mn</w:t>
      </w:r>
      <w:r w:rsidR="00666384" w:rsidRPr="00666384">
        <w:rPr>
          <w:lang w:val="en"/>
        </w:rPr>
        <w:t xml:space="preserve"> for </w:t>
      </w:r>
      <w:r w:rsidR="00F00AB5">
        <w:rPr>
          <w:lang w:val="en"/>
        </w:rPr>
        <w:t>the</w:t>
      </w:r>
      <w:r w:rsidR="00666384" w:rsidRPr="00666384">
        <w:rPr>
          <w:lang w:val="en"/>
        </w:rPr>
        <w:t xml:space="preserve"> subsequent preparation of </w:t>
      </w:r>
      <w:r w:rsidR="00666384">
        <w:rPr>
          <w:lang w:val="en"/>
        </w:rPr>
        <w:t>FePO</w:t>
      </w:r>
      <w:r w:rsidR="00666384" w:rsidRPr="00666384">
        <w:rPr>
          <w:vertAlign w:val="subscript"/>
          <w:lang w:val="en"/>
        </w:rPr>
        <w:t>4</w:t>
      </w:r>
      <w:r w:rsidR="00666384">
        <w:rPr>
          <w:lang w:val="en"/>
        </w:rPr>
        <w:t xml:space="preserve"> 2H</w:t>
      </w:r>
      <w:r w:rsidR="00666384" w:rsidRPr="00666384">
        <w:rPr>
          <w:vertAlign w:val="subscript"/>
          <w:lang w:val="en"/>
        </w:rPr>
        <w:t>2</w:t>
      </w:r>
      <w:r w:rsidR="00666384">
        <w:rPr>
          <w:lang w:val="en"/>
        </w:rPr>
        <w:t>O</w:t>
      </w:r>
      <w:r w:rsidR="00666384" w:rsidRPr="00666384">
        <w:rPr>
          <w:lang w:val="en"/>
        </w:rPr>
        <w:t>. Th</w:t>
      </w:r>
      <w:r w:rsidR="00F00AB5">
        <w:rPr>
          <w:lang w:val="en"/>
        </w:rPr>
        <w:t>e</w:t>
      </w:r>
      <w:r w:rsidR="00666384" w:rsidRPr="00666384">
        <w:rPr>
          <w:lang w:val="en"/>
        </w:rPr>
        <w:t xml:space="preserve"> content </w:t>
      </w:r>
      <w:r w:rsidR="00F00AB5">
        <w:rPr>
          <w:lang w:val="en"/>
        </w:rPr>
        <w:t>wa</w:t>
      </w:r>
      <w:r w:rsidR="00666384" w:rsidRPr="00666384">
        <w:rPr>
          <w:lang w:val="en"/>
        </w:rPr>
        <w:t>s also reflected in our revised introduction</w:t>
      </w:r>
      <w:r w:rsidR="00517544">
        <w:rPr>
          <w:lang w:val="en"/>
        </w:rPr>
        <w:t xml:space="preserve"> (Lines 68-70)</w:t>
      </w:r>
      <w:r w:rsidR="00666384" w:rsidRPr="00666384">
        <w:rPr>
          <w:lang w:val="en"/>
        </w:rPr>
        <w:t>.</w:t>
      </w:r>
    </w:p>
    <w:p w:rsidR="00666384" w:rsidRDefault="00666384" w:rsidP="00666384">
      <w:pPr>
        <w:pStyle w:val="a7"/>
        <w:numPr>
          <w:ilvl w:val="0"/>
          <w:numId w:val="2"/>
        </w:numPr>
        <w:spacing w:line="360" w:lineRule="auto"/>
        <w:ind w:firstLineChars="0"/>
      </w:pPr>
      <w:bookmarkStart w:id="41" w:name="_Hlk23317578"/>
      <w:r w:rsidRPr="00666384">
        <w:t>The reviewers’ comment:</w:t>
      </w:r>
      <w:bookmarkEnd w:id="41"/>
      <w:r w:rsidRPr="00666384">
        <w:t xml:space="preserve"> </w:t>
      </w:r>
      <w:r w:rsidRPr="00666384">
        <w:rPr>
          <w:rFonts w:hint="eastAsia"/>
        </w:rPr>
        <w:t>The presence of Li</w:t>
      </w:r>
      <w:r w:rsidRPr="00F00AB5">
        <w:rPr>
          <w:rFonts w:hint="eastAsia"/>
          <w:vertAlign w:val="subscript"/>
        </w:rPr>
        <w:t>3</w:t>
      </w:r>
      <w:r w:rsidRPr="00666384">
        <w:rPr>
          <w:rFonts w:hint="eastAsia"/>
        </w:rPr>
        <w:t>Fe</w:t>
      </w:r>
      <w:r w:rsidRPr="00F00AB5">
        <w:rPr>
          <w:rFonts w:hint="eastAsia"/>
          <w:vertAlign w:val="subscript"/>
        </w:rPr>
        <w:t>2</w:t>
      </w:r>
      <w:r w:rsidRPr="00666384">
        <w:rPr>
          <w:rFonts w:hint="eastAsia"/>
        </w:rPr>
        <w:t>(PO</w:t>
      </w:r>
      <w:r w:rsidRPr="00F00AB5">
        <w:rPr>
          <w:rFonts w:hint="eastAsia"/>
          <w:vertAlign w:val="subscript"/>
        </w:rPr>
        <w:t>4</w:t>
      </w:r>
      <w:r w:rsidRPr="00666384">
        <w:rPr>
          <w:rFonts w:hint="eastAsia"/>
        </w:rPr>
        <w:t>)</w:t>
      </w:r>
      <w:r w:rsidRPr="00F00AB5">
        <w:rPr>
          <w:rFonts w:hint="eastAsia"/>
          <w:vertAlign w:val="subscript"/>
        </w:rPr>
        <w:t>3</w:t>
      </w:r>
      <w:r w:rsidRPr="00666384">
        <w:rPr>
          <w:rFonts w:hint="eastAsia"/>
        </w:rPr>
        <w:t xml:space="preserve"> is also confirmed by XRD, but it is difficult to detect the presence of a phase according to just one peak (3 in the Fig. 1). What it means: </w:t>
      </w:r>
      <w:bookmarkStart w:id="42" w:name="_Hlk23317287"/>
      <w:bookmarkStart w:id="43" w:name="_Hlk23316921"/>
      <w:r w:rsidRPr="00666384">
        <w:rPr>
          <w:rFonts w:hint="eastAsia"/>
        </w:rPr>
        <w:t>Li</w:t>
      </w:r>
      <w:r w:rsidRPr="00F00AB5">
        <w:rPr>
          <w:rFonts w:hint="eastAsia"/>
          <w:vertAlign w:val="subscript"/>
        </w:rPr>
        <w:t>3</w:t>
      </w:r>
      <w:r w:rsidRPr="00666384">
        <w:rPr>
          <w:rFonts w:hint="eastAsia"/>
        </w:rPr>
        <w:t>Fe</w:t>
      </w:r>
      <w:r w:rsidRPr="00F00AB5">
        <w:rPr>
          <w:rFonts w:hint="eastAsia"/>
          <w:vertAlign w:val="subscript"/>
        </w:rPr>
        <w:t>2</w:t>
      </w:r>
      <w:r w:rsidRPr="00666384">
        <w:rPr>
          <w:rFonts w:hint="eastAsia"/>
        </w:rPr>
        <w:t>(PO</w:t>
      </w:r>
      <w:r w:rsidRPr="00F00AB5">
        <w:rPr>
          <w:rFonts w:hint="eastAsia"/>
          <w:vertAlign w:val="subscript"/>
        </w:rPr>
        <w:t>4</w:t>
      </w:r>
      <w:r w:rsidRPr="00666384">
        <w:rPr>
          <w:rFonts w:hint="eastAsia"/>
        </w:rPr>
        <w:t>)</w:t>
      </w:r>
      <w:r w:rsidRPr="00F00AB5">
        <w:rPr>
          <w:rFonts w:hint="eastAsia"/>
          <w:vertAlign w:val="subscript"/>
        </w:rPr>
        <w:t>3</w:t>
      </w:r>
      <w:r w:rsidRPr="00666384">
        <w:rPr>
          <w:rFonts w:hint="eastAsia"/>
        </w:rPr>
        <w:t xml:space="preserve"> was oxidized by LiFePO</w:t>
      </w:r>
      <w:r w:rsidRPr="00F00AB5">
        <w:rPr>
          <w:rFonts w:hint="eastAsia"/>
          <w:vertAlign w:val="subscript"/>
        </w:rPr>
        <w:t>4</w:t>
      </w:r>
      <w:bookmarkEnd w:id="42"/>
      <w:r w:rsidRPr="00666384">
        <w:rPr>
          <w:rFonts w:hint="eastAsia"/>
        </w:rPr>
        <w:t xml:space="preserve"> </w:t>
      </w:r>
      <w:bookmarkEnd w:id="43"/>
      <w:r w:rsidRPr="00666384">
        <w:rPr>
          <w:rFonts w:hint="eastAsia"/>
        </w:rPr>
        <w:t>(</w:t>
      </w:r>
      <w:r w:rsidR="00517544">
        <w:t>L</w:t>
      </w:r>
      <w:r w:rsidRPr="00666384">
        <w:rPr>
          <w:rFonts w:hint="eastAsia"/>
        </w:rPr>
        <w:t xml:space="preserve">ines 74-75). </w:t>
      </w:r>
    </w:p>
    <w:p w:rsidR="00CF376F" w:rsidRPr="00A76B30" w:rsidRDefault="00666384" w:rsidP="00CF376F">
      <w:pPr>
        <w:spacing w:line="360" w:lineRule="auto"/>
        <w:rPr>
          <w:lang w:val="en"/>
        </w:rPr>
      </w:pPr>
      <w:bookmarkStart w:id="44" w:name="_Hlk23317587"/>
      <w:r w:rsidRPr="00666384">
        <w:t>The authors’ Answer:</w:t>
      </w:r>
      <w:bookmarkEnd w:id="44"/>
      <w:r>
        <w:t xml:space="preserve"> </w:t>
      </w:r>
      <w:r w:rsidRPr="00666384">
        <w:rPr>
          <w:rFonts w:hint="eastAsia"/>
        </w:rPr>
        <w:t>We</w:t>
      </w:r>
      <w:r w:rsidRPr="00666384">
        <w:t xml:space="preserve"> are </w:t>
      </w:r>
      <w:r>
        <w:t>really</w:t>
      </w:r>
      <w:r w:rsidRPr="00666384">
        <w:t xml:space="preserve"> sorry for our negligence of </w:t>
      </w:r>
      <w:r>
        <w:t xml:space="preserve">that </w:t>
      </w:r>
      <w:r>
        <w:rPr>
          <w:lang w:val="en"/>
        </w:rPr>
        <w:t>o</w:t>
      </w:r>
      <w:r w:rsidRPr="00666384">
        <w:rPr>
          <w:lang w:val="en"/>
        </w:rPr>
        <w:t>nly one peak of Li</w:t>
      </w:r>
      <w:r w:rsidRPr="00F00AB5">
        <w:rPr>
          <w:vertAlign w:val="subscript"/>
          <w:lang w:val="en"/>
        </w:rPr>
        <w:t>3</w:t>
      </w:r>
      <w:r w:rsidRPr="00666384">
        <w:rPr>
          <w:lang w:val="en"/>
        </w:rPr>
        <w:t>Fe</w:t>
      </w:r>
      <w:r w:rsidRPr="00F00AB5">
        <w:rPr>
          <w:vertAlign w:val="subscript"/>
          <w:lang w:val="en"/>
        </w:rPr>
        <w:t>2</w:t>
      </w:r>
      <w:r w:rsidRPr="00666384">
        <w:rPr>
          <w:lang w:val="en"/>
        </w:rPr>
        <w:t>(PO</w:t>
      </w:r>
      <w:r w:rsidRPr="00F00AB5">
        <w:rPr>
          <w:vertAlign w:val="subscript"/>
          <w:lang w:val="en"/>
        </w:rPr>
        <w:t>4</w:t>
      </w:r>
      <w:r w:rsidRPr="00666384">
        <w:rPr>
          <w:lang w:val="en"/>
        </w:rPr>
        <w:t>)</w:t>
      </w:r>
      <w:r w:rsidRPr="00F00AB5">
        <w:rPr>
          <w:vertAlign w:val="subscript"/>
          <w:lang w:val="en"/>
        </w:rPr>
        <w:t>3</w:t>
      </w:r>
      <w:r w:rsidRPr="00666384">
        <w:rPr>
          <w:lang w:val="en"/>
        </w:rPr>
        <w:t xml:space="preserve"> </w:t>
      </w:r>
      <w:r>
        <w:rPr>
          <w:lang w:val="en"/>
        </w:rPr>
        <w:t>wa</w:t>
      </w:r>
      <w:r w:rsidRPr="00666384">
        <w:rPr>
          <w:lang w:val="en"/>
        </w:rPr>
        <w:t xml:space="preserve">s marked in the XRD pattern, and other peaks </w:t>
      </w:r>
      <w:r>
        <w:rPr>
          <w:lang w:val="en"/>
        </w:rPr>
        <w:t>we</w:t>
      </w:r>
      <w:r w:rsidRPr="00666384">
        <w:rPr>
          <w:lang w:val="en"/>
        </w:rPr>
        <w:t>re forgotten to be labeled.</w:t>
      </w:r>
      <w:r w:rsidR="00CF376F" w:rsidRPr="00CF376F">
        <w:rPr>
          <w:rFonts w:ascii="Roboto" w:hAnsi="Roboto"/>
          <w:color w:val="777777"/>
          <w:lang w:val="en"/>
        </w:rPr>
        <w:t xml:space="preserve"> </w:t>
      </w:r>
      <w:r w:rsidR="00CF376F" w:rsidRPr="00CF376F">
        <w:rPr>
          <w:lang w:val="en"/>
        </w:rPr>
        <w:t>It has been supplemented</w:t>
      </w:r>
      <w:r w:rsidR="00CF376F">
        <w:rPr>
          <w:lang w:val="en"/>
        </w:rPr>
        <w:t xml:space="preserve"> in the figure</w:t>
      </w:r>
      <w:r w:rsidR="00517544">
        <w:rPr>
          <w:lang w:val="en"/>
        </w:rPr>
        <w:t xml:space="preserve"> (Line 132)</w:t>
      </w:r>
      <w:r w:rsidR="00CF376F">
        <w:rPr>
          <w:lang w:val="en"/>
        </w:rPr>
        <w:t xml:space="preserve"> and </w:t>
      </w:r>
      <w:r w:rsidR="00CF376F" w:rsidRPr="00CF376F">
        <w:rPr>
          <w:lang w:val="en"/>
        </w:rPr>
        <w:t>please check</w:t>
      </w:r>
      <w:r w:rsidR="00CF376F">
        <w:rPr>
          <w:lang w:val="en"/>
        </w:rPr>
        <w:t xml:space="preserve"> it. The “</w:t>
      </w:r>
      <w:bookmarkStart w:id="45" w:name="_Hlk23862909"/>
      <w:r w:rsidR="00CF376F" w:rsidRPr="00CF376F">
        <w:rPr>
          <w:rFonts w:hint="eastAsia"/>
        </w:rPr>
        <w:t>Li</w:t>
      </w:r>
      <w:r w:rsidR="00CF376F" w:rsidRPr="00F00AB5">
        <w:rPr>
          <w:rFonts w:hint="eastAsia"/>
          <w:vertAlign w:val="subscript"/>
        </w:rPr>
        <w:t>3</w:t>
      </w:r>
      <w:r w:rsidR="00CF376F" w:rsidRPr="00CF376F">
        <w:rPr>
          <w:rFonts w:hint="eastAsia"/>
        </w:rPr>
        <w:t>Fe</w:t>
      </w:r>
      <w:r w:rsidR="00CF376F" w:rsidRPr="00F00AB5">
        <w:rPr>
          <w:rFonts w:hint="eastAsia"/>
          <w:vertAlign w:val="subscript"/>
        </w:rPr>
        <w:t>2</w:t>
      </w:r>
      <w:r w:rsidR="00CF376F" w:rsidRPr="00CF376F">
        <w:rPr>
          <w:rFonts w:hint="eastAsia"/>
        </w:rPr>
        <w:t>(PO</w:t>
      </w:r>
      <w:r w:rsidR="00CF376F" w:rsidRPr="00F00AB5">
        <w:rPr>
          <w:rFonts w:hint="eastAsia"/>
          <w:vertAlign w:val="subscript"/>
        </w:rPr>
        <w:t>4</w:t>
      </w:r>
      <w:r w:rsidR="00CF376F" w:rsidRPr="00CF376F">
        <w:rPr>
          <w:rFonts w:hint="eastAsia"/>
        </w:rPr>
        <w:t>)</w:t>
      </w:r>
      <w:r w:rsidR="00CF376F" w:rsidRPr="00F00AB5">
        <w:rPr>
          <w:rFonts w:hint="eastAsia"/>
          <w:vertAlign w:val="subscript"/>
        </w:rPr>
        <w:t>3</w:t>
      </w:r>
      <w:r w:rsidR="00CF376F" w:rsidRPr="00CF376F">
        <w:rPr>
          <w:rFonts w:hint="eastAsia"/>
        </w:rPr>
        <w:t xml:space="preserve"> was oxidized by </w:t>
      </w:r>
      <w:r w:rsidR="00CF376F" w:rsidRPr="00CF376F">
        <w:rPr>
          <w:rFonts w:hint="eastAsia"/>
        </w:rPr>
        <w:lastRenderedPageBreak/>
        <w:t>LiFePO</w:t>
      </w:r>
      <w:r w:rsidR="00CF376F" w:rsidRPr="00F00AB5">
        <w:rPr>
          <w:rFonts w:hint="eastAsia"/>
          <w:vertAlign w:val="subscript"/>
        </w:rPr>
        <w:t>4</w:t>
      </w:r>
      <w:bookmarkEnd w:id="45"/>
      <w:r w:rsidR="00CF376F">
        <w:t>”</w:t>
      </w:r>
      <w:r w:rsidR="00CF376F" w:rsidRPr="00CF376F">
        <w:rPr>
          <w:rFonts w:ascii="Roboto" w:eastAsia="宋体" w:hAnsi="Roboto" w:cs="宋体"/>
          <w:color w:val="777777"/>
          <w:kern w:val="0"/>
          <w:szCs w:val="24"/>
          <w:lang w:val="en"/>
        </w:rPr>
        <w:t xml:space="preserve"> </w:t>
      </w:r>
      <w:r w:rsidR="00CF376F">
        <w:rPr>
          <w:lang w:val="en"/>
        </w:rPr>
        <w:t>o</w:t>
      </w:r>
      <w:r w:rsidR="00CF376F" w:rsidRPr="00CF376F">
        <w:rPr>
          <w:lang w:val="en"/>
        </w:rPr>
        <w:t>riginally meant to be expressed</w:t>
      </w:r>
      <w:r w:rsidR="00CF376F">
        <w:rPr>
          <w:lang w:val="en"/>
        </w:rPr>
        <w:t xml:space="preserve"> that</w:t>
      </w:r>
      <w:r w:rsidR="00CF376F" w:rsidRPr="00CF376F">
        <w:rPr>
          <w:lang w:val="en"/>
        </w:rPr>
        <w:t xml:space="preserve"> Li</w:t>
      </w:r>
      <w:r w:rsidR="00CF376F" w:rsidRPr="00F00AB5">
        <w:rPr>
          <w:vertAlign w:val="subscript"/>
          <w:lang w:val="en"/>
        </w:rPr>
        <w:t>3</w:t>
      </w:r>
      <w:r w:rsidR="00CF376F" w:rsidRPr="00CF376F">
        <w:rPr>
          <w:lang w:val="en"/>
        </w:rPr>
        <w:t>Fe</w:t>
      </w:r>
      <w:r w:rsidR="00CF376F" w:rsidRPr="00F00AB5">
        <w:rPr>
          <w:vertAlign w:val="subscript"/>
          <w:lang w:val="en"/>
        </w:rPr>
        <w:t>2</w:t>
      </w:r>
      <w:r w:rsidR="00CF376F" w:rsidRPr="00CF376F">
        <w:rPr>
          <w:lang w:val="en"/>
        </w:rPr>
        <w:t>(PO</w:t>
      </w:r>
      <w:r w:rsidR="00CF376F" w:rsidRPr="00F00AB5">
        <w:rPr>
          <w:vertAlign w:val="subscript"/>
          <w:lang w:val="en"/>
        </w:rPr>
        <w:t>4</w:t>
      </w:r>
      <w:r w:rsidR="00CF376F" w:rsidRPr="00CF376F">
        <w:rPr>
          <w:lang w:val="en"/>
        </w:rPr>
        <w:t>)</w:t>
      </w:r>
      <w:r w:rsidR="00CF376F" w:rsidRPr="00F00AB5">
        <w:rPr>
          <w:vertAlign w:val="subscript"/>
          <w:lang w:val="en"/>
        </w:rPr>
        <w:t>3</w:t>
      </w:r>
      <w:r w:rsidR="00CF376F" w:rsidRPr="00CF376F">
        <w:rPr>
          <w:lang w:val="en"/>
        </w:rPr>
        <w:t xml:space="preserve"> </w:t>
      </w:r>
      <w:r w:rsidR="00CF376F">
        <w:rPr>
          <w:lang w:val="en"/>
        </w:rPr>
        <w:t>wa</w:t>
      </w:r>
      <w:r w:rsidR="00CF376F" w:rsidRPr="00CF376F">
        <w:rPr>
          <w:lang w:val="en"/>
        </w:rPr>
        <w:t xml:space="preserve">s a product </w:t>
      </w:r>
      <w:r w:rsidR="00CF376F">
        <w:rPr>
          <w:lang w:val="en"/>
        </w:rPr>
        <w:t>of</w:t>
      </w:r>
      <w:r w:rsidR="00CF376F" w:rsidRPr="00CF376F">
        <w:rPr>
          <w:lang w:val="en"/>
        </w:rPr>
        <w:t xml:space="preserve"> oxidation of LiFePO</w:t>
      </w:r>
      <w:r w:rsidR="00CF376F" w:rsidRPr="00F00AB5">
        <w:rPr>
          <w:vertAlign w:val="subscript"/>
          <w:lang w:val="en"/>
        </w:rPr>
        <w:t>4</w:t>
      </w:r>
      <w:r w:rsidR="00A76B30">
        <w:rPr>
          <w:lang w:val="en"/>
        </w:rPr>
        <w:t xml:space="preserve"> and the description was corrected as “The </w:t>
      </w:r>
      <w:r w:rsidR="00A76B30" w:rsidRPr="00A76B30">
        <w:rPr>
          <w:rFonts w:hint="eastAsia"/>
        </w:rPr>
        <w:t>Li</w:t>
      </w:r>
      <w:r w:rsidR="00A76B30" w:rsidRPr="00A76B30">
        <w:rPr>
          <w:rFonts w:hint="eastAsia"/>
          <w:vertAlign w:val="subscript"/>
        </w:rPr>
        <w:t>3</w:t>
      </w:r>
      <w:r w:rsidR="00A76B30" w:rsidRPr="00A76B30">
        <w:rPr>
          <w:rFonts w:hint="eastAsia"/>
        </w:rPr>
        <w:t>Fe</w:t>
      </w:r>
      <w:r w:rsidR="00A76B30" w:rsidRPr="00A76B30">
        <w:rPr>
          <w:rFonts w:hint="eastAsia"/>
          <w:vertAlign w:val="subscript"/>
        </w:rPr>
        <w:t>2</w:t>
      </w:r>
      <w:r w:rsidR="00A76B30" w:rsidRPr="00A76B30">
        <w:rPr>
          <w:rFonts w:hint="eastAsia"/>
        </w:rPr>
        <w:t>(PO</w:t>
      </w:r>
      <w:r w:rsidR="00A76B30" w:rsidRPr="00A76B30">
        <w:rPr>
          <w:rFonts w:hint="eastAsia"/>
          <w:vertAlign w:val="subscript"/>
        </w:rPr>
        <w:t>4</w:t>
      </w:r>
      <w:r w:rsidR="00A76B30" w:rsidRPr="00A76B30">
        <w:rPr>
          <w:rFonts w:hint="eastAsia"/>
        </w:rPr>
        <w:t>)</w:t>
      </w:r>
      <w:r w:rsidR="00A76B30" w:rsidRPr="00A76B30">
        <w:rPr>
          <w:rFonts w:hint="eastAsia"/>
          <w:vertAlign w:val="subscript"/>
        </w:rPr>
        <w:t>3</w:t>
      </w:r>
      <w:r w:rsidR="00A76B30" w:rsidRPr="00A76B30">
        <w:rPr>
          <w:rFonts w:hint="eastAsia"/>
        </w:rPr>
        <w:t xml:space="preserve"> </w:t>
      </w:r>
      <w:r w:rsidR="00A76B30">
        <w:t>resulted from</w:t>
      </w:r>
      <w:r w:rsidR="00A76B30" w:rsidRPr="00A76B30">
        <w:rPr>
          <w:rFonts w:hint="eastAsia"/>
        </w:rPr>
        <w:t xml:space="preserve"> oxid</w:t>
      </w:r>
      <w:r w:rsidR="00A76B30">
        <w:t xml:space="preserve">ation of </w:t>
      </w:r>
      <w:r w:rsidR="00A76B30" w:rsidRPr="00A76B30">
        <w:rPr>
          <w:rFonts w:hint="eastAsia"/>
        </w:rPr>
        <w:t>LiFePO</w:t>
      </w:r>
      <w:r w:rsidR="00A76B30" w:rsidRPr="00A76B30">
        <w:rPr>
          <w:rFonts w:hint="eastAsia"/>
          <w:vertAlign w:val="subscript"/>
        </w:rPr>
        <w:t>4</w:t>
      </w:r>
      <w:r w:rsidR="00A76B30">
        <w:t>”</w:t>
      </w:r>
      <w:r w:rsidR="00517544">
        <w:t xml:space="preserve"> (Line 142)</w:t>
      </w:r>
      <w:r w:rsidR="00A76B30">
        <w:t>.</w:t>
      </w:r>
    </w:p>
    <w:p w:rsidR="00CF376F" w:rsidRDefault="00CF376F" w:rsidP="00CF376F">
      <w:pPr>
        <w:spacing w:line="360" w:lineRule="auto"/>
        <w:rPr>
          <w:lang w:val="en"/>
        </w:rPr>
      </w:pPr>
      <w:r>
        <w:rPr>
          <w:lang w:val="en"/>
        </w:rPr>
        <w:t>T</w:t>
      </w:r>
      <w:r w:rsidRPr="00CF376F">
        <w:rPr>
          <w:lang w:val="en"/>
        </w:rPr>
        <w:t xml:space="preserve">he corrected </w:t>
      </w:r>
      <w:r w:rsidRPr="00CF376F">
        <w:t>flow diagram</w:t>
      </w:r>
      <w:r w:rsidRPr="00CF376F">
        <w:rPr>
          <w:lang w:val="en"/>
        </w:rPr>
        <w:t xml:space="preserve"> was as follows:</w:t>
      </w:r>
    </w:p>
    <w:p w:rsidR="00CF376F" w:rsidRPr="00CF376F" w:rsidRDefault="00CF376F" w:rsidP="00CF376F">
      <w:pPr>
        <w:spacing w:line="360" w:lineRule="auto"/>
        <w:jc w:val="center"/>
      </w:pPr>
      <w:r w:rsidRPr="00CF376F">
        <w:rPr>
          <w:noProof/>
        </w:rPr>
        <w:drawing>
          <wp:inline distT="0" distB="0" distL="0" distR="0" wp14:anchorId="530345D6" wp14:editId="3F9B153C">
            <wp:extent cx="3238711" cy="2339915"/>
            <wp:effectExtent l="0" t="0" r="0" b="381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238711" cy="2339915"/>
                    </a:xfrm>
                    <a:prstGeom prst="rect">
                      <a:avLst/>
                    </a:prstGeom>
                    <a:noFill/>
                    <a:ln>
                      <a:noFill/>
                    </a:ln>
                    <a:extLst>
                      <a:ext uri="{53640926-AAD7-44D8-BBD7-CCE9431645EC}">
                        <a14:shadowObscured xmlns:a14="http://schemas.microsoft.com/office/drawing/2010/main"/>
                      </a:ext>
                    </a:extLst>
                  </pic:spPr>
                </pic:pic>
              </a:graphicData>
            </a:graphic>
          </wp:inline>
        </w:drawing>
      </w:r>
    </w:p>
    <w:p w:rsidR="00CF376F" w:rsidRPr="00CF376F" w:rsidRDefault="00CF376F" w:rsidP="00CF376F">
      <w:pPr>
        <w:spacing w:line="360" w:lineRule="auto"/>
        <w:jc w:val="center"/>
      </w:pPr>
      <w:r w:rsidRPr="00CF376F">
        <w:t xml:space="preserve">Fig </w:t>
      </w:r>
      <w:r w:rsidR="002C5F5E">
        <w:t>2</w:t>
      </w:r>
      <w:r w:rsidRPr="00CF376F">
        <w:t>. XRD of LiFePO</w:t>
      </w:r>
      <w:r w:rsidRPr="00CF376F">
        <w:rPr>
          <w:vertAlign w:val="subscript"/>
        </w:rPr>
        <w:t>4</w:t>
      </w:r>
      <w:r w:rsidRPr="00CF376F">
        <w:t xml:space="preserve"> mixed with LiNi</w:t>
      </w:r>
      <w:r w:rsidRPr="00CF376F">
        <w:rPr>
          <w:vertAlign w:val="subscript"/>
        </w:rPr>
        <w:t>x</w:t>
      </w:r>
      <w:r w:rsidRPr="00CF376F">
        <w:t>Co</w:t>
      </w:r>
      <w:r w:rsidRPr="00CF376F">
        <w:rPr>
          <w:vertAlign w:val="subscript"/>
        </w:rPr>
        <w:t>y</w:t>
      </w:r>
      <w:r w:rsidRPr="00CF376F">
        <w:t>Mn</w:t>
      </w:r>
      <w:r w:rsidRPr="00CF376F">
        <w:rPr>
          <w:vertAlign w:val="subscript"/>
        </w:rPr>
        <w:t>1-x-y</w:t>
      </w:r>
      <w:r w:rsidRPr="00CF376F">
        <w:t>O</w:t>
      </w:r>
      <w:r w:rsidRPr="00CF376F">
        <w:rPr>
          <w:vertAlign w:val="subscript"/>
        </w:rPr>
        <w:t>2</w:t>
      </w:r>
      <w:r w:rsidRPr="00CF376F">
        <w:t xml:space="preserve"> waste materials</w:t>
      </w:r>
    </w:p>
    <w:p w:rsidR="00CF376F" w:rsidRPr="00CF376F" w:rsidRDefault="00CF376F" w:rsidP="00CF376F">
      <w:pPr>
        <w:pStyle w:val="a7"/>
        <w:numPr>
          <w:ilvl w:val="0"/>
          <w:numId w:val="2"/>
        </w:numPr>
        <w:spacing w:line="360" w:lineRule="auto"/>
        <w:ind w:firstLineChars="0"/>
      </w:pPr>
      <w:r w:rsidRPr="00CF376F">
        <w:t>The reviewers’ comment:</w:t>
      </w:r>
      <w:r>
        <w:t xml:space="preserve"> </w:t>
      </w:r>
      <w:r w:rsidRPr="00CF376F">
        <w:rPr>
          <w:rFonts w:hint="eastAsia"/>
        </w:rPr>
        <w:t xml:space="preserve">According to SEM micrograph in Fig. 2a, particles are smaller than 2 </w:t>
      </w:r>
      <w:r w:rsidRPr="00CF376F">
        <w:rPr>
          <w:rFonts w:cs="Times New Roman"/>
        </w:rPr>
        <w:t>μ</w:t>
      </w:r>
      <w:r w:rsidRPr="00CF376F">
        <w:rPr>
          <w:rFonts w:hint="eastAsia"/>
        </w:rPr>
        <w:t xml:space="preserve">m, while according to Fig. 2b, particles are about 50 </w:t>
      </w:r>
      <w:bookmarkStart w:id="46" w:name="_Hlk23947498"/>
      <w:r w:rsidRPr="00CF376F">
        <w:rPr>
          <w:rFonts w:cs="Times New Roman"/>
        </w:rPr>
        <w:t>μ</w:t>
      </w:r>
      <w:r w:rsidRPr="00CF376F">
        <w:rPr>
          <w:rFonts w:hint="eastAsia"/>
        </w:rPr>
        <w:t>m</w:t>
      </w:r>
      <w:bookmarkEnd w:id="46"/>
      <w:r w:rsidRPr="00CF376F">
        <w:rPr>
          <w:rFonts w:hint="eastAsia"/>
        </w:rPr>
        <w:t xml:space="preserve">! Explain! If the particle size distribution was determined, having in mind that D50 is mentioned (line 76)? </w:t>
      </w:r>
    </w:p>
    <w:p w:rsidR="00CF376F" w:rsidRDefault="00CF376F" w:rsidP="00CF376F">
      <w:pPr>
        <w:spacing w:line="360" w:lineRule="auto"/>
        <w:rPr>
          <w:lang w:val="en"/>
        </w:rPr>
      </w:pPr>
      <w:bookmarkStart w:id="47" w:name="_Hlk23318243"/>
      <w:r w:rsidRPr="00CF376F">
        <w:t>The authors’ Answer:</w:t>
      </w:r>
      <w:r w:rsidR="00F15502">
        <w:t xml:space="preserve"> </w:t>
      </w:r>
      <w:bookmarkEnd w:id="47"/>
      <w:r w:rsidR="00F15502">
        <w:t xml:space="preserve">The </w:t>
      </w:r>
      <w:r w:rsidR="00F15502" w:rsidRPr="00F15502">
        <w:rPr>
          <w:rFonts w:hint="eastAsia"/>
        </w:rPr>
        <w:t>SEM micrograph in Fig. 2a</w:t>
      </w:r>
      <w:r w:rsidR="00F15502">
        <w:t xml:space="preserve"> only showed a part of the particle, not the whole one.</w:t>
      </w:r>
      <w:r w:rsidR="00F15502" w:rsidRPr="00F15502">
        <w:rPr>
          <w:rFonts w:ascii="Roboto" w:hAnsi="Roboto"/>
          <w:color w:val="777777"/>
          <w:lang w:val="en"/>
        </w:rPr>
        <w:t xml:space="preserve"> </w:t>
      </w:r>
      <w:r w:rsidR="00F15502" w:rsidRPr="00F15502">
        <w:rPr>
          <w:lang w:val="en"/>
        </w:rPr>
        <w:t xml:space="preserve">The surface of the particle </w:t>
      </w:r>
      <w:r w:rsidR="00F15502">
        <w:rPr>
          <w:lang w:val="en"/>
        </w:rPr>
        <w:t>was</w:t>
      </w:r>
      <w:r w:rsidR="00F15502" w:rsidRPr="00F15502">
        <w:rPr>
          <w:lang w:val="en"/>
        </w:rPr>
        <w:t xml:space="preserve"> uneven, </w:t>
      </w:r>
      <w:r w:rsidR="002C5F5E">
        <w:rPr>
          <w:lang w:val="en"/>
        </w:rPr>
        <w:t>and</w:t>
      </w:r>
      <w:r w:rsidR="00F15502" w:rsidRPr="00F15502">
        <w:rPr>
          <w:lang w:val="en"/>
        </w:rPr>
        <w:t xml:space="preserve"> it </w:t>
      </w:r>
      <w:r w:rsidR="00F15502">
        <w:rPr>
          <w:lang w:val="en"/>
        </w:rPr>
        <w:t xml:space="preserve">was </w:t>
      </w:r>
      <w:r w:rsidR="00F15502" w:rsidRPr="00F15502">
        <w:rPr>
          <w:lang w:val="en"/>
        </w:rPr>
        <w:t>look</w:t>
      </w:r>
      <w:r w:rsidR="00F15502">
        <w:rPr>
          <w:lang w:val="en"/>
        </w:rPr>
        <w:t>ed</w:t>
      </w:r>
      <w:r w:rsidR="00F15502" w:rsidRPr="00F15502">
        <w:rPr>
          <w:lang w:val="en"/>
        </w:rPr>
        <w:t xml:space="preserve"> like a particle, the particle in the figure </w:t>
      </w:r>
      <w:r w:rsidR="00F15502">
        <w:rPr>
          <w:lang w:val="en"/>
        </w:rPr>
        <w:t>wa</w:t>
      </w:r>
      <w:r w:rsidR="00F15502" w:rsidRPr="00F15502">
        <w:rPr>
          <w:lang w:val="en"/>
        </w:rPr>
        <w:t>s not less than 2</w:t>
      </w:r>
      <w:proofErr w:type="spellStart"/>
      <w:r w:rsidR="005B7F57" w:rsidRPr="005B7F57">
        <w:t>μ</w:t>
      </w:r>
      <w:r w:rsidR="005B7F57" w:rsidRPr="005B7F57">
        <w:rPr>
          <w:rFonts w:hint="eastAsia"/>
        </w:rPr>
        <w:t>m</w:t>
      </w:r>
      <w:proofErr w:type="spellEnd"/>
      <w:r w:rsidR="002C5F5E">
        <w:rPr>
          <w:lang w:val="en"/>
        </w:rPr>
        <w:t xml:space="preserve"> actually</w:t>
      </w:r>
      <w:r w:rsidR="00F15502" w:rsidRPr="00F15502">
        <w:rPr>
          <w:lang w:val="en"/>
        </w:rPr>
        <w:t xml:space="preserve">. We re-submit the new SEM photo </w:t>
      </w:r>
      <w:r w:rsidR="00682EF3">
        <w:rPr>
          <w:lang w:val="en"/>
        </w:rPr>
        <w:t xml:space="preserve">(Line 136) </w:t>
      </w:r>
      <w:r w:rsidR="00F15502" w:rsidRPr="00F15502">
        <w:rPr>
          <w:lang w:val="en"/>
        </w:rPr>
        <w:t>and give our results of the particle size test</w:t>
      </w:r>
      <w:r w:rsidR="00682EF3">
        <w:rPr>
          <w:lang w:val="en"/>
        </w:rPr>
        <w:t xml:space="preserve"> (Line 132)</w:t>
      </w:r>
      <w:r w:rsidR="00F15502">
        <w:rPr>
          <w:lang w:val="en"/>
        </w:rPr>
        <w:t>, please check it.</w:t>
      </w:r>
    </w:p>
    <w:p w:rsidR="00F15502" w:rsidRPr="00F15502" w:rsidRDefault="00F15502" w:rsidP="00F15502">
      <w:pPr>
        <w:widowControl/>
        <w:tabs>
          <w:tab w:val="left" w:pos="2640"/>
          <w:tab w:val="left" w:pos="6160"/>
        </w:tabs>
        <w:ind w:firstLine="450"/>
        <w:jc w:val="left"/>
        <w:rPr>
          <w:rFonts w:eastAsia="宋体" w:cs="Times New Roman"/>
          <w:b/>
          <w:bCs/>
          <w:kern w:val="0"/>
        </w:rPr>
      </w:pPr>
      <w:r>
        <w:rPr>
          <w:rFonts w:eastAsia="宋体" w:cs="Times New Roman"/>
          <w:b/>
          <w:bCs/>
          <w:kern w:val="0"/>
        </w:rPr>
        <w:tab/>
      </w:r>
      <w:r w:rsidRPr="00F15502">
        <w:rPr>
          <w:rFonts w:eastAsia="宋体" w:cs="Times New Roman"/>
          <w:b/>
          <w:bCs/>
          <w:kern w:val="0"/>
        </w:rPr>
        <w:t>a</w:t>
      </w:r>
      <w:r w:rsidRPr="00F15502">
        <w:rPr>
          <w:rFonts w:eastAsia="宋体" w:cs="Times New Roman"/>
          <w:b/>
          <w:bCs/>
          <w:kern w:val="0"/>
        </w:rPr>
        <w:tab/>
        <w:t>b</w:t>
      </w:r>
    </w:p>
    <w:p w:rsidR="00F15502" w:rsidRPr="00F15502" w:rsidRDefault="002C5F5E" w:rsidP="00F15502">
      <w:pPr>
        <w:widowControl/>
        <w:spacing w:line="360" w:lineRule="auto"/>
        <w:jc w:val="center"/>
        <w:rPr>
          <w:rFonts w:eastAsia="等线" w:cs="Times New Roman"/>
          <w:kern w:val="0"/>
        </w:rPr>
      </w:pPr>
      <w:r w:rsidRPr="002C5F5E">
        <w:rPr>
          <w:rFonts w:eastAsia="宋体" w:cs="Times New Roman"/>
          <w:noProof/>
          <w:kern w:val="0"/>
          <w:lang w:val="en-GB"/>
        </w:rPr>
        <w:drawing>
          <wp:inline distT="0" distB="0" distL="0" distR="0" wp14:anchorId="61EFB8C4" wp14:editId="4490220D">
            <wp:extent cx="2165668" cy="1353160"/>
            <wp:effectExtent l="0" t="0" r="6350" b="0"/>
            <wp:docPr id="2" name="图片 2"/>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5668" cy="1353160"/>
                    </a:xfrm>
                    <a:prstGeom prst="rect">
                      <a:avLst/>
                    </a:prstGeom>
                  </pic:spPr>
                </pic:pic>
              </a:graphicData>
            </a:graphic>
          </wp:inline>
        </w:drawing>
      </w:r>
      <w:r w:rsidRPr="002C5F5E">
        <w:rPr>
          <w:rFonts w:eastAsia="宋体" w:cs="Times New Roman"/>
          <w:noProof/>
          <w:kern w:val="0"/>
          <w:lang w:val="en-GB"/>
        </w:rPr>
        <w:drawing>
          <wp:inline distT="0" distB="0" distL="0" distR="0" wp14:anchorId="137B1BC6" wp14:editId="74E52A0F">
            <wp:extent cx="2159998" cy="1347942"/>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998" cy="1347942"/>
                    </a:xfrm>
                    <a:prstGeom prst="rect">
                      <a:avLst/>
                    </a:prstGeom>
                  </pic:spPr>
                </pic:pic>
              </a:graphicData>
            </a:graphic>
          </wp:inline>
        </w:drawing>
      </w:r>
    </w:p>
    <w:p w:rsidR="00F15502" w:rsidRPr="00F15502" w:rsidRDefault="00F15502" w:rsidP="00F15502">
      <w:pPr>
        <w:widowControl/>
        <w:jc w:val="center"/>
        <w:rPr>
          <w:rFonts w:eastAsia="等线" w:cs="Times New Roman"/>
          <w:b/>
          <w:bCs/>
          <w:color w:val="000000" w:themeColor="text1"/>
          <w:kern w:val="0"/>
        </w:rPr>
      </w:pPr>
      <w:r w:rsidRPr="00F15502">
        <w:rPr>
          <w:rFonts w:eastAsia="等线" w:cs="Times New Roman" w:hint="eastAsia"/>
          <w:b/>
          <w:bCs/>
          <w:color w:val="000000" w:themeColor="text1"/>
          <w:kern w:val="0"/>
        </w:rPr>
        <w:t>c</w:t>
      </w:r>
    </w:p>
    <w:p w:rsidR="00F15502" w:rsidRPr="00F15502" w:rsidRDefault="00F15502" w:rsidP="00F15502">
      <w:pPr>
        <w:widowControl/>
        <w:spacing w:line="360" w:lineRule="auto"/>
        <w:jc w:val="center"/>
        <w:rPr>
          <w:rFonts w:eastAsia="等线" w:cs="Times New Roman"/>
          <w:kern w:val="0"/>
        </w:rPr>
      </w:pPr>
      <w:r w:rsidRPr="00F15502">
        <w:rPr>
          <w:rFonts w:eastAsia="宋体" w:cs="Times New Roman" w:hint="eastAsia"/>
          <w:noProof/>
          <w:kern w:val="0"/>
        </w:rPr>
        <w:lastRenderedPageBreak/>
        <w:drawing>
          <wp:inline distT="0" distB="0" distL="0" distR="0" wp14:anchorId="4C522B51" wp14:editId="0754AE1A">
            <wp:extent cx="2795161" cy="1746483"/>
            <wp:effectExtent l="0" t="0" r="5715" b="635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795161" cy="1746483"/>
                    </a:xfrm>
                    <a:prstGeom prst="rect">
                      <a:avLst/>
                    </a:prstGeom>
                    <a:noFill/>
                    <a:ln>
                      <a:noFill/>
                    </a:ln>
                    <a:extLst>
                      <a:ext uri="{53640926-AAD7-44D8-BBD7-CCE9431645EC}">
                        <a14:shadowObscured xmlns:a14="http://schemas.microsoft.com/office/drawing/2010/main"/>
                      </a:ext>
                    </a:extLst>
                  </pic:spPr>
                </pic:pic>
              </a:graphicData>
            </a:graphic>
          </wp:inline>
        </w:drawing>
      </w:r>
    </w:p>
    <w:p w:rsidR="00F15502" w:rsidRPr="00F15502" w:rsidRDefault="00F15502" w:rsidP="00F15502">
      <w:pPr>
        <w:spacing w:line="360" w:lineRule="auto"/>
        <w:jc w:val="center"/>
        <w:rPr>
          <w:color w:val="000000" w:themeColor="text1"/>
        </w:rPr>
      </w:pPr>
      <w:r w:rsidRPr="00F15502">
        <w:rPr>
          <w:rFonts w:eastAsia="宋体" w:cs="Times New Roman"/>
          <w:color w:val="000000" w:themeColor="text1"/>
          <w:kern w:val="0"/>
        </w:rPr>
        <w:t xml:space="preserve">Fig </w:t>
      </w:r>
      <w:r w:rsidR="002C5F5E">
        <w:rPr>
          <w:rFonts w:eastAsia="宋体" w:cs="Times New Roman"/>
          <w:color w:val="000000" w:themeColor="text1"/>
          <w:kern w:val="0"/>
        </w:rPr>
        <w:t>3</w:t>
      </w:r>
      <w:r w:rsidRPr="00F15502">
        <w:rPr>
          <w:rFonts w:eastAsia="宋体" w:cs="Times New Roman"/>
          <w:color w:val="000000" w:themeColor="text1"/>
          <w:kern w:val="0"/>
        </w:rPr>
        <w:t xml:space="preserve">. SEM images and </w:t>
      </w:r>
      <w:bookmarkStart w:id="48" w:name="_Hlk23164545"/>
      <w:r w:rsidRPr="00F15502">
        <w:rPr>
          <w:rFonts w:eastAsia="宋体" w:cs="Times New Roman"/>
          <w:color w:val="000000" w:themeColor="text1"/>
          <w:kern w:val="0"/>
        </w:rPr>
        <w:t>Granularity</w:t>
      </w:r>
      <w:bookmarkEnd w:id="48"/>
      <w:r w:rsidRPr="00F15502">
        <w:rPr>
          <w:rFonts w:eastAsia="宋体" w:cs="Times New Roman"/>
          <w:color w:val="000000" w:themeColor="text1"/>
          <w:kern w:val="0"/>
        </w:rPr>
        <w:t xml:space="preserve"> of LiFePO</w:t>
      </w:r>
      <w:r w:rsidRPr="00F15502">
        <w:rPr>
          <w:rFonts w:eastAsia="宋体" w:cs="Times New Roman"/>
          <w:color w:val="000000" w:themeColor="text1"/>
          <w:kern w:val="0"/>
          <w:vertAlign w:val="subscript"/>
        </w:rPr>
        <w:t>4</w:t>
      </w:r>
      <w:r w:rsidRPr="00F15502">
        <w:rPr>
          <w:rFonts w:eastAsia="宋体" w:cs="Times New Roman"/>
          <w:color w:val="000000" w:themeColor="text1"/>
          <w:kern w:val="0"/>
        </w:rPr>
        <w:t xml:space="preserve"> mixed with LiNi</w:t>
      </w:r>
      <w:r w:rsidRPr="00F15502">
        <w:rPr>
          <w:rFonts w:eastAsia="宋体" w:cs="Times New Roman"/>
          <w:color w:val="000000" w:themeColor="text1"/>
          <w:kern w:val="0"/>
          <w:vertAlign w:val="subscript"/>
        </w:rPr>
        <w:t>x</w:t>
      </w:r>
      <w:r w:rsidRPr="00F15502">
        <w:rPr>
          <w:rFonts w:eastAsia="宋体" w:cs="Times New Roman"/>
          <w:color w:val="000000" w:themeColor="text1"/>
          <w:kern w:val="0"/>
        </w:rPr>
        <w:t>Co</w:t>
      </w:r>
      <w:r w:rsidRPr="00F15502">
        <w:rPr>
          <w:rFonts w:eastAsia="宋体" w:cs="Times New Roman"/>
          <w:color w:val="000000" w:themeColor="text1"/>
          <w:kern w:val="0"/>
          <w:vertAlign w:val="subscript"/>
        </w:rPr>
        <w:t>y</w:t>
      </w:r>
      <w:r w:rsidRPr="00F15502">
        <w:rPr>
          <w:rFonts w:eastAsia="宋体" w:cs="Times New Roman"/>
          <w:color w:val="000000" w:themeColor="text1"/>
          <w:kern w:val="0"/>
        </w:rPr>
        <w:t>Mn</w:t>
      </w:r>
      <w:r w:rsidRPr="00F15502">
        <w:rPr>
          <w:rFonts w:eastAsia="宋体" w:cs="Times New Roman"/>
          <w:color w:val="000000" w:themeColor="text1"/>
          <w:kern w:val="0"/>
          <w:vertAlign w:val="subscript"/>
        </w:rPr>
        <w:t>1-x-y</w:t>
      </w:r>
      <w:r w:rsidRPr="00F15502">
        <w:rPr>
          <w:rFonts w:eastAsia="宋体" w:cs="Times New Roman"/>
          <w:color w:val="000000" w:themeColor="text1"/>
          <w:kern w:val="0"/>
        </w:rPr>
        <w:t>O</w:t>
      </w:r>
      <w:r w:rsidRPr="00F15502">
        <w:rPr>
          <w:rFonts w:eastAsia="宋体" w:cs="Times New Roman"/>
          <w:color w:val="000000" w:themeColor="text1"/>
          <w:kern w:val="0"/>
          <w:vertAlign w:val="subscript"/>
        </w:rPr>
        <w:t>2</w:t>
      </w:r>
      <w:r w:rsidRPr="00F15502">
        <w:rPr>
          <w:rFonts w:eastAsia="宋体" w:cs="Times New Roman"/>
          <w:color w:val="000000" w:themeColor="text1"/>
          <w:kern w:val="0"/>
        </w:rPr>
        <w:t xml:space="preserve"> waste materials: a)5000×</w:t>
      </w:r>
      <w:r w:rsidRPr="00F15502">
        <w:rPr>
          <w:rFonts w:eastAsia="Times New Roman" w:cs="Times New Roman"/>
          <w:color w:val="000000" w:themeColor="text1"/>
          <w:kern w:val="0"/>
        </w:rPr>
        <w:t>; b)1000</w:t>
      </w:r>
      <w:r w:rsidRPr="00F15502">
        <w:rPr>
          <w:rFonts w:eastAsia="宋体" w:cs="Times New Roman"/>
          <w:color w:val="000000" w:themeColor="text1"/>
          <w:kern w:val="0"/>
        </w:rPr>
        <w:t>×; c) Granularity</w:t>
      </w:r>
    </w:p>
    <w:p w:rsidR="00666384" w:rsidRPr="00CF376F" w:rsidRDefault="00F15502" w:rsidP="00F15502">
      <w:pPr>
        <w:pStyle w:val="a7"/>
        <w:numPr>
          <w:ilvl w:val="0"/>
          <w:numId w:val="2"/>
        </w:numPr>
        <w:spacing w:line="360" w:lineRule="auto"/>
        <w:ind w:firstLineChars="0"/>
      </w:pPr>
      <w:r w:rsidRPr="00F15502">
        <w:t>The reviewers’ comment:</w:t>
      </w:r>
      <w:r>
        <w:t xml:space="preserve"> </w:t>
      </w:r>
      <w:r w:rsidR="00CF376F" w:rsidRPr="00CF376F">
        <w:rPr>
          <w:rFonts w:hint="eastAsia"/>
        </w:rPr>
        <w:t>Explain (in the introduction) the presence of carbon at the surface!</w:t>
      </w:r>
    </w:p>
    <w:p w:rsidR="00F15502" w:rsidRPr="00682EF3" w:rsidRDefault="00F15502" w:rsidP="00F15502">
      <w:pPr>
        <w:spacing w:line="360" w:lineRule="auto"/>
      </w:pPr>
      <w:bookmarkStart w:id="49" w:name="_Hlk23325348"/>
      <w:r w:rsidRPr="00F15502">
        <w:t>The authors’ Answer:</w:t>
      </w:r>
      <w:bookmarkEnd w:id="49"/>
      <w:r w:rsidRPr="00F15502">
        <w:rPr>
          <w:rFonts w:ascii="Roboto" w:eastAsia="宋体" w:hAnsi="Roboto" w:cs="宋体"/>
          <w:color w:val="777777"/>
          <w:kern w:val="0"/>
          <w:szCs w:val="24"/>
          <w:lang w:val="en"/>
        </w:rPr>
        <w:t xml:space="preserve"> </w:t>
      </w:r>
      <w:r w:rsidR="002C5F5E" w:rsidRPr="002C5F5E">
        <w:rPr>
          <w:lang w:val="en-GB"/>
        </w:rPr>
        <w:t>In the production of batteries, acetylene black (as a conductive agent), PVDF (as a binder), and a cathodic material were generally mixed and pulped, while LiFePO</w:t>
      </w:r>
      <w:r w:rsidR="002C5F5E" w:rsidRPr="002C5F5E">
        <w:rPr>
          <w:vertAlign w:val="subscript"/>
          <w:lang w:val="en-GB"/>
        </w:rPr>
        <w:t>4</w:t>
      </w:r>
      <w:r w:rsidR="002C5F5E" w:rsidRPr="002C5F5E">
        <w:rPr>
          <w:lang w:val="en-GB"/>
        </w:rPr>
        <w:t>, a poor conductor, was coated with carbon to improve electrical conductivity and low-temperature performance;</w:t>
      </w:r>
      <w:r w:rsidR="002C5F5E" w:rsidRPr="002C5F5E">
        <w:rPr>
          <w:rFonts w:hint="eastAsia"/>
          <w:lang w:val="en-GB"/>
        </w:rPr>
        <w:t xml:space="preserve"> </w:t>
      </w:r>
      <w:r w:rsidR="002C5F5E" w:rsidRPr="002C5F5E">
        <w:rPr>
          <w:lang w:val="en-GB"/>
        </w:rPr>
        <w:t>therefore, it is inevitable that carbon would be present in the cathodic material</w:t>
      </w:r>
      <w:r w:rsidRPr="00F15502">
        <w:rPr>
          <w:lang w:val="en"/>
        </w:rPr>
        <w:t>.</w:t>
      </w:r>
      <w:r w:rsidR="00682EF3" w:rsidRPr="00682EF3">
        <w:rPr>
          <w:rFonts w:ascii="Roboto" w:eastAsia="宋体" w:hAnsi="Roboto" w:cs="宋体"/>
          <w:color w:val="777777"/>
          <w:kern w:val="0"/>
          <w:szCs w:val="24"/>
          <w:lang w:val="en"/>
        </w:rPr>
        <w:t xml:space="preserve"> </w:t>
      </w:r>
      <w:r w:rsidR="00682EF3">
        <w:rPr>
          <w:lang w:val="en"/>
        </w:rPr>
        <w:t>It</w:t>
      </w:r>
      <w:r w:rsidR="00682EF3" w:rsidRPr="00682EF3">
        <w:rPr>
          <w:lang w:val="en"/>
        </w:rPr>
        <w:t xml:space="preserve"> </w:t>
      </w:r>
      <w:r w:rsidR="00682EF3">
        <w:rPr>
          <w:lang w:val="en"/>
        </w:rPr>
        <w:t>wa</w:t>
      </w:r>
      <w:r w:rsidR="00682EF3" w:rsidRPr="00682EF3">
        <w:rPr>
          <w:lang w:val="en"/>
        </w:rPr>
        <w:t xml:space="preserve">s mentioned in the </w:t>
      </w:r>
      <w:r w:rsidR="00682EF3">
        <w:rPr>
          <w:lang w:val="en"/>
        </w:rPr>
        <w:t>Introduction (Lines 59-62).</w:t>
      </w:r>
    </w:p>
    <w:p w:rsidR="00C161AB" w:rsidRPr="00C161AB" w:rsidRDefault="00C161AB" w:rsidP="00C161AB">
      <w:pPr>
        <w:pStyle w:val="a7"/>
        <w:numPr>
          <w:ilvl w:val="0"/>
          <w:numId w:val="2"/>
        </w:numPr>
        <w:spacing w:line="360" w:lineRule="auto"/>
        <w:ind w:firstLineChars="0"/>
        <w:rPr>
          <w:lang w:val="en"/>
        </w:rPr>
      </w:pPr>
      <w:bookmarkStart w:id="50" w:name="_Hlk23326618"/>
      <w:r w:rsidRPr="00C161AB">
        <w:t>The reviewers’ comment:</w:t>
      </w:r>
      <w:r>
        <w:t xml:space="preserve"> </w:t>
      </w:r>
      <w:bookmarkEnd w:id="50"/>
      <w:r w:rsidRPr="00C161AB">
        <w:rPr>
          <w:rFonts w:hint="eastAsia"/>
        </w:rPr>
        <w:t>The optimum conditions for the leaching are given at the beginning of the Results and discussion. It is not clear how these conditions were determined? There is no information in the experimental procedure about these experiments! How the leaching efficiency was determined?</w:t>
      </w:r>
    </w:p>
    <w:p w:rsidR="006D0B5D" w:rsidRDefault="00C161AB" w:rsidP="006D0B5D">
      <w:pPr>
        <w:spacing w:line="360" w:lineRule="auto"/>
        <w:rPr>
          <w:lang w:val="en"/>
        </w:rPr>
      </w:pPr>
      <w:bookmarkStart w:id="51" w:name="_Hlk23327017"/>
      <w:r w:rsidRPr="00C161AB">
        <w:t>The authors’ Answer:</w:t>
      </w:r>
      <w:r>
        <w:t xml:space="preserve"> </w:t>
      </w:r>
      <w:bookmarkEnd w:id="51"/>
      <w:r w:rsidR="004A57A3">
        <w:t>The experiments of</w:t>
      </w:r>
      <w:r w:rsidR="004A57A3" w:rsidRPr="004A57A3">
        <w:t xml:space="preserve"> leaching portion of the </w:t>
      </w:r>
      <w:r w:rsidR="004A57A3">
        <w:t>raw material</w:t>
      </w:r>
      <w:r w:rsidR="004A57A3" w:rsidRPr="004A57A3">
        <w:t xml:space="preserve"> was originally written in the </w:t>
      </w:r>
      <w:r w:rsidR="00B451A7">
        <w:t xml:space="preserve">initial </w:t>
      </w:r>
      <w:r w:rsidR="004A57A3" w:rsidRPr="004A57A3">
        <w:t>manuscript. Since the requires</w:t>
      </w:r>
      <w:r w:rsidR="004A57A3">
        <w:t xml:space="preserve"> of the journal</w:t>
      </w:r>
      <w:r w:rsidR="004A57A3" w:rsidRPr="004A57A3">
        <w:t xml:space="preserve"> that the length of the article </w:t>
      </w:r>
      <w:r w:rsidR="006D0B5D">
        <w:t>was up to 15 typewritten pages, including Figs, Tables and References,</w:t>
      </w:r>
      <w:r w:rsidR="004A57A3" w:rsidRPr="004A57A3">
        <w:t xml:space="preserve"> we have removed the detailed description of this part in the </w:t>
      </w:r>
      <w:r w:rsidR="006D0B5D">
        <w:t>paper</w:t>
      </w:r>
      <w:r w:rsidR="004A57A3" w:rsidRPr="004A57A3">
        <w:t xml:space="preserve">, only the results </w:t>
      </w:r>
      <w:r w:rsidR="006D0B5D">
        <w:t>we</w:t>
      </w:r>
      <w:r w:rsidR="004A57A3" w:rsidRPr="004A57A3">
        <w:t xml:space="preserve">re given, </w:t>
      </w:r>
      <w:r w:rsidR="006D0B5D">
        <w:rPr>
          <w:lang w:val="en"/>
        </w:rPr>
        <w:t>h</w:t>
      </w:r>
      <w:r w:rsidR="006D0B5D" w:rsidRPr="006D0B5D">
        <w:rPr>
          <w:lang w:val="en"/>
        </w:rPr>
        <w:t>owever, we have done a lot of research on this part. In the revised manuscript, we have condensed this part of the content as much as possible, and added it to the manuscript</w:t>
      </w:r>
      <w:r w:rsidR="008C0CC9">
        <w:rPr>
          <w:lang w:val="en"/>
        </w:rPr>
        <w:t xml:space="preserve"> (Lines 159-169)</w:t>
      </w:r>
      <w:r w:rsidR="006D0B5D" w:rsidRPr="006D0B5D">
        <w:rPr>
          <w:lang w:val="en"/>
        </w:rPr>
        <w:t xml:space="preserve">. </w:t>
      </w:r>
      <w:r w:rsidR="006D0B5D">
        <w:rPr>
          <w:lang w:val="en"/>
        </w:rPr>
        <w:br/>
      </w:r>
      <w:r w:rsidR="006D0B5D" w:rsidRPr="006D0B5D">
        <w:rPr>
          <w:lang w:val="en"/>
        </w:rPr>
        <w:t xml:space="preserve">The content inserted in the </w:t>
      </w:r>
      <w:r w:rsidR="00666247">
        <w:rPr>
          <w:lang w:val="en"/>
        </w:rPr>
        <w:t>manuscript</w:t>
      </w:r>
      <w:r w:rsidR="006D0B5D" w:rsidRPr="006D0B5D">
        <w:rPr>
          <w:lang w:val="en"/>
        </w:rPr>
        <w:t xml:space="preserve"> </w:t>
      </w:r>
      <w:r w:rsidR="006D0B5D">
        <w:rPr>
          <w:lang w:val="en"/>
        </w:rPr>
        <w:t>wa</w:t>
      </w:r>
      <w:r w:rsidR="006D0B5D" w:rsidRPr="006D0B5D">
        <w:rPr>
          <w:lang w:val="en"/>
        </w:rPr>
        <w:t>s as follows:</w:t>
      </w:r>
    </w:p>
    <w:p w:rsidR="006D0B5D" w:rsidRPr="006D0B5D" w:rsidRDefault="006D0B5D" w:rsidP="006D0B5D">
      <w:pPr>
        <w:widowControl/>
        <w:tabs>
          <w:tab w:val="left" w:pos="3299"/>
        </w:tabs>
        <w:spacing w:line="360" w:lineRule="auto"/>
        <w:jc w:val="left"/>
        <w:rPr>
          <w:rFonts w:eastAsia="宋体" w:cs="Times New Roman"/>
          <w:i/>
          <w:iCs/>
          <w:kern w:val="0"/>
          <w:lang w:val="en-GB"/>
        </w:rPr>
      </w:pPr>
      <w:r w:rsidRPr="006D0B5D">
        <w:rPr>
          <w:rFonts w:eastAsia="Times New Roman" w:cs="Times New Roman"/>
          <w:bCs/>
          <w:color w:val="000000" w:themeColor="text1"/>
          <w:kern w:val="0"/>
          <w:szCs w:val="24"/>
          <w:lang w:val="en-GB" w:eastAsia="en-US"/>
        </w:rPr>
        <w:t xml:space="preserve">TABLE </w:t>
      </w:r>
      <w:r w:rsidRPr="006D0B5D">
        <w:rPr>
          <w:rFonts w:eastAsia="Times New Roman" w:cs="Times New Roman"/>
          <w:bCs/>
          <w:color w:val="000000" w:themeColor="text1"/>
          <w:kern w:val="0"/>
          <w:szCs w:val="24"/>
          <w:lang w:val="en-GB" w:eastAsia="en-US"/>
        </w:rPr>
        <w:fldChar w:fldCharType="begin"/>
      </w:r>
      <w:r w:rsidRPr="006D0B5D">
        <w:rPr>
          <w:rFonts w:eastAsia="宋体" w:cs="Times New Roman"/>
          <w:bCs/>
          <w:color w:val="000000" w:themeColor="text1"/>
          <w:kern w:val="0"/>
          <w:szCs w:val="24"/>
          <w:lang w:val="en-GB"/>
        </w:rPr>
        <w:instrText xml:space="preserve"> = 2 \* ROMAN </w:instrText>
      </w:r>
      <w:r w:rsidRPr="006D0B5D">
        <w:rPr>
          <w:rFonts w:eastAsia="Times New Roman" w:cs="Times New Roman"/>
          <w:bCs/>
          <w:color w:val="000000" w:themeColor="text1"/>
          <w:kern w:val="0"/>
          <w:szCs w:val="24"/>
          <w:lang w:val="en-GB" w:eastAsia="en-US"/>
        </w:rPr>
        <w:fldChar w:fldCharType="separate"/>
      </w:r>
      <w:r w:rsidRPr="006D0B5D">
        <w:rPr>
          <w:rFonts w:eastAsia="宋体" w:cs="Times New Roman"/>
          <w:bCs/>
          <w:color w:val="000000" w:themeColor="text1"/>
          <w:kern w:val="0"/>
          <w:szCs w:val="24"/>
          <w:lang w:val="en-GB"/>
        </w:rPr>
        <w:t>II</w:t>
      </w:r>
      <w:r w:rsidRPr="006D0B5D">
        <w:rPr>
          <w:rFonts w:eastAsia="Times New Roman" w:cs="Times New Roman"/>
          <w:bCs/>
          <w:color w:val="000000" w:themeColor="text1"/>
          <w:kern w:val="0"/>
          <w:szCs w:val="24"/>
          <w:lang w:val="en-GB" w:eastAsia="en-US"/>
        </w:rPr>
        <w:fldChar w:fldCharType="end"/>
      </w:r>
      <w:r w:rsidRPr="006D0B5D">
        <w:rPr>
          <w:rFonts w:eastAsia="Times New Roman" w:cs="Times New Roman"/>
          <w:bCs/>
          <w:color w:val="000000" w:themeColor="text1"/>
          <w:kern w:val="0"/>
          <w:szCs w:val="24"/>
          <w:lang w:val="en-GB" w:eastAsia="en-US"/>
        </w:rPr>
        <w:t xml:space="preserve">. </w:t>
      </w:r>
      <w:r w:rsidRPr="006D0B5D">
        <w:rPr>
          <w:rFonts w:eastAsia="Times New Roman" w:cs="Times New Roman"/>
          <w:bCs/>
          <w:color w:val="000000" w:themeColor="text1"/>
          <w:kern w:val="0"/>
          <w:szCs w:val="24"/>
          <w:lang w:val="en" w:eastAsia="en-US"/>
        </w:rPr>
        <w:t>Experimental conditions of the leaching experiment</w:t>
      </w:r>
    </w:p>
    <w:tbl>
      <w:tblPr>
        <w:tblW w:w="9663" w:type="dxa"/>
        <w:tblLook w:val="04A0" w:firstRow="1" w:lastRow="0" w:firstColumn="1" w:lastColumn="0" w:noHBand="0" w:noVBand="1"/>
      </w:tblPr>
      <w:tblGrid>
        <w:gridCol w:w="1453"/>
        <w:gridCol w:w="957"/>
        <w:gridCol w:w="575"/>
        <w:gridCol w:w="1126"/>
        <w:gridCol w:w="139"/>
        <w:gridCol w:w="1137"/>
        <w:gridCol w:w="1475"/>
        <w:gridCol w:w="866"/>
        <w:gridCol w:w="1935"/>
      </w:tblGrid>
      <w:tr w:rsidR="006D0B5D" w:rsidRPr="006D0B5D" w:rsidTr="00A821BC">
        <w:trPr>
          <w:trHeight w:val="364"/>
        </w:trPr>
        <w:tc>
          <w:tcPr>
            <w:tcW w:w="1453" w:type="dxa"/>
            <w:tcBorders>
              <w:top w:val="single" w:sz="4" w:space="0" w:color="auto"/>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Experimental group</w:t>
            </w:r>
          </w:p>
        </w:tc>
        <w:tc>
          <w:tcPr>
            <w:tcW w:w="957" w:type="dxa"/>
            <w:tcBorders>
              <w:top w:val="single" w:sz="4" w:space="0" w:color="auto"/>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
                <w:snapToGrid w:val="0"/>
                <w:color w:val="000000" w:themeColor="text1"/>
                <w:kern w:val="0"/>
                <w:sz w:val="20"/>
                <w:szCs w:val="20"/>
                <w:lang w:val="en-GB" w:eastAsia="en-US"/>
              </w:rPr>
              <w:t>T</w:t>
            </w:r>
            <w:r w:rsidRPr="006D0B5D">
              <w:rPr>
                <w:rFonts w:eastAsia="Times New Roman" w:cs="Times New Roman"/>
                <w:iCs/>
                <w:snapToGrid w:val="0"/>
                <w:color w:val="000000" w:themeColor="text1"/>
                <w:kern w:val="0"/>
                <w:sz w:val="20"/>
                <w:szCs w:val="20"/>
                <w:lang w:val="en-GB" w:eastAsia="en-US"/>
              </w:rPr>
              <w:t xml:space="preserve"> / </w:t>
            </w:r>
            <w:proofErr w:type="spellStart"/>
            <w:r w:rsidRPr="006D0B5D">
              <w:rPr>
                <w:rFonts w:eastAsia="Times New Roman" w:cs="Times New Roman"/>
                <w:iCs/>
                <w:snapToGrid w:val="0"/>
                <w:color w:val="000000" w:themeColor="text1"/>
                <w:kern w:val="0"/>
                <w:sz w:val="20"/>
                <w:szCs w:val="20"/>
                <w:vertAlign w:val="superscript"/>
                <w:lang w:val="en-GB" w:eastAsia="en-US"/>
              </w:rPr>
              <w:t>o</w:t>
            </w:r>
            <w:r w:rsidRPr="006D0B5D">
              <w:rPr>
                <w:rFonts w:eastAsia="Times New Roman" w:cs="Times New Roman"/>
                <w:iCs/>
                <w:snapToGrid w:val="0"/>
                <w:color w:val="000000" w:themeColor="text1"/>
                <w:kern w:val="0"/>
                <w:sz w:val="20"/>
                <w:szCs w:val="20"/>
                <w:lang w:val="en-GB" w:eastAsia="en-US"/>
              </w:rPr>
              <w:t>C</w:t>
            </w:r>
            <w:proofErr w:type="spellEnd"/>
          </w:p>
        </w:tc>
        <w:tc>
          <w:tcPr>
            <w:tcW w:w="1701" w:type="dxa"/>
            <w:gridSpan w:val="2"/>
            <w:tcBorders>
              <w:top w:val="single" w:sz="4" w:space="0" w:color="auto"/>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Ratio of liquid to solid</w:t>
            </w:r>
          </w:p>
        </w:tc>
        <w:tc>
          <w:tcPr>
            <w:tcW w:w="1276" w:type="dxa"/>
            <w:gridSpan w:val="2"/>
            <w:tcBorders>
              <w:top w:val="single" w:sz="4" w:space="0" w:color="auto"/>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Dosage of HCl, times</w:t>
            </w:r>
          </w:p>
        </w:tc>
        <w:tc>
          <w:tcPr>
            <w:tcW w:w="1475" w:type="dxa"/>
            <w:tcBorders>
              <w:top w:val="single" w:sz="4" w:space="0" w:color="auto"/>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Dosage of H</w:t>
            </w:r>
            <w:r w:rsidRPr="006D0B5D">
              <w:rPr>
                <w:rFonts w:eastAsia="Times New Roman" w:cs="Times New Roman"/>
                <w:iCs/>
                <w:snapToGrid w:val="0"/>
                <w:color w:val="000000" w:themeColor="text1"/>
                <w:kern w:val="0"/>
                <w:sz w:val="20"/>
                <w:szCs w:val="20"/>
                <w:vertAlign w:val="subscript"/>
                <w:lang w:val="en-GB" w:eastAsia="en-US"/>
              </w:rPr>
              <w:t>2</w:t>
            </w:r>
            <w:r w:rsidRPr="006D0B5D">
              <w:rPr>
                <w:rFonts w:eastAsia="Times New Roman" w:cs="Times New Roman"/>
                <w:iCs/>
                <w:snapToGrid w:val="0"/>
                <w:color w:val="000000" w:themeColor="text1"/>
                <w:kern w:val="0"/>
                <w:sz w:val="20"/>
                <w:szCs w:val="20"/>
                <w:lang w:val="en-GB" w:eastAsia="en-US"/>
              </w:rPr>
              <w:t>O</w:t>
            </w:r>
            <w:r w:rsidRPr="006D0B5D">
              <w:rPr>
                <w:rFonts w:eastAsia="Times New Roman" w:cs="Times New Roman"/>
                <w:iCs/>
                <w:snapToGrid w:val="0"/>
                <w:color w:val="000000" w:themeColor="text1"/>
                <w:kern w:val="0"/>
                <w:sz w:val="20"/>
                <w:szCs w:val="20"/>
                <w:vertAlign w:val="subscript"/>
                <w:lang w:val="en-GB" w:eastAsia="en-US"/>
              </w:rPr>
              <w:t>2</w:t>
            </w:r>
            <w:r w:rsidRPr="006D0B5D">
              <w:rPr>
                <w:rFonts w:eastAsia="Times New Roman" w:cs="Times New Roman"/>
                <w:iCs/>
                <w:snapToGrid w:val="0"/>
                <w:color w:val="000000" w:themeColor="text1"/>
                <w:kern w:val="0"/>
                <w:sz w:val="20"/>
                <w:szCs w:val="20"/>
                <w:lang w:val="en-GB" w:eastAsia="en-US"/>
              </w:rPr>
              <w:t>, times</w:t>
            </w:r>
          </w:p>
        </w:tc>
        <w:tc>
          <w:tcPr>
            <w:tcW w:w="866" w:type="dxa"/>
            <w:tcBorders>
              <w:top w:val="single" w:sz="4" w:space="0" w:color="auto"/>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
                <w:snapToGrid w:val="0"/>
                <w:color w:val="000000" w:themeColor="text1"/>
                <w:kern w:val="0"/>
                <w:sz w:val="20"/>
                <w:szCs w:val="20"/>
                <w:lang w:val="en-GB" w:eastAsia="en-US"/>
              </w:rPr>
              <w:t xml:space="preserve">t </w:t>
            </w:r>
            <w:r w:rsidRPr="006D0B5D">
              <w:rPr>
                <w:rFonts w:eastAsia="Times New Roman" w:cs="Times New Roman"/>
                <w:iCs/>
                <w:snapToGrid w:val="0"/>
                <w:color w:val="000000" w:themeColor="text1"/>
                <w:kern w:val="0"/>
                <w:sz w:val="20"/>
                <w:szCs w:val="20"/>
                <w:lang w:val="en-GB" w:eastAsia="en-US"/>
              </w:rPr>
              <w:t>/ h</w:t>
            </w:r>
          </w:p>
        </w:tc>
        <w:tc>
          <w:tcPr>
            <w:tcW w:w="1935" w:type="dxa"/>
            <w:tcBorders>
              <w:top w:val="single" w:sz="4" w:space="0" w:color="auto"/>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Variable</w:t>
            </w:r>
          </w:p>
        </w:tc>
      </w:tr>
      <w:tr w:rsidR="006D0B5D" w:rsidRPr="006D0B5D" w:rsidTr="00A821BC">
        <w:trPr>
          <w:trHeight w:val="364"/>
        </w:trPr>
        <w:tc>
          <w:tcPr>
            <w:tcW w:w="1453" w:type="dxa"/>
            <w:tcBorders>
              <w:top w:val="single" w:sz="4" w:space="0" w:color="auto"/>
              <w:left w:val="nil"/>
              <w:bottom w:val="nil"/>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A</w:t>
            </w:r>
          </w:p>
        </w:tc>
        <w:tc>
          <w:tcPr>
            <w:tcW w:w="1532" w:type="dxa"/>
            <w:gridSpan w:val="2"/>
            <w:tcBorders>
              <w:top w:val="single" w:sz="4" w:space="0" w:color="auto"/>
              <w:left w:val="nil"/>
              <w:bottom w:val="nil"/>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w:t>
            </w:r>
          </w:p>
        </w:tc>
        <w:tc>
          <w:tcPr>
            <w:tcW w:w="1265" w:type="dxa"/>
            <w:gridSpan w:val="2"/>
            <w:tcBorders>
              <w:top w:val="single" w:sz="4" w:space="0" w:color="auto"/>
              <w:left w:val="nil"/>
              <w:bottom w:val="nil"/>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3:1</w:t>
            </w:r>
          </w:p>
        </w:tc>
        <w:tc>
          <w:tcPr>
            <w:tcW w:w="1137" w:type="dxa"/>
            <w:tcBorders>
              <w:top w:val="single" w:sz="4" w:space="0" w:color="auto"/>
              <w:left w:val="nil"/>
              <w:bottom w:val="nil"/>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3.6</w:t>
            </w:r>
          </w:p>
        </w:tc>
        <w:tc>
          <w:tcPr>
            <w:tcW w:w="1475" w:type="dxa"/>
            <w:tcBorders>
              <w:top w:val="single" w:sz="4" w:space="0" w:color="auto"/>
              <w:left w:val="nil"/>
              <w:bottom w:val="nil"/>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0.75</w:t>
            </w:r>
          </w:p>
        </w:tc>
        <w:tc>
          <w:tcPr>
            <w:tcW w:w="866" w:type="dxa"/>
            <w:tcBorders>
              <w:top w:val="single" w:sz="4" w:space="0" w:color="auto"/>
              <w:left w:val="nil"/>
              <w:bottom w:val="nil"/>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1.5</w:t>
            </w:r>
          </w:p>
        </w:tc>
        <w:tc>
          <w:tcPr>
            <w:tcW w:w="1935" w:type="dxa"/>
            <w:tcBorders>
              <w:top w:val="single" w:sz="4" w:space="0" w:color="auto"/>
              <w:left w:val="nil"/>
              <w:bottom w:val="nil"/>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Temperature</w:t>
            </w:r>
          </w:p>
        </w:tc>
      </w:tr>
      <w:tr w:rsidR="006D0B5D" w:rsidRPr="006D0B5D" w:rsidTr="00A821BC">
        <w:trPr>
          <w:trHeight w:val="364"/>
        </w:trPr>
        <w:tc>
          <w:tcPr>
            <w:tcW w:w="1453"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lastRenderedPageBreak/>
              <w:t>B</w:t>
            </w:r>
          </w:p>
        </w:tc>
        <w:tc>
          <w:tcPr>
            <w:tcW w:w="1532" w:type="dxa"/>
            <w:gridSpan w:val="2"/>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50</w:t>
            </w:r>
          </w:p>
        </w:tc>
        <w:tc>
          <w:tcPr>
            <w:tcW w:w="1265" w:type="dxa"/>
            <w:gridSpan w:val="2"/>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w:t>
            </w:r>
          </w:p>
        </w:tc>
        <w:tc>
          <w:tcPr>
            <w:tcW w:w="1137"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3.6</w:t>
            </w:r>
          </w:p>
        </w:tc>
        <w:tc>
          <w:tcPr>
            <w:tcW w:w="1475"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0.75</w:t>
            </w:r>
          </w:p>
        </w:tc>
        <w:tc>
          <w:tcPr>
            <w:tcW w:w="866"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1.5</w:t>
            </w:r>
          </w:p>
        </w:tc>
        <w:tc>
          <w:tcPr>
            <w:tcW w:w="1935"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Ratio of liquid to solid</w:t>
            </w:r>
          </w:p>
        </w:tc>
      </w:tr>
      <w:tr w:rsidR="006D0B5D" w:rsidRPr="006D0B5D" w:rsidTr="00A821BC">
        <w:trPr>
          <w:trHeight w:val="364"/>
        </w:trPr>
        <w:tc>
          <w:tcPr>
            <w:tcW w:w="1453"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C</w:t>
            </w:r>
          </w:p>
        </w:tc>
        <w:tc>
          <w:tcPr>
            <w:tcW w:w="1532" w:type="dxa"/>
            <w:gridSpan w:val="2"/>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50</w:t>
            </w:r>
          </w:p>
        </w:tc>
        <w:tc>
          <w:tcPr>
            <w:tcW w:w="1265" w:type="dxa"/>
            <w:gridSpan w:val="2"/>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3:1</w:t>
            </w:r>
          </w:p>
        </w:tc>
        <w:tc>
          <w:tcPr>
            <w:tcW w:w="1137"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w:t>
            </w:r>
          </w:p>
        </w:tc>
        <w:tc>
          <w:tcPr>
            <w:tcW w:w="1475"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0.75</w:t>
            </w:r>
          </w:p>
        </w:tc>
        <w:tc>
          <w:tcPr>
            <w:tcW w:w="866"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1.5</w:t>
            </w:r>
          </w:p>
        </w:tc>
        <w:tc>
          <w:tcPr>
            <w:tcW w:w="1935"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Dosage of HCl</w:t>
            </w:r>
          </w:p>
        </w:tc>
      </w:tr>
      <w:tr w:rsidR="006D0B5D" w:rsidRPr="006D0B5D" w:rsidTr="00A821BC">
        <w:trPr>
          <w:trHeight w:val="364"/>
        </w:trPr>
        <w:tc>
          <w:tcPr>
            <w:tcW w:w="1453"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D</w:t>
            </w:r>
          </w:p>
        </w:tc>
        <w:tc>
          <w:tcPr>
            <w:tcW w:w="1532" w:type="dxa"/>
            <w:gridSpan w:val="2"/>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50</w:t>
            </w:r>
          </w:p>
        </w:tc>
        <w:tc>
          <w:tcPr>
            <w:tcW w:w="1265" w:type="dxa"/>
            <w:gridSpan w:val="2"/>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3:1</w:t>
            </w:r>
          </w:p>
        </w:tc>
        <w:tc>
          <w:tcPr>
            <w:tcW w:w="1137"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3.6</w:t>
            </w:r>
          </w:p>
        </w:tc>
        <w:tc>
          <w:tcPr>
            <w:tcW w:w="1475"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w:t>
            </w:r>
          </w:p>
        </w:tc>
        <w:tc>
          <w:tcPr>
            <w:tcW w:w="866"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1.5</w:t>
            </w:r>
          </w:p>
        </w:tc>
        <w:tc>
          <w:tcPr>
            <w:tcW w:w="1935" w:type="dxa"/>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Dosage of H</w:t>
            </w:r>
            <w:r w:rsidRPr="006D0B5D">
              <w:rPr>
                <w:rFonts w:eastAsia="Times New Roman" w:cs="Times New Roman"/>
                <w:iCs/>
                <w:snapToGrid w:val="0"/>
                <w:color w:val="000000" w:themeColor="text1"/>
                <w:kern w:val="0"/>
                <w:sz w:val="20"/>
                <w:szCs w:val="20"/>
                <w:vertAlign w:val="subscript"/>
                <w:lang w:val="en-GB" w:eastAsia="en-US"/>
              </w:rPr>
              <w:t>2</w:t>
            </w:r>
            <w:r w:rsidRPr="006D0B5D">
              <w:rPr>
                <w:rFonts w:eastAsia="Times New Roman" w:cs="Times New Roman"/>
                <w:iCs/>
                <w:snapToGrid w:val="0"/>
                <w:color w:val="000000" w:themeColor="text1"/>
                <w:kern w:val="0"/>
                <w:sz w:val="20"/>
                <w:szCs w:val="20"/>
                <w:lang w:val="en-GB" w:eastAsia="en-US"/>
              </w:rPr>
              <w:t>O</w:t>
            </w:r>
            <w:r w:rsidRPr="006D0B5D">
              <w:rPr>
                <w:rFonts w:eastAsia="Times New Roman" w:cs="Times New Roman"/>
                <w:iCs/>
                <w:snapToGrid w:val="0"/>
                <w:color w:val="000000" w:themeColor="text1"/>
                <w:kern w:val="0"/>
                <w:sz w:val="20"/>
                <w:szCs w:val="20"/>
                <w:vertAlign w:val="subscript"/>
                <w:lang w:val="en-GB" w:eastAsia="en-US"/>
              </w:rPr>
              <w:t>2</w:t>
            </w:r>
          </w:p>
        </w:tc>
      </w:tr>
      <w:tr w:rsidR="006D0B5D" w:rsidRPr="006D0B5D" w:rsidTr="00A821BC">
        <w:trPr>
          <w:trHeight w:val="364"/>
        </w:trPr>
        <w:tc>
          <w:tcPr>
            <w:tcW w:w="1453" w:type="dxa"/>
            <w:tcBorders>
              <w:top w:val="nil"/>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E</w:t>
            </w:r>
          </w:p>
        </w:tc>
        <w:tc>
          <w:tcPr>
            <w:tcW w:w="1532" w:type="dxa"/>
            <w:gridSpan w:val="2"/>
            <w:tcBorders>
              <w:top w:val="nil"/>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50</w:t>
            </w:r>
          </w:p>
        </w:tc>
        <w:tc>
          <w:tcPr>
            <w:tcW w:w="1265" w:type="dxa"/>
            <w:gridSpan w:val="2"/>
            <w:tcBorders>
              <w:top w:val="nil"/>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3:1</w:t>
            </w:r>
          </w:p>
        </w:tc>
        <w:tc>
          <w:tcPr>
            <w:tcW w:w="1137" w:type="dxa"/>
            <w:tcBorders>
              <w:top w:val="nil"/>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3.6</w:t>
            </w:r>
          </w:p>
        </w:tc>
        <w:tc>
          <w:tcPr>
            <w:tcW w:w="1475" w:type="dxa"/>
            <w:tcBorders>
              <w:top w:val="nil"/>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0.75</w:t>
            </w:r>
          </w:p>
        </w:tc>
        <w:tc>
          <w:tcPr>
            <w:tcW w:w="866" w:type="dxa"/>
            <w:tcBorders>
              <w:top w:val="nil"/>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2.0</w:t>
            </w:r>
          </w:p>
        </w:tc>
        <w:tc>
          <w:tcPr>
            <w:tcW w:w="1935" w:type="dxa"/>
            <w:tcBorders>
              <w:top w:val="nil"/>
              <w:left w:val="nil"/>
              <w:bottom w:val="single" w:sz="4" w:space="0" w:color="auto"/>
              <w:right w:val="nil"/>
            </w:tcBorders>
            <w:vAlign w:val="center"/>
            <w:hideMark/>
          </w:tcPr>
          <w:p w:rsidR="006D0B5D" w:rsidRPr="006D0B5D" w:rsidRDefault="006D0B5D" w:rsidP="006D0B5D">
            <w:pPr>
              <w:spacing w:line="220" w:lineRule="exact"/>
              <w:ind w:firstLine="159"/>
              <w:jc w:val="center"/>
              <w:rPr>
                <w:rFonts w:eastAsia="Times New Roman" w:cs="Times New Roman"/>
                <w:iCs/>
                <w:snapToGrid w:val="0"/>
                <w:color w:val="000000" w:themeColor="text1"/>
                <w:kern w:val="0"/>
                <w:sz w:val="20"/>
                <w:szCs w:val="20"/>
                <w:lang w:val="en-GB" w:eastAsia="en-US"/>
              </w:rPr>
            </w:pPr>
            <w:r w:rsidRPr="006D0B5D">
              <w:rPr>
                <w:rFonts w:eastAsia="Times New Roman" w:cs="Times New Roman"/>
                <w:iCs/>
                <w:snapToGrid w:val="0"/>
                <w:color w:val="000000" w:themeColor="text1"/>
                <w:kern w:val="0"/>
                <w:sz w:val="20"/>
                <w:szCs w:val="20"/>
                <w:lang w:val="en-GB" w:eastAsia="en-US"/>
              </w:rPr>
              <w:t>Reaction time</w:t>
            </w:r>
          </w:p>
        </w:tc>
      </w:tr>
    </w:tbl>
    <w:p w:rsidR="006D0B5D" w:rsidRPr="006D0B5D" w:rsidRDefault="006D0B5D" w:rsidP="006D0B5D">
      <w:pPr>
        <w:widowControl/>
        <w:tabs>
          <w:tab w:val="left" w:pos="3299"/>
        </w:tabs>
        <w:spacing w:line="360" w:lineRule="auto"/>
        <w:ind w:firstLine="480"/>
        <w:jc w:val="left"/>
        <w:rPr>
          <w:rFonts w:eastAsia="宋体" w:cs="Times New Roman"/>
          <w:color w:val="000000" w:themeColor="text1"/>
          <w:kern w:val="0"/>
        </w:rPr>
      </w:pPr>
      <w:bookmarkStart w:id="52" w:name="_Hlk23926591"/>
      <w:bookmarkStart w:id="53" w:name="_Hlk23336179"/>
      <w:r w:rsidRPr="006D0B5D">
        <w:rPr>
          <w:rFonts w:eastAsia="宋体" w:cs="Times New Roman"/>
          <w:color w:val="000000" w:themeColor="text1"/>
          <w:kern w:val="0"/>
          <w:lang w:val="en-GB"/>
        </w:rPr>
        <w:t xml:space="preserve">The </w:t>
      </w:r>
      <w:r w:rsidRPr="006D0B5D">
        <w:rPr>
          <w:rFonts w:eastAsia="宋体" w:cs="Times New Roman"/>
          <w:color w:val="000000" w:themeColor="text1"/>
          <w:kern w:val="0"/>
          <w:lang w:val="en"/>
        </w:rPr>
        <w:t xml:space="preserve">calculation method of </w:t>
      </w:r>
      <w:r w:rsidR="001E7A0F">
        <w:rPr>
          <w:rFonts w:eastAsia="宋体" w:cs="Times New Roman"/>
          <w:color w:val="000000" w:themeColor="text1"/>
          <w:kern w:val="0"/>
        </w:rPr>
        <w:t>leaching</w:t>
      </w:r>
      <w:r w:rsidRPr="006D0B5D">
        <w:rPr>
          <w:rFonts w:eastAsia="宋体" w:cs="Times New Roman" w:hint="eastAsia"/>
          <w:color w:val="000000" w:themeColor="text1"/>
          <w:kern w:val="0"/>
        </w:rPr>
        <w:t xml:space="preserve"> rate</w:t>
      </w:r>
      <w:r w:rsidRPr="006D0B5D">
        <w:rPr>
          <w:rFonts w:eastAsia="宋体" w:cs="Times New Roman"/>
          <w:color w:val="000000" w:themeColor="text1"/>
          <w:kern w:val="0"/>
        </w:rPr>
        <w:t xml:space="preserve"> as shown in Equation </w:t>
      </w:r>
      <w:r w:rsidR="00B451A7">
        <w:rPr>
          <w:rFonts w:eastAsia="宋体" w:cs="Times New Roman"/>
          <w:color w:val="000000" w:themeColor="text1"/>
          <w:kern w:val="0"/>
        </w:rPr>
        <w:t>1</w:t>
      </w:r>
      <w:bookmarkEnd w:id="52"/>
      <w:r w:rsidRPr="006D0B5D">
        <w:rPr>
          <w:rFonts w:eastAsia="宋体" w:cs="Times New Roman"/>
          <w:color w:val="000000" w:themeColor="text1"/>
          <w:kern w:val="0"/>
        </w:rPr>
        <w:t>:</w:t>
      </w:r>
    </w:p>
    <w:p w:rsidR="006D0B5D" w:rsidRPr="006D0B5D" w:rsidRDefault="006D0B5D" w:rsidP="006D0B5D">
      <w:pPr>
        <w:widowControl/>
        <w:tabs>
          <w:tab w:val="center" w:pos="3299"/>
          <w:tab w:val="right" w:pos="9072"/>
        </w:tabs>
        <w:spacing w:line="360" w:lineRule="auto"/>
        <w:ind w:firstLine="480"/>
        <w:jc w:val="left"/>
        <w:rPr>
          <w:rFonts w:eastAsia="宋体" w:cs="Times New Roman"/>
          <w:color w:val="000000" w:themeColor="text1"/>
          <w:kern w:val="0"/>
          <w:lang w:val="en-GB"/>
        </w:rPr>
      </w:pPr>
      <w:r w:rsidRPr="006D0B5D">
        <w:rPr>
          <w:rFonts w:eastAsia="宋体" w:cs="Times New Roman"/>
          <w:color w:val="000000" w:themeColor="text1"/>
          <w:kern w:val="0"/>
        </w:rPr>
        <w:tab/>
      </w:r>
      <w:bookmarkStart w:id="54" w:name="_Hlk23926604"/>
      <w:r w:rsidR="00025C23" w:rsidRPr="006D0B5D">
        <w:rPr>
          <w:rFonts w:eastAsia="宋体" w:cs="Times New Roman"/>
          <w:color w:val="000000" w:themeColor="text1"/>
          <w:kern w:val="0"/>
          <w:position w:val="-30"/>
        </w:rPr>
        <w:object w:dxaOrig="3680" w:dyaOrig="680">
          <v:shape id="_x0000_i1027" type="#_x0000_t75" style="width:183.75pt;height:33.75pt" o:ole="">
            <v:imagedata r:id="rId17" o:title=""/>
          </v:shape>
          <o:OLEObject Type="Embed" ProgID="Equation.DSMT4" ShapeID="_x0000_i1027" DrawAspect="Content" ObjectID="_1634573256" r:id="rId18"/>
        </w:object>
      </w:r>
      <w:bookmarkEnd w:id="54"/>
      <w:r w:rsidRPr="006D0B5D">
        <w:rPr>
          <w:rFonts w:eastAsia="宋体" w:cs="Times New Roman"/>
          <w:color w:val="000000" w:themeColor="text1"/>
          <w:kern w:val="0"/>
        </w:rPr>
        <w:tab/>
      </w:r>
      <w:r w:rsidRPr="006D0B5D">
        <w:rPr>
          <w:rFonts w:eastAsia="宋体" w:cs="Times New Roman"/>
          <w:color w:val="000000" w:themeColor="text1"/>
          <w:kern w:val="0"/>
          <w:lang w:val="en-GB"/>
        </w:rPr>
        <w:t>(</w:t>
      </w:r>
      <w:r w:rsidR="00B451A7">
        <w:rPr>
          <w:rFonts w:eastAsia="宋体" w:cs="Times New Roman"/>
          <w:color w:val="000000" w:themeColor="text1"/>
          <w:kern w:val="0"/>
          <w:lang w:val="en-GB"/>
        </w:rPr>
        <w:t>1</w:t>
      </w:r>
      <w:r w:rsidRPr="006D0B5D">
        <w:rPr>
          <w:rFonts w:eastAsia="宋体" w:cs="Times New Roman"/>
          <w:color w:val="000000" w:themeColor="text1"/>
          <w:kern w:val="0"/>
          <w:lang w:val="en-GB"/>
        </w:rPr>
        <w:t>)</w:t>
      </w:r>
    </w:p>
    <w:bookmarkEnd w:id="53"/>
    <w:p w:rsidR="00025C23" w:rsidRDefault="00025C23" w:rsidP="00B451A7">
      <w:pPr>
        <w:widowControl/>
        <w:tabs>
          <w:tab w:val="left" w:pos="3299"/>
        </w:tabs>
        <w:spacing w:line="360" w:lineRule="auto"/>
        <w:ind w:firstLine="480"/>
        <w:jc w:val="left"/>
        <w:rPr>
          <w:rFonts w:eastAsia="宋体" w:cs="Times New Roman"/>
          <w:color w:val="000000" w:themeColor="text1"/>
          <w:kern w:val="0"/>
          <w:lang w:val="en"/>
        </w:rPr>
      </w:pPr>
      <w:r w:rsidRPr="00025C23">
        <w:rPr>
          <w:rFonts w:eastAsia="宋体" w:cs="Times New Roman"/>
          <w:color w:val="000000" w:themeColor="text1"/>
          <w:kern w:val="0"/>
          <w:lang w:val="en"/>
        </w:rPr>
        <w:t>The m</w:t>
      </w:r>
      <w:r w:rsidRPr="00025C23">
        <w:rPr>
          <w:rFonts w:eastAsia="宋体" w:cs="Times New Roman"/>
          <w:color w:val="000000" w:themeColor="text1"/>
          <w:kern w:val="0"/>
          <w:vertAlign w:val="subscript"/>
          <w:lang w:val="en"/>
        </w:rPr>
        <w:t>1</w:t>
      </w:r>
      <w:r w:rsidRPr="00025C23">
        <w:rPr>
          <w:rFonts w:eastAsia="宋体" w:cs="Times New Roman"/>
          <w:color w:val="000000" w:themeColor="text1"/>
          <w:kern w:val="0"/>
          <w:lang w:val="en"/>
        </w:rPr>
        <w:t xml:space="preserve"> was the total amount of a certain element in the leached solid after leaching, and m</w:t>
      </w:r>
      <w:r w:rsidRPr="00025C23">
        <w:rPr>
          <w:rFonts w:eastAsia="宋体" w:cs="Times New Roman"/>
          <w:color w:val="000000" w:themeColor="text1"/>
          <w:kern w:val="0"/>
          <w:vertAlign w:val="subscript"/>
          <w:lang w:val="en"/>
        </w:rPr>
        <w:t xml:space="preserve">2 </w:t>
      </w:r>
      <w:r w:rsidRPr="00025C23">
        <w:rPr>
          <w:rFonts w:eastAsia="宋体" w:cs="Times New Roman"/>
          <w:color w:val="000000" w:themeColor="text1"/>
          <w:kern w:val="0"/>
          <w:lang w:val="en"/>
        </w:rPr>
        <w:t>was the total amount of this element in the solid before leaching.</w:t>
      </w:r>
    </w:p>
    <w:p w:rsidR="00B451A7" w:rsidRDefault="006D0B5D" w:rsidP="00B451A7">
      <w:pPr>
        <w:widowControl/>
        <w:tabs>
          <w:tab w:val="left" w:pos="3299"/>
        </w:tabs>
        <w:spacing w:line="360" w:lineRule="auto"/>
        <w:ind w:firstLine="480"/>
        <w:jc w:val="left"/>
        <w:rPr>
          <w:rFonts w:eastAsia="宋体" w:cs="Times New Roman"/>
          <w:color w:val="000000" w:themeColor="text1"/>
          <w:kern w:val="0"/>
          <w:lang w:val="en-GB"/>
        </w:rPr>
      </w:pPr>
      <w:r w:rsidRPr="006D0B5D">
        <w:rPr>
          <w:rFonts w:eastAsia="宋体" w:cs="Times New Roman"/>
          <w:color w:val="000000" w:themeColor="text1"/>
          <w:kern w:val="0"/>
          <w:lang w:val="en-GB"/>
        </w:rPr>
        <w:t>The experimental results are shown in Figure 6.</w:t>
      </w:r>
    </w:p>
    <w:p w:rsidR="00B451A7" w:rsidRPr="00B451A7" w:rsidRDefault="00B451A7" w:rsidP="00B451A7">
      <w:pPr>
        <w:widowControl/>
        <w:tabs>
          <w:tab w:val="left" w:pos="2400"/>
          <w:tab w:val="left" w:pos="4560"/>
          <w:tab w:val="left" w:pos="6720"/>
        </w:tabs>
        <w:spacing w:line="360" w:lineRule="auto"/>
        <w:ind w:firstLine="480"/>
        <w:jc w:val="left"/>
        <w:rPr>
          <w:rFonts w:eastAsia="宋体" w:cs="Times New Roman"/>
          <w:b/>
          <w:bCs/>
          <w:kern w:val="0"/>
          <w:lang w:val="en-GB"/>
        </w:rPr>
      </w:pPr>
      <w:r>
        <w:rPr>
          <w:rFonts w:eastAsia="宋体" w:cs="Times New Roman"/>
          <w:b/>
          <w:bCs/>
          <w:kern w:val="0"/>
          <w:lang w:val="en-GB"/>
        </w:rPr>
        <w:tab/>
        <w:t>a</w:t>
      </w:r>
      <w:r>
        <w:rPr>
          <w:rFonts w:eastAsia="宋体" w:cs="Times New Roman"/>
          <w:b/>
          <w:bCs/>
          <w:kern w:val="0"/>
          <w:lang w:val="en-GB"/>
        </w:rPr>
        <w:tab/>
      </w:r>
      <w:r w:rsidRPr="00B451A7">
        <w:rPr>
          <w:rFonts w:eastAsia="宋体" w:cs="Times New Roman"/>
          <w:b/>
          <w:bCs/>
          <w:kern w:val="0"/>
          <w:lang w:val="en-GB"/>
        </w:rPr>
        <w:t>b</w:t>
      </w:r>
      <w:r>
        <w:rPr>
          <w:rFonts w:eastAsia="宋体" w:cs="Times New Roman"/>
          <w:b/>
          <w:bCs/>
          <w:kern w:val="0"/>
          <w:lang w:val="en-GB"/>
        </w:rPr>
        <w:tab/>
      </w:r>
      <w:r w:rsidRPr="00B451A7">
        <w:rPr>
          <w:rFonts w:eastAsia="宋体" w:cs="Times New Roman"/>
          <w:b/>
          <w:bCs/>
          <w:kern w:val="0"/>
          <w:lang w:val="en-GB"/>
        </w:rPr>
        <w:t>c</w:t>
      </w:r>
    </w:p>
    <w:p w:rsidR="00B451A7" w:rsidRPr="00B451A7" w:rsidRDefault="00B451A7" w:rsidP="00B451A7">
      <w:pPr>
        <w:jc w:val="center"/>
        <w:rPr>
          <w:rFonts w:eastAsia="宋体" w:cs="Times New Roman"/>
          <w:b/>
          <w:bCs/>
          <w:kern w:val="0"/>
          <w:lang w:val="en-GB"/>
        </w:rPr>
      </w:pPr>
      <w:r w:rsidRPr="00B451A7">
        <w:rPr>
          <w:rFonts w:eastAsia="宋体" w:cs="Times New Roman"/>
          <w:noProof/>
          <w:kern w:val="0"/>
          <w:lang w:val="en-GB"/>
        </w:rPr>
        <w:drawing>
          <wp:inline distT="0" distB="0" distL="0" distR="0" wp14:anchorId="63F1332C" wp14:editId="37450EDA">
            <wp:extent cx="4319988" cy="1079234"/>
            <wp:effectExtent l="0" t="0" r="444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319988" cy="1079234"/>
                    </a:xfrm>
                    <a:prstGeom prst="rect">
                      <a:avLst/>
                    </a:prstGeom>
                    <a:noFill/>
                    <a:ln>
                      <a:noFill/>
                    </a:ln>
                    <a:extLst>
                      <a:ext uri="{53640926-AAD7-44D8-BBD7-CCE9431645EC}">
                        <a14:shadowObscured xmlns:a14="http://schemas.microsoft.com/office/drawing/2010/main"/>
                      </a:ext>
                    </a:extLst>
                  </pic:spPr>
                </pic:pic>
              </a:graphicData>
            </a:graphic>
          </wp:inline>
        </w:drawing>
      </w:r>
    </w:p>
    <w:p w:rsidR="00B451A7" w:rsidRPr="00B451A7" w:rsidRDefault="00B451A7" w:rsidP="00B451A7">
      <w:pPr>
        <w:tabs>
          <w:tab w:val="left" w:pos="3480"/>
          <w:tab w:val="left" w:pos="5760"/>
        </w:tabs>
        <w:jc w:val="left"/>
        <w:rPr>
          <w:rFonts w:eastAsia="宋体" w:cs="Times New Roman"/>
          <w:b/>
          <w:sz w:val="21"/>
          <w:lang w:val="en-GB"/>
        </w:rPr>
      </w:pPr>
      <w:r w:rsidRPr="00B451A7">
        <w:rPr>
          <w:rFonts w:eastAsia="宋体" w:cs="Times New Roman"/>
          <w:b/>
          <w:bCs/>
          <w:kern w:val="0"/>
          <w:lang w:val="en-GB"/>
        </w:rPr>
        <w:tab/>
        <w:t>d</w:t>
      </w:r>
      <w:r w:rsidRPr="00B451A7">
        <w:rPr>
          <w:rFonts w:eastAsia="宋体" w:cs="Times New Roman"/>
          <w:b/>
          <w:bCs/>
          <w:kern w:val="0"/>
          <w:lang w:val="en-GB"/>
        </w:rPr>
        <w:tab/>
        <w:t>e</w:t>
      </w:r>
    </w:p>
    <w:p w:rsidR="00B451A7" w:rsidRPr="00B451A7" w:rsidRDefault="00B451A7" w:rsidP="00B451A7">
      <w:pPr>
        <w:jc w:val="center"/>
        <w:rPr>
          <w:rFonts w:ascii="等线" w:eastAsia="宋体" w:hAnsi="等线" w:cs="Times New Roman"/>
          <w:sz w:val="21"/>
          <w:lang w:val="en-GB"/>
        </w:rPr>
      </w:pPr>
      <w:r w:rsidRPr="00B451A7" w:rsidDel="007D5375">
        <w:rPr>
          <w:rFonts w:ascii="等线" w:eastAsia="宋体" w:hAnsi="等线" w:cs="Times New Roman"/>
          <w:sz w:val="21"/>
          <w:lang w:val="en-GB"/>
        </w:rPr>
        <w:t xml:space="preserve"> </w:t>
      </w:r>
      <w:bookmarkStart w:id="55" w:name="_GoBack"/>
      <w:r w:rsidRPr="00B451A7">
        <w:rPr>
          <w:rFonts w:ascii="等线" w:eastAsia="宋体" w:hAnsi="等线" w:cs="Times New Roman"/>
          <w:noProof/>
          <w:sz w:val="21"/>
          <w:lang w:val="en-GB"/>
        </w:rPr>
        <w:drawing>
          <wp:inline distT="0" distB="0" distL="0" distR="0" wp14:anchorId="6F57A24D" wp14:editId="0FFA4D66">
            <wp:extent cx="3240024" cy="1078992"/>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6d,6e.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40024" cy="1078992"/>
                    </a:xfrm>
                    <a:prstGeom prst="rect">
                      <a:avLst/>
                    </a:prstGeom>
                  </pic:spPr>
                </pic:pic>
              </a:graphicData>
            </a:graphic>
          </wp:inline>
        </w:drawing>
      </w:r>
      <w:bookmarkEnd w:id="55"/>
    </w:p>
    <w:p w:rsidR="00B451A7" w:rsidRPr="008C0CC9" w:rsidRDefault="00B451A7" w:rsidP="008C0CC9">
      <w:pPr>
        <w:widowControl/>
        <w:spacing w:line="360" w:lineRule="auto"/>
        <w:ind w:firstLine="440"/>
        <w:jc w:val="center"/>
        <w:rPr>
          <w:rFonts w:eastAsia="宋体" w:cs="Times New Roman"/>
          <w:kern w:val="0"/>
          <w:lang w:val="en-GB"/>
        </w:rPr>
      </w:pPr>
      <w:r w:rsidRPr="00B451A7">
        <w:rPr>
          <w:rFonts w:eastAsia="宋体" w:cs="Times New Roman"/>
          <w:kern w:val="0"/>
          <w:lang w:val="en-GB"/>
        </w:rPr>
        <w:t>Fig 6. a) Effect of reaction temperature on the leaching rate of the raw materials; b) Effect of the ratio of liquid to solid on the leaching rate of the raw materials; c) Effect of the dosage of HCl on the leaching rate of the raw materials; d) Effect of dosage of H</w:t>
      </w:r>
      <w:r w:rsidRPr="00B451A7">
        <w:rPr>
          <w:rFonts w:eastAsia="宋体" w:cs="Times New Roman"/>
          <w:kern w:val="0"/>
          <w:vertAlign w:val="subscript"/>
          <w:lang w:val="en-GB"/>
        </w:rPr>
        <w:t>2</w:t>
      </w:r>
      <w:r w:rsidRPr="00B451A7">
        <w:rPr>
          <w:rFonts w:eastAsia="宋体" w:cs="Times New Roman"/>
          <w:kern w:val="0"/>
          <w:lang w:val="en-GB"/>
        </w:rPr>
        <w:t>O</w:t>
      </w:r>
      <w:r w:rsidRPr="00B451A7">
        <w:rPr>
          <w:rFonts w:eastAsia="宋体" w:cs="Times New Roman"/>
          <w:kern w:val="0"/>
          <w:vertAlign w:val="subscript"/>
          <w:lang w:val="en-GB"/>
        </w:rPr>
        <w:t>2</w:t>
      </w:r>
      <w:r w:rsidRPr="00B451A7">
        <w:rPr>
          <w:rFonts w:eastAsia="宋体" w:cs="Times New Roman"/>
          <w:kern w:val="0"/>
          <w:lang w:val="en-GB"/>
        </w:rPr>
        <w:t xml:space="preserve"> on the leaching rate of the raw materials; e) Effect of the reaction time on the leaching rate of the raw materials</w:t>
      </w:r>
    </w:p>
    <w:p w:rsidR="00C161AB" w:rsidRPr="001E7A0F" w:rsidRDefault="006D0B5D" w:rsidP="006D0B5D">
      <w:pPr>
        <w:pStyle w:val="a7"/>
        <w:numPr>
          <w:ilvl w:val="0"/>
          <w:numId w:val="2"/>
        </w:numPr>
        <w:spacing w:line="360" w:lineRule="auto"/>
        <w:ind w:firstLineChars="0"/>
        <w:rPr>
          <w:rFonts w:cs="Times New Roman"/>
        </w:rPr>
      </w:pPr>
      <w:bookmarkStart w:id="56" w:name="_Hlk23327640"/>
      <w:r w:rsidRPr="001E7A0F">
        <w:rPr>
          <w:rFonts w:cs="Times New Roman"/>
        </w:rPr>
        <w:t>The reviewers’ comment:</w:t>
      </w:r>
      <w:bookmarkEnd w:id="56"/>
      <w:r w:rsidRPr="001E7A0F">
        <w:rPr>
          <w:rFonts w:cs="Times New Roman"/>
        </w:rPr>
        <w:t xml:space="preserve"> It should be stated in the experimental procedure that </w:t>
      </w:r>
      <w:bookmarkStart w:id="57" w:name="_Hlk23327581"/>
      <w:r w:rsidRPr="001E7A0F">
        <w:rPr>
          <w:rFonts w:cs="Times New Roman"/>
        </w:rPr>
        <w:t>the solution obtained by waste material leaching (do not call it “leaching solution”, because the leaching solution is the solution used for leaching) was diluted to obtain Fe concentration 1 mol/L and so obtained solution was used in the experiments where FePO</w:t>
      </w:r>
      <w:r w:rsidRPr="00B451A7">
        <w:rPr>
          <w:rFonts w:cs="Times New Roman"/>
          <w:vertAlign w:val="subscript"/>
        </w:rPr>
        <w:t>4</w:t>
      </w:r>
      <w:r w:rsidR="001E7A0F" w:rsidRPr="001E7A0F">
        <w:rPr>
          <w:rFonts w:cs="Times New Roman"/>
        </w:rPr>
        <w:t xml:space="preserve"> </w:t>
      </w:r>
      <w:r w:rsidRPr="001E7A0F">
        <w:rPr>
          <w:rFonts w:cs="Times New Roman"/>
        </w:rPr>
        <w:t>2H</w:t>
      </w:r>
      <w:r w:rsidRPr="00B451A7">
        <w:rPr>
          <w:rFonts w:cs="Times New Roman"/>
          <w:vertAlign w:val="subscript"/>
        </w:rPr>
        <w:t>2</w:t>
      </w:r>
      <w:r w:rsidRPr="001E7A0F">
        <w:rPr>
          <w:rFonts w:cs="Times New Roman"/>
        </w:rPr>
        <w:t>O was precipitated</w:t>
      </w:r>
      <w:bookmarkEnd w:id="57"/>
      <w:r w:rsidRPr="001E7A0F">
        <w:rPr>
          <w:rFonts w:cs="Times New Roman"/>
        </w:rPr>
        <w:t>.</w:t>
      </w:r>
    </w:p>
    <w:p w:rsidR="001E7A0F" w:rsidRDefault="001E7A0F" w:rsidP="001E7A0F">
      <w:pPr>
        <w:spacing w:line="360" w:lineRule="auto"/>
        <w:rPr>
          <w:lang w:val="en"/>
        </w:rPr>
      </w:pPr>
      <w:bookmarkStart w:id="58" w:name="_Hlk23327653"/>
      <w:r w:rsidRPr="001E7A0F">
        <w:t>The authors’ Answer:</w:t>
      </w:r>
      <w:bookmarkEnd w:id="58"/>
      <w:r>
        <w:t xml:space="preserve"> </w:t>
      </w:r>
      <w:r w:rsidRPr="001E7A0F">
        <w:rPr>
          <w:lang w:val="en"/>
        </w:rPr>
        <w:t>We are very sorry for the imprecise wording</w:t>
      </w:r>
      <w:r>
        <w:rPr>
          <w:lang w:val="en"/>
        </w:rPr>
        <w:t xml:space="preserve"> of “leaching solution”,</w:t>
      </w:r>
      <w:r w:rsidRPr="001E7A0F">
        <w:rPr>
          <w:lang w:val="en"/>
        </w:rPr>
        <w:t xml:space="preserve"> </w:t>
      </w:r>
      <w:r>
        <w:rPr>
          <w:lang w:val="en"/>
        </w:rPr>
        <w:t>i</w:t>
      </w:r>
      <w:r w:rsidRPr="001E7A0F">
        <w:rPr>
          <w:lang w:val="en"/>
        </w:rPr>
        <w:t xml:space="preserve">n the </w:t>
      </w:r>
      <w:r w:rsidRPr="001E7A0F">
        <w:rPr>
          <w:lang w:val="en"/>
        </w:rPr>
        <w:lastRenderedPageBreak/>
        <w:t xml:space="preserve">revised manuscript, we call it </w:t>
      </w:r>
      <w:r>
        <w:rPr>
          <w:lang w:val="en"/>
        </w:rPr>
        <w:t>of</w:t>
      </w:r>
      <w:r w:rsidRPr="001E7A0F">
        <w:rPr>
          <w:lang w:val="en"/>
        </w:rPr>
        <w:t xml:space="preserve"> “leached solution” Which means the solution after leaching.</w:t>
      </w:r>
      <w:r w:rsidRPr="001E7A0F">
        <w:rPr>
          <w:rFonts w:ascii="Roboto" w:eastAsia="宋体" w:hAnsi="Roboto" w:cs="宋体"/>
          <w:color w:val="777777"/>
          <w:kern w:val="0"/>
          <w:szCs w:val="24"/>
          <w:lang w:val="en"/>
        </w:rPr>
        <w:t xml:space="preserve"> </w:t>
      </w:r>
      <w:r w:rsidRPr="001E7A0F">
        <w:rPr>
          <w:lang w:val="en"/>
        </w:rPr>
        <w:t>In addition, we have added each set of experimental conditions</w:t>
      </w:r>
      <w:r w:rsidR="00F40B3A">
        <w:rPr>
          <w:lang w:val="en"/>
        </w:rPr>
        <w:t xml:space="preserve"> of “</w:t>
      </w:r>
      <w:r w:rsidR="00F40B3A" w:rsidRPr="00F40B3A">
        <w:rPr>
          <w:rFonts w:hint="eastAsia"/>
        </w:rPr>
        <w:t xml:space="preserve">the solution obtained </w:t>
      </w:r>
      <w:r w:rsidR="00AF15A7">
        <w:t>from</w:t>
      </w:r>
      <w:r w:rsidR="00F40B3A" w:rsidRPr="00F40B3A">
        <w:rPr>
          <w:rFonts w:hint="eastAsia"/>
        </w:rPr>
        <w:t xml:space="preserve"> waste material leaching</w:t>
      </w:r>
      <w:r w:rsidR="00F40B3A">
        <w:t xml:space="preserve"> </w:t>
      </w:r>
      <w:r w:rsidR="00F40B3A" w:rsidRPr="00F40B3A">
        <w:rPr>
          <w:rFonts w:hint="eastAsia"/>
        </w:rPr>
        <w:t>was diluted to obtain</w:t>
      </w:r>
      <w:r w:rsidR="00AF15A7">
        <w:t xml:space="preserve"> a 1 M</w:t>
      </w:r>
      <w:r w:rsidR="00F40B3A" w:rsidRPr="00F40B3A">
        <w:rPr>
          <w:rFonts w:hint="eastAsia"/>
        </w:rPr>
        <w:t xml:space="preserve"> Fe concentration and </w:t>
      </w:r>
      <w:r w:rsidR="002D49C2">
        <w:t>the resulting</w:t>
      </w:r>
      <w:r w:rsidR="00F40B3A" w:rsidRPr="00F40B3A">
        <w:rPr>
          <w:rFonts w:hint="eastAsia"/>
        </w:rPr>
        <w:t xml:space="preserve"> solution was </w:t>
      </w:r>
      <w:r w:rsidR="002D49C2">
        <w:t>add</w:t>
      </w:r>
      <w:r w:rsidR="00F40B3A" w:rsidRPr="00F40B3A">
        <w:rPr>
          <w:rFonts w:hint="eastAsia"/>
        </w:rPr>
        <w:t>ed in</w:t>
      </w:r>
      <w:r w:rsidR="002D49C2">
        <w:t>to</w:t>
      </w:r>
      <w:r w:rsidR="00F40B3A" w:rsidRPr="00F40B3A">
        <w:rPr>
          <w:rFonts w:hint="eastAsia"/>
        </w:rPr>
        <w:t xml:space="preserve"> the experiments where FePO</w:t>
      </w:r>
      <w:r w:rsidR="00F40B3A" w:rsidRPr="002D49C2">
        <w:rPr>
          <w:rFonts w:hint="eastAsia"/>
          <w:vertAlign w:val="subscript"/>
        </w:rPr>
        <w:t>4</w:t>
      </w:r>
      <w:r w:rsidR="00F40B3A" w:rsidRPr="00F40B3A">
        <w:t xml:space="preserve"> </w:t>
      </w:r>
      <w:r w:rsidR="00F40B3A" w:rsidRPr="00F40B3A">
        <w:rPr>
          <w:rFonts w:hint="eastAsia"/>
        </w:rPr>
        <w:t>2H</w:t>
      </w:r>
      <w:r w:rsidR="00F40B3A" w:rsidRPr="002D49C2">
        <w:rPr>
          <w:rFonts w:hint="eastAsia"/>
          <w:vertAlign w:val="subscript"/>
        </w:rPr>
        <w:t>2</w:t>
      </w:r>
      <w:r w:rsidR="00F40B3A" w:rsidRPr="00F40B3A">
        <w:rPr>
          <w:rFonts w:hint="eastAsia"/>
        </w:rPr>
        <w:t>O was precipitated</w:t>
      </w:r>
      <w:r w:rsidR="00F40B3A">
        <w:rPr>
          <w:lang w:val="en"/>
        </w:rPr>
        <w:t>”</w:t>
      </w:r>
      <w:r w:rsidRPr="001E7A0F">
        <w:rPr>
          <w:lang w:val="en"/>
        </w:rPr>
        <w:t xml:space="preserve"> in the revised </w:t>
      </w:r>
      <w:r w:rsidR="00F40B3A">
        <w:rPr>
          <w:lang w:val="en"/>
        </w:rPr>
        <w:t>manuscript</w:t>
      </w:r>
      <w:r w:rsidR="008C0CC9">
        <w:rPr>
          <w:lang w:val="en"/>
        </w:rPr>
        <w:t xml:space="preserve"> (Line 181, 204, 222, 248, 277, 305)</w:t>
      </w:r>
      <w:r w:rsidR="00F40B3A">
        <w:rPr>
          <w:lang w:val="en"/>
        </w:rPr>
        <w:t>, please check it.</w:t>
      </w:r>
    </w:p>
    <w:p w:rsidR="00F40B3A" w:rsidRDefault="00F40B3A" w:rsidP="00F40B3A">
      <w:pPr>
        <w:pStyle w:val="a7"/>
        <w:numPr>
          <w:ilvl w:val="0"/>
          <w:numId w:val="2"/>
        </w:numPr>
        <w:spacing w:line="360" w:lineRule="auto"/>
        <w:ind w:firstLineChars="0"/>
      </w:pPr>
      <w:bookmarkStart w:id="59" w:name="_Hlk23335558"/>
      <w:r w:rsidRPr="00F40B3A">
        <w:t>The reviewers’ comment:</w:t>
      </w:r>
      <w:bookmarkEnd w:id="59"/>
      <w:r>
        <w:t xml:space="preserve"> </w:t>
      </w:r>
      <w:r w:rsidRPr="00F40B3A">
        <w:rPr>
          <w:rFonts w:hint="eastAsia"/>
        </w:rPr>
        <w:t>Crystal lattice integrity? Binding force? The lattice was found to become complete?</w:t>
      </w:r>
    </w:p>
    <w:p w:rsidR="006D5B25" w:rsidRDefault="00F40B3A" w:rsidP="006D5B25">
      <w:pPr>
        <w:spacing w:line="360" w:lineRule="auto"/>
      </w:pPr>
      <w:bookmarkStart w:id="60" w:name="_Hlk23335587"/>
      <w:r w:rsidRPr="00F40B3A">
        <w:t>The authors’ Answer</w:t>
      </w:r>
      <w:r w:rsidRPr="006D5B25">
        <w:rPr>
          <w:lang w:val="en"/>
        </w:rPr>
        <w:t>:</w:t>
      </w:r>
      <w:r w:rsidR="006D5B25" w:rsidRPr="006D5B25">
        <w:rPr>
          <w:lang w:val="en"/>
        </w:rPr>
        <w:t xml:space="preserve"> </w:t>
      </w:r>
      <w:bookmarkEnd w:id="60"/>
      <w:r w:rsidR="006D5B25" w:rsidRPr="006D5B25">
        <w:rPr>
          <w:lang w:val="en"/>
        </w:rPr>
        <w:t>We</w:t>
      </w:r>
      <w:r w:rsidR="006D5B25">
        <w:rPr>
          <w:lang w:val="en"/>
        </w:rPr>
        <w:t xml:space="preserve"> are so s</w:t>
      </w:r>
      <w:r w:rsidR="006D5B25" w:rsidRPr="006D5B25">
        <w:rPr>
          <w:lang w:val="en"/>
        </w:rPr>
        <w:t xml:space="preserve">orry for the inaccurate description in the </w:t>
      </w:r>
      <w:r w:rsidR="00825018">
        <w:rPr>
          <w:lang w:val="en"/>
        </w:rPr>
        <w:t>manuscript</w:t>
      </w:r>
      <w:r w:rsidR="006D5B25">
        <w:rPr>
          <w:lang w:val="en"/>
        </w:rPr>
        <w:t xml:space="preserve"> and </w:t>
      </w:r>
      <w:r w:rsidR="006D5B25" w:rsidRPr="006D5B25">
        <w:t xml:space="preserve">have re-written this part </w:t>
      </w:r>
      <w:r w:rsidR="006D5B25">
        <w:t>in the revised manuscript</w:t>
      </w:r>
      <w:r w:rsidR="008C0CC9">
        <w:t xml:space="preserve"> (Lines 190-197)</w:t>
      </w:r>
      <w:r w:rsidR="006D5B25">
        <w:t>:</w:t>
      </w:r>
    </w:p>
    <w:p w:rsidR="006D5B25" w:rsidRDefault="00825018" w:rsidP="006D5B25">
      <w:pPr>
        <w:spacing w:line="360" w:lineRule="auto"/>
        <w:rPr>
          <w:lang w:val="en"/>
        </w:rPr>
      </w:pPr>
      <w:bookmarkStart w:id="61" w:name="_Hlk23335520"/>
      <w:r w:rsidRPr="00825018">
        <w:rPr>
          <w:lang w:val="en-GB"/>
        </w:rPr>
        <w:t xml:space="preserve">As shown in Fig. 7, the crystallinity of the product obtained at 95 </w:t>
      </w:r>
      <w:proofErr w:type="spellStart"/>
      <w:r w:rsidRPr="00825018">
        <w:rPr>
          <w:vertAlign w:val="superscript"/>
          <w:lang w:val="en-GB"/>
        </w:rPr>
        <w:t>o</w:t>
      </w:r>
      <w:r w:rsidRPr="00825018">
        <w:rPr>
          <w:lang w:val="en-GB"/>
        </w:rPr>
        <w:t>C</w:t>
      </w:r>
      <w:proofErr w:type="spellEnd"/>
      <w:r w:rsidRPr="00825018">
        <w:rPr>
          <w:lang w:val="en-GB"/>
        </w:rPr>
        <w:t xml:space="preserve"> was higher than that obtained at 55 </w:t>
      </w:r>
      <w:proofErr w:type="spellStart"/>
      <w:r w:rsidRPr="00825018">
        <w:rPr>
          <w:vertAlign w:val="superscript"/>
          <w:lang w:val="en-GB"/>
        </w:rPr>
        <w:t>o</w:t>
      </w:r>
      <w:r w:rsidRPr="00825018">
        <w:rPr>
          <w:lang w:val="en-GB"/>
        </w:rPr>
        <w:t>C.</w:t>
      </w:r>
      <w:proofErr w:type="spellEnd"/>
      <w:r w:rsidRPr="00825018">
        <w:rPr>
          <w:lang w:val="en-GB"/>
        </w:rPr>
        <w:t xml:space="preserve"> The 55 </w:t>
      </w:r>
      <w:proofErr w:type="spellStart"/>
      <w:r w:rsidRPr="00825018">
        <w:rPr>
          <w:vertAlign w:val="superscript"/>
          <w:lang w:val="en-GB"/>
        </w:rPr>
        <w:t>o</w:t>
      </w:r>
      <w:r w:rsidRPr="00825018">
        <w:rPr>
          <w:lang w:val="en-GB"/>
        </w:rPr>
        <w:t>C</w:t>
      </w:r>
      <w:proofErr w:type="spellEnd"/>
      <w:r w:rsidRPr="00825018">
        <w:rPr>
          <w:lang w:val="en-GB"/>
        </w:rPr>
        <w:t xml:space="preserve"> product was largely amorphous, with virtually no diffraction peaks in the spectrum; presumably, it could adsorb more impurities due to the high activity of the amorphous structure, and the percentages of Ni, Co, Mn, and Al in this FePO</w:t>
      </w:r>
      <w:r w:rsidRPr="00825018">
        <w:rPr>
          <w:vertAlign w:val="subscript"/>
          <w:lang w:val="en-GB"/>
        </w:rPr>
        <w:t>4</w:t>
      </w:r>
      <w:r w:rsidRPr="00825018">
        <w:rPr>
          <w:lang w:val="en-GB"/>
        </w:rPr>
        <w:t xml:space="preserve"> were high. The FePO</w:t>
      </w:r>
      <w:r w:rsidRPr="00825018">
        <w:rPr>
          <w:vertAlign w:val="subscript"/>
          <w:lang w:val="en-GB"/>
        </w:rPr>
        <w:t>4</w:t>
      </w:r>
      <w:r w:rsidRPr="00825018">
        <w:rPr>
          <w:vertAlign w:val="superscript"/>
          <w:lang w:val="en-GB"/>
        </w:rPr>
        <w:t xml:space="preserve"> </w:t>
      </w:r>
      <w:r w:rsidRPr="00825018">
        <w:rPr>
          <w:lang w:val="en-GB"/>
        </w:rPr>
        <w:t>2H</w:t>
      </w:r>
      <w:r w:rsidRPr="00825018">
        <w:rPr>
          <w:vertAlign w:val="subscript"/>
          <w:lang w:val="en-GB"/>
        </w:rPr>
        <w:t>2</w:t>
      </w:r>
      <w:r w:rsidRPr="00825018">
        <w:rPr>
          <w:lang w:val="en-GB"/>
        </w:rPr>
        <w:t xml:space="preserve">O resulting at 95 </w:t>
      </w:r>
      <w:proofErr w:type="spellStart"/>
      <w:r w:rsidRPr="00825018">
        <w:rPr>
          <w:vertAlign w:val="superscript"/>
          <w:lang w:val="en-GB"/>
        </w:rPr>
        <w:t>o</w:t>
      </w:r>
      <w:r w:rsidRPr="00825018">
        <w:rPr>
          <w:lang w:val="en-GB"/>
        </w:rPr>
        <w:t>C</w:t>
      </w:r>
      <w:proofErr w:type="spellEnd"/>
      <w:r w:rsidRPr="00825018" w:rsidDel="00B11956">
        <w:rPr>
          <w:lang w:val="en-GB"/>
        </w:rPr>
        <w:t xml:space="preserve"> </w:t>
      </w:r>
      <w:r w:rsidRPr="00825018">
        <w:rPr>
          <w:lang w:val="en-GB"/>
        </w:rPr>
        <w:t>had sharp peak shapes and good crystallinity, and the amount of Ni, Co, Mn, and Al impurities entering the crystal lattice were reduced because of the high crystallinity</w:t>
      </w:r>
      <w:bookmarkEnd w:id="61"/>
      <w:r w:rsidR="006D5B25" w:rsidRPr="006D5B25">
        <w:rPr>
          <w:lang w:val="en"/>
        </w:rPr>
        <w:t>.</w:t>
      </w:r>
    </w:p>
    <w:p w:rsidR="006D5B25" w:rsidRPr="006D5B25" w:rsidRDefault="006D5B25" w:rsidP="006D5B25">
      <w:pPr>
        <w:pStyle w:val="a7"/>
        <w:numPr>
          <w:ilvl w:val="0"/>
          <w:numId w:val="2"/>
        </w:numPr>
        <w:spacing w:line="360" w:lineRule="auto"/>
        <w:ind w:firstLineChars="0"/>
        <w:rPr>
          <w:rFonts w:cs="Times New Roman"/>
        </w:rPr>
      </w:pPr>
      <w:bookmarkStart w:id="62" w:name="_Hlk23336413"/>
      <w:r w:rsidRPr="006D5B25">
        <w:rPr>
          <w:rFonts w:cs="Times New Roman"/>
        </w:rPr>
        <w:t xml:space="preserve">The reviewers’ comment: </w:t>
      </w:r>
      <w:bookmarkEnd w:id="62"/>
      <w:r w:rsidRPr="006D5B25">
        <w:rPr>
          <w:rFonts w:cs="Times New Roman"/>
        </w:rPr>
        <w:t>What is “</w:t>
      </w:r>
      <w:bookmarkStart w:id="63" w:name="_Hlk22565602"/>
      <w:r w:rsidRPr="006D5B25">
        <w:rPr>
          <w:rFonts w:cs="Times New Roman"/>
        </w:rPr>
        <w:t>precipitation rate (%)</w:t>
      </w:r>
      <w:bookmarkEnd w:id="63"/>
      <w:r>
        <w:rPr>
          <w:rFonts w:cs="Times New Roman"/>
        </w:rPr>
        <w:t>”</w:t>
      </w:r>
      <w:r w:rsidRPr="006D5B25">
        <w:rPr>
          <w:rFonts w:cs="Times New Roman"/>
        </w:rPr>
        <w:t>?</w:t>
      </w:r>
    </w:p>
    <w:p w:rsidR="006B71DE" w:rsidRPr="006B71DE" w:rsidRDefault="006D5B25" w:rsidP="00025C23">
      <w:pPr>
        <w:tabs>
          <w:tab w:val="center" w:pos="4272"/>
          <w:tab w:val="right" w:pos="9072"/>
        </w:tabs>
        <w:spacing w:line="360" w:lineRule="auto"/>
        <w:ind w:left="252" w:hangingChars="105" w:hanging="252"/>
      </w:pPr>
      <w:bookmarkStart w:id="64" w:name="_Hlk23336421"/>
      <w:r w:rsidRPr="006D5B25">
        <w:t>The authors’ Answer</w:t>
      </w:r>
      <w:r w:rsidRPr="006D5B25">
        <w:rPr>
          <w:lang w:val="en"/>
        </w:rPr>
        <w:t>:</w:t>
      </w:r>
      <w:bookmarkEnd w:id="64"/>
      <w:r w:rsidRPr="006D5B25">
        <w:rPr>
          <w:rFonts w:eastAsia="宋体" w:cs="Times New Roman"/>
          <w:color w:val="FF0000"/>
          <w:kern w:val="0"/>
        </w:rPr>
        <w:t xml:space="preserve"> </w:t>
      </w:r>
      <w:r w:rsidR="006B71DE" w:rsidRPr="006B71DE">
        <w:rPr>
          <w:lang w:val="en"/>
        </w:rPr>
        <w:t>The calculation of precipitation was as follows:</w:t>
      </w:r>
      <w:r w:rsidR="006B71DE" w:rsidRPr="006B71DE">
        <w:tab/>
      </w:r>
      <w:bookmarkStart w:id="65" w:name="_Hlk23335634"/>
      <w:r w:rsidR="00025C23" w:rsidRPr="00025C23">
        <w:rPr>
          <w:position w:val="-30"/>
        </w:rPr>
        <w:object w:dxaOrig="4200" w:dyaOrig="680">
          <v:shape id="_x0000_i1028" type="#_x0000_t75" style="width:209.25pt;height:33.75pt" o:ole="">
            <v:imagedata r:id="rId21" o:title=""/>
          </v:shape>
          <o:OLEObject Type="Embed" ProgID="Equation.DSMT4" ShapeID="_x0000_i1028" DrawAspect="Content" ObjectID="_1634573257" r:id="rId22"/>
        </w:object>
      </w:r>
      <w:bookmarkEnd w:id="65"/>
      <w:r w:rsidR="00025C23">
        <w:tab/>
        <w:t>(2)</w:t>
      </w:r>
    </w:p>
    <w:p w:rsidR="006B71DE" w:rsidRDefault="00025C23" w:rsidP="006B71DE">
      <w:pPr>
        <w:spacing w:line="360" w:lineRule="auto"/>
        <w:rPr>
          <w:lang w:val="en-GB"/>
        </w:rPr>
      </w:pPr>
      <w:bookmarkStart w:id="66" w:name="_Hlk23926666"/>
      <w:r w:rsidRPr="00025C23">
        <w:rPr>
          <w:lang w:val="en-GB"/>
        </w:rPr>
        <w:t>The m</w:t>
      </w:r>
      <w:r w:rsidRPr="00025C23">
        <w:rPr>
          <w:vertAlign w:val="subscript"/>
          <w:lang w:val="en-GB"/>
        </w:rPr>
        <w:t>3</w:t>
      </w:r>
      <w:r w:rsidRPr="00025C23">
        <w:rPr>
          <w:lang w:val="en-GB"/>
        </w:rPr>
        <w:t xml:space="preserve"> was total amount of a certain element remaining in the liquid after precipitation</w:t>
      </w:r>
      <w:r w:rsidRPr="00025C23">
        <w:rPr>
          <w:rFonts w:hint="eastAsia"/>
          <w:lang w:val="en-GB"/>
        </w:rPr>
        <w:t xml:space="preserve"> </w:t>
      </w:r>
      <w:r w:rsidRPr="00025C23">
        <w:rPr>
          <w:lang w:val="en-GB"/>
        </w:rPr>
        <w:t xml:space="preserve">and the </w:t>
      </w:r>
      <w:r w:rsidRPr="00025C23">
        <w:rPr>
          <w:rFonts w:hint="eastAsia"/>
          <w:lang w:val="en-GB"/>
        </w:rPr>
        <w:t>m</w:t>
      </w:r>
      <w:r w:rsidRPr="00025C23">
        <w:rPr>
          <w:vertAlign w:val="subscript"/>
          <w:lang w:val="en-GB"/>
        </w:rPr>
        <w:t>4</w:t>
      </w:r>
      <w:r w:rsidRPr="00025C23">
        <w:rPr>
          <w:lang w:val="en-GB"/>
        </w:rPr>
        <w:t xml:space="preserve"> was total amount of this element in the liquid before precipitation.</w:t>
      </w:r>
      <w:r w:rsidR="008C0CC9">
        <w:rPr>
          <w:lang w:val="en-GB"/>
        </w:rPr>
        <w:t xml:space="preserve"> </w:t>
      </w:r>
      <w:r w:rsidR="008C0CC9" w:rsidRPr="008C0CC9">
        <w:rPr>
          <w:lang w:val="en"/>
        </w:rPr>
        <w:t>Th</w:t>
      </w:r>
      <w:r w:rsidR="008C0CC9">
        <w:rPr>
          <w:lang w:val="en"/>
        </w:rPr>
        <w:t>e</w:t>
      </w:r>
      <w:r w:rsidR="008C0CC9" w:rsidRPr="008C0CC9">
        <w:rPr>
          <w:lang w:val="en"/>
        </w:rPr>
        <w:t xml:space="preserve"> formula </w:t>
      </w:r>
      <w:r w:rsidR="008C0CC9">
        <w:rPr>
          <w:lang w:val="en"/>
        </w:rPr>
        <w:t>wa</w:t>
      </w:r>
      <w:r w:rsidR="008C0CC9" w:rsidRPr="008C0CC9">
        <w:rPr>
          <w:lang w:val="en"/>
        </w:rPr>
        <w:t>s described in the Analytical and testing methods</w:t>
      </w:r>
      <w:r w:rsidR="008C0CC9">
        <w:rPr>
          <w:lang w:val="en"/>
        </w:rPr>
        <w:t xml:space="preserve"> (Lines 112-117).</w:t>
      </w:r>
    </w:p>
    <w:p w:rsidR="006B71DE" w:rsidRPr="006B71DE" w:rsidRDefault="006B71DE" w:rsidP="006B71DE">
      <w:pPr>
        <w:pStyle w:val="a7"/>
        <w:numPr>
          <w:ilvl w:val="0"/>
          <w:numId w:val="2"/>
        </w:numPr>
        <w:spacing w:line="360" w:lineRule="auto"/>
        <w:ind w:firstLineChars="0"/>
        <w:rPr>
          <w:lang w:val="en-GB"/>
        </w:rPr>
      </w:pPr>
      <w:bookmarkStart w:id="67" w:name="_Hlk23338066"/>
      <w:bookmarkEnd w:id="66"/>
      <w:r w:rsidRPr="006B71DE">
        <w:t xml:space="preserve">The reviewers’ comment: </w:t>
      </w:r>
      <w:bookmarkEnd w:id="67"/>
      <w:r w:rsidRPr="006B71DE">
        <w:rPr>
          <w:rFonts w:hint="eastAsia"/>
        </w:rPr>
        <w:t>Line 167: Replacing NH</w:t>
      </w:r>
      <w:r w:rsidRPr="0026577B">
        <w:rPr>
          <w:rFonts w:hint="eastAsia"/>
          <w:vertAlign w:val="subscript"/>
        </w:rPr>
        <w:t>4</w:t>
      </w:r>
      <w:r w:rsidRPr="0026577B">
        <w:rPr>
          <w:rFonts w:hint="eastAsia"/>
          <w:vertAlign w:val="superscript"/>
        </w:rPr>
        <w:t>+</w:t>
      </w:r>
      <w:r w:rsidRPr="006B71DE">
        <w:rPr>
          <w:rFonts w:hint="eastAsia"/>
        </w:rPr>
        <w:t>?</w:t>
      </w:r>
    </w:p>
    <w:p w:rsidR="00933FD9" w:rsidRPr="00933FD9" w:rsidRDefault="006B71DE" w:rsidP="00933FD9">
      <w:pPr>
        <w:spacing w:line="360" w:lineRule="auto"/>
      </w:pPr>
      <w:bookmarkStart w:id="68" w:name="_Hlk23338078"/>
      <w:r w:rsidRPr="006B71DE">
        <w:t>The authors’ Answer</w:t>
      </w:r>
      <w:r w:rsidRPr="006B71DE">
        <w:rPr>
          <w:lang w:val="en"/>
        </w:rPr>
        <w:t>:</w:t>
      </w:r>
      <w:r w:rsidR="00933FD9">
        <w:rPr>
          <w:lang w:val="en"/>
        </w:rPr>
        <w:t xml:space="preserve"> </w:t>
      </w:r>
      <w:bookmarkEnd w:id="68"/>
      <w:r w:rsidR="00933FD9" w:rsidRPr="00933FD9">
        <w:rPr>
          <w:rFonts w:hint="eastAsia"/>
        </w:rPr>
        <w:t>We</w:t>
      </w:r>
      <w:r w:rsidR="00933FD9" w:rsidRPr="00933FD9">
        <w:t xml:space="preserve"> are very sorry for our incorrect writing</w:t>
      </w:r>
      <w:r w:rsidR="00933FD9">
        <w:t xml:space="preserve"> of the word and re-written</w:t>
      </w:r>
      <w:r w:rsidR="00666247">
        <w:t xml:space="preserve"> this part as: “</w:t>
      </w:r>
      <w:r w:rsidR="00933FD9">
        <w:t xml:space="preserve"> </w:t>
      </w:r>
      <w:r w:rsidR="006D5BA1" w:rsidRPr="006D5BA1">
        <w:rPr>
          <w:lang w:val="en-GB"/>
        </w:rPr>
        <w:t>Increasing</w:t>
      </w:r>
      <w:bookmarkStart w:id="69" w:name="_Hlk23337890"/>
      <w:r w:rsidR="006D5BA1" w:rsidRPr="006D5BA1">
        <w:rPr>
          <w:lang w:val="en-GB"/>
        </w:rPr>
        <w:t xml:space="preserve"> the pH with aqueous ammonia did not precipitate Fe and P in a ratio of 1:1, which would have indicated the production of Fe(NH</w:t>
      </w:r>
      <w:r w:rsidR="006D5BA1" w:rsidRPr="006D5BA1">
        <w:rPr>
          <w:vertAlign w:val="subscript"/>
          <w:lang w:val="en-GB"/>
        </w:rPr>
        <w:t>4</w:t>
      </w:r>
      <w:r w:rsidR="006D5BA1" w:rsidRPr="006D5BA1">
        <w:rPr>
          <w:lang w:val="en-GB"/>
        </w:rPr>
        <w:t>)</w:t>
      </w:r>
      <w:r w:rsidR="006D5BA1" w:rsidRPr="006D5BA1">
        <w:rPr>
          <w:vertAlign w:val="subscript"/>
          <w:lang w:val="en-GB"/>
        </w:rPr>
        <w:t>x</w:t>
      </w:r>
      <w:r w:rsidR="006D5BA1" w:rsidRPr="006D5BA1">
        <w:rPr>
          <w:lang w:val="en-GB"/>
        </w:rPr>
        <w:t>(OH)</w:t>
      </w:r>
      <w:r w:rsidR="006D5BA1" w:rsidRPr="006D5BA1">
        <w:rPr>
          <w:vertAlign w:val="subscript"/>
          <w:lang w:val="en-GB"/>
        </w:rPr>
        <w:t>y</w:t>
      </w:r>
      <w:r w:rsidR="006D5BA1" w:rsidRPr="006D5BA1">
        <w:rPr>
          <w:lang w:val="en-GB"/>
        </w:rPr>
        <w:t>(PO</w:t>
      </w:r>
      <w:r w:rsidR="006D5BA1" w:rsidRPr="006D5BA1">
        <w:rPr>
          <w:vertAlign w:val="subscript"/>
          <w:lang w:val="en-GB"/>
        </w:rPr>
        <w:t>4</w:t>
      </w:r>
      <w:r w:rsidR="006D5BA1" w:rsidRPr="006D5BA1">
        <w:rPr>
          <w:lang w:val="en-GB"/>
        </w:rPr>
        <w:t>)</w:t>
      </w:r>
      <w:r w:rsidR="006D5BA1" w:rsidRPr="006D5BA1">
        <w:rPr>
          <w:vertAlign w:val="subscript"/>
          <w:lang w:val="en-GB"/>
        </w:rPr>
        <w:t>z</w:t>
      </w:r>
      <w:r w:rsidR="006D5BA1" w:rsidRPr="006D5BA1">
        <w:rPr>
          <w:vertAlign w:val="superscript"/>
          <w:lang w:val="en-GB"/>
        </w:rPr>
        <w:t>.</w:t>
      </w:r>
      <w:r w:rsidR="006D5BA1" w:rsidRPr="006D5BA1">
        <w:rPr>
          <w:lang w:val="en-GB"/>
        </w:rPr>
        <w:t>nH</w:t>
      </w:r>
      <w:r w:rsidR="006D5BA1" w:rsidRPr="006D5BA1">
        <w:rPr>
          <w:vertAlign w:val="subscript"/>
          <w:lang w:val="en-GB"/>
        </w:rPr>
        <w:t>2</w:t>
      </w:r>
      <w:r w:rsidR="006D5BA1" w:rsidRPr="006D5BA1">
        <w:rPr>
          <w:lang w:val="en-GB"/>
        </w:rPr>
        <w:t>O. Also, increasing pH would precipitate more Fe</w:t>
      </w:r>
      <w:r w:rsidR="006D5BA1" w:rsidRPr="006D5BA1">
        <w:rPr>
          <w:vertAlign w:val="superscript"/>
          <w:lang w:val="en-GB"/>
        </w:rPr>
        <w:t>3+</w:t>
      </w:r>
      <w:r w:rsidR="006D5BA1" w:rsidRPr="006D5BA1">
        <w:rPr>
          <w:lang w:val="en-GB"/>
        </w:rPr>
        <w:t xml:space="preserve"> as </w:t>
      </w:r>
      <w:proofErr w:type="gramStart"/>
      <w:r w:rsidR="006D5BA1" w:rsidRPr="006D5BA1">
        <w:rPr>
          <w:lang w:val="en-GB"/>
        </w:rPr>
        <w:t>Fe(</w:t>
      </w:r>
      <w:proofErr w:type="gramEnd"/>
      <w:r w:rsidR="006D5BA1" w:rsidRPr="006D5BA1">
        <w:rPr>
          <w:lang w:val="en-GB"/>
        </w:rPr>
        <w:t>OH)</w:t>
      </w:r>
      <w:r w:rsidR="006D5BA1" w:rsidRPr="006D5BA1">
        <w:rPr>
          <w:vertAlign w:val="subscript"/>
          <w:lang w:val="en-GB"/>
        </w:rPr>
        <w:t>3,</w:t>
      </w:r>
      <w:r w:rsidR="006D5BA1" w:rsidRPr="006D5BA1">
        <w:rPr>
          <w:lang w:val="en-GB"/>
        </w:rPr>
        <w:t xml:space="preserve"> resulting in more free H</w:t>
      </w:r>
      <w:r w:rsidR="006D5BA1" w:rsidRPr="006D5BA1">
        <w:rPr>
          <w:vertAlign w:val="subscript"/>
          <w:lang w:val="en-GB"/>
        </w:rPr>
        <w:t>2</w:t>
      </w:r>
      <w:r w:rsidR="006D5BA1" w:rsidRPr="006D5BA1">
        <w:rPr>
          <w:lang w:val="en-GB"/>
        </w:rPr>
        <w:t>PO</w:t>
      </w:r>
      <w:r w:rsidR="006D5BA1" w:rsidRPr="006D5BA1">
        <w:rPr>
          <w:vertAlign w:val="subscript"/>
          <w:lang w:val="en-GB"/>
        </w:rPr>
        <w:t>4</w:t>
      </w:r>
      <w:r w:rsidR="006D5BA1" w:rsidRPr="006D5BA1">
        <w:rPr>
          <w:vertAlign w:val="superscript"/>
          <w:lang w:val="en-GB"/>
        </w:rPr>
        <w:t>-</w:t>
      </w:r>
      <w:r w:rsidR="006D5BA1" w:rsidRPr="006D5BA1">
        <w:rPr>
          <w:lang w:val="en-GB"/>
        </w:rPr>
        <w:t>/HPO</w:t>
      </w:r>
      <w:r w:rsidR="006D5BA1" w:rsidRPr="006D5BA1">
        <w:rPr>
          <w:vertAlign w:val="subscript"/>
          <w:lang w:val="en-GB"/>
        </w:rPr>
        <w:t>4</w:t>
      </w:r>
      <w:r w:rsidR="006D5BA1" w:rsidRPr="006D5BA1">
        <w:rPr>
          <w:vertAlign w:val="superscript"/>
          <w:lang w:val="en-GB"/>
        </w:rPr>
        <w:t>2-</w:t>
      </w:r>
      <w:r w:rsidR="006D5BA1" w:rsidRPr="006D5BA1">
        <w:rPr>
          <w:lang w:val="en-GB"/>
        </w:rPr>
        <w:t xml:space="preserve"> </w:t>
      </w:r>
      <w:r w:rsidR="002A4318" w:rsidRPr="002A4318">
        <w:rPr>
          <w:rFonts w:eastAsia="宋体" w:cs="Times New Roman"/>
          <w:kern w:val="0"/>
          <w:lang w:val="en-GB"/>
        </w:rPr>
        <w:t>and then substituted</w:t>
      </w:r>
      <w:r w:rsidR="006D5BA1" w:rsidRPr="006D5BA1">
        <w:rPr>
          <w:lang w:val="en-GB"/>
        </w:rPr>
        <w:t xml:space="preserve"> </w:t>
      </w:r>
      <w:r w:rsidR="006D5BA1" w:rsidRPr="006D5BA1">
        <w:rPr>
          <w:lang w:val="en-GB"/>
        </w:rPr>
        <w:lastRenderedPageBreak/>
        <w:t>NH</w:t>
      </w:r>
      <w:r w:rsidR="006D5BA1" w:rsidRPr="006D5BA1">
        <w:rPr>
          <w:vertAlign w:val="subscript"/>
          <w:lang w:val="en-GB"/>
        </w:rPr>
        <w:t>4</w:t>
      </w:r>
      <w:r w:rsidR="006D5BA1" w:rsidRPr="006D5BA1">
        <w:rPr>
          <w:lang w:val="en-GB"/>
        </w:rPr>
        <w:t xml:space="preserve"> or OH in Fe(NH</w:t>
      </w:r>
      <w:r w:rsidR="006D5BA1" w:rsidRPr="006D5BA1">
        <w:rPr>
          <w:vertAlign w:val="subscript"/>
          <w:lang w:val="en-GB"/>
        </w:rPr>
        <w:t>4</w:t>
      </w:r>
      <w:r w:rsidR="006D5BA1" w:rsidRPr="006D5BA1">
        <w:rPr>
          <w:lang w:val="en-GB"/>
        </w:rPr>
        <w:t>)</w:t>
      </w:r>
      <w:r w:rsidR="006D5BA1" w:rsidRPr="006D5BA1">
        <w:rPr>
          <w:vertAlign w:val="subscript"/>
          <w:lang w:val="en-GB"/>
        </w:rPr>
        <w:t>x</w:t>
      </w:r>
      <w:r w:rsidR="006D5BA1" w:rsidRPr="006D5BA1">
        <w:rPr>
          <w:lang w:val="en-GB"/>
        </w:rPr>
        <w:t>(OH)</w:t>
      </w:r>
      <w:r w:rsidR="006D5BA1" w:rsidRPr="006D5BA1">
        <w:rPr>
          <w:vertAlign w:val="subscript"/>
          <w:lang w:val="en-GB"/>
        </w:rPr>
        <w:t>y</w:t>
      </w:r>
      <w:r w:rsidR="006D5BA1" w:rsidRPr="006D5BA1">
        <w:rPr>
          <w:lang w:val="en-GB"/>
        </w:rPr>
        <w:t>(PO</w:t>
      </w:r>
      <w:r w:rsidR="006D5BA1" w:rsidRPr="006D5BA1">
        <w:rPr>
          <w:vertAlign w:val="subscript"/>
          <w:lang w:val="en-GB"/>
        </w:rPr>
        <w:t>4</w:t>
      </w:r>
      <w:r w:rsidR="006D5BA1" w:rsidRPr="006D5BA1">
        <w:rPr>
          <w:lang w:val="en-GB"/>
        </w:rPr>
        <w:t>)</w:t>
      </w:r>
      <w:r w:rsidR="006D5BA1" w:rsidRPr="006D5BA1">
        <w:rPr>
          <w:vertAlign w:val="subscript"/>
          <w:lang w:val="en-GB"/>
        </w:rPr>
        <w:t>z</w:t>
      </w:r>
      <w:r w:rsidR="006D5BA1" w:rsidRPr="006D5BA1">
        <w:rPr>
          <w:vertAlign w:val="superscript"/>
          <w:lang w:val="en-GB"/>
        </w:rPr>
        <w:t>.</w:t>
      </w:r>
      <w:r w:rsidR="006D5BA1" w:rsidRPr="006D5BA1">
        <w:rPr>
          <w:lang w:val="en-GB"/>
        </w:rPr>
        <w:t>nH</w:t>
      </w:r>
      <w:r w:rsidR="006D5BA1" w:rsidRPr="006D5BA1">
        <w:rPr>
          <w:vertAlign w:val="subscript"/>
          <w:lang w:val="en-GB"/>
        </w:rPr>
        <w:t>2</w:t>
      </w:r>
      <w:r w:rsidR="006D5BA1" w:rsidRPr="006D5BA1">
        <w:rPr>
          <w:lang w:val="en-GB"/>
        </w:rPr>
        <w:t xml:space="preserve">O and thereby reducing slightly the deviation of the Fe/P molar ratio. However, this process is less significant than is the </w:t>
      </w:r>
      <w:proofErr w:type="gramStart"/>
      <w:r w:rsidR="006D5BA1" w:rsidRPr="006D5BA1">
        <w:rPr>
          <w:lang w:val="en-GB"/>
        </w:rPr>
        <w:t>Fe(</w:t>
      </w:r>
      <w:proofErr w:type="gramEnd"/>
      <w:r w:rsidR="006D5BA1" w:rsidRPr="006D5BA1">
        <w:rPr>
          <w:lang w:val="en-GB"/>
        </w:rPr>
        <w:t>OH)</w:t>
      </w:r>
      <w:r w:rsidR="006D5BA1" w:rsidRPr="006D5BA1">
        <w:rPr>
          <w:vertAlign w:val="subscript"/>
          <w:lang w:val="en-GB"/>
        </w:rPr>
        <w:t>3</w:t>
      </w:r>
      <w:r w:rsidR="006D5BA1" w:rsidRPr="006D5BA1">
        <w:rPr>
          <w:lang w:val="en-GB"/>
        </w:rPr>
        <w:t xml:space="preserve"> precipitation process, and the molar ratio of Fe/P increased</w:t>
      </w:r>
      <w:r w:rsidR="006D5BA1" w:rsidRPr="006D5BA1">
        <w:rPr>
          <w:rFonts w:hint="eastAsia"/>
          <w:lang w:val="en-GB"/>
        </w:rPr>
        <w:t xml:space="preserve"> </w:t>
      </w:r>
      <w:r w:rsidR="006D5BA1" w:rsidRPr="006D5BA1">
        <w:rPr>
          <w:lang w:val="en-GB"/>
        </w:rPr>
        <w:t>as a result of the above factors.</w:t>
      </w:r>
      <w:bookmarkEnd w:id="69"/>
      <w:r w:rsidR="00666247">
        <w:rPr>
          <w:lang w:val="en-GB"/>
        </w:rPr>
        <w:t xml:space="preserve">” The word of “replace” was corrected </w:t>
      </w:r>
      <w:r w:rsidR="002A4318">
        <w:rPr>
          <w:lang w:val="en-GB"/>
        </w:rPr>
        <w:t>to</w:t>
      </w:r>
      <w:r w:rsidR="00666247">
        <w:rPr>
          <w:lang w:val="en-GB"/>
        </w:rPr>
        <w:t xml:space="preserve"> “substitute”</w:t>
      </w:r>
      <w:r w:rsidR="008C0CC9">
        <w:rPr>
          <w:lang w:val="en-GB"/>
        </w:rPr>
        <w:t xml:space="preserve"> (Line </w:t>
      </w:r>
      <w:r w:rsidR="00722A09">
        <w:rPr>
          <w:lang w:val="en-GB"/>
        </w:rPr>
        <w:t>216)</w:t>
      </w:r>
      <w:r w:rsidR="00666247">
        <w:rPr>
          <w:lang w:val="en-GB"/>
        </w:rPr>
        <w:t>.</w:t>
      </w:r>
    </w:p>
    <w:p w:rsidR="006D5B25" w:rsidRDefault="00666247" w:rsidP="00666247">
      <w:pPr>
        <w:pStyle w:val="a7"/>
        <w:numPr>
          <w:ilvl w:val="0"/>
          <w:numId w:val="2"/>
        </w:numPr>
        <w:spacing w:line="360" w:lineRule="auto"/>
        <w:ind w:firstLineChars="0"/>
      </w:pPr>
      <w:r w:rsidRPr="00666247">
        <w:t xml:space="preserve">The reviewers’ comment: </w:t>
      </w:r>
      <w:r w:rsidRPr="00666247">
        <w:rPr>
          <w:rFonts w:hint="eastAsia"/>
        </w:rPr>
        <w:t>Line 168: pH control condition?</w:t>
      </w:r>
    </w:p>
    <w:p w:rsidR="00666247" w:rsidRDefault="00666247" w:rsidP="00666247">
      <w:pPr>
        <w:spacing w:line="360" w:lineRule="auto"/>
        <w:rPr>
          <w:lang w:val="en-GB"/>
        </w:rPr>
      </w:pPr>
      <w:bookmarkStart w:id="70" w:name="_Hlk23338271"/>
      <w:r w:rsidRPr="00666247">
        <w:t>The authors’ Answer</w:t>
      </w:r>
      <w:r w:rsidRPr="00666247">
        <w:rPr>
          <w:lang w:val="en"/>
        </w:rPr>
        <w:t>:</w:t>
      </w:r>
      <w:bookmarkEnd w:id="70"/>
      <w:r>
        <w:rPr>
          <w:lang w:val="en"/>
        </w:rPr>
        <w:t xml:space="preserve"> Considering the Reviewer’s suggestion, the statements of “</w:t>
      </w:r>
      <w:r w:rsidRPr="00666247">
        <w:rPr>
          <w:lang w:val="en-GB"/>
        </w:rPr>
        <w:t>Therefore, pH 2.00 was chosen as the optimum pH control condition</w:t>
      </w:r>
      <w:r>
        <w:rPr>
          <w:lang w:val="en-GB"/>
        </w:rPr>
        <w:t>” were corrected as “</w:t>
      </w:r>
      <w:r w:rsidRPr="00666247">
        <w:rPr>
          <w:lang w:val="en-GB"/>
        </w:rPr>
        <w:t xml:space="preserve">Therefore, </w:t>
      </w:r>
      <w:r w:rsidRPr="00666247">
        <w:rPr>
          <w:rFonts w:hint="eastAsia"/>
        </w:rPr>
        <w:t>the</w:t>
      </w:r>
      <w:r w:rsidRPr="00666247">
        <w:t xml:space="preserve"> optimum pH</w:t>
      </w:r>
      <w:r w:rsidRPr="00666247">
        <w:rPr>
          <w:rFonts w:hint="eastAsia"/>
        </w:rPr>
        <w:t xml:space="preserve"> </w:t>
      </w:r>
      <w:r w:rsidRPr="00666247">
        <w:t xml:space="preserve">was </w:t>
      </w:r>
      <w:r w:rsidR="002A4318">
        <w:t>identified</w:t>
      </w:r>
      <w:r w:rsidRPr="00666247">
        <w:t xml:space="preserve"> as 2.00</w:t>
      </w:r>
      <w:r>
        <w:rPr>
          <w:lang w:val="en-GB"/>
        </w:rPr>
        <w:t>”</w:t>
      </w:r>
      <w:r w:rsidR="00722A09">
        <w:rPr>
          <w:lang w:val="en-GB"/>
        </w:rPr>
        <w:t xml:space="preserve"> (Lines 219-220)</w:t>
      </w:r>
      <w:r>
        <w:rPr>
          <w:lang w:val="en-GB"/>
        </w:rPr>
        <w:t>.</w:t>
      </w:r>
    </w:p>
    <w:p w:rsidR="00666247" w:rsidRPr="00666247" w:rsidRDefault="00666247" w:rsidP="00666247">
      <w:pPr>
        <w:pStyle w:val="a7"/>
        <w:numPr>
          <w:ilvl w:val="0"/>
          <w:numId w:val="2"/>
        </w:numPr>
        <w:spacing w:line="360" w:lineRule="auto"/>
        <w:ind w:firstLineChars="0"/>
        <w:rPr>
          <w:lang w:val="en-GB"/>
        </w:rPr>
      </w:pPr>
      <w:bookmarkStart w:id="71" w:name="_Hlk23339522"/>
      <w:r w:rsidRPr="00666247">
        <w:t>The reviewers’ comment:</w:t>
      </w:r>
      <w:bookmarkEnd w:id="71"/>
      <w:r>
        <w:t xml:space="preserve"> </w:t>
      </w:r>
      <w:r w:rsidRPr="00666247">
        <w:rPr>
          <w:rFonts w:hint="eastAsia"/>
        </w:rPr>
        <w:t>Line 187: What the equation means? Where</w:t>
      </w:r>
      <w:r w:rsidR="00F37C3E">
        <w:t xml:space="preserve"> </w:t>
      </w:r>
      <w:r w:rsidRPr="00666247">
        <w:rPr>
          <w:rFonts w:hint="eastAsia"/>
        </w:rPr>
        <w:t>from the H</w:t>
      </w:r>
      <w:r w:rsidRPr="002A4318">
        <w:rPr>
          <w:rFonts w:hint="eastAsia"/>
          <w:vertAlign w:val="subscript"/>
        </w:rPr>
        <w:t>3</w:t>
      </w:r>
      <w:r w:rsidRPr="00666247">
        <w:rPr>
          <w:rFonts w:hint="eastAsia"/>
        </w:rPr>
        <w:t>PO</w:t>
      </w:r>
      <w:r w:rsidRPr="002A4318">
        <w:rPr>
          <w:rFonts w:hint="eastAsia"/>
          <w:vertAlign w:val="subscript"/>
        </w:rPr>
        <w:t>4</w:t>
      </w:r>
      <w:r w:rsidRPr="00666247">
        <w:rPr>
          <w:rFonts w:hint="eastAsia"/>
        </w:rPr>
        <w:t>?</w:t>
      </w:r>
    </w:p>
    <w:p w:rsidR="00D17BD1" w:rsidRPr="00956DC0" w:rsidRDefault="00666247" w:rsidP="00956DC0">
      <w:pPr>
        <w:spacing w:line="360" w:lineRule="auto"/>
        <w:rPr>
          <w:lang w:val="en"/>
        </w:rPr>
      </w:pPr>
      <w:bookmarkStart w:id="72" w:name="_Hlk23339535"/>
      <w:r w:rsidRPr="00956DC0">
        <w:rPr>
          <w:lang w:val="en"/>
        </w:rPr>
        <w:t>The authors’ Answer</w:t>
      </w:r>
      <w:r w:rsidRPr="00666247">
        <w:rPr>
          <w:lang w:val="en"/>
        </w:rPr>
        <w:t>:</w:t>
      </w:r>
      <w:bookmarkEnd w:id="72"/>
      <w:r w:rsidR="00F37C3E">
        <w:rPr>
          <w:lang w:val="en"/>
        </w:rPr>
        <w:t xml:space="preserve"> </w:t>
      </w:r>
      <w:r w:rsidR="00F37C3E" w:rsidRPr="00956DC0">
        <w:rPr>
          <w:lang w:val="en"/>
        </w:rPr>
        <w:t>Because of the exists</w:t>
      </w:r>
      <w:r w:rsidR="00D17BD1" w:rsidRPr="00956DC0">
        <w:rPr>
          <w:lang w:val="en"/>
        </w:rPr>
        <w:t xml:space="preserve"> form</w:t>
      </w:r>
      <w:r w:rsidR="00F37C3E" w:rsidRPr="00956DC0">
        <w:rPr>
          <w:lang w:val="en"/>
        </w:rPr>
        <w:t xml:space="preserve"> of P element in the solution was H</w:t>
      </w:r>
      <w:r w:rsidR="00F37C3E" w:rsidRPr="002A4318">
        <w:rPr>
          <w:vertAlign w:val="subscript"/>
          <w:lang w:val="en"/>
        </w:rPr>
        <w:t>2</w:t>
      </w:r>
      <w:r w:rsidR="00F37C3E" w:rsidRPr="00956DC0">
        <w:rPr>
          <w:lang w:val="en"/>
        </w:rPr>
        <w:t>PO</w:t>
      </w:r>
      <w:r w:rsidR="00F37C3E" w:rsidRPr="002A4318">
        <w:rPr>
          <w:vertAlign w:val="subscript"/>
          <w:lang w:val="en"/>
        </w:rPr>
        <w:t>4</w:t>
      </w:r>
      <w:r w:rsidR="00F37C3E" w:rsidRPr="002A4318">
        <w:rPr>
          <w:vertAlign w:val="superscript"/>
          <w:lang w:val="en"/>
        </w:rPr>
        <w:t>-</w:t>
      </w:r>
      <w:r w:rsidR="00F37C3E" w:rsidRPr="00956DC0">
        <w:rPr>
          <w:lang w:val="en"/>
        </w:rPr>
        <w:t>/HPO</w:t>
      </w:r>
      <w:r w:rsidR="00F37C3E" w:rsidRPr="002A4318">
        <w:rPr>
          <w:vertAlign w:val="subscript"/>
          <w:lang w:val="en"/>
        </w:rPr>
        <w:t>4</w:t>
      </w:r>
      <w:r w:rsidR="00F37C3E" w:rsidRPr="002A4318">
        <w:rPr>
          <w:vertAlign w:val="superscript"/>
          <w:lang w:val="en"/>
        </w:rPr>
        <w:t>2</w:t>
      </w:r>
      <w:r w:rsidR="00D17BD1" w:rsidRPr="002A4318">
        <w:rPr>
          <w:vertAlign w:val="superscript"/>
          <w:lang w:val="en"/>
        </w:rPr>
        <w:t>-</w:t>
      </w:r>
      <w:r w:rsidR="00D17BD1" w:rsidRPr="00956DC0">
        <w:rPr>
          <w:lang w:val="en"/>
        </w:rPr>
        <w:t>, t</w:t>
      </w:r>
      <w:r w:rsidR="00F37C3E" w:rsidRPr="00956DC0">
        <w:rPr>
          <w:lang w:val="en"/>
        </w:rPr>
        <w:t>he equation of “Fe(OH)</w:t>
      </w:r>
      <w:r w:rsidR="00F37C3E" w:rsidRPr="002A4318">
        <w:rPr>
          <w:vertAlign w:val="subscript"/>
          <w:lang w:val="en"/>
        </w:rPr>
        <w:t>3</w:t>
      </w:r>
      <w:r w:rsidR="00F37C3E" w:rsidRPr="00956DC0">
        <w:rPr>
          <w:lang w:val="en"/>
        </w:rPr>
        <w:t xml:space="preserve"> + H</w:t>
      </w:r>
      <w:r w:rsidR="00F37C3E" w:rsidRPr="002A4318">
        <w:rPr>
          <w:vertAlign w:val="subscript"/>
          <w:lang w:val="en"/>
        </w:rPr>
        <w:t>3</w:t>
      </w:r>
      <w:r w:rsidR="00F37C3E" w:rsidRPr="00956DC0">
        <w:rPr>
          <w:lang w:val="en"/>
        </w:rPr>
        <w:t>PO</w:t>
      </w:r>
      <w:r w:rsidR="00F37C3E" w:rsidRPr="002A4318">
        <w:rPr>
          <w:vertAlign w:val="subscript"/>
          <w:lang w:val="en"/>
        </w:rPr>
        <w:t>4</w:t>
      </w:r>
      <w:r w:rsidR="00F37C3E" w:rsidRPr="00956DC0">
        <w:rPr>
          <w:lang w:val="en"/>
        </w:rPr>
        <w:t xml:space="preserve"> → FePO</w:t>
      </w:r>
      <w:r w:rsidR="00F37C3E" w:rsidRPr="002A4318">
        <w:rPr>
          <w:vertAlign w:val="subscript"/>
          <w:lang w:val="en"/>
        </w:rPr>
        <w:t>4</w:t>
      </w:r>
      <w:r w:rsidR="00F37C3E" w:rsidRPr="00956DC0">
        <w:rPr>
          <w:lang w:val="en"/>
        </w:rPr>
        <w:t xml:space="preserve"> 2H</w:t>
      </w:r>
      <w:r w:rsidR="00F37C3E" w:rsidRPr="002A4318">
        <w:rPr>
          <w:vertAlign w:val="subscript"/>
          <w:lang w:val="en"/>
        </w:rPr>
        <w:t>2</w:t>
      </w:r>
      <w:r w:rsidR="00F37C3E" w:rsidRPr="00956DC0">
        <w:rPr>
          <w:lang w:val="en"/>
        </w:rPr>
        <w:t>O + H</w:t>
      </w:r>
      <w:r w:rsidR="00F37C3E" w:rsidRPr="002A4318">
        <w:rPr>
          <w:vertAlign w:val="subscript"/>
          <w:lang w:val="en"/>
        </w:rPr>
        <w:t>2</w:t>
      </w:r>
      <w:r w:rsidR="00F37C3E" w:rsidRPr="00956DC0">
        <w:rPr>
          <w:lang w:val="en"/>
        </w:rPr>
        <w:t>O” should be corrected as “</w:t>
      </w:r>
      <w:bookmarkStart w:id="73" w:name="_Hlk22982951"/>
      <w:r w:rsidR="00F37C3E" w:rsidRPr="00956DC0">
        <w:rPr>
          <w:lang w:val="en"/>
        </w:rPr>
        <w:t>H</w:t>
      </w:r>
      <w:r w:rsidR="00F37C3E" w:rsidRPr="002A4318">
        <w:rPr>
          <w:vertAlign w:val="superscript"/>
          <w:lang w:val="en"/>
        </w:rPr>
        <w:t>+</w:t>
      </w:r>
      <w:r w:rsidR="00F37C3E" w:rsidRPr="00956DC0">
        <w:rPr>
          <w:lang w:val="en"/>
        </w:rPr>
        <w:t>+Fe(OH)</w:t>
      </w:r>
      <w:r w:rsidR="00F37C3E" w:rsidRPr="002A4318">
        <w:rPr>
          <w:vertAlign w:val="subscript"/>
          <w:lang w:val="en"/>
        </w:rPr>
        <w:t>3</w:t>
      </w:r>
      <w:r w:rsidR="00F37C3E" w:rsidRPr="00956DC0">
        <w:rPr>
          <w:lang w:val="en"/>
        </w:rPr>
        <w:t xml:space="preserve"> + H</w:t>
      </w:r>
      <w:r w:rsidR="00F37C3E" w:rsidRPr="002A4318">
        <w:rPr>
          <w:vertAlign w:val="subscript"/>
          <w:lang w:val="en"/>
        </w:rPr>
        <w:t>2</w:t>
      </w:r>
      <w:r w:rsidR="00F37C3E" w:rsidRPr="00956DC0">
        <w:rPr>
          <w:lang w:val="en"/>
        </w:rPr>
        <w:t>PO</w:t>
      </w:r>
      <w:r w:rsidR="00F37C3E" w:rsidRPr="002A4318">
        <w:rPr>
          <w:vertAlign w:val="subscript"/>
          <w:lang w:val="en"/>
        </w:rPr>
        <w:t>4</w:t>
      </w:r>
      <w:r w:rsidR="00F37C3E" w:rsidRPr="002A4318">
        <w:rPr>
          <w:vertAlign w:val="superscript"/>
          <w:lang w:val="en"/>
        </w:rPr>
        <w:t>-</w:t>
      </w:r>
      <w:r w:rsidR="00F37C3E" w:rsidRPr="00956DC0">
        <w:rPr>
          <w:lang w:val="en"/>
        </w:rPr>
        <w:t xml:space="preserve"> → FePO</w:t>
      </w:r>
      <w:r w:rsidR="00F37C3E" w:rsidRPr="002A4318">
        <w:rPr>
          <w:vertAlign w:val="subscript"/>
          <w:lang w:val="en"/>
        </w:rPr>
        <w:t>4</w:t>
      </w:r>
      <w:r w:rsidR="00F37C3E" w:rsidRPr="00956DC0">
        <w:rPr>
          <w:lang w:val="en"/>
        </w:rPr>
        <w:t xml:space="preserve"> 2H</w:t>
      </w:r>
      <w:r w:rsidR="00F37C3E" w:rsidRPr="002A4318">
        <w:rPr>
          <w:vertAlign w:val="subscript"/>
          <w:lang w:val="en"/>
        </w:rPr>
        <w:t>2</w:t>
      </w:r>
      <w:r w:rsidR="00F37C3E" w:rsidRPr="00956DC0">
        <w:rPr>
          <w:lang w:val="en"/>
        </w:rPr>
        <w:t>O + H</w:t>
      </w:r>
      <w:r w:rsidR="00F37C3E" w:rsidRPr="002A4318">
        <w:rPr>
          <w:vertAlign w:val="subscript"/>
          <w:lang w:val="en"/>
        </w:rPr>
        <w:t>2</w:t>
      </w:r>
      <w:r w:rsidR="00F37C3E" w:rsidRPr="00956DC0">
        <w:rPr>
          <w:lang w:val="en"/>
        </w:rPr>
        <w:t>O</w:t>
      </w:r>
      <w:bookmarkEnd w:id="73"/>
      <w:r w:rsidR="00D17BD1" w:rsidRPr="00956DC0">
        <w:rPr>
          <w:lang w:val="en"/>
        </w:rPr>
        <w:t>”</w:t>
      </w:r>
      <w:r w:rsidR="00722A09">
        <w:rPr>
          <w:lang w:val="en"/>
        </w:rPr>
        <w:t xml:space="preserve"> (Line 238)</w:t>
      </w:r>
      <w:r w:rsidR="00D17BD1" w:rsidRPr="00956DC0">
        <w:rPr>
          <w:lang w:val="en"/>
        </w:rPr>
        <w:t xml:space="preserve"> and the description of the experimental result should be corrected as “</w:t>
      </w:r>
      <w:r w:rsidR="002A4318" w:rsidRPr="002A4318">
        <w:rPr>
          <w:lang w:val="en-GB"/>
        </w:rPr>
        <w:t xml:space="preserve">From Fig. 9 it can be seen that the molar ratio of Fe to </w:t>
      </w:r>
      <w:proofErr w:type="spellStart"/>
      <w:r w:rsidR="002A4318" w:rsidRPr="002A4318">
        <w:rPr>
          <w:lang w:val="en-GB"/>
        </w:rPr>
        <w:t>P in</w:t>
      </w:r>
      <w:proofErr w:type="spellEnd"/>
      <w:r w:rsidR="002A4318" w:rsidRPr="002A4318">
        <w:rPr>
          <w:lang w:val="en-GB"/>
        </w:rPr>
        <w:t xml:space="preserve"> the product decreased with increases in the molar ratio of Fe to </w:t>
      </w:r>
      <w:proofErr w:type="spellStart"/>
      <w:r w:rsidR="002A4318" w:rsidRPr="002A4318">
        <w:rPr>
          <w:lang w:val="en-GB"/>
        </w:rPr>
        <w:t>P in</w:t>
      </w:r>
      <w:proofErr w:type="spellEnd"/>
      <w:r w:rsidR="002A4318" w:rsidRPr="002A4318">
        <w:rPr>
          <w:lang w:val="en-GB"/>
        </w:rPr>
        <w:t xml:space="preserve"> the solution, because the Fe(OH)</w:t>
      </w:r>
      <w:r w:rsidR="002A4318" w:rsidRPr="002A4318">
        <w:rPr>
          <w:vertAlign w:val="subscript"/>
          <w:lang w:val="en-GB"/>
        </w:rPr>
        <w:t>3</w:t>
      </w:r>
      <w:r w:rsidR="002A4318" w:rsidRPr="002A4318">
        <w:rPr>
          <w:lang w:val="en-GB"/>
        </w:rPr>
        <w:t xml:space="preserve"> produced in the solution would form FePO</w:t>
      </w:r>
      <w:r w:rsidR="002A4318" w:rsidRPr="002A4318">
        <w:rPr>
          <w:vertAlign w:val="subscript"/>
          <w:lang w:val="en-GB"/>
        </w:rPr>
        <w:t>4</w:t>
      </w:r>
      <w:r w:rsidR="002A4318" w:rsidRPr="002A4318">
        <w:rPr>
          <w:vertAlign w:val="superscript"/>
          <w:lang w:val="en-GB"/>
        </w:rPr>
        <w:t xml:space="preserve"> </w:t>
      </w:r>
      <w:r w:rsidR="002A4318" w:rsidRPr="002A4318">
        <w:rPr>
          <w:lang w:val="en-GB"/>
        </w:rPr>
        <w:t>2H</w:t>
      </w:r>
      <w:r w:rsidR="002A4318" w:rsidRPr="002A4318">
        <w:rPr>
          <w:vertAlign w:val="subscript"/>
          <w:lang w:val="en-GB"/>
        </w:rPr>
        <w:t>2</w:t>
      </w:r>
      <w:r w:rsidR="002A4318" w:rsidRPr="002A4318">
        <w:rPr>
          <w:lang w:val="en-GB"/>
        </w:rPr>
        <w:t>O in the presence of excess H</w:t>
      </w:r>
      <w:r w:rsidR="002A4318" w:rsidRPr="002A4318">
        <w:rPr>
          <w:vertAlign w:val="subscript"/>
          <w:lang w:val="en-GB"/>
        </w:rPr>
        <w:t>2</w:t>
      </w:r>
      <w:r w:rsidR="002A4318" w:rsidRPr="002A4318">
        <w:rPr>
          <w:lang w:val="en-GB"/>
        </w:rPr>
        <w:t>PO</w:t>
      </w:r>
      <w:r w:rsidR="002A4318" w:rsidRPr="002A4318">
        <w:rPr>
          <w:vertAlign w:val="subscript"/>
          <w:lang w:val="en-GB"/>
        </w:rPr>
        <w:t>4</w:t>
      </w:r>
      <w:r w:rsidR="002A4318" w:rsidRPr="002A4318">
        <w:rPr>
          <w:vertAlign w:val="superscript"/>
          <w:lang w:val="en-GB"/>
        </w:rPr>
        <w:t>-</w:t>
      </w:r>
      <w:r w:rsidR="002A4318" w:rsidRPr="002A4318">
        <w:rPr>
          <w:lang w:val="en-GB"/>
        </w:rPr>
        <w:t>/HPO4</w:t>
      </w:r>
      <w:r w:rsidR="002A4318" w:rsidRPr="002A4318">
        <w:rPr>
          <w:vertAlign w:val="superscript"/>
          <w:lang w:val="en-GB"/>
        </w:rPr>
        <w:t>2-</w:t>
      </w:r>
      <w:r w:rsidR="002A4318" w:rsidRPr="002A4318">
        <w:rPr>
          <w:lang w:val="en-GB"/>
        </w:rPr>
        <w:t xml:space="preserve"> and the excess H</w:t>
      </w:r>
      <w:r w:rsidR="002A4318" w:rsidRPr="002A4318">
        <w:rPr>
          <w:vertAlign w:val="subscript"/>
          <w:lang w:val="en-GB"/>
        </w:rPr>
        <w:t>2</w:t>
      </w:r>
      <w:r w:rsidR="002A4318" w:rsidRPr="002A4318">
        <w:rPr>
          <w:lang w:val="en-GB"/>
        </w:rPr>
        <w:t>PO</w:t>
      </w:r>
      <w:r w:rsidR="002A4318" w:rsidRPr="002A4318">
        <w:rPr>
          <w:vertAlign w:val="subscript"/>
          <w:lang w:val="en-GB"/>
        </w:rPr>
        <w:t>4</w:t>
      </w:r>
      <w:r w:rsidR="002A4318" w:rsidRPr="002A4318">
        <w:rPr>
          <w:vertAlign w:val="superscript"/>
          <w:lang w:val="en-GB"/>
        </w:rPr>
        <w:t>-</w:t>
      </w:r>
      <w:r w:rsidR="002A4318" w:rsidRPr="002A4318">
        <w:rPr>
          <w:lang w:val="en-GB"/>
        </w:rPr>
        <w:t>/HPO</w:t>
      </w:r>
      <w:r w:rsidR="002A4318" w:rsidRPr="002A4318">
        <w:rPr>
          <w:vertAlign w:val="subscript"/>
          <w:lang w:val="en-GB"/>
        </w:rPr>
        <w:t>4</w:t>
      </w:r>
      <w:r w:rsidR="002A4318" w:rsidRPr="002A4318">
        <w:rPr>
          <w:vertAlign w:val="superscript"/>
          <w:lang w:val="en-GB"/>
        </w:rPr>
        <w:t>2-</w:t>
      </w:r>
      <w:r w:rsidR="002A4318" w:rsidRPr="002A4318">
        <w:rPr>
          <w:lang w:val="en-GB"/>
        </w:rPr>
        <w:t xml:space="preserve"> would partially substitute the NH</w:t>
      </w:r>
      <w:r w:rsidR="002A4318" w:rsidRPr="002A4318">
        <w:rPr>
          <w:vertAlign w:val="subscript"/>
          <w:lang w:val="en-GB"/>
        </w:rPr>
        <w:t>4</w:t>
      </w:r>
      <w:r w:rsidR="002A4318" w:rsidRPr="002A4318">
        <w:rPr>
          <w:lang w:val="en-GB"/>
        </w:rPr>
        <w:t xml:space="preserve"> or OH of the Fe(NH</w:t>
      </w:r>
      <w:r w:rsidR="002A4318" w:rsidRPr="002A4318">
        <w:rPr>
          <w:vertAlign w:val="subscript"/>
          <w:lang w:val="en-GB"/>
        </w:rPr>
        <w:t>4</w:t>
      </w:r>
      <w:r w:rsidR="002A4318" w:rsidRPr="002A4318">
        <w:rPr>
          <w:lang w:val="en-GB"/>
        </w:rPr>
        <w:t>)</w:t>
      </w:r>
      <w:r w:rsidR="002A4318" w:rsidRPr="002A4318">
        <w:rPr>
          <w:vertAlign w:val="subscript"/>
          <w:lang w:val="en-GB"/>
        </w:rPr>
        <w:t>x</w:t>
      </w:r>
      <w:r w:rsidR="002A4318" w:rsidRPr="002A4318">
        <w:rPr>
          <w:lang w:val="en-GB"/>
        </w:rPr>
        <w:t>(OH)</w:t>
      </w:r>
      <w:r w:rsidR="002A4318" w:rsidRPr="002A4318">
        <w:rPr>
          <w:vertAlign w:val="subscript"/>
          <w:lang w:val="en-GB"/>
        </w:rPr>
        <w:t>y</w:t>
      </w:r>
      <w:r w:rsidR="002A4318" w:rsidRPr="002A4318">
        <w:rPr>
          <w:lang w:val="en-GB"/>
        </w:rPr>
        <w:t>(PO</w:t>
      </w:r>
      <w:r w:rsidR="002A4318" w:rsidRPr="002A4318">
        <w:rPr>
          <w:vertAlign w:val="subscript"/>
          <w:lang w:val="en-GB"/>
        </w:rPr>
        <w:t>4</w:t>
      </w:r>
      <w:r w:rsidR="002A4318" w:rsidRPr="002A4318">
        <w:rPr>
          <w:lang w:val="en-GB"/>
        </w:rPr>
        <w:t>)</w:t>
      </w:r>
      <w:r w:rsidR="002A4318" w:rsidRPr="002A4318">
        <w:rPr>
          <w:vertAlign w:val="subscript"/>
          <w:lang w:val="en-GB"/>
        </w:rPr>
        <w:t>z</w:t>
      </w:r>
      <w:r w:rsidR="002A4318" w:rsidRPr="002A4318">
        <w:rPr>
          <w:vertAlign w:val="superscript"/>
          <w:lang w:val="en-GB"/>
        </w:rPr>
        <w:t>.</w:t>
      </w:r>
      <w:r w:rsidR="002A4318" w:rsidRPr="002A4318">
        <w:rPr>
          <w:lang w:val="en-GB"/>
        </w:rPr>
        <w:t>nH</w:t>
      </w:r>
      <w:r w:rsidR="002A4318" w:rsidRPr="002A4318">
        <w:rPr>
          <w:vertAlign w:val="subscript"/>
          <w:lang w:val="en-GB"/>
        </w:rPr>
        <w:t>2</w:t>
      </w:r>
      <w:r w:rsidR="002A4318" w:rsidRPr="002A4318">
        <w:rPr>
          <w:lang w:val="en-GB"/>
        </w:rPr>
        <w:t>O and further reduce the Fe/P molar ratio</w:t>
      </w:r>
      <w:r w:rsidR="00D17BD1" w:rsidRPr="00956DC0">
        <w:rPr>
          <w:lang w:val="en"/>
        </w:rPr>
        <w:t>.</w:t>
      </w:r>
      <w:r w:rsidR="00D17BD1" w:rsidRPr="00956DC0">
        <w:rPr>
          <w:lang w:val="en"/>
        </w:rPr>
        <w:tab/>
      </w:r>
    </w:p>
    <w:p w:rsidR="00D17BD1" w:rsidRPr="00D17BD1" w:rsidRDefault="00D17BD1" w:rsidP="002A4318">
      <w:pPr>
        <w:tabs>
          <w:tab w:val="center" w:pos="4536"/>
          <w:tab w:val="right" w:pos="9072"/>
        </w:tabs>
        <w:spacing w:line="360" w:lineRule="auto"/>
        <w:rPr>
          <w:lang w:val="en"/>
        </w:rPr>
      </w:pPr>
      <w:r w:rsidRPr="00D17BD1">
        <w:rPr>
          <w:lang w:val="en"/>
        </w:rPr>
        <w:tab/>
        <w:t>H</w:t>
      </w:r>
      <w:r w:rsidRPr="002A4318">
        <w:rPr>
          <w:vertAlign w:val="superscript"/>
          <w:lang w:val="en"/>
        </w:rPr>
        <w:t>+</w:t>
      </w:r>
      <w:r w:rsidRPr="00D17BD1">
        <w:rPr>
          <w:lang w:val="en"/>
        </w:rPr>
        <w:t>+</w:t>
      </w:r>
      <w:proofErr w:type="gramStart"/>
      <w:r w:rsidRPr="00D17BD1">
        <w:rPr>
          <w:lang w:val="en"/>
        </w:rPr>
        <w:t>Fe(</w:t>
      </w:r>
      <w:proofErr w:type="gramEnd"/>
      <w:r w:rsidRPr="00D17BD1">
        <w:rPr>
          <w:lang w:val="en"/>
        </w:rPr>
        <w:t>OH)</w:t>
      </w:r>
      <w:r w:rsidRPr="002A4318">
        <w:rPr>
          <w:vertAlign w:val="subscript"/>
          <w:lang w:val="en"/>
        </w:rPr>
        <w:t>3</w:t>
      </w:r>
      <w:r w:rsidRPr="00D17BD1">
        <w:rPr>
          <w:lang w:val="en"/>
        </w:rPr>
        <w:t xml:space="preserve"> + H</w:t>
      </w:r>
      <w:r w:rsidRPr="002A4318">
        <w:rPr>
          <w:vertAlign w:val="subscript"/>
          <w:lang w:val="en"/>
        </w:rPr>
        <w:t>2</w:t>
      </w:r>
      <w:r w:rsidRPr="00D17BD1">
        <w:rPr>
          <w:lang w:val="en"/>
        </w:rPr>
        <w:t>PO</w:t>
      </w:r>
      <w:r w:rsidRPr="002A4318">
        <w:rPr>
          <w:vertAlign w:val="subscript"/>
          <w:lang w:val="en"/>
        </w:rPr>
        <w:t>4</w:t>
      </w:r>
      <w:r w:rsidRPr="002A4318">
        <w:rPr>
          <w:vertAlign w:val="superscript"/>
          <w:lang w:val="en"/>
        </w:rPr>
        <w:t xml:space="preserve">- </w:t>
      </w:r>
      <w:r w:rsidRPr="00D17BD1">
        <w:rPr>
          <w:lang w:val="en"/>
        </w:rPr>
        <w:t>→ FePO</w:t>
      </w:r>
      <w:r w:rsidRPr="002A4318">
        <w:rPr>
          <w:vertAlign w:val="subscript"/>
          <w:lang w:val="en"/>
        </w:rPr>
        <w:t>4</w:t>
      </w:r>
      <w:r w:rsidRPr="00D17BD1">
        <w:rPr>
          <w:lang w:val="en"/>
        </w:rPr>
        <w:t xml:space="preserve"> 2H</w:t>
      </w:r>
      <w:r w:rsidRPr="002A4318">
        <w:rPr>
          <w:vertAlign w:val="subscript"/>
          <w:lang w:val="en"/>
        </w:rPr>
        <w:t>2</w:t>
      </w:r>
      <w:r w:rsidRPr="00D17BD1">
        <w:rPr>
          <w:lang w:val="en"/>
        </w:rPr>
        <w:t>O + H</w:t>
      </w:r>
      <w:r w:rsidRPr="002A4318">
        <w:rPr>
          <w:vertAlign w:val="subscript"/>
          <w:lang w:val="en"/>
        </w:rPr>
        <w:t>2</w:t>
      </w:r>
      <w:r w:rsidRPr="00D17BD1">
        <w:rPr>
          <w:lang w:val="en"/>
        </w:rPr>
        <w:t>O</w:t>
      </w:r>
      <w:r w:rsidR="002A4318">
        <w:rPr>
          <w:lang w:val="en"/>
        </w:rPr>
        <w:tab/>
        <w:t>(2)</w:t>
      </w:r>
    </w:p>
    <w:p w:rsidR="002A4318" w:rsidRPr="002A4318" w:rsidRDefault="002A4318" w:rsidP="002A4318">
      <w:pPr>
        <w:spacing w:line="360" w:lineRule="auto"/>
        <w:rPr>
          <w:lang w:val="en-GB"/>
        </w:rPr>
      </w:pPr>
      <w:r w:rsidRPr="002A4318">
        <w:rPr>
          <w:lang w:val="en-GB"/>
        </w:rPr>
        <w:t>An increase in the Fe/P ratio led to an increase in the content of Ni, Co, Mn and Al in the product. This is because the increase in the solution concentration of H</w:t>
      </w:r>
      <w:r w:rsidRPr="002A4318">
        <w:rPr>
          <w:vertAlign w:val="subscript"/>
          <w:lang w:val="en-GB"/>
        </w:rPr>
        <w:t>2</w:t>
      </w:r>
      <w:r w:rsidRPr="002A4318">
        <w:rPr>
          <w:lang w:val="en-GB"/>
        </w:rPr>
        <w:t>PO</w:t>
      </w:r>
      <w:r w:rsidRPr="002A4318">
        <w:rPr>
          <w:vertAlign w:val="subscript"/>
          <w:lang w:val="en-GB"/>
        </w:rPr>
        <w:t>4</w:t>
      </w:r>
      <w:r w:rsidRPr="002A4318">
        <w:rPr>
          <w:vertAlign w:val="superscript"/>
          <w:lang w:val="en-GB"/>
        </w:rPr>
        <w:t>-</w:t>
      </w:r>
      <w:r w:rsidRPr="002A4318">
        <w:rPr>
          <w:lang w:val="en-GB"/>
        </w:rPr>
        <w:t>/HPO</w:t>
      </w:r>
      <w:r w:rsidRPr="002A4318">
        <w:rPr>
          <w:vertAlign w:val="subscript"/>
          <w:lang w:val="en-GB"/>
        </w:rPr>
        <w:t>4</w:t>
      </w:r>
      <w:r w:rsidRPr="002A4318">
        <w:rPr>
          <w:vertAlign w:val="superscript"/>
          <w:lang w:val="en-GB"/>
        </w:rPr>
        <w:t>2-</w:t>
      </w:r>
      <w:r w:rsidRPr="002A4318">
        <w:rPr>
          <w:lang w:val="en-GB"/>
        </w:rPr>
        <w:t xml:space="preserve"> results in precipitation of greater quantities of insoluble phosphate salts of Ni, Co, Mn, and Al, and leads to an increase in the content of Ni, Co, Mn and Al in the product. </w:t>
      </w:r>
    </w:p>
    <w:p w:rsidR="002A4318" w:rsidRPr="002A4318" w:rsidRDefault="002A4318" w:rsidP="002A4318">
      <w:pPr>
        <w:spacing w:line="360" w:lineRule="auto"/>
        <w:rPr>
          <w:lang w:val="en-GB"/>
        </w:rPr>
      </w:pPr>
      <w:r w:rsidRPr="002A4318">
        <w:rPr>
          <w:lang w:val="en-GB"/>
        </w:rPr>
        <w:t>After a comprehensive series of studies, an Fe/P molar ratio 1:1.2 was selected as the optimal condition.</w:t>
      </w:r>
    </w:p>
    <w:p w:rsidR="00D17BD1" w:rsidRPr="00D17BD1" w:rsidRDefault="00D17BD1" w:rsidP="002A4318">
      <w:pPr>
        <w:tabs>
          <w:tab w:val="center" w:pos="4536"/>
          <w:tab w:val="right" w:pos="9072"/>
        </w:tabs>
        <w:spacing w:line="360" w:lineRule="auto"/>
        <w:rPr>
          <w:lang w:val="en"/>
        </w:rPr>
      </w:pPr>
      <w:r w:rsidRPr="00D17BD1">
        <w:rPr>
          <w:lang w:val="en"/>
        </w:rPr>
        <w:tab/>
      </w:r>
      <w:bookmarkStart w:id="74" w:name="_Hlk19518664"/>
      <w:r w:rsidRPr="00D17BD1">
        <w:rPr>
          <w:lang w:val="en"/>
        </w:rPr>
        <w:t>H</w:t>
      </w:r>
      <w:r w:rsidRPr="002A4318">
        <w:rPr>
          <w:vertAlign w:val="subscript"/>
          <w:lang w:val="en"/>
        </w:rPr>
        <w:t>2</w:t>
      </w:r>
      <w:r w:rsidRPr="00D17BD1">
        <w:rPr>
          <w:lang w:val="en"/>
        </w:rPr>
        <w:t>PO</w:t>
      </w:r>
      <w:r w:rsidRPr="002A4318">
        <w:rPr>
          <w:vertAlign w:val="subscript"/>
          <w:lang w:val="en"/>
        </w:rPr>
        <w:t>4</w:t>
      </w:r>
      <w:r w:rsidRPr="002A4318">
        <w:rPr>
          <w:vertAlign w:val="superscript"/>
          <w:lang w:val="en"/>
        </w:rPr>
        <w:t>-</w:t>
      </w:r>
      <w:r w:rsidRPr="00D17BD1">
        <w:rPr>
          <w:lang w:val="en"/>
        </w:rPr>
        <w:t xml:space="preserve"> / HPO</w:t>
      </w:r>
      <w:r w:rsidRPr="002A4318">
        <w:rPr>
          <w:vertAlign w:val="subscript"/>
          <w:lang w:val="en"/>
        </w:rPr>
        <w:t>4</w:t>
      </w:r>
      <w:r w:rsidRPr="002A4318">
        <w:rPr>
          <w:vertAlign w:val="superscript"/>
          <w:lang w:val="en"/>
        </w:rPr>
        <w:t>2-</w:t>
      </w:r>
      <w:r w:rsidRPr="00D17BD1">
        <w:rPr>
          <w:lang w:val="en"/>
        </w:rPr>
        <w:t xml:space="preserve"> +</w:t>
      </w:r>
      <w:bookmarkEnd w:id="74"/>
      <w:r w:rsidRPr="00D17BD1">
        <w:rPr>
          <w:lang w:val="en"/>
        </w:rPr>
        <w:t xml:space="preserve"> Me</w:t>
      </w:r>
      <w:r w:rsidRPr="002A4318">
        <w:rPr>
          <w:vertAlign w:val="superscript"/>
          <w:lang w:val="en"/>
        </w:rPr>
        <w:t>2+</w:t>
      </w:r>
      <w:r w:rsidRPr="00D17BD1">
        <w:rPr>
          <w:lang w:val="en"/>
        </w:rPr>
        <w:t xml:space="preserve"> + OH- → Me</w:t>
      </w:r>
      <w:r w:rsidRPr="002A4318">
        <w:rPr>
          <w:vertAlign w:val="subscript"/>
          <w:lang w:val="en"/>
        </w:rPr>
        <w:t>3</w:t>
      </w:r>
      <w:r w:rsidRPr="00D17BD1">
        <w:rPr>
          <w:lang w:val="en"/>
        </w:rPr>
        <w:t>(PO</w:t>
      </w:r>
      <w:r w:rsidRPr="002A4318">
        <w:rPr>
          <w:vertAlign w:val="subscript"/>
          <w:lang w:val="en"/>
        </w:rPr>
        <w:t>4</w:t>
      </w:r>
      <w:r w:rsidRPr="00D17BD1">
        <w:rPr>
          <w:lang w:val="en"/>
        </w:rPr>
        <w:t>)</w:t>
      </w:r>
      <w:r w:rsidRPr="002A4318">
        <w:rPr>
          <w:vertAlign w:val="subscript"/>
          <w:lang w:val="en"/>
        </w:rPr>
        <w:t>2</w:t>
      </w:r>
      <w:r w:rsidRPr="00D17BD1">
        <w:rPr>
          <w:lang w:val="en"/>
        </w:rPr>
        <w:t xml:space="preserve"> ↓ + H</w:t>
      </w:r>
      <w:r w:rsidRPr="002A4318">
        <w:rPr>
          <w:vertAlign w:val="subscript"/>
          <w:lang w:val="en"/>
        </w:rPr>
        <w:t>2</w:t>
      </w:r>
      <w:r w:rsidRPr="00D17BD1">
        <w:rPr>
          <w:lang w:val="en"/>
        </w:rPr>
        <w:t>O (Me=Ni, Co, Mn)</w:t>
      </w:r>
      <w:r w:rsidRPr="00D17BD1">
        <w:rPr>
          <w:lang w:val="en"/>
        </w:rPr>
        <w:tab/>
      </w:r>
      <w:r w:rsidR="002A4318">
        <w:rPr>
          <w:lang w:val="en"/>
        </w:rPr>
        <w:t>(3)</w:t>
      </w:r>
    </w:p>
    <w:p w:rsidR="00D17BD1" w:rsidRPr="00956DC0" w:rsidRDefault="00D17BD1" w:rsidP="002A4318">
      <w:pPr>
        <w:tabs>
          <w:tab w:val="center" w:pos="4536"/>
          <w:tab w:val="right" w:pos="9000"/>
        </w:tabs>
        <w:spacing w:line="360" w:lineRule="auto"/>
        <w:rPr>
          <w:lang w:val="en"/>
        </w:rPr>
      </w:pPr>
      <w:r w:rsidRPr="00D17BD1">
        <w:rPr>
          <w:lang w:val="en"/>
        </w:rPr>
        <w:tab/>
        <w:t>H</w:t>
      </w:r>
      <w:r w:rsidRPr="002A4318">
        <w:rPr>
          <w:vertAlign w:val="subscript"/>
          <w:lang w:val="en"/>
        </w:rPr>
        <w:t>2</w:t>
      </w:r>
      <w:r w:rsidRPr="00D17BD1">
        <w:rPr>
          <w:lang w:val="en"/>
        </w:rPr>
        <w:t>PO</w:t>
      </w:r>
      <w:r w:rsidRPr="002A4318">
        <w:rPr>
          <w:vertAlign w:val="subscript"/>
          <w:lang w:val="en"/>
        </w:rPr>
        <w:t>4</w:t>
      </w:r>
      <w:r w:rsidRPr="002A4318">
        <w:rPr>
          <w:vertAlign w:val="superscript"/>
          <w:lang w:val="en"/>
        </w:rPr>
        <w:t>-</w:t>
      </w:r>
      <w:r w:rsidRPr="00D17BD1">
        <w:rPr>
          <w:lang w:val="en"/>
        </w:rPr>
        <w:t xml:space="preserve"> / HPO</w:t>
      </w:r>
      <w:r w:rsidRPr="002A4318">
        <w:rPr>
          <w:vertAlign w:val="subscript"/>
          <w:lang w:val="en"/>
        </w:rPr>
        <w:t>4</w:t>
      </w:r>
      <w:r w:rsidRPr="002A4318">
        <w:rPr>
          <w:vertAlign w:val="superscript"/>
          <w:lang w:val="en"/>
        </w:rPr>
        <w:t>2-</w:t>
      </w:r>
      <w:r w:rsidRPr="00D17BD1">
        <w:rPr>
          <w:lang w:val="en"/>
        </w:rPr>
        <w:t xml:space="preserve"> + Al3</w:t>
      </w:r>
      <w:r w:rsidRPr="002A4318">
        <w:rPr>
          <w:vertAlign w:val="superscript"/>
          <w:lang w:val="en"/>
        </w:rPr>
        <w:t xml:space="preserve">+ </w:t>
      </w:r>
      <w:r w:rsidRPr="00D17BD1">
        <w:rPr>
          <w:lang w:val="en"/>
        </w:rPr>
        <w:t>+ OH</w:t>
      </w:r>
      <w:r w:rsidRPr="002A4318">
        <w:rPr>
          <w:vertAlign w:val="superscript"/>
          <w:lang w:val="en"/>
        </w:rPr>
        <w:t xml:space="preserve">- </w:t>
      </w:r>
      <w:r w:rsidRPr="00D17BD1">
        <w:rPr>
          <w:lang w:val="en"/>
        </w:rPr>
        <w:t>→ AlPO</w:t>
      </w:r>
      <w:r w:rsidRPr="002A4318">
        <w:rPr>
          <w:vertAlign w:val="subscript"/>
          <w:lang w:val="en"/>
        </w:rPr>
        <w:t>4</w:t>
      </w:r>
      <w:r w:rsidRPr="00D17BD1">
        <w:rPr>
          <w:lang w:val="en"/>
        </w:rPr>
        <w:t xml:space="preserve"> ↓ + H</w:t>
      </w:r>
      <w:r w:rsidRPr="002A4318">
        <w:rPr>
          <w:vertAlign w:val="subscript"/>
          <w:lang w:val="en"/>
        </w:rPr>
        <w:t>2</w:t>
      </w:r>
      <w:r w:rsidRPr="00D17BD1">
        <w:rPr>
          <w:lang w:val="en"/>
        </w:rPr>
        <w:t>O</w:t>
      </w:r>
      <w:r w:rsidR="002A4318">
        <w:rPr>
          <w:lang w:val="en"/>
        </w:rPr>
        <w:tab/>
        <w:t>(4)”</w:t>
      </w:r>
      <w:r w:rsidR="00DF42E0">
        <w:rPr>
          <w:lang w:val="en"/>
        </w:rPr>
        <w:t xml:space="preserve"> </w:t>
      </w:r>
      <w:r w:rsidR="00722A09">
        <w:rPr>
          <w:lang w:val="en"/>
        </w:rPr>
        <w:t>(Lines 233-246)</w:t>
      </w:r>
    </w:p>
    <w:p w:rsidR="00D17BD1" w:rsidRPr="00956DC0" w:rsidRDefault="00956DC0" w:rsidP="00956DC0">
      <w:pPr>
        <w:pStyle w:val="a7"/>
        <w:numPr>
          <w:ilvl w:val="0"/>
          <w:numId w:val="2"/>
        </w:numPr>
        <w:spacing w:line="360" w:lineRule="auto"/>
        <w:ind w:firstLineChars="0"/>
        <w:rPr>
          <w:rFonts w:cs="Times New Roman"/>
          <w:lang w:val="en-GB"/>
        </w:rPr>
      </w:pPr>
      <w:bookmarkStart w:id="75" w:name="_Hlk23339960"/>
      <w:r w:rsidRPr="00956DC0">
        <w:rPr>
          <w:rFonts w:cs="Times New Roman"/>
        </w:rPr>
        <w:t xml:space="preserve">The reviewers’ comment: </w:t>
      </w:r>
      <w:bookmarkEnd w:id="75"/>
      <w:r w:rsidR="00D17BD1" w:rsidRPr="00956DC0">
        <w:rPr>
          <w:rFonts w:cs="Times New Roman"/>
        </w:rPr>
        <w:t>Line 240: “</w:t>
      </w:r>
      <w:bookmarkStart w:id="76" w:name="_Hlk23339681"/>
      <w:r w:rsidR="00D17BD1" w:rsidRPr="00956DC0">
        <w:rPr>
          <w:rFonts w:cs="Times New Roman"/>
        </w:rPr>
        <w:t>easy to cause insufficient sintering</w:t>
      </w:r>
      <w:bookmarkEnd w:id="76"/>
      <w:r w:rsidR="00D17BD1" w:rsidRPr="00956DC0">
        <w:rPr>
          <w:rFonts w:cs="Times New Roman"/>
        </w:rPr>
        <w:t>” → not sintering,</w:t>
      </w:r>
      <w:r w:rsidRPr="00956DC0">
        <w:rPr>
          <w:rFonts w:cs="Times New Roman"/>
        </w:rPr>
        <w:t xml:space="preserve"> </w:t>
      </w:r>
      <w:r w:rsidR="00D17BD1" w:rsidRPr="00956DC0">
        <w:rPr>
          <w:rFonts w:cs="Times New Roman"/>
        </w:rPr>
        <w:t xml:space="preserve">but </w:t>
      </w:r>
      <w:r w:rsidR="00D17BD1" w:rsidRPr="00956DC0">
        <w:rPr>
          <w:rFonts w:cs="Times New Roman"/>
        </w:rPr>
        <w:lastRenderedPageBreak/>
        <w:t>“</w:t>
      </w:r>
      <w:bookmarkStart w:id="77" w:name="_Hlk22561773"/>
      <w:r w:rsidR="00D17BD1" w:rsidRPr="00956DC0">
        <w:rPr>
          <w:rFonts w:cs="Times New Roman"/>
        </w:rPr>
        <w:t>solid-state reaction</w:t>
      </w:r>
      <w:bookmarkEnd w:id="77"/>
      <w:r w:rsidRPr="00956DC0">
        <w:rPr>
          <w:rFonts w:cs="Times New Roman"/>
        </w:rPr>
        <w:t>”.</w:t>
      </w:r>
    </w:p>
    <w:p w:rsidR="00D17BD1" w:rsidRDefault="00956DC0" w:rsidP="00956DC0">
      <w:pPr>
        <w:spacing w:line="360" w:lineRule="auto"/>
        <w:rPr>
          <w:lang w:val="en"/>
        </w:rPr>
      </w:pPr>
      <w:bookmarkStart w:id="78" w:name="_Hlk23339996"/>
      <w:r w:rsidRPr="00956DC0">
        <w:rPr>
          <w:lang w:val="en"/>
        </w:rPr>
        <w:t xml:space="preserve">The authors’ Answer: </w:t>
      </w:r>
      <w:bookmarkEnd w:id="78"/>
      <w:r w:rsidR="002A4318" w:rsidRPr="002A4318">
        <w:rPr>
          <w:rFonts w:hint="eastAsia"/>
        </w:rPr>
        <w:t>W</w:t>
      </w:r>
      <w:r w:rsidR="002A4318" w:rsidRPr="002A4318">
        <w:t>e have made correction according to the Reviewer’s comments</w:t>
      </w:r>
      <w:r w:rsidR="002A4318">
        <w:t xml:space="preserve">. </w:t>
      </w:r>
      <w:r w:rsidRPr="00956DC0">
        <w:rPr>
          <w:lang w:val="en"/>
        </w:rPr>
        <w:t xml:space="preserve">The statements of “Too large particle size was </w:t>
      </w:r>
      <w:r w:rsidRPr="00956DC0">
        <w:rPr>
          <w:rFonts w:hint="eastAsia"/>
          <w:lang w:val="en"/>
        </w:rPr>
        <w:t>easy to cause insufficient</w:t>
      </w:r>
      <w:r w:rsidRPr="00956DC0">
        <w:rPr>
          <w:lang w:val="en"/>
        </w:rPr>
        <w:t xml:space="preserve"> </w:t>
      </w:r>
      <w:r w:rsidRPr="00956DC0">
        <w:rPr>
          <w:rFonts w:hint="eastAsia"/>
          <w:lang w:val="en"/>
        </w:rPr>
        <w:t>sintering</w:t>
      </w:r>
      <w:r w:rsidRPr="00956DC0">
        <w:rPr>
          <w:lang w:val="en"/>
        </w:rPr>
        <w:t xml:space="preserve">” were corrected as “Too large particle size was easy to cause insufficient </w:t>
      </w:r>
      <w:r w:rsidRPr="00956DC0">
        <w:rPr>
          <w:rFonts w:hint="eastAsia"/>
          <w:lang w:val="en"/>
        </w:rPr>
        <w:t>solid-state reaction</w:t>
      </w:r>
      <w:r w:rsidRPr="00956DC0">
        <w:rPr>
          <w:lang w:val="en"/>
        </w:rPr>
        <w:t>”</w:t>
      </w:r>
      <w:r w:rsidR="00DF42E0">
        <w:rPr>
          <w:lang w:val="en"/>
        </w:rPr>
        <w:t xml:space="preserve"> (Lines 291-292).</w:t>
      </w:r>
    </w:p>
    <w:p w:rsidR="00956DC0" w:rsidRPr="00956DC0" w:rsidRDefault="00956DC0" w:rsidP="00956DC0">
      <w:pPr>
        <w:pStyle w:val="a7"/>
        <w:numPr>
          <w:ilvl w:val="0"/>
          <w:numId w:val="2"/>
        </w:numPr>
        <w:spacing w:line="360" w:lineRule="auto"/>
        <w:ind w:firstLineChars="0"/>
        <w:rPr>
          <w:rFonts w:cs="Times New Roman"/>
          <w:lang w:val="en"/>
        </w:rPr>
      </w:pPr>
      <w:bookmarkStart w:id="79" w:name="_Hlk23344054"/>
      <w:r w:rsidRPr="00956DC0">
        <w:rPr>
          <w:rFonts w:cs="Times New Roman"/>
        </w:rPr>
        <w:t xml:space="preserve">The reviewers’ comment: </w:t>
      </w:r>
      <w:bookmarkEnd w:id="79"/>
      <w:r w:rsidRPr="00956DC0">
        <w:rPr>
          <w:rFonts w:cs="Times New Roman"/>
        </w:rPr>
        <w:t>Line 241: Give reference and explain “low density of vibration and low specific capacity”</w:t>
      </w:r>
    </w:p>
    <w:p w:rsidR="00956DC0" w:rsidRDefault="00956DC0" w:rsidP="00481227">
      <w:pPr>
        <w:spacing w:line="360" w:lineRule="auto"/>
        <w:rPr>
          <w:rFonts w:cs="Times New Roman"/>
          <w:lang w:val="en"/>
        </w:rPr>
      </w:pPr>
      <w:bookmarkStart w:id="80" w:name="_Hlk23344066"/>
      <w:r w:rsidRPr="00956DC0">
        <w:rPr>
          <w:rFonts w:cs="Times New Roman"/>
          <w:lang w:val="en"/>
        </w:rPr>
        <w:t>The authors’ Answer:</w:t>
      </w:r>
      <w:bookmarkEnd w:id="80"/>
      <w:r>
        <w:rPr>
          <w:rFonts w:cs="Times New Roman"/>
          <w:lang w:val="en"/>
        </w:rPr>
        <w:t xml:space="preserve"> </w:t>
      </w:r>
      <w:r w:rsidR="00BA3C7F" w:rsidRPr="00BA3C7F">
        <w:rPr>
          <w:rFonts w:cs="Times New Roman"/>
          <w:lang w:val="en-GB"/>
        </w:rPr>
        <w:t>T</w:t>
      </w:r>
      <w:proofErr w:type="spellStart"/>
      <w:r w:rsidR="00BA3C7F" w:rsidRPr="00BA3C7F">
        <w:rPr>
          <w:rFonts w:cs="Times New Roman"/>
          <w:lang w:val="en"/>
        </w:rPr>
        <w:t>oo</w:t>
      </w:r>
      <w:proofErr w:type="spellEnd"/>
      <w:r w:rsidR="00BA3C7F" w:rsidRPr="00BA3C7F">
        <w:rPr>
          <w:rFonts w:cs="Times New Roman"/>
          <w:lang w:val="en"/>
        </w:rPr>
        <w:t xml:space="preserve"> small</w:t>
      </w:r>
      <w:r w:rsidR="00BA3C7F">
        <w:rPr>
          <w:rFonts w:cs="Times New Roman"/>
          <w:lang w:val="en"/>
        </w:rPr>
        <w:t xml:space="preserve"> </w:t>
      </w:r>
      <w:r w:rsidR="00BA3C7F" w:rsidRPr="00BA3C7F">
        <w:rPr>
          <w:rFonts w:cs="Times New Roman"/>
          <w:lang w:val="en"/>
        </w:rPr>
        <w:t xml:space="preserve">particle size would cause agglomeration tends, and the primary particles first bond to each other to become loose secondary particles, </w:t>
      </w:r>
      <w:r w:rsidR="00481227">
        <w:rPr>
          <w:rFonts w:cs="Times New Roman"/>
          <w:lang w:val="en"/>
        </w:rPr>
        <w:t>a</w:t>
      </w:r>
      <w:r w:rsidR="00481227" w:rsidRPr="00481227">
        <w:rPr>
          <w:rFonts w:cs="Times New Roman"/>
          <w:lang w:val="en"/>
        </w:rPr>
        <w:t xml:space="preserve">nd these secondary particles </w:t>
      </w:r>
      <w:r w:rsidR="00481227">
        <w:rPr>
          <w:rFonts w:cs="Times New Roman"/>
          <w:lang w:val="en"/>
        </w:rPr>
        <w:t>we</w:t>
      </w:r>
      <w:r w:rsidR="00481227" w:rsidRPr="00481227">
        <w:rPr>
          <w:rFonts w:cs="Times New Roman"/>
          <w:lang w:val="en"/>
        </w:rPr>
        <w:t>re stacked in the closest packing way of the hexagons</w:t>
      </w:r>
      <w:r w:rsidR="00481227">
        <w:rPr>
          <w:rFonts w:cs="Times New Roman"/>
          <w:lang w:val="en"/>
        </w:rPr>
        <w:t xml:space="preserve">, </w:t>
      </w:r>
      <w:r w:rsidR="00BA3C7F" w:rsidRPr="00BA3C7F">
        <w:rPr>
          <w:rFonts w:cs="Times New Roman"/>
          <w:lang w:val="en"/>
        </w:rPr>
        <w:t>the tap density was smaller than in the case of dispersed particles</w:t>
      </w:r>
      <w:r w:rsidR="00481227">
        <w:rPr>
          <w:rFonts w:cs="Times New Roman"/>
          <w:lang w:val="en-GB"/>
        </w:rPr>
        <w:t>.</w:t>
      </w:r>
      <w:r w:rsidR="00481227">
        <w:rPr>
          <w:rFonts w:cs="Times New Roman" w:hint="eastAsia"/>
          <w:lang w:val="en-GB"/>
        </w:rPr>
        <w:t xml:space="preserve"> </w:t>
      </w:r>
      <w:r w:rsidR="00481227">
        <w:rPr>
          <w:rFonts w:cs="Times New Roman"/>
          <w:lang w:val="en-GB"/>
        </w:rPr>
        <w:t xml:space="preserve">Moreover, </w:t>
      </w:r>
      <w:r w:rsidR="00481227">
        <w:rPr>
          <w:rFonts w:cs="Times New Roman"/>
          <w:lang w:val="en"/>
        </w:rPr>
        <w:t>p</w:t>
      </w:r>
      <w:r w:rsidR="00481227" w:rsidRPr="00481227">
        <w:rPr>
          <w:rFonts w:cs="Times New Roman"/>
          <w:lang w:val="en"/>
        </w:rPr>
        <w:t>articles produced by secondary agglomeration m</w:t>
      </w:r>
      <w:r w:rsidR="00481227">
        <w:rPr>
          <w:rFonts w:cs="Times New Roman"/>
          <w:lang w:val="en"/>
        </w:rPr>
        <w:t>ight</w:t>
      </w:r>
      <w:r w:rsidR="00481227" w:rsidRPr="00481227">
        <w:rPr>
          <w:rFonts w:cs="Times New Roman"/>
          <w:lang w:val="en"/>
        </w:rPr>
        <w:t xml:space="preserve"> be further agglomerated into larger particles, resulting in lower tap density</w:t>
      </w:r>
      <w:r w:rsidR="00481227">
        <w:rPr>
          <w:rFonts w:cs="Times New Roman"/>
          <w:lang w:val="en"/>
        </w:rPr>
        <w:t>.</w:t>
      </w:r>
      <w:r w:rsidR="00481227" w:rsidRPr="00481227">
        <w:rPr>
          <w:rFonts w:ascii="Roboto" w:eastAsia="宋体" w:hAnsi="Roboto" w:cs="宋体"/>
          <w:color w:val="777777"/>
          <w:kern w:val="0"/>
          <w:szCs w:val="24"/>
          <w:lang w:val="en"/>
        </w:rPr>
        <w:t xml:space="preserve"> </w:t>
      </w:r>
      <w:r w:rsidR="00481227" w:rsidRPr="00481227">
        <w:rPr>
          <w:rFonts w:cs="Times New Roman"/>
          <w:lang w:val="en"/>
        </w:rPr>
        <w:t xml:space="preserve">The low tap density </w:t>
      </w:r>
      <w:r w:rsidR="00481227">
        <w:rPr>
          <w:rFonts w:cs="Times New Roman"/>
          <w:lang w:val="en"/>
        </w:rPr>
        <w:t>would</w:t>
      </w:r>
      <w:r w:rsidR="00481227" w:rsidRPr="00481227">
        <w:rPr>
          <w:rFonts w:cs="Times New Roman"/>
          <w:lang w:val="en"/>
        </w:rPr>
        <w:t xml:space="preserve"> result in a low volumetric capacity.</w:t>
      </w:r>
      <w:r w:rsidR="00481227">
        <w:rPr>
          <w:rFonts w:cs="Times New Roman"/>
          <w:lang w:val="en"/>
        </w:rPr>
        <w:t xml:space="preserve"> </w:t>
      </w:r>
      <w:r w:rsidR="00BA3C7F" w:rsidRPr="00BA3C7F">
        <w:rPr>
          <w:rFonts w:cs="Times New Roman"/>
          <w:lang w:val="en"/>
        </w:rPr>
        <w:t>The smaller the tap density of the material, the thicker the material to be coated to reach the corresponding capacity when the battery was coated and fabricated, in a word, it would result in a lower volumetric capacity</w:t>
      </w:r>
      <w:r w:rsidR="00481227">
        <w:rPr>
          <w:rFonts w:cs="Times New Roman"/>
          <w:lang w:val="en"/>
        </w:rPr>
        <w:t>.</w:t>
      </w:r>
      <w:r w:rsidR="00DF42E0">
        <w:rPr>
          <w:rFonts w:cs="Times New Roman"/>
          <w:lang w:val="en"/>
        </w:rPr>
        <w:t xml:space="preserve"> It was mentioned in the revised manuscript (Lines 293-298).</w:t>
      </w:r>
    </w:p>
    <w:p w:rsidR="00481227" w:rsidRDefault="00481227" w:rsidP="00481227">
      <w:pPr>
        <w:pStyle w:val="a7"/>
        <w:numPr>
          <w:ilvl w:val="0"/>
          <w:numId w:val="2"/>
        </w:numPr>
        <w:spacing w:line="360" w:lineRule="auto"/>
        <w:ind w:firstLineChars="0"/>
        <w:rPr>
          <w:rFonts w:cs="Times New Roman"/>
        </w:rPr>
      </w:pPr>
      <w:bookmarkStart w:id="81" w:name="_Hlk23344797"/>
      <w:r w:rsidRPr="00481227">
        <w:rPr>
          <w:rFonts w:cs="Times New Roman"/>
        </w:rPr>
        <w:t>The reviewers’ comment:</w:t>
      </w:r>
      <w:bookmarkEnd w:id="81"/>
      <w:r w:rsidRPr="00481227">
        <w:rPr>
          <w:rFonts w:cs="Times New Roman"/>
        </w:rPr>
        <w:t xml:space="preserve"> </w:t>
      </w:r>
      <w:r w:rsidRPr="00481227">
        <w:rPr>
          <w:rFonts w:cs="Times New Roman" w:hint="eastAsia"/>
        </w:rPr>
        <w:t>Lines 242-246: It is not clear: one-way feeding method and concurrent (co-current?) method!!! Explain!</w:t>
      </w:r>
    </w:p>
    <w:p w:rsidR="008D43D4" w:rsidRDefault="00481227" w:rsidP="00481227">
      <w:pPr>
        <w:spacing w:line="360" w:lineRule="auto"/>
        <w:rPr>
          <w:rFonts w:cs="Times New Roman"/>
        </w:rPr>
      </w:pPr>
      <w:bookmarkStart w:id="82" w:name="_Hlk23344810"/>
      <w:r w:rsidRPr="00481227">
        <w:rPr>
          <w:rFonts w:cs="Times New Roman"/>
          <w:lang w:val="en"/>
        </w:rPr>
        <w:t>The authors’ Answer:</w:t>
      </w:r>
      <w:r w:rsidRPr="00481227">
        <w:rPr>
          <w:rFonts w:eastAsia="宋体" w:cs="Times New Roman"/>
          <w:kern w:val="0"/>
        </w:rPr>
        <w:t xml:space="preserve"> </w:t>
      </w:r>
      <w:bookmarkEnd w:id="82"/>
      <w:r w:rsidRPr="00481227">
        <w:rPr>
          <w:rFonts w:cs="Times New Roman"/>
        </w:rPr>
        <w:t xml:space="preserve">One-way feeding: </w:t>
      </w:r>
      <w:r w:rsidR="00B70B3B" w:rsidRPr="00B70B3B">
        <w:rPr>
          <w:rFonts w:cs="Times New Roman"/>
          <w:lang w:val="en-GB"/>
        </w:rPr>
        <w:t>the diluted leached solution was added to the 1L beaker and then aqueous ammonia was added gradually into the beaker with heating and stirring to adjust the pH, and the reaction was run for 4 h after the addition of ammonia</w:t>
      </w:r>
      <w:r w:rsidRPr="00481227">
        <w:rPr>
          <w:rFonts w:cs="Times New Roman"/>
        </w:rPr>
        <w:t>.</w:t>
      </w:r>
    </w:p>
    <w:p w:rsidR="00481227" w:rsidRDefault="00DF42E0" w:rsidP="00481227">
      <w:pPr>
        <w:spacing w:line="360" w:lineRule="auto"/>
        <w:rPr>
          <w:rFonts w:cs="Times New Roman"/>
        </w:rPr>
      </w:pPr>
      <w:bookmarkStart w:id="83" w:name="_Hlk23262904"/>
      <w:r w:rsidRPr="00DF42E0">
        <w:rPr>
          <w:rFonts w:cs="Times New Roman"/>
        </w:rPr>
        <w:t>The word of “Co-current” have been corrected as “Concurrent”</w:t>
      </w:r>
      <w:r>
        <w:rPr>
          <w:rFonts w:cs="Times New Roman"/>
        </w:rPr>
        <w:t xml:space="preserve"> </w:t>
      </w:r>
      <w:r w:rsidRPr="00DF42E0">
        <w:rPr>
          <w:rFonts w:cs="Times New Roman"/>
        </w:rPr>
        <w:t>(Line 85, 302, 341).</w:t>
      </w:r>
      <w:r>
        <w:rPr>
          <w:rFonts w:cs="Times New Roman"/>
        </w:rPr>
        <w:t xml:space="preserve"> T</w:t>
      </w:r>
      <w:r w:rsidR="00B70B3B">
        <w:rPr>
          <w:rFonts w:cs="Times New Roman"/>
        </w:rPr>
        <w:t>he base solution</w:t>
      </w:r>
      <w:r>
        <w:rPr>
          <w:rFonts w:cs="Times New Roman"/>
        </w:rPr>
        <w:t xml:space="preserve"> </w:t>
      </w:r>
      <w:r w:rsidR="00B70B3B">
        <w:rPr>
          <w:rFonts w:cs="Times New Roman"/>
        </w:rPr>
        <w:t>(</w:t>
      </w:r>
      <w:r w:rsidR="00B70B3B" w:rsidRPr="00B70B3B">
        <w:rPr>
          <w:rFonts w:cs="Times New Roman"/>
          <w:lang w:val="en-GB"/>
        </w:rPr>
        <w:t>pure water</w:t>
      </w:r>
      <w:r w:rsidR="00B70B3B">
        <w:rPr>
          <w:rFonts w:cs="Times New Roman"/>
          <w:lang w:val="en-GB"/>
        </w:rPr>
        <w:t>)</w:t>
      </w:r>
      <w:r w:rsidR="00B70B3B" w:rsidRPr="00B70B3B">
        <w:rPr>
          <w:rFonts w:cs="Times New Roman"/>
          <w:lang w:val="en-GB"/>
        </w:rPr>
        <w:t xml:space="preserve"> was added to the beaker and stirred. Then, the leached solution and the aqueous ammonia were pumped into the beaker simultaneously using a peristaltic pump.</w:t>
      </w:r>
      <w:bookmarkEnd w:id="83"/>
      <w:r w:rsidR="00B70B3B" w:rsidRPr="00B70B3B">
        <w:rPr>
          <w:rFonts w:eastAsia="宋体" w:cs="Times New Roman"/>
          <w:kern w:val="0"/>
          <w:lang w:val="en-GB"/>
        </w:rPr>
        <w:t xml:space="preserve"> </w:t>
      </w:r>
      <w:r w:rsidR="00B70B3B" w:rsidRPr="00B70B3B">
        <w:rPr>
          <w:rFonts w:cs="Times New Roman"/>
          <w:lang w:val="en-GB"/>
        </w:rPr>
        <w:t>The pH was determined and the reaction was run for 4 h</w:t>
      </w:r>
      <w:r>
        <w:rPr>
          <w:rFonts w:cs="Times New Roman"/>
          <w:lang w:val="en-GB"/>
        </w:rPr>
        <w:t xml:space="preserve"> (Lines 86-88)</w:t>
      </w:r>
      <w:r w:rsidR="00B70B3B" w:rsidRPr="00B70B3B">
        <w:rPr>
          <w:rFonts w:cs="Times New Roman"/>
          <w:lang w:val="en-GB"/>
        </w:rPr>
        <w:t>.</w:t>
      </w:r>
    </w:p>
    <w:p w:rsidR="008D43D4" w:rsidRPr="008D43D4" w:rsidRDefault="008D43D4" w:rsidP="008D43D4">
      <w:pPr>
        <w:pStyle w:val="a7"/>
        <w:numPr>
          <w:ilvl w:val="0"/>
          <w:numId w:val="2"/>
        </w:numPr>
        <w:spacing w:line="360" w:lineRule="auto"/>
        <w:ind w:firstLineChars="0"/>
        <w:rPr>
          <w:rFonts w:cs="Times New Roman"/>
        </w:rPr>
      </w:pPr>
      <w:r w:rsidRPr="008D43D4">
        <w:rPr>
          <w:rFonts w:cs="Times New Roman"/>
        </w:rPr>
        <w:t xml:space="preserve">The reviewers’ comment: </w:t>
      </w:r>
      <w:r w:rsidRPr="008D43D4">
        <w:rPr>
          <w:rFonts w:cs="Times New Roman" w:hint="eastAsia"/>
        </w:rPr>
        <w:t>The conclusion and abstract should be re-write after the whole manuscript is corrected.</w:t>
      </w:r>
    </w:p>
    <w:p w:rsidR="008D43D4" w:rsidRPr="008D43D4" w:rsidRDefault="008D43D4" w:rsidP="008D43D4">
      <w:pPr>
        <w:spacing w:line="360" w:lineRule="auto"/>
        <w:rPr>
          <w:rFonts w:cs="Times New Roman"/>
        </w:rPr>
      </w:pPr>
      <w:r w:rsidRPr="008D43D4">
        <w:rPr>
          <w:rFonts w:cs="Times New Roman"/>
          <w:lang w:val="en"/>
        </w:rPr>
        <w:t>The authors’ Answer:</w:t>
      </w:r>
      <w:r>
        <w:rPr>
          <w:rFonts w:cs="Times New Roman"/>
          <w:lang w:val="en"/>
        </w:rPr>
        <w:t xml:space="preserve"> </w:t>
      </w:r>
      <w:r w:rsidRPr="008D43D4">
        <w:rPr>
          <w:rFonts w:cs="Times New Roman"/>
          <w:lang w:val="en"/>
        </w:rPr>
        <w:t>The conclusion and abstra</w:t>
      </w:r>
      <w:r w:rsidR="00B70B3B">
        <w:rPr>
          <w:rFonts w:cs="Times New Roman"/>
          <w:lang w:val="en"/>
        </w:rPr>
        <w:t>ct</w:t>
      </w:r>
      <w:r w:rsidRPr="008D43D4">
        <w:rPr>
          <w:rFonts w:cs="Times New Roman"/>
          <w:lang w:val="en"/>
        </w:rPr>
        <w:t xml:space="preserve"> have been re</w:t>
      </w:r>
      <w:r w:rsidR="00B70B3B">
        <w:rPr>
          <w:rFonts w:cs="Times New Roman"/>
          <w:lang w:val="en"/>
        </w:rPr>
        <w:t>-</w:t>
      </w:r>
      <w:r w:rsidRPr="008D43D4">
        <w:rPr>
          <w:rFonts w:cs="Times New Roman"/>
          <w:lang w:val="en"/>
        </w:rPr>
        <w:t>written</w:t>
      </w:r>
      <w:r>
        <w:rPr>
          <w:rFonts w:cs="Times New Roman"/>
          <w:lang w:val="en"/>
        </w:rPr>
        <w:t xml:space="preserve"> in the re</w:t>
      </w:r>
      <w:r w:rsidR="0021644F">
        <w:rPr>
          <w:rFonts w:cs="Times New Roman"/>
          <w:lang w:val="en"/>
        </w:rPr>
        <w:t>vised manuscript.</w:t>
      </w:r>
    </w:p>
    <w:p w:rsidR="00B70B3B" w:rsidRPr="00B70B3B" w:rsidRDefault="00B70B3B" w:rsidP="00AA5C9E">
      <w:pPr>
        <w:spacing w:line="360" w:lineRule="auto"/>
        <w:rPr>
          <w:lang w:val="en-GB"/>
        </w:rPr>
      </w:pPr>
      <w:r>
        <w:rPr>
          <w:rFonts w:hint="eastAsia"/>
        </w:rPr>
        <w:lastRenderedPageBreak/>
        <w:t>A</w:t>
      </w:r>
      <w:r>
        <w:t>bstract:</w:t>
      </w:r>
      <w:bookmarkStart w:id="84" w:name="_Hlk23163670"/>
      <w:r w:rsidRPr="00B70B3B">
        <w:rPr>
          <w:rFonts w:eastAsia="宋体" w:cs="Times New Roman"/>
          <w:kern w:val="0"/>
          <w:szCs w:val="24"/>
          <w:lang w:val="en-GB"/>
        </w:rPr>
        <w:t xml:space="preserve"> </w:t>
      </w:r>
      <w:r w:rsidRPr="00B70B3B">
        <w:rPr>
          <w:lang w:val="en-GB"/>
        </w:rPr>
        <w:t>A method for preparing battery-grade FePO</w:t>
      </w:r>
      <w:r w:rsidRPr="00B70B3B">
        <w:rPr>
          <w:vertAlign w:val="subscript"/>
          <w:lang w:val="en-GB"/>
        </w:rPr>
        <w:t>4</w:t>
      </w:r>
      <w:r w:rsidRPr="00B70B3B">
        <w:rPr>
          <w:vertAlign w:val="superscript"/>
          <w:lang w:val="en-GB"/>
        </w:rPr>
        <w:t xml:space="preserve"> </w:t>
      </w:r>
      <w:r w:rsidRPr="00B70B3B">
        <w:rPr>
          <w:lang w:val="en-GB"/>
        </w:rPr>
        <w:t>2H</w:t>
      </w:r>
      <w:r w:rsidRPr="00B70B3B">
        <w:rPr>
          <w:vertAlign w:val="subscript"/>
          <w:lang w:val="en-GB"/>
        </w:rPr>
        <w:t>2</w:t>
      </w:r>
      <w:r w:rsidRPr="00B70B3B">
        <w:rPr>
          <w:lang w:val="en-GB"/>
        </w:rPr>
        <w:t>O from LiFePO</w:t>
      </w:r>
      <w:r w:rsidRPr="00B70B3B">
        <w:rPr>
          <w:vertAlign w:val="subscript"/>
          <w:lang w:val="en-GB"/>
        </w:rPr>
        <w:t>4</w:t>
      </w:r>
      <w:r w:rsidRPr="00B70B3B">
        <w:rPr>
          <w:lang w:val="en-GB"/>
        </w:rPr>
        <w:t xml:space="preserve"> and LiNi</w:t>
      </w:r>
      <w:r w:rsidRPr="00B70B3B">
        <w:rPr>
          <w:vertAlign w:val="subscript"/>
          <w:lang w:val="en-GB"/>
        </w:rPr>
        <w:t>x</w:t>
      </w:r>
      <w:r w:rsidRPr="00B70B3B">
        <w:rPr>
          <w:lang w:val="en-GB"/>
        </w:rPr>
        <w:t>Co</w:t>
      </w:r>
      <w:r w:rsidRPr="00B70B3B">
        <w:rPr>
          <w:vertAlign w:val="subscript"/>
          <w:lang w:val="en-GB"/>
        </w:rPr>
        <w:t>y</w:t>
      </w:r>
      <w:r w:rsidRPr="00B70B3B">
        <w:rPr>
          <w:lang w:val="en-GB"/>
        </w:rPr>
        <w:t>Mn</w:t>
      </w:r>
      <w:r w:rsidRPr="00B70B3B">
        <w:rPr>
          <w:vertAlign w:val="subscript"/>
          <w:lang w:val="en-GB"/>
        </w:rPr>
        <w:t>1-x-y</w:t>
      </w:r>
      <w:r w:rsidRPr="00B70B3B">
        <w:rPr>
          <w:lang w:val="en-GB"/>
        </w:rPr>
        <w:t>O</w:t>
      </w:r>
      <w:r w:rsidRPr="00B70B3B">
        <w:rPr>
          <w:vertAlign w:val="subscript"/>
          <w:lang w:val="en-GB"/>
        </w:rPr>
        <w:t>2</w:t>
      </w:r>
      <w:r w:rsidRPr="00B70B3B">
        <w:rPr>
          <w:lang w:val="en-GB"/>
        </w:rPr>
        <w:t xml:space="preserve"> mixed waste is proposed. The best leaching conditions consisted of a temperature of 50</w:t>
      </w:r>
      <w:r w:rsidRPr="00B70B3B">
        <w:rPr>
          <w:vertAlign w:val="superscript"/>
          <w:lang w:val="en-GB"/>
        </w:rPr>
        <w:t xml:space="preserve"> </w:t>
      </w:r>
      <w:proofErr w:type="spellStart"/>
      <w:r w:rsidRPr="00B70B3B">
        <w:rPr>
          <w:vertAlign w:val="superscript"/>
          <w:lang w:val="en-GB"/>
        </w:rPr>
        <w:t>o</w:t>
      </w:r>
      <w:r w:rsidRPr="00B70B3B">
        <w:rPr>
          <w:lang w:val="en-GB"/>
        </w:rPr>
        <w:t>C</w:t>
      </w:r>
      <w:proofErr w:type="spellEnd"/>
      <w:r w:rsidRPr="00B70B3B">
        <w:rPr>
          <w:lang w:val="en-GB"/>
        </w:rPr>
        <w:t>, a liquid-solid ratio of 3:1; a 3.6 mole ratio of HCl / FePO</w:t>
      </w:r>
      <w:r w:rsidRPr="00B70B3B">
        <w:rPr>
          <w:vertAlign w:val="subscript"/>
          <w:lang w:val="en-GB"/>
        </w:rPr>
        <w:t>4</w:t>
      </w:r>
      <w:r w:rsidRPr="00B70B3B">
        <w:rPr>
          <w:vertAlign w:val="superscript"/>
          <w:lang w:val="en-GB"/>
        </w:rPr>
        <w:t xml:space="preserve"> </w:t>
      </w:r>
      <w:r w:rsidRPr="00B70B3B">
        <w:rPr>
          <w:lang w:val="en-GB"/>
        </w:rPr>
        <w:t>2H</w:t>
      </w:r>
      <w:r w:rsidRPr="00B70B3B">
        <w:rPr>
          <w:vertAlign w:val="subscript"/>
          <w:lang w:val="en-GB"/>
        </w:rPr>
        <w:t>2</w:t>
      </w:r>
      <w:r w:rsidRPr="00B70B3B">
        <w:rPr>
          <w:lang w:val="en-GB"/>
        </w:rPr>
        <w:t>O, a 0.75 mole ratio of H</w:t>
      </w:r>
      <w:r w:rsidRPr="00B70B3B">
        <w:rPr>
          <w:vertAlign w:val="subscript"/>
          <w:lang w:val="en-GB"/>
        </w:rPr>
        <w:t>2</w:t>
      </w:r>
      <w:r w:rsidRPr="00B70B3B">
        <w:rPr>
          <w:lang w:val="en-GB"/>
        </w:rPr>
        <w:t>O</w:t>
      </w:r>
      <w:r w:rsidRPr="00B70B3B">
        <w:rPr>
          <w:vertAlign w:val="subscript"/>
          <w:lang w:val="en-GB"/>
        </w:rPr>
        <w:t>2</w:t>
      </w:r>
      <w:r w:rsidRPr="00B70B3B">
        <w:rPr>
          <w:lang w:val="en-GB"/>
        </w:rPr>
        <w:t xml:space="preserve"> / FePO</w:t>
      </w:r>
      <w:r w:rsidRPr="00B70B3B">
        <w:rPr>
          <w:vertAlign w:val="subscript"/>
          <w:lang w:val="en-GB"/>
        </w:rPr>
        <w:t>4</w:t>
      </w:r>
      <w:r w:rsidRPr="00B70B3B">
        <w:rPr>
          <w:vertAlign w:val="superscript"/>
          <w:lang w:val="en-GB"/>
        </w:rPr>
        <w:t xml:space="preserve"> </w:t>
      </w:r>
      <w:r w:rsidRPr="00B70B3B">
        <w:rPr>
          <w:lang w:val="en-GB"/>
        </w:rPr>
        <w:t>2H</w:t>
      </w:r>
      <w:r w:rsidRPr="00B70B3B">
        <w:rPr>
          <w:vertAlign w:val="subscript"/>
          <w:lang w:val="en-GB"/>
        </w:rPr>
        <w:t>2</w:t>
      </w:r>
      <w:r w:rsidRPr="00B70B3B">
        <w:rPr>
          <w:lang w:val="en-GB"/>
        </w:rPr>
        <w:t>O, and a reaction time of 2 h. The solution obtained upon leaching waste material was diluted to a 1 M Fe concentration, added to a 1 L beaker, and</w:t>
      </w:r>
      <w:r w:rsidRPr="00B70B3B" w:rsidDel="002F40C0">
        <w:rPr>
          <w:lang w:val="en-GB"/>
        </w:rPr>
        <w:t xml:space="preserve"> </w:t>
      </w:r>
      <w:r w:rsidRPr="00B70B3B">
        <w:rPr>
          <w:lang w:val="en-GB"/>
        </w:rPr>
        <w:t>temperature, pH, complexing agent, and ammonia addition rate and feeding mode were studied to determine their effects on the precipitation, particle size and morphology of FePO</w:t>
      </w:r>
      <w:r w:rsidRPr="00B70B3B">
        <w:rPr>
          <w:vertAlign w:val="subscript"/>
          <w:lang w:val="en-GB"/>
        </w:rPr>
        <w:t>4</w:t>
      </w:r>
      <w:r w:rsidRPr="00B70B3B">
        <w:rPr>
          <w:vertAlign w:val="superscript"/>
          <w:lang w:val="en-GB"/>
        </w:rPr>
        <w:t xml:space="preserve"> </w:t>
      </w:r>
      <w:r w:rsidRPr="00B70B3B">
        <w:rPr>
          <w:lang w:val="en-GB"/>
        </w:rPr>
        <w:t>2H</w:t>
      </w:r>
      <w:r w:rsidRPr="00B70B3B">
        <w:rPr>
          <w:vertAlign w:val="subscript"/>
          <w:lang w:val="en-GB"/>
        </w:rPr>
        <w:t>2</w:t>
      </w:r>
      <w:r w:rsidRPr="00B70B3B">
        <w:rPr>
          <w:lang w:val="en-GB"/>
        </w:rPr>
        <w:t>O obtained. It was found that a high precipitation rate of Fe with low percentages of Al, Ni, Co, Mn in the FePO</w:t>
      </w:r>
      <w:r w:rsidRPr="00B70B3B">
        <w:rPr>
          <w:vertAlign w:val="subscript"/>
          <w:lang w:val="en-GB"/>
        </w:rPr>
        <w:t>4</w:t>
      </w:r>
      <w:r w:rsidRPr="00B70B3B">
        <w:rPr>
          <w:vertAlign w:val="superscript"/>
          <w:lang w:val="en-GB"/>
        </w:rPr>
        <w:t xml:space="preserve"> </w:t>
      </w:r>
      <w:r w:rsidRPr="00B70B3B">
        <w:rPr>
          <w:lang w:val="en-GB"/>
        </w:rPr>
        <w:t>2H</w:t>
      </w:r>
      <w:r w:rsidRPr="00B70B3B">
        <w:rPr>
          <w:vertAlign w:val="subscript"/>
          <w:lang w:val="en-GB"/>
        </w:rPr>
        <w:t>2</w:t>
      </w:r>
      <w:r w:rsidRPr="00B70B3B">
        <w:rPr>
          <w:lang w:val="en-GB"/>
        </w:rPr>
        <w:t>O could be achieved when precipitation was carried out at a temperature of 85</w:t>
      </w:r>
      <w:r w:rsidRPr="00B70B3B">
        <w:rPr>
          <w:vertAlign w:val="superscript"/>
          <w:lang w:val="en-GB"/>
        </w:rPr>
        <w:t xml:space="preserve"> </w:t>
      </w:r>
      <w:bookmarkStart w:id="85" w:name="_Hlk19517533"/>
      <w:proofErr w:type="spellStart"/>
      <w:r w:rsidRPr="00B70B3B">
        <w:rPr>
          <w:vertAlign w:val="superscript"/>
          <w:lang w:val="en-GB"/>
        </w:rPr>
        <w:t>o</w:t>
      </w:r>
      <w:r w:rsidRPr="00B70B3B">
        <w:rPr>
          <w:lang w:val="en-GB"/>
        </w:rPr>
        <w:t>C</w:t>
      </w:r>
      <w:bookmarkEnd w:id="85"/>
      <w:proofErr w:type="spellEnd"/>
      <w:r w:rsidRPr="00B70B3B">
        <w:rPr>
          <w:lang w:val="en-GB"/>
        </w:rPr>
        <w:t>, with pH 2.0, and with a complexing agent concentration of 20 g/L. Further, it was observed that slow addition of ammonia and a flow feeding method contributed to the production of FePO</w:t>
      </w:r>
      <w:r w:rsidRPr="00B70B3B">
        <w:rPr>
          <w:vertAlign w:val="subscript"/>
          <w:lang w:val="en-GB"/>
        </w:rPr>
        <w:t>4</w:t>
      </w:r>
      <w:r w:rsidRPr="00B70B3B">
        <w:rPr>
          <w:vertAlign w:val="superscript"/>
          <w:lang w:val="en-GB"/>
        </w:rPr>
        <w:t xml:space="preserve"> </w:t>
      </w:r>
      <w:r w:rsidRPr="00B70B3B">
        <w:rPr>
          <w:lang w:val="en-GB"/>
        </w:rPr>
        <w:t>2H</w:t>
      </w:r>
      <w:r w:rsidRPr="00B70B3B">
        <w:rPr>
          <w:vertAlign w:val="subscript"/>
          <w:lang w:val="en-GB"/>
        </w:rPr>
        <w:t>2</w:t>
      </w:r>
      <w:r w:rsidRPr="00B70B3B">
        <w:rPr>
          <w:lang w:val="en-GB"/>
        </w:rPr>
        <w:t>O with small particle sizes and a flake morphology</w:t>
      </w:r>
      <w:r w:rsidR="00DF42E0">
        <w:rPr>
          <w:lang w:val="en-GB"/>
        </w:rPr>
        <w:t xml:space="preserve"> (Lines 9-21)</w:t>
      </w:r>
      <w:r w:rsidRPr="00B70B3B">
        <w:rPr>
          <w:lang w:val="en-GB"/>
        </w:rPr>
        <w:t>.</w:t>
      </w:r>
      <w:bookmarkEnd w:id="84"/>
    </w:p>
    <w:p w:rsidR="00AA5C9E" w:rsidRDefault="00B70B3B" w:rsidP="00AA5C9E">
      <w:pPr>
        <w:spacing w:line="360" w:lineRule="auto"/>
        <w:rPr>
          <w:lang w:val="en-GB"/>
        </w:rPr>
      </w:pPr>
      <w:r>
        <w:rPr>
          <w:rFonts w:hint="eastAsia"/>
        </w:rPr>
        <w:t>C</w:t>
      </w:r>
      <w:r>
        <w:t>onclusion:</w:t>
      </w:r>
      <w:r w:rsidRPr="00B70B3B">
        <w:rPr>
          <w:rFonts w:eastAsia="宋体" w:cs="Times New Roman"/>
          <w:bCs/>
          <w:kern w:val="0"/>
          <w:szCs w:val="24"/>
          <w:lang w:val="en-GB"/>
        </w:rPr>
        <w:t xml:space="preserve"> </w:t>
      </w:r>
      <w:r w:rsidRPr="00B70B3B">
        <w:rPr>
          <w:bCs/>
          <w:lang w:val="en-GB"/>
        </w:rPr>
        <w:t>Proposed herein is a</w:t>
      </w:r>
      <w:r w:rsidRPr="00B70B3B">
        <w:rPr>
          <w:lang w:val="en-GB"/>
        </w:rPr>
        <w:t xml:space="preserve"> new method for recovering battery-grade FePO</w:t>
      </w:r>
      <w:r w:rsidRPr="00B70B3B">
        <w:rPr>
          <w:vertAlign w:val="subscript"/>
          <w:lang w:val="en-GB"/>
        </w:rPr>
        <w:t>4</w:t>
      </w:r>
      <w:r w:rsidRPr="00B70B3B">
        <w:rPr>
          <w:vertAlign w:val="superscript"/>
          <w:lang w:val="en-GB"/>
        </w:rPr>
        <w:t xml:space="preserve"> </w:t>
      </w:r>
      <w:r w:rsidRPr="00B70B3B">
        <w:rPr>
          <w:lang w:val="en-GB"/>
        </w:rPr>
        <w:t>2H</w:t>
      </w:r>
      <w:r w:rsidRPr="00B70B3B">
        <w:rPr>
          <w:vertAlign w:val="subscript"/>
          <w:lang w:val="en-GB"/>
        </w:rPr>
        <w:t>2</w:t>
      </w:r>
      <w:r w:rsidRPr="00B70B3B">
        <w:rPr>
          <w:lang w:val="en-GB"/>
        </w:rPr>
        <w:t>O from LiFePO</w:t>
      </w:r>
      <w:r w:rsidRPr="00B70B3B">
        <w:rPr>
          <w:vertAlign w:val="subscript"/>
          <w:lang w:val="en-GB"/>
        </w:rPr>
        <w:t>4</w:t>
      </w:r>
      <w:r w:rsidRPr="00B70B3B">
        <w:rPr>
          <w:lang w:val="en-GB"/>
        </w:rPr>
        <w:t xml:space="preserve"> </w:t>
      </w:r>
      <w:r w:rsidRPr="00B70B3B">
        <w:rPr>
          <w:bCs/>
          <w:lang w:val="en-GB"/>
        </w:rPr>
        <w:t>/</w:t>
      </w:r>
      <w:r w:rsidRPr="00B70B3B">
        <w:rPr>
          <w:lang w:val="en-GB"/>
        </w:rPr>
        <w:t xml:space="preserve"> LiNi</w:t>
      </w:r>
      <w:r w:rsidRPr="00B70B3B">
        <w:rPr>
          <w:vertAlign w:val="subscript"/>
          <w:lang w:val="en-GB"/>
        </w:rPr>
        <w:t>x</w:t>
      </w:r>
      <w:r w:rsidRPr="00B70B3B">
        <w:rPr>
          <w:lang w:val="en-GB"/>
        </w:rPr>
        <w:t>Co</w:t>
      </w:r>
      <w:r w:rsidRPr="00B70B3B">
        <w:rPr>
          <w:vertAlign w:val="subscript"/>
          <w:lang w:val="en-GB"/>
        </w:rPr>
        <w:t>y</w:t>
      </w:r>
      <w:r w:rsidRPr="00B70B3B">
        <w:rPr>
          <w:lang w:val="en-GB"/>
        </w:rPr>
        <w:t>Mn</w:t>
      </w:r>
      <w:r w:rsidRPr="00B70B3B">
        <w:rPr>
          <w:vertAlign w:val="subscript"/>
          <w:lang w:val="en-GB"/>
        </w:rPr>
        <w:t>1-x-y</w:t>
      </w:r>
      <w:r w:rsidRPr="00B70B3B">
        <w:rPr>
          <w:lang w:val="en-GB"/>
        </w:rPr>
        <w:t>O</w:t>
      </w:r>
      <w:r w:rsidRPr="00B70B3B">
        <w:rPr>
          <w:vertAlign w:val="subscript"/>
          <w:lang w:val="en-GB"/>
        </w:rPr>
        <w:t>2</w:t>
      </w:r>
      <w:r w:rsidRPr="00B70B3B">
        <w:rPr>
          <w:lang w:val="en-GB"/>
        </w:rPr>
        <w:t xml:space="preserve"> mixed waste</w:t>
      </w:r>
      <w:r w:rsidRPr="00B70B3B">
        <w:rPr>
          <w:bCs/>
          <w:lang w:val="en-GB"/>
        </w:rPr>
        <w:t>.</w:t>
      </w:r>
      <w:r w:rsidRPr="00B70B3B">
        <w:rPr>
          <w:lang w:val="en-GB"/>
        </w:rPr>
        <w:t xml:space="preserve"> The waste was leached with HCl and H</w:t>
      </w:r>
      <w:r w:rsidRPr="00B70B3B">
        <w:rPr>
          <w:vertAlign w:val="subscript"/>
          <w:lang w:val="en-GB"/>
        </w:rPr>
        <w:t>2</w:t>
      </w:r>
      <w:r w:rsidRPr="00B70B3B">
        <w:rPr>
          <w:lang w:val="en-GB"/>
        </w:rPr>
        <w:t>O</w:t>
      </w:r>
      <w:r w:rsidRPr="00B70B3B">
        <w:rPr>
          <w:vertAlign w:val="subscript"/>
          <w:lang w:val="en-GB"/>
        </w:rPr>
        <w:t>2</w:t>
      </w:r>
      <w:r w:rsidRPr="00B70B3B">
        <w:rPr>
          <w:lang w:val="en-GB"/>
        </w:rPr>
        <w:t xml:space="preserve"> first, and the optimum leaching </w:t>
      </w:r>
      <w:r w:rsidRPr="00B70B3B">
        <w:rPr>
          <w:bCs/>
          <w:lang w:val="en-GB"/>
        </w:rPr>
        <w:t>occurred at</w:t>
      </w:r>
      <w:r w:rsidRPr="00B70B3B">
        <w:rPr>
          <w:lang w:val="en-GB"/>
        </w:rPr>
        <w:t xml:space="preserve"> a temperature of 50 </w:t>
      </w:r>
      <w:proofErr w:type="spellStart"/>
      <w:r w:rsidRPr="00B70B3B">
        <w:rPr>
          <w:vertAlign w:val="superscript"/>
          <w:lang w:val="en-GB"/>
        </w:rPr>
        <w:t>o</w:t>
      </w:r>
      <w:r w:rsidRPr="00B70B3B">
        <w:rPr>
          <w:lang w:val="en-GB"/>
        </w:rPr>
        <w:t>C</w:t>
      </w:r>
      <w:proofErr w:type="spellEnd"/>
      <w:r w:rsidRPr="00B70B3B">
        <w:rPr>
          <w:lang w:val="en-GB"/>
        </w:rPr>
        <w:t xml:space="preserve">, a liquid-solid ratio of 3:1, a 3.6 </w:t>
      </w:r>
      <w:r w:rsidRPr="00B70B3B">
        <w:rPr>
          <w:bCs/>
          <w:lang w:val="en-GB"/>
        </w:rPr>
        <w:t>molar ratio</w:t>
      </w:r>
      <w:r w:rsidRPr="00B70B3B">
        <w:rPr>
          <w:lang w:val="en-GB"/>
        </w:rPr>
        <w:t xml:space="preserve"> of HCl </w:t>
      </w:r>
      <w:r w:rsidRPr="00B70B3B">
        <w:rPr>
          <w:bCs/>
          <w:lang w:val="en-GB"/>
        </w:rPr>
        <w:t xml:space="preserve">to </w:t>
      </w:r>
      <w:r w:rsidRPr="00B70B3B">
        <w:rPr>
          <w:lang w:val="en-GB"/>
        </w:rPr>
        <w:t>FePO</w:t>
      </w:r>
      <w:r w:rsidRPr="00B70B3B">
        <w:rPr>
          <w:vertAlign w:val="subscript"/>
          <w:lang w:val="en-GB"/>
        </w:rPr>
        <w:t>4</w:t>
      </w:r>
      <w:r w:rsidRPr="00B70B3B">
        <w:rPr>
          <w:vertAlign w:val="superscript"/>
          <w:lang w:val="en-GB"/>
        </w:rPr>
        <w:t xml:space="preserve"> </w:t>
      </w:r>
      <w:r w:rsidRPr="00B70B3B">
        <w:rPr>
          <w:lang w:val="en-GB"/>
        </w:rPr>
        <w:t>2H</w:t>
      </w:r>
      <w:r w:rsidRPr="00B70B3B">
        <w:rPr>
          <w:vertAlign w:val="subscript"/>
          <w:lang w:val="en-GB"/>
        </w:rPr>
        <w:t>2</w:t>
      </w:r>
      <w:r w:rsidRPr="00B70B3B">
        <w:rPr>
          <w:lang w:val="en-GB"/>
        </w:rPr>
        <w:t xml:space="preserve">O, </w:t>
      </w:r>
      <w:r w:rsidRPr="00B70B3B">
        <w:rPr>
          <w:bCs/>
          <w:lang w:val="en-GB"/>
        </w:rPr>
        <w:t xml:space="preserve">a </w:t>
      </w:r>
      <w:r w:rsidRPr="00B70B3B">
        <w:rPr>
          <w:lang w:val="en-GB"/>
        </w:rPr>
        <w:t xml:space="preserve">0.75 </w:t>
      </w:r>
      <w:r w:rsidRPr="00B70B3B">
        <w:rPr>
          <w:bCs/>
          <w:lang w:val="en-GB"/>
        </w:rPr>
        <w:t>molar ratio</w:t>
      </w:r>
      <w:r w:rsidRPr="00B70B3B">
        <w:rPr>
          <w:lang w:val="en-GB"/>
        </w:rPr>
        <w:t xml:space="preserve"> of H</w:t>
      </w:r>
      <w:r w:rsidRPr="00B70B3B">
        <w:rPr>
          <w:vertAlign w:val="subscript"/>
          <w:lang w:val="en-GB"/>
        </w:rPr>
        <w:t>2</w:t>
      </w:r>
      <w:r w:rsidRPr="00B70B3B">
        <w:rPr>
          <w:lang w:val="en-GB"/>
        </w:rPr>
        <w:t>O</w:t>
      </w:r>
      <w:r w:rsidRPr="00B70B3B">
        <w:rPr>
          <w:vertAlign w:val="subscript"/>
          <w:lang w:val="en-GB"/>
        </w:rPr>
        <w:t>2</w:t>
      </w:r>
      <w:r w:rsidRPr="00B70B3B">
        <w:rPr>
          <w:lang w:val="en-GB"/>
        </w:rPr>
        <w:t xml:space="preserve"> </w:t>
      </w:r>
      <w:r w:rsidRPr="00B70B3B">
        <w:rPr>
          <w:bCs/>
          <w:lang w:val="en-GB"/>
        </w:rPr>
        <w:t xml:space="preserve">to </w:t>
      </w:r>
      <w:r w:rsidRPr="00B70B3B">
        <w:rPr>
          <w:lang w:val="en-GB"/>
        </w:rPr>
        <w:t>FePO</w:t>
      </w:r>
      <w:r w:rsidRPr="00B70B3B">
        <w:rPr>
          <w:vertAlign w:val="subscript"/>
          <w:lang w:val="en-GB"/>
        </w:rPr>
        <w:t>4</w:t>
      </w:r>
      <w:r w:rsidRPr="00B70B3B">
        <w:rPr>
          <w:vertAlign w:val="superscript"/>
          <w:lang w:val="en-GB"/>
        </w:rPr>
        <w:t xml:space="preserve"> </w:t>
      </w:r>
      <w:r w:rsidRPr="00B70B3B">
        <w:rPr>
          <w:lang w:val="en-GB"/>
        </w:rPr>
        <w:t>2H</w:t>
      </w:r>
      <w:r w:rsidRPr="00B70B3B">
        <w:rPr>
          <w:vertAlign w:val="subscript"/>
          <w:lang w:val="en-GB"/>
        </w:rPr>
        <w:t>2</w:t>
      </w:r>
      <w:r w:rsidRPr="00B70B3B">
        <w:rPr>
          <w:lang w:val="en-GB"/>
        </w:rPr>
        <w:t xml:space="preserve">O, and a reaction time of 2 h. The </w:t>
      </w:r>
      <w:r w:rsidRPr="00B70B3B">
        <w:rPr>
          <w:bCs/>
          <w:lang w:val="en-GB"/>
        </w:rPr>
        <w:t xml:space="preserve">resulting </w:t>
      </w:r>
      <w:r w:rsidRPr="00B70B3B">
        <w:rPr>
          <w:lang w:val="en-GB"/>
        </w:rPr>
        <w:t xml:space="preserve">leached solution was diluted to a </w:t>
      </w:r>
      <w:r w:rsidRPr="00B70B3B">
        <w:rPr>
          <w:bCs/>
          <w:lang w:val="en-GB"/>
        </w:rPr>
        <w:t xml:space="preserve">1 M </w:t>
      </w:r>
      <w:r w:rsidRPr="00B70B3B">
        <w:rPr>
          <w:lang w:val="en-GB"/>
        </w:rPr>
        <w:t xml:space="preserve">Fe concentration and added to a </w:t>
      </w:r>
      <w:r w:rsidRPr="00B70B3B">
        <w:rPr>
          <w:bCs/>
          <w:lang w:val="en-GB"/>
        </w:rPr>
        <w:t>fabricated</w:t>
      </w:r>
      <w:r w:rsidRPr="00B70B3B">
        <w:rPr>
          <w:lang w:val="en-GB"/>
        </w:rPr>
        <w:t xml:space="preserve"> baffled 1 L beaker for precipitation experiments. The results showed that the optimum </w:t>
      </w:r>
      <w:r w:rsidRPr="00B70B3B">
        <w:rPr>
          <w:bCs/>
          <w:lang w:val="en-GB"/>
        </w:rPr>
        <w:t>conditions</w:t>
      </w:r>
      <w:r w:rsidRPr="00B70B3B">
        <w:rPr>
          <w:lang w:val="en-GB"/>
        </w:rPr>
        <w:t xml:space="preserve"> for precipitation were </w:t>
      </w:r>
      <w:r w:rsidRPr="00B70B3B">
        <w:rPr>
          <w:bCs/>
          <w:lang w:val="en-GB"/>
        </w:rPr>
        <w:t>a</w:t>
      </w:r>
      <w:r w:rsidRPr="00B70B3B">
        <w:rPr>
          <w:lang w:val="en-GB"/>
        </w:rPr>
        <w:t xml:space="preserve"> pH of 2.0, </w:t>
      </w:r>
      <w:r w:rsidRPr="00B70B3B">
        <w:rPr>
          <w:bCs/>
          <w:lang w:val="en-GB"/>
        </w:rPr>
        <w:t xml:space="preserve">a </w:t>
      </w:r>
      <w:r w:rsidRPr="00B70B3B">
        <w:rPr>
          <w:lang w:val="en-GB"/>
        </w:rPr>
        <w:t>temperature of 85</w:t>
      </w:r>
      <w:r w:rsidRPr="00B70B3B">
        <w:rPr>
          <w:vertAlign w:val="superscript"/>
          <w:lang w:val="en-GB"/>
        </w:rPr>
        <w:t xml:space="preserve"> </w:t>
      </w:r>
      <w:proofErr w:type="spellStart"/>
      <w:r w:rsidRPr="00B70B3B">
        <w:rPr>
          <w:vertAlign w:val="superscript"/>
          <w:lang w:val="en-GB"/>
        </w:rPr>
        <w:t>o</w:t>
      </w:r>
      <w:r w:rsidRPr="00B70B3B">
        <w:rPr>
          <w:lang w:val="en-GB"/>
        </w:rPr>
        <w:t>C</w:t>
      </w:r>
      <w:proofErr w:type="spellEnd"/>
      <w:r w:rsidRPr="00B70B3B">
        <w:rPr>
          <w:lang w:val="en-GB"/>
        </w:rPr>
        <w:t xml:space="preserve">, </w:t>
      </w:r>
      <w:r w:rsidRPr="00B70B3B">
        <w:rPr>
          <w:bCs/>
          <w:lang w:val="en-GB"/>
        </w:rPr>
        <w:t xml:space="preserve">and </w:t>
      </w:r>
      <w:proofErr w:type="gramStart"/>
      <w:r w:rsidRPr="00B70B3B">
        <w:rPr>
          <w:bCs/>
          <w:lang w:val="en-GB"/>
        </w:rPr>
        <w:t>a</w:t>
      </w:r>
      <w:proofErr w:type="gramEnd"/>
      <w:r w:rsidRPr="00B70B3B">
        <w:rPr>
          <w:bCs/>
          <w:lang w:val="en-GB"/>
        </w:rPr>
        <w:t xml:space="preserve"> EDTA-2Na concentration</w:t>
      </w:r>
      <w:r w:rsidRPr="00B70B3B">
        <w:rPr>
          <w:lang w:val="en-GB"/>
        </w:rPr>
        <w:t xml:space="preserve"> of 20 g/L. The </w:t>
      </w:r>
      <w:r w:rsidRPr="00B70B3B">
        <w:rPr>
          <w:bCs/>
          <w:lang w:val="en-GB"/>
        </w:rPr>
        <w:t>results</w:t>
      </w:r>
      <w:r w:rsidRPr="00B70B3B">
        <w:rPr>
          <w:lang w:val="en-GB"/>
        </w:rPr>
        <w:t xml:space="preserve"> also </w:t>
      </w:r>
      <w:r w:rsidRPr="00B70B3B">
        <w:rPr>
          <w:bCs/>
          <w:lang w:val="en-GB"/>
        </w:rPr>
        <w:t>showed</w:t>
      </w:r>
      <w:r w:rsidRPr="00B70B3B">
        <w:rPr>
          <w:lang w:val="en-GB"/>
        </w:rPr>
        <w:t xml:space="preserve"> that </w:t>
      </w:r>
      <w:r w:rsidRPr="00B70B3B">
        <w:rPr>
          <w:bCs/>
          <w:lang w:val="en-GB"/>
        </w:rPr>
        <w:t>a</w:t>
      </w:r>
      <w:r w:rsidRPr="00B70B3B">
        <w:rPr>
          <w:lang w:val="en-GB"/>
        </w:rPr>
        <w:t xml:space="preserve"> relatively slow ammonia addition rate of </w:t>
      </w:r>
      <w:r w:rsidRPr="00B70B3B">
        <w:rPr>
          <w:bCs/>
          <w:lang w:val="en-GB"/>
        </w:rPr>
        <w:t>12 ml</w:t>
      </w:r>
      <w:r w:rsidRPr="00B70B3B">
        <w:rPr>
          <w:lang w:val="en-GB"/>
        </w:rPr>
        <w:t xml:space="preserve">/min and </w:t>
      </w:r>
      <w:r w:rsidRPr="00B70B3B">
        <w:rPr>
          <w:bCs/>
          <w:lang w:val="en-GB"/>
        </w:rPr>
        <w:t xml:space="preserve">the </w:t>
      </w:r>
      <w:r w:rsidRPr="00B70B3B">
        <w:rPr>
          <w:lang w:val="en-GB"/>
        </w:rPr>
        <w:t xml:space="preserve">co-current feeding method </w:t>
      </w:r>
      <w:r w:rsidRPr="00B70B3B">
        <w:rPr>
          <w:bCs/>
          <w:lang w:val="en-GB"/>
        </w:rPr>
        <w:t>favoured</w:t>
      </w:r>
      <w:r w:rsidRPr="00B70B3B">
        <w:rPr>
          <w:lang w:val="en-GB"/>
        </w:rPr>
        <w:t xml:space="preserve"> the formation of FePO</w:t>
      </w:r>
      <w:r w:rsidRPr="00B70B3B">
        <w:rPr>
          <w:vertAlign w:val="subscript"/>
          <w:lang w:val="en-GB"/>
        </w:rPr>
        <w:t>4</w:t>
      </w:r>
      <w:r w:rsidRPr="00B70B3B">
        <w:rPr>
          <w:vertAlign w:val="superscript"/>
          <w:lang w:val="en-GB"/>
        </w:rPr>
        <w:t xml:space="preserve"> </w:t>
      </w:r>
      <w:r w:rsidRPr="00B70B3B">
        <w:rPr>
          <w:lang w:val="en-GB"/>
        </w:rPr>
        <w:t>2H</w:t>
      </w:r>
      <w:r w:rsidRPr="00B70B3B">
        <w:rPr>
          <w:vertAlign w:val="subscript"/>
          <w:lang w:val="en-GB"/>
        </w:rPr>
        <w:t>2</w:t>
      </w:r>
      <w:r w:rsidRPr="00B70B3B">
        <w:rPr>
          <w:lang w:val="en-GB"/>
        </w:rPr>
        <w:t xml:space="preserve">O. Under </w:t>
      </w:r>
      <w:r w:rsidRPr="00B70B3B">
        <w:rPr>
          <w:bCs/>
          <w:lang w:val="en-GB"/>
        </w:rPr>
        <w:t>these</w:t>
      </w:r>
      <w:r w:rsidRPr="00B70B3B">
        <w:rPr>
          <w:lang w:val="en-GB"/>
        </w:rPr>
        <w:t xml:space="preserve"> conditions, the </w:t>
      </w:r>
      <w:r w:rsidRPr="00B70B3B">
        <w:rPr>
          <w:bCs/>
          <w:lang w:val="en-GB"/>
        </w:rPr>
        <w:t>percentages</w:t>
      </w:r>
      <w:r w:rsidRPr="00B70B3B">
        <w:rPr>
          <w:lang w:val="en-GB"/>
        </w:rPr>
        <w:t xml:space="preserve"> of Ni, Co, Mn, and Al in the obtained products were less than 50 ppm, and the particle </w:t>
      </w:r>
      <w:r w:rsidRPr="00B70B3B">
        <w:rPr>
          <w:bCs/>
          <w:lang w:val="en-GB"/>
        </w:rPr>
        <w:t xml:space="preserve">size </w:t>
      </w:r>
      <w:r w:rsidRPr="00B70B3B">
        <w:rPr>
          <w:lang w:val="en-GB"/>
        </w:rPr>
        <w:t>was controlled at 1–5</w:t>
      </w:r>
      <w:r w:rsidR="005B7F57">
        <w:rPr>
          <w:lang w:val="en-GB"/>
        </w:rPr>
        <w:t xml:space="preserve"> </w:t>
      </w:r>
      <w:proofErr w:type="spellStart"/>
      <w:r w:rsidR="005B7F57" w:rsidRPr="005B7F57">
        <w:t>μ</w:t>
      </w:r>
      <w:r w:rsidR="005B7F57" w:rsidRPr="005B7F57">
        <w:rPr>
          <w:rFonts w:hint="eastAsia"/>
        </w:rPr>
        <w:t>m</w:t>
      </w:r>
      <w:proofErr w:type="spellEnd"/>
      <w:r w:rsidRPr="00B70B3B">
        <w:rPr>
          <w:lang w:val="en-GB"/>
        </w:rPr>
        <w:t xml:space="preserve"> (</w:t>
      </w:r>
      <w:r>
        <w:rPr>
          <w:lang w:val="en-GB"/>
        </w:rPr>
        <w:t>D50)</w:t>
      </w:r>
      <w:r w:rsidR="00DF42E0">
        <w:rPr>
          <w:lang w:val="en-GB"/>
        </w:rPr>
        <w:t xml:space="preserve"> (Lines 333-343)</w:t>
      </w:r>
      <w:r>
        <w:rPr>
          <w:lang w:val="en-GB"/>
        </w:rPr>
        <w:t>.</w:t>
      </w:r>
    </w:p>
    <w:p w:rsidR="00B70B3B" w:rsidRPr="001E1EDB" w:rsidRDefault="00B70B3B" w:rsidP="00AA5C9E">
      <w:pPr>
        <w:spacing w:line="360" w:lineRule="auto"/>
      </w:pPr>
    </w:p>
    <w:p w:rsidR="00186635" w:rsidRPr="00186635" w:rsidRDefault="00B70B3B" w:rsidP="00186635">
      <w:pPr>
        <w:spacing w:line="360" w:lineRule="auto"/>
      </w:pPr>
      <w:r>
        <w:rPr>
          <w:rFonts w:hint="eastAsia"/>
        </w:rPr>
        <w:t>S</w:t>
      </w:r>
      <w:r>
        <w:t>pecial thanks to your good comments.</w:t>
      </w:r>
    </w:p>
    <w:p w:rsidR="0022573C" w:rsidRDefault="0022573C" w:rsidP="0022573C">
      <w:pPr>
        <w:spacing w:line="360" w:lineRule="auto"/>
      </w:pPr>
    </w:p>
    <w:p w:rsidR="00B70B3B" w:rsidRDefault="00B70B3B" w:rsidP="0022573C">
      <w:pPr>
        <w:spacing w:line="360" w:lineRule="auto"/>
      </w:pPr>
    </w:p>
    <w:p w:rsidR="00B70B3B" w:rsidRDefault="00B70B3B" w:rsidP="0022573C">
      <w:pPr>
        <w:spacing w:line="360" w:lineRule="auto"/>
      </w:pPr>
      <w:r>
        <w:rPr>
          <w:rFonts w:hint="eastAsia"/>
        </w:rPr>
        <w:lastRenderedPageBreak/>
        <w:t>O</w:t>
      </w:r>
      <w:r>
        <w:t xml:space="preserve">ther changes: </w:t>
      </w:r>
    </w:p>
    <w:p w:rsidR="00B70B3B" w:rsidRDefault="00B70B3B" w:rsidP="00B70B3B">
      <w:pPr>
        <w:pStyle w:val="a7"/>
        <w:numPr>
          <w:ilvl w:val="0"/>
          <w:numId w:val="3"/>
        </w:numPr>
        <w:spacing w:line="360" w:lineRule="auto"/>
        <w:ind w:firstLineChars="0"/>
      </w:pPr>
      <w:r w:rsidRPr="00B70B3B">
        <w:t>Many grammatical or typographical errors have been revised.</w:t>
      </w:r>
    </w:p>
    <w:p w:rsidR="00B70B3B" w:rsidRDefault="00F205E2" w:rsidP="00B70B3B">
      <w:pPr>
        <w:pStyle w:val="a7"/>
        <w:numPr>
          <w:ilvl w:val="0"/>
          <w:numId w:val="3"/>
        </w:numPr>
        <w:spacing w:line="360" w:lineRule="auto"/>
        <w:ind w:firstLineChars="0"/>
      </w:pPr>
      <w:r>
        <w:rPr>
          <w:rFonts w:hint="eastAsia"/>
        </w:rPr>
        <w:t>T</w:t>
      </w:r>
      <w:r>
        <w:t>he axis labels in Fig 9a, 9b have corrected</w:t>
      </w:r>
      <w:r w:rsidR="0026577B">
        <w:t xml:space="preserve"> (Line 209)</w:t>
      </w:r>
      <w:r>
        <w:t>.</w:t>
      </w:r>
    </w:p>
    <w:p w:rsidR="00DC31E5" w:rsidRDefault="00DC31E5" w:rsidP="00DC31E5">
      <w:pPr>
        <w:pStyle w:val="a7"/>
        <w:numPr>
          <w:ilvl w:val="0"/>
          <w:numId w:val="3"/>
        </w:numPr>
        <w:spacing w:line="360" w:lineRule="auto"/>
        <w:ind w:firstLineChars="0"/>
      </w:pPr>
      <w:r>
        <w:rPr>
          <w:rFonts w:hint="eastAsia"/>
        </w:rPr>
        <w:t>W</w:t>
      </w:r>
      <w:r>
        <w:t>e have added or deleted some of the references based on the revised manuscript</w:t>
      </w:r>
      <w:r w:rsidR="0026577B">
        <w:t xml:space="preserve"> (References 13, 14, 15, 18, 21, 23-28)</w:t>
      </w:r>
      <w:r>
        <w:t>.</w:t>
      </w:r>
    </w:p>
    <w:p w:rsidR="00DC31E5" w:rsidRDefault="00DC31E5" w:rsidP="00DC31E5">
      <w:pPr>
        <w:spacing w:line="360" w:lineRule="auto"/>
      </w:pPr>
    </w:p>
    <w:p w:rsidR="00DC31E5" w:rsidRPr="00DC31E5" w:rsidRDefault="00DC31E5" w:rsidP="00DC31E5">
      <w:pPr>
        <w:spacing w:line="360" w:lineRule="auto"/>
      </w:pPr>
      <w:r w:rsidRPr="00DC31E5">
        <w:t>We tried our best to improve the manuscript and made some changes in the manuscript</w:t>
      </w:r>
      <w:r>
        <w:t xml:space="preserve"> and </w:t>
      </w:r>
      <w:r w:rsidRPr="00DC31E5">
        <w:t>marked in red in revised paper.</w:t>
      </w:r>
    </w:p>
    <w:p w:rsidR="00DC31E5" w:rsidRPr="00DC31E5" w:rsidRDefault="00DC31E5" w:rsidP="00DC31E5">
      <w:pPr>
        <w:spacing w:line="360" w:lineRule="auto"/>
      </w:pPr>
      <w:r w:rsidRPr="00DC31E5">
        <w:t>We appreciate for Editor/Reviewers’ warm work earnestly, and hope that the correction will meet with approval.</w:t>
      </w:r>
    </w:p>
    <w:p w:rsidR="00DC31E5" w:rsidRPr="00DC31E5" w:rsidRDefault="00DC31E5" w:rsidP="00DC31E5">
      <w:pPr>
        <w:spacing w:line="360" w:lineRule="auto"/>
      </w:pPr>
      <w:r w:rsidRPr="00DC31E5">
        <w:t>Once again, thank you very much for your comment and suggestions.</w:t>
      </w:r>
    </w:p>
    <w:p w:rsidR="00DC31E5" w:rsidRPr="00DC31E5" w:rsidRDefault="00DC31E5" w:rsidP="00DC31E5">
      <w:pPr>
        <w:spacing w:line="360" w:lineRule="auto"/>
      </w:pPr>
    </w:p>
    <w:p w:rsidR="00FC4E8E" w:rsidRDefault="00DC31E5" w:rsidP="00FC4E8E">
      <w:pPr>
        <w:jc w:val="right"/>
      </w:pPr>
      <w:r>
        <w:t>Sincerely yours,</w:t>
      </w:r>
    </w:p>
    <w:p w:rsidR="004F1B23" w:rsidRPr="0029150B" w:rsidRDefault="00FC4E8E" w:rsidP="00FC4E8E">
      <w:pPr>
        <w:jc w:val="right"/>
        <w:rPr>
          <w:rFonts w:cs="Times New Roman"/>
        </w:rPr>
      </w:pPr>
      <w:r>
        <w:t>Xi Dai</w:t>
      </w:r>
      <w:r w:rsidR="004F1B23">
        <w:tab/>
      </w:r>
    </w:p>
    <w:p w:rsidR="00EB6658" w:rsidRPr="0029150B" w:rsidRDefault="00EB6658">
      <w:pPr>
        <w:rPr>
          <w:rFonts w:cs="Times New Roman"/>
        </w:rPr>
      </w:pPr>
    </w:p>
    <w:sectPr w:rsidR="00EB6658" w:rsidRPr="0029150B" w:rsidSect="002A471D">
      <w:pgSz w:w="12240" w:h="15840" w:code="1"/>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326" w:rsidRDefault="001C0326" w:rsidP="0029150B">
      <w:r>
        <w:separator/>
      </w:r>
    </w:p>
  </w:endnote>
  <w:endnote w:type="continuationSeparator" w:id="0">
    <w:p w:rsidR="001C0326" w:rsidRDefault="001C0326" w:rsidP="0029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326" w:rsidRDefault="001C0326" w:rsidP="0029150B">
      <w:r>
        <w:separator/>
      </w:r>
    </w:p>
  </w:footnote>
  <w:footnote w:type="continuationSeparator" w:id="0">
    <w:p w:rsidR="001C0326" w:rsidRDefault="001C0326" w:rsidP="00291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17F73"/>
    <w:multiLevelType w:val="hybridMultilevel"/>
    <w:tmpl w:val="F26CC14A"/>
    <w:lvl w:ilvl="0" w:tplc="D5608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0362FF"/>
    <w:multiLevelType w:val="hybridMultilevel"/>
    <w:tmpl w:val="426EDFCC"/>
    <w:lvl w:ilvl="0" w:tplc="539637CC">
      <w:start w:val="1"/>
      <w:numFmt w:val="decimal"/>
      <w:lvlText w:val="%1."/>
      <w:lvlJc w:val="left"/>
      <w:pPr>
        <w:ind w:left="360" w:hanging="360"/>
      </w:pPr>
      <w:rPr>
        <w:rFonts w:ascii="Times New Roman" w:hAnsi="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EA7124"/>
    <w:multiLevelType w:val="hybridMultilevel"/>
    <w:tmpl w:val="1460E8FA"/>
    <w:lvl w:ilvl="0" w:tplc="94F020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49"/>
    <w:rsid w:val="00011624"/>
    <w:rsid w:val="00025C23"/>
    <w:rsid w:val="0006753F"/>
    <w:rsid w:val="00086E27"/>
    <w:rsid w:val="00103B44"/>
    <w:rsid w:val="00146C4F"/>
    <w:rsid w:val="00186635"/>
    <w:rsid w:val="001B6B4F"/>
    <w:rsid w:val="001C0326"/>
    <w:rsid w:val="001C2AB0"/>
    <w:rsid w:val="001E1EDB"/>
    <w:rsid w:val="001E7A0F"/>
    <w:rsid w:val="0021644F"/>
    <w:rsid w:val="0022573C"/>
    <w:rsid w:val="0026577B"/>
    <w:rsid w:val="0029150B"/>
    <w:rsid w:val="002A4318"/>
    <w:rsid w:val="002A471D"/>
    <w:rsid w:val="002C5F5E"/>
    <w:rsid w:val="002D49C2"/>
    <w:rsid w:val="0038272C"/>
    <w:rsid w:val="00396B7C"/>
    <w:rsid w:val="003C40F4"/>
    <w:rsid w:val="003E131E"/>
    <w:rsid w:val="00404BA2"/>
    <w:rsid w:val="00481227"/>
    <w:rsid w:val="004A57A3"/>
    <w:rsid w:val="004F1B23"/>
    <w:rsid w:val="00517544"/>
    <w:rsid w:val="00550680"/>
    <w:rsid w:val="0055621C"/>
    <w:rsid w:val="005B7F57"/>
    <w:rsid w:val="00604916"/>
    <w:rsid w:val="006258E7"/>
    <w:rsid w:val="00643C05"/>
    <w:rsid w:val="006542AF"/>
    <w:rsid w:val="00666247"/>
    <w:rsid w:val="00666384"/>
    <w:rsid w:val="00682EF3"/>
    <w:rsid w:val="006B71DE"/>
    <w:rsid w:val="006D0B5D"/>
    <w:rsid w:val="006D5B25"/>
    <w:rsid w:val="006D5BA1"/>
    <w:rsid w:val="00722A09"/>
    <w:rsid w:val="007C0918"/>
    <w:rsid w:val="007F3A3E"/>
    <w:rsid w:val="008222D4"/>
    <w:rsid w:val="00825018"/>
    <w:rsid w:val="0084675B"/>
    <w:rsid w:val="008C0CC9"/>
    <w:rsid w:val="008D43D4"/>
    <w:rsid w:val="00933FD9"/>
    <w:rsid w:val="00956DC0"/>
    <w:rsid w:val="00961FB8"/>
    <w:rsid w:val="0098612B"/>
    <w:rsid w:val="00A60861"/>
    <w:rsid w:val="00A76B30"/>
    <w:rsid w:val="00A821BC"/>
    <w:rsid w:val="00AA5C9E"/>
    <w:rsid w:val="00AE6A26"/>
    <w:rsid w:val="00AF15A7"/>
    <w:rsid w:val="00B0372A"/>
    <w:rsid w:val="00B451A7"/>
    <w:rsid w:val="00B55C84"/>
    <w:rsid w:val="00B70B3B"/>
    <w:rsid w:val="00BA3C7F"/>
    <w:rsid w:val="00BF15B7"/>
    <w:rsid w:val="00BF5149"/>
    <w:rsid w:val="00C161AB"/>
    <w:rsid w:val="00C547BA"/>
    <w:rsid w:val="00C95D49"/>
    <w:rsid w:val="00CF376F"/>
    <w:rsid w:val="00D17BD1"/>
    <w:rsid w:val="00D20F03"/>
    <w:rsid w:val="00D24772"/>
    <w:rsid w:val="00D31DA4"/>
    <w:rsid w:val="00D36498"/>
    <w:rsid w:val="00D56049"/>
    <w:rsid w:val="00D70F8C"/>
    <w:rsid w:val="00D83C3C"/>
    <w:rsid w:val="00DC31E5"/>
    <w:rsid w:val="00DF42E0"/>
    <w:rsid w:val="00DF48C5"/>
    <w:rsid w:val="00E8032F"/>
    <w:rsid w:val="00E82F53"/>
    <w:rsid w:val="00EB6658"/>
    <w:rsid w:val="00F00AB5"/>
    <w:rsid w:val="00F15502"/>
    <w:rsid w:val="00F205E2"/>
    <w:rsid w:val="00F2591B"/>
    <w:rsid w:val="00F31141"/>
    <w:rsid w:val="00F37C3E"/>
    <w:rsid w:val="00F40B3A"/>
    <w:rsid w:val="00F51134"/>
    <w:rsid w:val="00F634C3"/>
    <w:rsid w:val="00F70A07"/>
    <w:rsid w:val="00F81E74"/>
    <w:rsid w:val="00FC4E8E"/>
    <w:rsid w:val="00FF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5FC409-7E5C-408A-AEC6-7AAE83BA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4"/>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5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150B"/>
    <w:rPr>
      <w:sz w:val="18"/>
      <w:szCs w:val="18"/>
    </w:rPr>
  </w:style>
  <w:style w:type="paragraph" w:styleId="a5">
    <w:name w:val="footer"/>
    <w:basedOn w:val="a"/>
    <w:link w:val="a6"/>
    <w:uiPriority w:val="99"/>
    <w:unhideWhenUsed/>
    <w:rsid w:val="0029150B"/>
    <w:pPr>
      <w:tabs>
        <w:tab w:val="center" w:pos="4153"/>
        <w:tab w:val="right" w:pos="8306"/>
      </w:tabs>
      <w:snapToGrid w:val="0"/>
      <w:jc w:val="left"/>
    </w:pPr>
    <w:rPr>
      <w:sz w:val="18"/>
      <w:szCs w:val="18"/>
    </w:rPr>
  </w:style>
  <w:style w:type="character" w:customStyle="1" w:styleId="a6">
    <w:name w:val="页脚 字符"/>
    <w:basedOn w:val="a0"/>
    <w:link w:val="a5"/>
    <w:uiPriority w:val="99"/>
    <w:rsid w:val="0029150B"/>
    <w:rPr>
      <w:sz w:val="18"/>
      <w:szCs w:val="18"/>
    </w:rPr>
  </w:style>
  <w:style w:type="paragraph" w:styleId="a7">
    <w:name w:val="List Paragraph"/>
    <w:basedOn w:val="a"/>
    <w:uiPriority w:val="34"/>
    <w:qFormat/>
    <w:rsid w:val="004F1B23"/>
    <w:pPr>
      <w:ind w:firstLineChars="200" w:firstLine="420"/>
    </w:pPr>
  </w:style>
  <w:style w:type="character" w:styleId="a8">
    <w:name w:val="Hyperlink"/>
    <w:basedOn w:val="a0"/>
    <w:uiPriority w:val="99"/>
    <w:unhideWhenUsed/>
    <w:rsid w:val="00AA5C9E"/>
    <w:rPr>
      <w:color w:val="0563C1" w:themeColor="hyperlink"/>
      <w:u w:val="single"/>
    </w:rPr>
  </w:style>
  <w:style w:type="character" w:styleId="a9">
    <w:name w:val="Unresolved Mention"/>
    <w:basedOn w:val="a0"/>
    <w:uiPriority w:val="99"/>
    <w:semiHidden/>
    <w:unhideWhenUsed/>
    <w:rsid w:val="00AA5C9E"/>
    <w:rPr>
      <w:color w:val="605E5C"/>
      <w:shd w:val="clear" w:color="auto" w:fill="E1DFDD"/>
    </w:rPr>
  </w:style>
  <w:style w:type="table" w:styleId="aa">
    <w:name w:val="Table Grid"/>
    <w:basedOn w:val="a1"/>
    <w:uiPriority w:val="39"/>
    <w:rsid w:val="0055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a"/>
    <w:uiPriority w:val="39"/>
    <w:rsid w:val="006D0B5D"/>
    <w:rPr>
      <w:rFonts w:eastAsia="宋体"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82F53"/>
    <w:rPr>
      <w:sz w:val="18"/>
      <w:szCs w:val="18"/>
    </w:rPr>
  </w:style>
  <w:style w:type="character" w:customStyle="1" w:styleId="ac">
    <w:name w:val="批注框文本 字符"/>
    <w:basedOn w:val="a0"/>
    <w:link w:val="ab"/>
    <w:uiPriority w:val="99"/>
    <w:semiHidden/>
    <w:rsid w:val="00E82F53"/>
    <w:rPr>
      <w:sz w:val="18"/>
      <w:szCs w:val="18"/>
    </w:rPr>
  </w:style>
  <w:style w:type="character" w:styleId="ad">
    <w:name w:val="annotation reference"/>
    <w:basedOn w:val="a0"/>
    <w:uiPriority w:val="99"/>
    <w:semiHidden/>
    <w:unhideWhenUsed/>
    <w:rsid w:val="008222D4"/>
    <w:rPr>
      <w:sz w:val="16"/>
      <w:szCs w:val="16"/>
    </w:rPr>
  </w:style>
  <w:style w:type="paragraph" w:styleId="ae">
    <w:name w:val="annotation text"/>
    <w:basedOn w:val="a"/>
    <w:link w:val="af"/>
    <w:uiPriority w:val="99"/>
    <w:semiHidden/>
    <w:unhideWhenUsed/>
    <w:rsid w:val="008222D4"/>
    <w:pPr>
      <w:widowControl/>
      <w:jc w:val="left"/>
    </w:pPr>
    <w:rPr>
      <w:rFonts w:eastAsia="宋体" w:cs="Times New Roman"/>
      <w:kern w:val="0"/>
      <w:sz w:val="20"/>
      <w:szCs w:val="20"/>
    </w:rPr>
  </w:style>
  <w:style w:type="character" w:customStyle="1" w:styleId="af">
    <w:name w:val="批注文字 字符"/>
    <w:basedOn w:val="a0"/>
    <w:link w:val="ae"/>
    <w:uiPriority w:val="99"/>
    <w:semiHidden/>
    <w:rsid w:val="008222D4"/>
    <w:rPr>
      <w:rFonts w:eastAsia="宋体" w:cs="Times New Roman"/>
      <w:kern w:val="0"/>
      <w:sz w:val="20"/>
      <w:szCs w:val="20"/>
    </w:rPr>
  </w:style>
  <w:style w:type="character" w:styleId="af0">
    <w:name w:val="line number"/>
    <w:basedOn w:val="a0"/>
    <w:uiPriority w:val="99"/>
    <w:semiHidden/>
    <w:unhideWhenUsed/>
    <w:rsid w:val="00F63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3700">
      <w:bodyDiv w:val="1"/>
      <w:marLeft w:val="0"/>
      <w:marRight w:val="0"/>
      <w:marTop w:val="0"/>
      <w:marBottom w:val="0"/>
      <w:divBdr>
        <w:top w:val="none" w:sz="0" w:space="0" w:color="auto"/>
        <w:left w:val="none" w:sz="0" w:space="0" w:color="auto"/>
        <w:bottom w:val="none" w:sz="0" w:space="0" w:color="auto"/>
        <w:right w:val="none" w:sz="0" w:space="0" w:color="auto"/>
      </w:divBdr>
      <w:divsChild>
        <w:div w:id="1322794">
          <w:marLeft w:val="0"/>
          <w:marRight w:val="0"/>
          <w:marTop w:val="0"/>
          <w:marBottom w:val="0"/>
          <w:divBdr>
            <w:top w:val="none" w:sz="0" w:space="0" w:color="auto"/>
            <w:left w:val="none" w:sz="0" w:space="0" w:color="auto"/>
            <w:bottom w:val="none" w:sz="0" w:space="0" w:color="auto"/>
            <w:right w:val="none" w:sz="0" w:space="0" w:color="auto"/>
          </w:divBdr>
          <w:divsChild>
            <w:div w:id="1833527914">
              <w:marLeft w:val="0"/>
              <w:marRight w:val="0"/>
              <w:marTop w:val="0"/>
              <w:marBottom w:val="0"/>
              <w:divBdr>
                <w:top w:val="none" w:sz="0" w:space="0" w:color="auto"/>
                <w:left w:val="none" w:sz="0" w:space="0" w:color="auto"/>
                <w:bottom w:val="none" w:sz="0" w:space="0" w:color="auto"/>
                <w:right w:val="none" w:sz="0" w:space="0" w:color="auto"/>
              </w:divBdr>
              <w:divsChild>
                <w:div w:id="572861169">
                  <w:marLeft w:val="0"/>
                  <w:marRight w:val="0"/>
                  <w:marTop w:val="0"/>
                  <w:marBottom w:val="0"/>
                  <w:divBdr>
                    <w:top w:val="none" w:sz="0" w:space="0" w:color="auto"/>
                    <w:left w:val="none" w:sz="0" w:space="0" w:color="auto"/>
                    <w:bottom w:val="none" w:sz="0" w:space="0" w:color="auto"/>
                    <w:right w:val="none" w:sz="0" w:space="0" w:color="auto"/>
                  </w:divBdr>
                  <w:divsChild>
                    <w:div w:id="2002614284">
                      <w:marLeft w:val="0"/>
                      <w:marRight w:val="0"/>
                      <w:marTop w:val="0"/>
                      <w:marBottom w:val="0"/>
                      <w:divBdr>
                        <w:top w:val="none" w:sz="0" w:space="0" w:color="auto"/>
                        <w:left w:val="none" w:sz="0" w:space="0" w:color="auto"/>
                        <w:bottom w:val="none" w:sz="0" w:space="0" w:color="auto"/>
                        <w:right w:val="none" w:sz="0" w:space="0" w:color="auto"/>
                      </w:divBdr>
                      <w:divsChild>
                        <w:div w:id="1588533036">
                          <w:marLeft w:val="0"/>
                          <w:marRight w:val="0"/>
                          <w:marTop w:val="0"/>
                          <w:marBottom w:val="0"/>
                          <w:divBdr>
                            <w:top w:val="none" w:sz="0" w:space="0" w:color="auto"/>
                            <w:left w:val="none" w:sz="0" w:space="0" w:color="auto"/>
                            <w:bottom w:val="none" w:sz="0" w:space="0" w:color="auto"/>
                            <w:right w:val="none" w:sz="0" w:space="0" w:color="auto"/>
                          </w:divBdr>
                          <w:divsChild>
                            <w:div w:id="1685325470">
                              <w:marLeft w:val="0"/>
                              <w:marRight w:val="0"/>
                              <w:marTop w:val="0"/>
                              <w:marBottom w:val="0"/>
                              <w:divBdr>
                                <w:top w:val="none" w:sz="0" w:space="0" w:color="auto"/>
                                <w:left w:val="none" w:sz="0" w:space="0" w:color="auto"/>
                                <w:bottom w:val="none" w:sz="0" w:space="0" w:color="auto"/>
                                <w:right w:val="none" w:sz="0" w:space="0" w:color="auto"/>
                              </w:divBdr>
                              <w:divsChild>
                                <w:div w:id="902134345">
                                  <w:marLeft w:val="0"/>
                                  <w:marRight w:val="0"/>
                                  <w:marTop w:val="0"/>
                                  <w:marBottom w:val="0"/>
                                  <w:divBdr>
                                    <w:top w:val="none" w:sz="0" w:space="0" w:color="auto"/>
                                    <w:left w:val="none" w:sz="0" w:space="0" w:color="auto"/>
                                    <w:bottom w:val="none" w:sz="0" w:space="0" w:color="auto"/>
                                    <w:right w:val="none" w:sz="0" w:space="0" w:color="auto"/>
                                  </w:divBdr>
                                  <w:divsChild>
                                    <w:div w:id="1268852640">
                                      <w:marLeft w:val="0"/>
                                      <w:marRight w:val="0"/>
                                      <w:marTop w:val="0"/>
                                      <w:marBottom w:val="0"/>
                                      <w:divBdr>
                                        <w:top w:val="none" w:sz="0" w:space="0" w:color="auto"/>
                                        <w:left w:val="none" w:sz="0" w:space="0" w:color="auto"/>
                                        <w:bottom w:val="none" w:sz="0" w:space="0" w:color="auto"/>
                                        <w:right w:val="none" w:sz="0" w:space="0" w:color="auto"/>
                                      </w:divBdr>
                                      <w:divsChild>
                                        <w:div w:id="1107119331">
                                          <w:marLeft w:val="0"/>
                                          <w:marRight w:val="0"/>
                                          <w:marTop w:val="0"/>
                                          <w:marBottom w:val="495"/>
                                          <w:divBdr>
                                            <w:top w:val="none" w:sz="0" w:space="0" w:color="auto"/>
                                            <w:left w:val="none" w:sz="0" w:space="0" w:color="auto"/>
                                            <w:bottom w:val="none" w:sz="0" w:space="0" w:color="auto"/>
                                            <w:right w:val="none" w:sz="0" w:space="0" w:color="auto"/>
                                          </w:divBdr>
                                          <w:divsChild>
                                            <w:div w:id="14319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22336">
      <w:bodyDiv w:val="1"/>
      <w:marLeft w:val="0"/>
      <w:marRight w:val="0"/>
      <w:marTop w:val="0"/>
      <w:marBottom w:val="0"/>
      <w:divBdr>
        <w:top w:val="none" w:sz="0" w:space="0" w:color="auto"/>
        <w:left w:val="none" w:sz="0" w:space="0" w:color="auto"/>
        <w:bottom w:val="none" w:sz="0" w:space="0" w:color="auto"/>
        <w:right w:val="none" w:sz="0" w:space="0" w:color="auto"/>
      </w:divBdr>
      <w:divsChild>
        <w:div w:id="229196458">
          <w:marLeft w:val="0"/>
          <w:marRight w:val="0"/>
          <w:marTop w:val="0"/>
          <w:marBottom w:val="0"/>
          <w:divBdr>
            <w:top w:val="none" w:sz="0" w:space="0" w:color="auto"/>
            <w:left w:val="none" w:sz="0" w:space="0" w:color="auto"/>
            <w:bottom w:val="none" w:sz="0" w:space="0" w:color="auto"/>
            <w:right w:val="none" w:sz="0" w:space="0" w:color="auto"/>
          </w:divBdr>
          <w:divsChild>
            <w:div w:id="875584415">
              <w:marLeft w:val="0"/>
              <w:marRight w:val="0"/>
              <w:marTop w:val="0"/>
              <w:marBottom w:val="0"/>
              <w:divBdr>
                <w:top w:val="none" w:sz="0" w:space="0" w:color="auto"/>
                <w:left w:val="none" w:sz="0" w:space="0" w:color="auto"/>
                <w:bottom w:val="none" w:sz="0" w:space="0" w:color="auto"/>
                <w:right w:val="none" w:sz="0" w:space="0" w:color="auto"/>
              </w:divBdr>
              <w:divsChild>
                <w:div w:id="122776418">
                  <w:marLeft w:val="0"/>
                  <w:marRight w:val="0"/>
                  <w:marTop w:val="0"/>
                  <w:marBottom w:val="0"/>
                  <w:divBdr>
                    <w:top w:val="none" w:sz="0" w:space="0" w:color="auto"/>
                    <w:left w:val="none" w:sz="0" w:space="0" w:color="auto"/>
                    <w:bottom w:val="none" w:sz="0" w:space="0" w:color="auto"/>
                    <w:right w:val="none" w:sz="0" w:space="0" w:color="auto"/>
                  </w:divBdr>
                  <w:divsChild>
                    <w:div w:id="1872453859">
                      <w:marLeft w:val="0"/>
                      <w:marRight w:val="0"/>
                      <w:marTop w:val="0"/>
                      <w:marBottom w:val="0"/>
                      <w:divBdr>
                        <w:top w:val="none" w:sz="0" w:space="0" w:color="auto"/>
                        <w:left w:val="none" w:sz="0" w:space="0" w:color="auto"/>
                        <w:bottom w:val="none" w:sz="0" w:space="0" w:color="auto"/>
                        <w:right w:val="none" w:sz="0" w:space="0" w:color="auto"/>
                      </w:divBdr>
                      <w:divsChild>
                        <w:div w:id="1329598495">
                          <w:marLeft w:val="0"/>
                          <w:marRight w:val="0"/>
                          <w:marTop w:val="0"/>
                          <w:marBottom w:val="0"/>
                          <w:divBdr>
                            <w:top w:val="none" w:sz="0" w:space="0" w:color="auto"/>
                            <w:left w:val="none" w:sz="0" w:space="0" w:color="auto"/>
                            <w:bottom w:val="none" w:sz="0" w:space="0" w:color="auto"/>
                            <w:right w:val="none" w:sz="0" w:space="0" w:color="auto"/>
                          </w:divBdr>
                          <w:divsChild>
                            <w:div w:id="95836265">
                              <w:marLeft w:val="0"/>
                              <w:marRight w:val="0"/>
                              <w:marTop w:val="0"/>
                              <w:marBottom w:val="0"/>
                              <w:divBdr>
                                <w:top w:val="none" w:sz="0" w:space="0" w:color="auto"/>
                                <w:left w:val="none" w:sz="0" w:space="0" w:color="auto"/>
                                <w:bottom w:val="none" w:sz="0" w:space="0" w:color="auto"/>
                                <w:right w:val="none" w:sz="0" w:space="0" w:color="auto"/>
                              </w:divBdr>
                              <w:divsChild>
                                <w:div w:id="1577396664">
                                  <w:marLeft w:val="0"/>
                                  <w:marRight w:val="0"/>
                                  <w:marTop w:val="0"/>
                                  <w:marBottom w:val="0"/>
                                  <w:divBdr>
                                    <w:top w:val="none" w:sz="0" w:space="0" w:color="auto"/>
                                    <w:left w:val="none" w:sz="0" w:space="0" w:color="auto"/>
                                    <w:bottom w:val="none" w:sz="0" w:space="0" w:color="auto"/>
                                    <w:right w:val="none" w:sz="0" w:space="0" w:color="auto"/>
                                  </w:divBdr>
                                  <w:divsChild>
                                    <w:div w:id="523909763">
                                      <w:marLeft w:val="0"/>
                                      <w:marRight w:val="0"/>
                                      <w:marTop w:val="0"/>
                                      <w:marBottom w:val="0"/>
                                      <w:divBdr>
                                        <w:top w:val="none" w:sz="0" w:space="0" w:color="auto"/>
                                        <w:left w:val="none" w:sz="0" w:space="0" w:color="auto"/>
                                        <w:bottom w:val="none" w:sz="0" w:space="0" w:color="auto"/>
                                        <w:right w:val="none" w:sz="0" w:space="0" w:color="auto"/>
                                      </w:divBdr>
                                      <w:divsChild>
                                        <w:div w:id="962540502">
                                          <w:marLeft w:val="0"/>
                                          <w:marRight w:val="0"/>
                                          <w:marTop w:val="0"/>
                                          <w:marBottom w:val="495"/>
                                          <w:divBdr>
                                            <w:top w:val="none" w:sz="0" w:space="0" w:color="auto"/>
                                            <w:left w:val="none" w:sz="0" w:space="0" w:color="auto"/>
                                            <w:bottom w:val="none" w:sz="0" w:space="0" w:color="auto"/>
                                            <w:right w:val="none" w:sz="0" w:space="0" w:color="auto"/>
                                          </w:divBdr>
                                          <w:divsChild>
                                            <w:div w:id="591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667771">
      <w:bodyDiv w:val="1"/>
      <w:marLeft w:val="0"/>
      <w:marRight w:val="0"/>
      <w:marTop w:val="0"/>
      <w:marBottom w:val="0"/>
      <w:divBdr>
        <w:top w:val="none" w:sz="0" w:space="0" w:color="auto"/>
        <w:left w:val="none" w:sz="0" w:space="0" w:color="auto"/>
        <w:bottom w:val="none" w:sz="0" w:space="0" w:color="auto"/>
        <w:right w:val="none" w:sz="0" w:space="0" w:color="auto"/>
      </w:divBdr>
      <w:divsChild>
        <w:div w:id="57630937">
          <w:marLeft w:val="0"/>
          <w:marRight w:val="0"/>
          <w:marTop w:val="0"/>
          <w:marBottom w:val="0"/>
          <w:divBdr>
            <w:top w:val="none" w:sz="0" w:space="0" w:color="auto"/>
            <w:left w:val="none" w:sz="0" w:space="0" w:color="auto"/>
            <w:bottom w:val="none" w:sz="0" w:space="0" w:color="auto"/>
            <w:right w:val="none" w:sz="0" w:space="0" w:color="auto"/>
          </w:divBdr>
          <w:divsChild>
            <w:div w:id="372076992">
              <w:marLeft w:val="0"/>
              <w:marRight w:val="0"/>
              <w:marTop w:val="0"/>
              <w:marBottom w:val="0"/>
              <w:divBdr>
                <w:top w:val="none" w:sz="0" w:space="0" w:color="auto"/>
                <w:left w:val="none" w:sz="0" w:space="0" w:color="auto"/>
                <w:bottom w:val="none" w:sz="0" w:space="0" w:color="auto"/>
                <w:right w:val="none" w:sz="0" w:space="0" w:color="auto"/>
              </w:divBdr>
              <w:divsChild>
                <w:div w:id="1049842377">
                  <w:marLeft w:val="0"/>
                  <w:marRight w:val="0"/>
                  <w:marTop w:val="0"/>
                  <w:marBottom w:val="0"/>
                  <w:divBdr>
                    <w:top w:val="none" w:sz="0" w:space="0" w:color="auto"/>
                    <w:left w:val="none" w:sz="0" w:space="0" w:color="auto"/>
                    <w:bottom w:val="none" w:sz="0" w:space="0" w:color="auto"/>
                    <w:right w:val="none" w:sz="0" w:space="0" w:color="auto"/>
                  </w:divBdr>
                  <w:divsChild>
                    <w:div w:id="936909921">
                      <w:marLeft w:val="0"/>
                      <w:marRight w:val="0"/>
                      <w:marTop w:val="0"/>
                      <w:marBottom w:val="0"/>
                      <w:divBdr>
                        <w:top w:val="none" w:sz="0" w:space="0" w:color="auto"/>
                        <w:left w:val="none" w:sz="0" w:space="0" w:color="auto"/>
                        <w:bottom w:val="none" w:sz="0" w:space="0" w:color="auto"/>
                        <w:right w:val="none" w:sz="0" w:space="0" w:color="auto"/>
                      </w:divBdr>
                      <w:divsChild>
                        <w:div w:id="418136500">
                          <w:marLeft w:val="0"/>
                          <w:marRight w:val="0"/>
                          <w:marTop w:val="0"/>
                          <w:marBottom w:val="0"/>
                          <w:divBdr>
                            <w:top w:val="none" w:sz="0" w:space="0" w:color="auto"/>
                            <w:left w:val="none" w:sz="0" w:space="0" w:color="auto"/>
                            <w:bottom w:val="none" w:sz="0" w:space="0" w:color="auto"/>
                            <w:right w:val="none" w:sz="0" w:space="0" w:color="auto"/>
                          </w:divBdr>
                          <w:divsChild>
                            <w:div w:id="1779132637">
                              <w:marLeft w:val="0"/>
                              <w:marRight w:val="0"/>
                              <w:marTop w:val="0"/>
                              <w:marBottom w:val="0"/>
                              <w:divBdr>
                                <w:top w:val="none" w:sz="0" w:space="0" w:color="auto"/>
                                <w:left w:val="none" w:sz="0" w:space="0" w:color="auto"/>
                                <w:bottom w:val="none" w:sz="0" w:space="0" w:color="auto"/>
                                <w:right w:val="none" w:sz="0" w:space="0" w:color="auto"/>
                              </w:divBdr>
                              <w:divsChild>
                                <w:div w:id="796800143">
                                  <w:marLeft w:val="0"/>
                                  <w:marRight w:val="0"/>
                                  <w:marTop w:val="0"/>
                                  <w:marBottom w:val="0"/>
                                  <w:divBdr>
                                    <w:top w:val="none" w:sz="0" w:space="0" w:color="auto"/>
                                    <w:left w:val="none" w:sz="0" w:space="0" w:color="auto"/>
                                    <w:bottom w:val="none" w:sz="0" w:space="0" w:color="auto"/>
                                    <w:right w:val="none" w:sz="0" w:space="0" w:color="auto"/>
                                  </w:divBdr>
                                  <w:divsChild>
                                    <w:div w:id="1591424632">
                                      <w:marLeft w:val="0"/>
                                      <w:marRight w:val="0"/>
                                      <w:marTop w:val="0"/>
                                      <w:marBottom w:val="0"/>
                                      <w:divBdr>
                                        <w:top w:val="none" w:sz="0" w:space="0" w:color="auto"/>
                                        <w:left w:val="none" w:sz="0" w:space="0" w:color="auto"/>
                                        <w:bottom w:val="none" w:sz="0" w:space="0" w:color="auto"/>
                                        <w:right w:val="none" w:sz="0" w:space="0" w:color="auto"/>
                                      </w:divBdr>
                                      <w:divsChild>
                                        <w:div w:id="852381010">
                                          <w:marLeft w:val="0"/>
                                          <w:marRight w:val="0"/>
                                          <w:marTop w:val="0"/>
                                          <w:marBottom w:val="495"/>
                                          <w:divBdr>
                                            <w:top w:val="none" w:sz="0" w:space="0" w:color="auto"/>
                                            <w:left w:val="none" w:sz="0" w:space="0" w:color="auto"/>
                                            <w:bottom w:val="none" w:sz="0" w:space="0" w:color="auto"/>
                                            <w:right w:val="none" w:sz="0" w:space="0" w:color="auto"/>
                                          </w:divBdr>
                                          <w:divsChild>
                                            <w:div w:id="17630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239240">
      <w:bodyDiv w:val="1"/>
      <w:marLeft w:val="0"/>
      <w:marRight w:val="0"/>
      <w:marTop w:val="0"/>
      <w:marBottom w:val="0"/>
      <w:divBdr>
        <w:top w:val="none" w:sz="0" w:space="0" w:color="auto"/>
        <w:left w:val="none" w:sz="0" w:space="0" w:color="auto"/>
        <w:bottom w:val="none" w:sz="0" w:space="0" w:color="auto"/>
        <w:right w:val="none" w:sz="0" w:space="0" w:color="auto"/>
      </w:divBdr>
      <w:divsChild>
        <w:div w:id="1085609072">
          <w:marLeft w:val="0"/>
          <w:marRight w:val="0"/>
          <w:marTop w:val="0"/>
          <w:marBottom w:val="0"/>
          <w:divBdr>
            <w:top w:val="none" w:sz="0" w:space="0" w:color="auto"/>
            <w:left w:val="none" w:sz="0" w:space="0" w:color="auto"/>
            <w:bottom w:val="none" w:sz="0" w:space="0" w:color="auto"/>
            <w:right w:val="none" w:sz="0" w:space="0" w:color="auto"/>
          </w:divBdr>
          <w:divsChild>
            <w:div w:id="1504857735">
              <w:marLeft w:val="0"/>
              <w:marRight w:val="0"/>
              <w:marTop w:val="0"/>
              <w:marBottom w:val="0"/>
              <w:divBdr>
                <w:top w:val="none" w:sz="0" w:space="0" w:color="auto"/>
                <w:left w:val="none" w:sz="0" w:space="0" w:color="auto"/>
                <w:bottom w:val="none" w:sz="0" w:space="0" w:color="auto"/>
                <w:right w:val="none" w:sz="0" w:space="0" w:color="auto"/>
              </w:divBdr>
              <w:divsChild>
                <w:div w:id="1117993447">
                  <w:marLeft w:val="0"/>
                  <w:marRight w:val="0"/>
                  <w:marTop w:val="0"/>
                  <w:marBottom w:val="0"/>
                  <w:divBdr>
                    <w:top w:val="none" w:sz="0" w:space="0" w:color="auto"/>
                    <w:left w:val="none" w:sz="0" w:space="0" w:color="auto"/>
                    <w:bottom w:val="none" w:sz="0" w:space="0" w:color="auto"/>
                    <w:right w:val="none" w:sz="0" w:space="0" w:color="auto"/>
                  </w:divBdr>
                  <w:divsChild>
                    <w:div w:id="1964648205">
                      <w:marLeft w:val="0"/>
                      <w:marRight w:val="0"/>
                      <w:marTop w:val="0"/>
                      <w:marBottom w:val="0"/>
                      <w:divBdr>
                        <w:top w:val="none" w:sz="0" w:space="0" w:color="auto"/>
                        <w:left w:val="none" w:sz="0" w:space="0" w:color="auto"/>
                        <w:bottom w:val="none" w:sz="0" w:space="0" w:color="auto"/>
                        <w:right w:val="none" w:sz="0" w:space="0" w:color="auto"/>
                      </w:divBdr>
                      <w:divsChild>
                        <w:div w:id="397628278">
                          <w:marLeft w:val="0"/>
                          <w:marRight w:val="0"/>
                          <w:marTop w:val="0"/>
                          <w:marBottom w:val="0"/>
                          <w:divBdr>
                            <w:top w:val="none" w:sz="0" w:space="0" w:color="auto"/>
                            <w:left w:val="none" w:sz="0" w:space="0" w:color="auto"/>
                            <w:bottom w:val="none" w:sz="0" w:space="0" w:color="auto"/>
                            <w:right w:val="none" w:sz="0" w:space="0" w:color="auto"/>
                          </w:divBdr>
                          <w:divsChild>
                            <w:div w:id="829176653">
                              <w:marLeft w:val="0"/>
                              <w:marRight w:val="0"/>
                              <w:marTop w:val="0"/>
                              <w:marBottom w:val="0"/>
                              <w:divBdr>
                                <w:top w:val="none" w:sz="0" w:space="0" w:color="auto"/>
                                <w:left w:val="none" w:sz="0" w:space="0" w:color="auto"/>
                                <w:bottom w:val="none" w:sz="0" w:space="0" w:color="auto"/>
                                <w:right w:val="none" w:sz="0" w:space="0" w:color="auto"/>
                              </w:divBdr>
                              <w:divsChild>
                                <w:div w:id="545682401">
                                  <w:marLeft w:val="0"/>
                                  <w:marRight w:val="0"/>
                                  <w:marTop w:val="0"/>
                                  <w:marBottom w:val="0"/>
                                  <w:divBdr>
                                    <w:top w:val="none" w:sz="0" w:space="0" w:color="auto"/>
                                    <w:left w:val="none" w:sz="0" w:space="0" w:color="auto"/>
                                    <w:bottom w:val="none" w:sz="0" w:space="0" w:color="auto"/>
                                    <w:right w:val="none" w:sz="0" w:space="0" w:color="auto"/>
                                  </w:divBdr>
                                  <w:divsChild>
                                    <w:div w:id="1059133059">
                                      <w:marLeft w:val="0"/>
                                      <w:marRight w:val="0"/>
                                      <w:marTop w:val="0"/>
                                      <w:marBottom w:val="0"/>
                                      <w:divBdr>
                                        <w:top w:val="none" w:sz="0" w:space="0" w:color="auto"/>
                                        <w:left w:val="none" w:sz="0" w:space="0" w:color="auto"/>
                                        <w:bottom w:val="none" w:sz="0" w:space="0" w:color="auto"/>
                                        <w:right w:val="none" w:sz="0" w:space="0" w:color="auto"/>
                                      </w:divBdr>
                                      <w:divsChild>
                                        <w:div w:id="483393798">
                                          <w:marLeft w:val="0"/>
                                          <w:marRight w:val="0"/>
                                          <w:marTop w:val="0"/>
                                          <w:marBottom w:val="495"/>
                                          <w:divBdr>
                                            <w:top w:val="none" w:sz="0" w:space="0" w:color="auto"/>
                                            <w:left w:val="none" w:sz="0" w:space="0" w:color="auto"/>
                                            <w:bottom w:val="none" w:sz="0" w:space="0" w:color="auto"/>
                                            <w:right w:val="none" w:sz="0" w:space="0" w:color="auto"/>
                                          </w:divBdr>
                                          <w:divsChild>
                                            <w:div w:id="78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540355">
      <w:bodyDiv w:val="1"/>
      <w:marLeft w:val="0"/>
      <w:marRight w:val="0"/>
      <w:marTop w:val="0"/>
      <w:marBottom w:val="0"/>
      <w:divBdr>
        <w:top w:val="none" w:sz="0" w:space="0" w:color="auto"/>
        <w:left w:val="none" w:sz="0" w:space="0" w:color="auto"/>
        <w:bottom w:val="none" w:sz="0" w:space="0" w:color="auto"/>
        <w:right w:val="none" w:sz="0" w:space="0" w:color="auto"/>
      </w:divBdr>
      <w:divsChild>
        <w:div w:id="1737320983">
          <w:marLeft w:val="0"/>
          <w:marRight w:val="0"/>
          <w:marTop w:val="0"/>
          <w:marBottom w:val="0"/>
          <w:divBdr>
            <w:top w:val="none" w:sz="0" w:space="0" w:color="auto"/>
            <w:left w:val="none" w:sz="0" w:space="0" w:color="auto"/>
            <w:bottom w:val="none" w:sz="0" w:space="0" w:color="auto"/>
            <w:right w:val="none" w:sz="0" w:space="0" w:color="auto"/>
          </w:divBdr>
          <w:divsChild>
            <w:div w:id="1153986257">
              <w:marLeft w:val="0"/>
              <w:marRight w:val="0"/>
              <w:marTop w:val="0"/>
              <w:marBottom w:val="0"/>
              <w:divBdr>
                <w:top w:val="none" w:sz="0" w:space="0" w:color="auto"/>
                <w:left w:val="none" w:sz="0" w:space="0" w:color="auto"/>
                <w:bottom w:val="none" w:sz="0" w:space="0" w:color="auto"/>
                <w:right w:val="none" w:sz="0" w:space="0" w:color="auto"/>
              </w:divBdr>
              <w:divsChild>
                <w:div w:id="613053066">
                  <w:marLeft w:val="0"/>
                  <w:marRight w:val="0"/>
                  <w:marTop w:val="0"/>
                  <w:marBottom w:val="0"/>
                  <w:divBdr>
                    <w:top w:val="none" w:sz="0" w:space="0" w:color="auto"/>
                    <w:left w:val="none" w:sz="0" w:space="0" w:color="auto"/>
                    <w:bottom w:val="none" w:sz="0" w:space="0" w:color="auto"/>
                    <w:right w:val="none" w:sz="0" w:space="0" w:color="auto"/>
                  </w:divBdr>
                  <w:divsChild>
                    <w:div w:id="1350763014">
                      <w:marLeft w:val="0"/>
                      <w:marRight w:val="0"/>
                      <w:marTop w:val="0"/>
                      <w:marBottom w:val="0"/>
                      <w:divBdr>
                        <w:top w:val="none" w:sz="0" w:space="0" w:color="auto"/>
                        <w:left w:val="none" w:sz="0" w:space="0" w:color="auto"/>
                        <w:bottom w:val="none" w:sz="0" w:space="0" w:color="auto"/>
                        <w:right w:val="none" w:sz="0" w:space="0" w:color="auto"/>
                      </w:divBdr>
                      <w:divsChild>
                        <w:div w:id="397946125">
                          <w:marLeft w:val="0"/>
                          <w:marRight w:val="0"/>
                          <w:marTop w:val="0"/>
                          <w:marBottom w:val="0"/>
                          <w:divBdr>
                            <w:top w:val="none" w:sz="0" w:space="0" w:color="auto"/>
                            <w:left w:val="none" w:sz="0" w:space="0" w:color="auto"/>
                            <w:bottom w:val="none" w:sz="0" w:space="0" w:color="auto"/>
                            <w:right w:val="none" w:sz="0" w:space="0" w:color="auto"/>
                          </w:divBdr>
                          <w:divsChild>
                            <w:div w:id="1598292799">
                              <w:marLeft w:val="0"/>
                              <w:marRight w:val="0"/>
                              <w:marTop w:val="0"/>
                              <w:marBottom w:val="0"/>
                              <w:divBdr>
                                <w:top w:val="none" w:sz="0" w:space="0" w:color="auto"/>
                                <w:left w:val="none" w:sz="0" w:space="0" w:color="auto"/>
                                <w:bottom w:val="none" w:sz="0" w:space="0" w:color="auto"/>
                                <w:right w:val="none" w:sz="0" w:space="0" w:color="auto"/>
                              </w:divBdr>
                              <w:divsChild>
                                <w:div w:id="1545168909">
                                  <w:marLeft w:val="0"/>
                                  <w:marRight w:val="0"/>
                                  <w:marTop w:val="0"/>
                                  <w:marBottom w:val="0"/>
                                  <w:divBdr>
                                    <w:top w:val="none" w:sz="0" w:space="0" w:color="auto"/>
                                    <w:left w:val="none" w:sz="0" w:space="0" w:color="auto"/>
                                    <w:bottom w:val="none" w:sz="0" w:space="0" w:color="auto"/>
                                    <w:right w:val="none" w:sz="0" w:space="0" w:color="auto"/>
                                  </w:divBdr>
                                  <w:divsChild>
                                    <w:div w:id="723604311">
                                      <w:marLeft w:val="0"/>
                                      <w:marRight w:val="0"/>
                                      <w:marTop w:val="0"/>
                                      <w:marBottom w:val="0"/>
                                      <w:divBdr>
                                        <w:top w:val="none" w:sz="0" w:space="0" w:color="auto"/>
                                        <w:left w:val="none" w:sz="0" w:space="0" w:color="auto"/>
                                        <w:bottom w:val="none" w:sz="0" w:space="0" w:color="auto"/>
                                        <w:right w:val="none" w:sz="0" w:space="0" w:color="auto"/>
                                      </w:divBdr>
                                      <w:divsChild>
                                        <w:div w:id="906956185">
                                          <w:marLeft w:val="0"/>
                                          <w:marRight w:val="0"/>
                                          <w:marTop w:val="0"/>
                                          <w:marBottom w:val="495"/>
                                          <w:divBdr>
                                            <w:top w:val="none" w:sz="0" w:space="0" w:color="auto"/>
                                            <w:left w:val="none" w:sz="0" w:space="0" w:color="auto"/>
                                            <w:bottom w:val="none" w:sz="0" w:space="0" w:color="auto"/>
                                            <w:right w:val="none" w:sz="0" w:space="0" w:color="auto"/>
                                          </w:divBdr>
                                          <w:divsChild>
                                            <w:div w:id="780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480744">
      <w:bodyDiv w:val="1"/>
      <w:marLeft w:val="0"/>
      <w:marRight w:val="0"/>
      <w:marTop w:val="0"/>
      <w:marBottom w:val="0"/>
      <w:divBdr>
        <w:top w:val="none" w:sz="0" w:space="0" w:color="auto"/>
        <w:left w:val="none" w:sz="0" w:space="0" w:color="auto"/>
        <w:bottom w:val="none" w:sz="0" w:space="0" w:color="auto"/>
        <w:right w:val="none" w:sz="0" w:space="0" w:color="auto"/>
      </w:divBdr>
      <w:divsChild>
        <w:div w:id="2007054624">
          <w:marLeft w:val="0"/>
          <w:marRight w:val="0"/>
          <w:marTop w:val="0"/>
          <w:marBottom w:val="0"/>
          <w:divBdr>
            <w:top w:val="none" w:sz="0" w:space="0" w:color="auto"/>
            <w:left w:val="none" w:sz="0" w:space="0" w:color="auto"/>
            <w:bottom w:val="none" w:sz="0" w:space="0" w:color="auto"/>
            <w:right w:val="none" w:sz="0" w:space="0" w:color="auto"/>
          </w:divBdr>
          <w:divsChild>
            <w:div w:id="2110734163">
              <w:marLeft w:val="0"/>
              <w:marRight w:val="0"/>
              <w:marTop w:val="0"/>
              <w:marBottom w:val="0"/>
              <w:divBdr>
                <w:top w:val="none" w:sz="0" w:space="0" w:color="auto"/>
                <w:left w:val="none" w:sz="0" w:space="0" w:color="auto"/>
                <w:bottom w:val="none" w:sz="0" w:space="0" w:color="auto"/>
                <w:right w:val="none" w:sz="0" w:space="0" w:color="auto"/>
              </w:divBdr>
              <w:divsChild>
                <w:div w:id="493037647">
                  <w:marLeft w:val="0"/>
                  <w:marRight w:val="0"/>
                  <w:marTop w:val="0"/>
                  <w:marBottom w:val="0"/>
                  <w:divBdr>
                    <w:top w:val="none" w:sz="0" w:space="0" w:color="auto"/>
                    <w:left w:val="none" w:sz="0" w:space="0" w:color="auto"/>
                    <w:bottom w:val="none" w:sz="0" w:space="0" w:color="auto"/>
                    <w:right w:val="none" w:sz="0" w:space="0" w:color="auto"/>
                  </w:divBdr>
                  <w:divsChild>
                    <w:div w:id="1492789648">
                      <w:marLeft w:val="0"/>
                      <w:marRight w:val="0"/>
                      <w:marTop w:val="0"/>
                      <w:marBottom w:val="0"/>
                      <w:divBdr>
                        <w:top w:val="none" w:sz="0" w:space="0" w:color="auto"/>
                        <w:left w:val="none" w:sz="0" w:space="0" w:color="auto"/>
                        <w:bottom w:val="none" w:sz="0" w:space="0" w:color="auto"/>
                        <w:right w:val="none" w:sz="0" w:space="0" w:color="auto"/>
                      </w:divBdr>
                      <w:divsChild>
                        <w:div w:id="1097362181">
                          <w:marLeft w:val="0"/>
                          <w:marRight w:val="0"/>
                          <w:marTop w:val="0"/>
                          <w:marBottom w:val="0"/>
                          <w:divBdr>
                            <w:top w:val="none" w:sz="0" w:space="0" w:color="auto"/>
                            <w:left w:val="none" w:sz="0" w:space="0" w:color="auto"/>
                            <w:bottom w:val="none" w:sz="0" w:space="0" w:color="auto"/>
                            <w:right w:val="none" w:sz="0" w:space="0" w:color="auto"/>
                          </w:divBdr>
                          <w:divsChild>
                            <w:div w:id="1226720880">
                              <w:marLeft w:val="0"/>
                              <w:marRight w:val="0"/>
                              <w:marTop w:val="0"/>
                              <w:marBottom w:val="0"/>
                              <w:divBdr>
                                <w:top w:val="none" w:sz="0" w:space="0" w:color="auto"/>
                                <w:left w:val="none" w:sz="0" w:space="0" w:color="auto"/>
                                <w:bottom w:val="none" w:sz="0" w:space="0" w:color="auto"/>
                                <w:right w:val="none" w:sz="0" w:space="0" w:color="auto"/>
                              </w:divBdr>
                              <w:divsChild>
                                <w:div w:id="1580671374">
                                  <w:marLeft w:val="0"/>
                                  <w:marRight w:val="0"/>
                                  <w:marTop w:val="0"/>
                                  <w:marBottom w:val="0"/>
                                  <w:divBdr>
                                    <w:top w:val="none" w:sz="0" w:space="0" w:color="auto"/>
                                    <w:left w:val="none" w:sz="0" w:space="0" w:color="auto"/>
                                    <w:bottom w:val="none" w:sz="0" w:space="0" w:color="auto"/>
                                    <w:right w:val="none" w:sz="0" w:space="0" w:color="auto"/>
                                  </w:divBdr>
                                  <w:divsChild>
                                    <w:div w:id="562568266">
                                      <w:marLeft w:val="0"/>
                                      <w:marRight w:val="0"/>
                                      <w:marTop w:val="0"/>
                                      <w:marBottom w:val="0"/>
                                      <w:divBdr>
                                        <w:top w:val="none" w:sz="0" w:space="0" w:color="auto"/>
                                        <w:left w:val="none" w:sz="0" w:space="0" w:color="auto"/>
                                        <w:bottom w:val="none" w:sz="0" w:space="0" w:color="auto"/>
                                        <w:right w:val="none" w:sz="0" w:space="0" w:color="auto"/>
                                      </w:divBdr>
                                      <w:divsChild>
                                        <w:div w:id="780103068">
                                          <w:marLeft w:val="0"/>
                                          <w:marRight w:val="0"/>
                                          <w:marTop w:val="0"/>
                                          <w:marBottom w:val="495"/>
                                          <w:divBdr>
                                            <w:top w:val="none" w:sz="0" w:space="0" w:color="auto"/>
                                            <w:left w:val="none" w:sz="0" w:space="0" w:color="auto"/>
                                            <w:bottom w:val="none" w:sz="0" w:space="0" w:color="auto"/>
                                            <w:right w:val="none" w:sz="0" w:space="0" w:color="auto"/>
                                          </w:divBdr>
                                          <w:divsChild>
                                            <w:div w:id="21431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946636">
      <w:bodyDiv w:val="1"/>
      <w:marLeft w:val="0"/>
      <w:marRight w:val="0"/>
      <w:marTop w:val="0"/>
      <w:marBottom w:val="0"/>
      <w:divBdr>
        <w:top w:val="none" w:sz="0" w:space="0" w:color="auto"/>
        <w:left w:val="none" w:sz="0" w:space="0" w:color="auto"/>
        <w:bottom w:val="none" w:sz="0" w:space="0" w:color="auto"/>
        <w:right w:val="none" w:sz="0" w:space="0" w:color="auto"/>
      </w:divBdr>
      <w:divsChild>
        <w:div w:id="1817531749">
          <w:marLeft w:val="0"/>
          <w:marRight w:val="0"/>
          <w:marTop w:val="0"/>
          <w:marBottom w:val="0"/>
          <w:divBdr>
            <w:top w:val="none" w:sz="0" w:space="0" w:color="auto"/>
            <w:left w:val="none" w:sz="0" w:space="0" w:color="auto"/>
            <w:bottom w:val="none" w:sz="0" w:space="0" w:color="auto"/>
            <w:right w:val="none" w:sz="0" w:space="0" w:color="auto"/>
          </w:divBdr>
          <w:divsChild>
            <w:div w:id="548803314">
              <w:marLeft w:val="0"/>
              <w:marRight w:val="0"/>
              <w:marTop w:val="0"/>
              <w:marBottom w:val="0"/>
              <w:divBdr>
                <w:top w:val="none" w:sz="0" w:space="0" w:color="auto"/>
                <w:left w:val="none" w:sz="0" w:space="0" w:color="auto"/>
                <w:bottom w:val="none" w:sz="0" w:space="0" w:color="auto"/>
                <w:right w:val="none" w:sz="0" w:space="0" w:color="auto"/>
              </w:divBdr>
              <w:divsChild>
                <w:div w:id="730233572">
                  <w:marLeft w:val="0"/>
                  <w:marRight w:val="0"/>
                  <w:marTop w:val="0"/>
                  <w:marBottom w:val="0"/>
                  <w:divBdr>
                    <w:top w:val="none" w:sz="0" w:space="0" w:color="auto"/>
                    <w:left w:val="none" w:sz="0" w:space="0" w:color="auto"/>
                    <w:bottom w:val="none" w:sz="0" w:space="0" w:color="auto"/>
                    <w:right w:val="none" w:sz="0" w:space="0" w:color="auto"/>
                  </w:divBdr>
                  <w:divsChild>
                    <w:div w:id="1278609630">
                      <w:marLeft w:val="0"/>
                      <w:marRight w:val="0"/>
                      <w:marTop w:val="0"/>
                      <w:marBottom w:val="0"/>
                      <w:divBdr>
                        <w:top w:val="none" w:sz="0" w:space="0" w:color="auto"/>
                        <w:left w:val="none" w:sz="0" w:space="0" w:color="auto"/>
                        <w:bottom w:val="none" w:sz="0" w:space="0" w:color="auto"/>
                        <w:right w:val="none" w:sz="0" w:space="0" w:color="auto"/>
                      </w:divBdr>
                      <w:divsChild>
                        <w:div w:id="599801542">
                          <w:marLeft w:val="0"/>
                          <w:marRight w:val="0"/>
                          <w:marTop w:val="0"/>
                          <w:marBottom w:val="0"/>
                          <w:divBdr>
                            <w:top w:val="none" w:sz="0" w:space="0" w:color="auto"/>
                            <w:left w:val="none" w:sz="0" w:space="0" w:color="auto"/>
                            <w:bottom w:val="none" w:sz="0" w:space="0" w:color="auto"/>
                            <w:right w:val="none" w:sz="0" w:space="0" w:color="auto"/>
                          </w:divBdr>
                          <w:divsChild>
                            <w:div w:id="2020740515">
                              <w:marLeft w:val="0"/>
                              <w:marRight w:val="0"/>
                              <w:marTop w:val="0"/>
                              <w:marBottom w:val="0"/>
                              <w:divBdr>
                                <w:top w:val="none" w:sz="0" w:space="0" w:color="auto"/>
                                <w:left w:val="none" w:sz="0" w:space="0" w:color="auto"/>
                                <w:bottom w:val="none" w:sz="0" w:space="0" w:color="auto"/>
                                <w:right w:val="none" w:sz="0" w:space="0" w:color="auto"/>
                              </w:divBdr>
                              <w:divsChild>
                                <w:div w:id="110707937">
                                  <w:marLeft w:val="0"/>
                                  <w:marRight w:val="0"/>
                                  <w:marTop w:val="0"/>
                                  <w:marBottom w:val="0"/>
                                  <w:divBdr>
                                    <w:top w:val="none" w:sz="0" w:space="0" w:color="auto"/>
                                    <w:left w:val="none" w:sz="0" w:space="0" w:color="auto"/>
                                    <w:bottom w:val="none" w:sz="0" w:space="0" w:color="auto"/>
                                    <w:right w:val="none" w:sz="0" w:space="0" w:color="auto"/>
                                  </w:divBdr>
                                  <w:divsChild>
                                    <w:div w:id="1238785641">
                                      <w:marLeft w:val="0"/>
                                      <w:marRight w:val="0"/>
                                      <w:marTop w:val="0"/>
                                      <w:marBottom w:val="0"/>
                                      <w:divBdr>
                                        <w:top w:val="none" w:sz="0" w:space="0" w:color="auto"/>
                                        <w:left w:val="none" w:sz="0" w:space="0" w:color="auto"/>
                                        <w:bottom w:val="none" w:sz="0" w:space="0" w:color="auto"/>
                                        <w:right w:val="none" w:sz="0" w:space="0" w:color="auto"/>
                                      </w:divBdr>
                                      <w:divsChild>
                                        <w:div w:id="1181821326">
                                          <w:marLeft w:val="0"/>
                                          <w:marRight w:val="0"/>
                                          <w:marTop w:val="0"/>
                                          <w:marBottom w:val="495"/>
                                          <w:divBdr>
                                            <w:top w:val="none" w:sz="0" w:space="0" w:color="auto"/>
                                            <w:left w:val="none" w:sz="0" w:space="0" w:color="auto"/>
                                            <w:bottom w:val="none" w:sz="0" w:space="0" w:color="auto"/>
                                            <w:right w:val="none" w:sz="0" w:space="0" w:color="auto"/>
                                          </w:divBdr>
                                          <w:divsChild>
                                            <w:div w:id="15523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685912">
      <w:bodyDiv w:val="1"/>
      <w:marLeft w:val="0"/>
      <w:marRight w:val="0"/>
      <w:marTop w:val="0"/>
      <w:marBottom w:val="0"/>
      <w:divBdr>
        <w:top w:val="none" w:sz="0" w:space="0" w:color="auto"/>
        <w:left w:val="none" w:sz="0" w:space="0" w:color="auto"/>
        <w:bottom w:val="none" w:sz="0" w:space="0" w:color="auto"/>
        <w:right w:val="none" w:sz="0" w:space="0" w:color="auto"/>
      </w:divBdr>
      <w:divsChild>
        <w:div w:id="1441686966">
          <w:marLeft w:val="0"/>
          <w:marRight w:val="0"/>
          <w:marTop w:val="0"/>
          <w:marBottom w:val="0"/>
          <w:divBdr>
            <w:top w:val="none" w:sz="0" w:space="0" w:color="auto"/>
            <w:left w:val="none" w:sz="0" w:space="0" w:color="auto"/>
            <w:bottom w:val="none" w:sz="0" w:space="0" w:color="auto"/>
            <w:right w:val="none" w:sz="0" w:space="0" w:color="auto"/>
          </w:divBdr>
          <w:divsChild>
            <w:div w:id="1394428545">
              <w:marLeft w:val="0"/>
              <w:marRight w:val="0"/>
              <w:marTop w:val="0"/>
              <w:marBottom w:val="0"/>
              <w:divBdr>
                <w:top w:val="none" w:sz="0" w:space="0" w:color="auto"/>
                <w:left w:val="none" w:sz="0" w:space="0" w:color="auto"/>
                <w:bottom w:val="none" w:sz="0" w:space="0" w:color="auto"/>
                <w:right w:val="none" w:sz="0" w:space="0" w:color="auto"/>
              </w:divBdr>
              <w:divsChild>
                <w:div w:id="1307861037">
                  <w:marLeft w:val="0"/>
                  <w:marRight w:val="0"/>
                  <w:marTop w:val="0"/>
                  <w:marBottom w:val="0"/>
                  <w:divBdr>
                    <w:top w:val="none" w:sz="0" w:space="0" w:color="auto"/>
                    <w:left w:val="none" w:sz="0" w:space="0" w:color="auto"/>
                    <w:bottom w:val="none" w:sz="0" w:space="0" w:color="auto"/>
                    <w:right w:val="none" w:sz="0" w:space="0" w:color="auto"/>
                  </w:divBdr>
                  <w:divsChild>
                    <w:div w:id="586503896">
                      <w:marLeft w:val="0"/>
                      <w:marRight w:val="0"/>
                      <w:marTop w:val="0"/>
                      <w:marBottom w:val="0"/>
                      <w:divBdr>
                        <w:top w:val="none" w:sz="0" w:space="0" w:color="auto"/>
                        <w:left w:val="none" w:sz="0" w:space="0" w:color="auto"/>
                        <w:bottom w:val="none" w:sz="0" w:space="0" w:color="auto"/>
                        <w:right w:val="none" w:sz="0" w:space="0" w:color="auto"/>
                      </w:divBdr>
                      <w:divsChild>
                        <w:div w:id="1390107181">
                          <w:marLeft w:val="0"/>
                          <w:marRight w:val="0"/>
                          <w:marTop w:val="0"/>
                          <w:marBottom w:val="0"/>
                          <w:divBdr>
                            <w:top w:val="none" w:sz="0" w:space="0" w:color="auto"/>
                            <w:left w:val="none" w:sz="0" w:space="0" w:color="auto"/>
                            <w:bottom w:val="none" w:sz="0" w:space="0" w:color="auto"/>
                            <w:right w:val="none" w:sz="0" w:space="0" w:color="auto"/>
                          </w:divBdr>
                          <w:divsChild>
                            <w:div w:id="1357540298">
                              <w:marLeft w:val="0"/>
                              <w:marRight w:val="0"/>
                              <w:marTop w:val="0"/>
                              <w:marBottom w:val="0"/>
                              <w:divBdr>
                                <w:top w:val="none" w:sz="0" w:space="0" w:color="auto"/>
                                <w:left w:val="none" w:sz="0" w:space="0" w:color="auto"/>
                                <w:bottom w:val="none" w:sz="0" w:space="0" w:color="auto"/>
                                <w:right w:val="none" w:sz="0" w:space="0" w:color="auto"/>
                              </w:divBdr>
                              <w:divsChild>
                                <w:div w:id="2072266776">
                                  <w:marLeft w:val="0"/>
                                  <w:marRight w:val="0"/>
                                  <w:marTop w:val="0"/>
                                  <w:marBottom w:val="0"/>
                                  <w:divBdr>
                                    <w:top w:val="none" w:sz="0" w:space="0" w:color="auto"/>
                                    <w:left w:val="none" w:sz="0" w:space="0" w:color="auto"/>
                                    <w:bottom w:val="none" w:sz="0" w:space="0" w:color="auto"/>
                                    <w:right w:val="none" w:sz="0" w:space="0" w:color="auto"/>
                                  </w:divBdr>
                                  <w:divsChild>
                                    <w:div w:id="913394326">
                                      <w:marLeft w:val="0"/>
                                      <w:marRight w:val="0"/>
                                      <w:marTop w:val="0"/>
                                      <w:marBottom w:val="0"/>
                                      <w:divBdr>
                                        <w:top w:val="none" w:sz="0" w:space="0" w:color="auto"/>
                                        <w:left w:val="none" w:sz="0" w:space="0" w:color="auto"/>
                                        <w:bottom w:val="none" w:sz="0" w:space="0" w:color="auto"/>
                                        <w:right w:val="none" w:sz="0" w:space="0" w:color="auto"/>
                                      </w:divBdr>
                                      <w:divsChild>
                                        <w:div w:id="7217589">
                                          <w:marLeft w:val="0"/>
                                          <w:marRight w:val="0"/>
                                          <w:marTop w:val="0"/>
                                          <w:marBottom w:val="495"/>
                                          <w:divBdr>
                                            <w:top w:val="none" w:sz="0" w:space="0" w:color="auto"/>
                                            <w:left w:val="none" w:sz="0" w:space="0" w:color="auto"/>
                                            <w:bottom w:val="none" w:sz="0" w:space="0" w:color="auto"/>
                                            <w:right w:val="none" w:sz="0" w:space="0" w:color="auto"/>
                                          </w:divBdr>
                                          <w:divsChild>
                                            <w:div w:id="952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242500">
      <w:bodyDiv w:val="1"/>
      <w:marLeft w:val="0"/>
      <w:marRight w:val="0"/>
      <w:marTop w:val="0"/>
      <w:marBottom w:val="0"/>
      <w:divBdr>
        <w:top w:val="none" w:sz="0" w:space="0" w:color="auto"/>
        <w:left w:val="none" w:sz="0" w:space="0" w:color="auto"/>
        <w:bottom w:val="none" w:sz="0" w:space="0" w:color="auto"/>
        <w:right w:val="none" w:sz="0" w:space="0" w:color="auto"/>
      </w:divBdr>
      <w:divsChild>
        <w:div w:id="985747148">
          <w:marLeft w:val="0"/>
          <w:marRight w:val="0"/>
          <w:marTop w:val="0"/>
          <w:marBottom w:val="0"/>
          <w:divBdr>
            <w:top w:val="none" w:sz="0" w:space="0" w:color="auto"/>
            <w:left w:val="none" w:sz="0" w:space="0" w:color="auto"/>
            <w:bottom w:val="none" w:sz="0" w:space="0" w:color="auto"/>
            <w:right w:val="none" w:sz="0" w:space="0" w:color="auto"/>
          </w:divBdr>
          <w:divsChild>
            <w:div w:id="3095271">
              <w:marLeft w:val="0"/>
              <w:marRight w:val="0"/>
              <w:marTop w:val="0"/>
              <w:marBottom w:val="0"/>
              <w:divBdr>
                <w:top w:val="none" w:sz="0" w:space="0" w:color="auto"/>
                <w:left w:val="none" w:sz="0" w:space="0" w:color="auto"/>
                <w:bottom w:val="none" w:sz="0" w:space="0" w:color="auto"/>
                <w:right w:val="none" w:sz="0" w:space="0" w:color="auto"/>
              </w:divBdr>
              <w:divsChild>
                <w:div w:id="1813130119">
                  <w:marLeft w:val="0"/>
                  <w:marRight w:val="0"/>
                  <w:marTop w:val="0"/>
                  <w:marBottom w:val="0"/>
                  <w:divBdr>
                    <w:top w:val="none" w:sz="0" w:space="0" w:color="auto"/>
                    <w:left w:val="none" w:sz="0" w:space="0" w:color="auto"/>
                    <w:bottom w:val="none" w:sz="0" w:space="0" w:color="auto"/>
                    <w:right w:val="none" w:sz="0" w:space="0" w:color="auto"/>
                  </w:divBdr>
                  <w:divsChild>
                    <w:div w:id="1178276521">
                      <w:marLeft w:val="0"/>
                      <w:marRight w:val="0"/>
                      <w:marTop w:val="0"/>
                      <w:marBottom w:val="0"/>
                      <w:divBdr>
                        <w:top w:val="none" w:sz="0" w:space="0" w:color="auto"/>
                        <w:left w:val="none" w:sz="0" w:space="0" w:color="auto"/>
                        <w:bottom w:val="none" w:sz="0" w:space="0" w:color="auto"/>
                        <w:right w:val="none" w:sz="0" w:space="0" w:color="auto"/>
                      </w:divBdr>
                      <w:divsChild>
                        <w:div w:id="2099328896">
                          <w:marLeft w:val="0"/>
                          <w:marRight w:val="0"/>
                          <w:marTop w:val="0"/>
                          <w:marBottom w:val="0"/>
                          <w:divBdr>
                            <w:top w:val="none" w:sz="0" w:space="0" w:color="auto"/>
                            <w:left w:val="none" w:sz="0" w:space="0" w:color="auto"/>
                            <w:bottom w:val="none" w:sz="0" w:space="0" w:color="auto"/>
                            <w:right w:val="none" w:sz="0" w:space="0" w:color="auto"/>
                          </w:divBdr>
                          <w:divsChild>
                            <w:div w:id="1264654217">
                              <w:marLeft w:val="0"/>
                              <w:marRight w:val="0"/>
                              <w:marTop w:val="0"/>
                              <w:marBottom w:val="0"/>
                              <w:divBdr>
                                <w:top w:val="none" w:sz="0" w:space="0" w:color="auto"/>
                                <w:left w:val="none" w:sz="0" w:space="0" w:color="auto"/>
                                <w:bottom w:val="none" w:sz="0" w:space="0" w:color="auto"/>
                                <w:right w:val="none" w:sz="0" w:space="0" w:color="auto"/>
                              </w:divBdr>
                              <w:divsChild>
                                <w:div w:id="1179276843">
                                  <w:marLeft w:val="0"/>
                                  <w:marRight w:val="0"/>
                                  <w:marTop w:val="0"/>
                                  <w:marBottom w:val="0"/>
                                  <w:divBdr>
                                    <w:top w:val="none" w:sz="0" w:space="0" w:color="auto"/>
                                    <w:left w:val="none" w:sz="0" w:space="0" w:color="auto"/>
                                    <w:bottom w:val="none" w:sz="0" w:space="0" w:color="auto"/>
                                    <w:right w:val="none" w:sz="0" w:space="0" w:color="auto"/>
                                  </w:divBdr>
                                  <w:divsChild>
                                    <w:div w:id="531649423">
                                      <w:marLeft w:val="0"/>
                                      <w:marRight w:val="0"/>
                                      <w:marTop w:val="0"/>
                                      <w:marBottom w:val="0"/>
                                      <w:divBdr>
                                        <w:top w:val="none" w:sz="0" w:space="0" w:color="auto"/>
                                        <w:left w:val="none" w:sz="0" w:space="0" w:color="auto"/>
                                        <w:bottom w:val="none" w:sz="0" w:space="0" w:color="auto"/>
                                        <w:right w:val="none" w:sz="0" w:space="0" w:color="auto"/>
                                      </w:divBdr>
                                      <w:divsChild>
                                        <w:div w:id="1871802363">
                                          <w:marLeft w:val="0"/>
                                          <w:marRight w:val="0"/>
                                          <w:marTop w:val="0"/>
                                          <w:marBottom w:val="495"/>
                                          <w:divBdr>
                                            <w:top w:val="none" w:sz="0" w:space="0" w:color="auto"/>
                                            <w:left w:val="none" w:sz="0" w:space="0" w:color="auto"/>
                                            <w:bottom w:val="none" w:sz="0" w:space="0" w:color="auto"/>
                                            <w:right w:val="none" w:sz="0" w:space="0" w:color="auto"/>
                                          </w:divBdr>
                                          <w:divsChild>
                                            <w:div w:id="15931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767692">
      <w:bodyDiv w:val="1"/>
      <w:marLeft w:val="0"/>
      <w:marRight w:val="0"/>
      <w:marTop w:val="0"/>
      <w:marBottom w:val="0"/>
      <w:divBdr>
        <w:top w:val="none" w:sz="0" w:space="0" w:color="auto"/>
        <w:left w:val="none" w:sz="0" w:space="0" w:color="auto"/>
        <w:bottom w:val="none" w:sz="0" w:space="0" w:color="auto"/>
        <w:right w:val="none" w:sz="0" w:space="0" w:color="auto"/>
      </w:divBdr>
      <w:divsChild>
        <w:div w:id="175309748">
          <w:marLeft w:val="0"/>
          <w:marRight w:val="0"/>
          <w:marTop w:val="0"/>
          <w:marBottom w:val="0"/>
          <w:divBdr>
            <w:top w:val="none" w:sz="0" w:space="0" w:color="auto"/>
            <w:left w:val="none" w:sz="0" w:space="0" w:color="auto"/>
            <w:bottom w:val="none" w:sz="0" w:space="0" w:color="auto"/>
            <w:right w:val="none" w:sz="0" w:space="0" w:color="auto"/>
          </w:divBdr>
          <w:divsChild>
            <w:div w:id="376129865">
              <w:marLeft w:val="0"/>
              <w:marRight w:val="0"/>
              <w:marTop w:val="0"/>
              <w:marBottom w:val="0"/>
              <w:divBdr>
                <w:top w:val="none" w:sz="0" w:space="0" w:color="auto"/>
                <w:left w:val="none" w:sz="0" w:space="0" w:color="auto"/>
                <w:bottom w:val="none" w:sz="0" w:space="0" w:color="auto"/>
                <w:right w:val="none" w:sz="0" w:space="0" w:color="auto"/>
              </w:divBdr>
              <w:divsChild>
                <w:div w:id="549609519">
                  <w:marLeft w:val="0"/>
                  <w:marRight w:val="0"/>
                  <w:marTop w:val="0"/>
                  <w:marBottom w:val="0"/>
                  <w:divBdr>
                    <w:top w:val="none" w:sz="0" w:space="0" w:color="auto"/>
                    <w:left w:val="none" w:sz="0" w:space="0" w:color="auto"/>
                    <w:bottom w:val="none" w:sz="0" w:space="0" w:color="auto"/>
                    <w:right w:val="none" w:sz="0" w:space="0" w:color="auto"/>
                  </w:divBdr>
                  <w:divsChild>
                    <w:div w:id="274755789">
                      <w:marLeft w:val="0"/>
                      <w:marRight w:val="0"/>
                      <w:marTop w:val="0"/>
                      <w:marBottom w:val="0"/>
                      <w:divBdr>
                        <w:top w:val="none" w:sz="0" w:space="0" w:color="auto"/>
                        <w:left w:val="none" w:sz="0" w:space="0" w:color="auto"/>
                        <w:bottom w:val="none" w:sz="0" w:space="0" w:color="auto"/>
                        <w:right w:val="none" w:sz="0" w:space="0" w:color="auto"/>
                      </w:divBdr>
                      <w:divsChild>
                        <w:div w:id="1689064493">
                          <w:marLeft w:val="0"/>
                          <w:marRight w:val="0"/>
                          <w:marTop w:val="0"/>
                          <w:marBottom w:val="0"/>
                          <w:divBdr>
                            <w:top w:val="none" w:sz="0" w:space="0" w:color="auto"/>
                            <w:left w:val="none" w:sz="0" w:space="0" w:color="auto"/>
                            <w:bottom w:val="none" w:sz="0" w:space="0" w:color="auto"/>
                            <w:right w:val="none" w:sz="0" w:space="0" w:color="auto"/>
                          </w:divBdr>
                          <w:divsChild>
                            <w:div w:id="1253389688">
                              <w:marLeft w:val="0"/>
                              <w:marRight w:val="0"/>
                              <w:marTop w:val="0"/>
                              <w:marBottom w:val="0"/>
                              <w:divBdr>
                                <w:top w:val="none" w:sz="0" w:space="0" w:color="auto"/>
                                <w:left w:val="none" w:sz="0" w:space="0" w:color="auto"/>
                                <w:bottom w:val="none" w:sz="0" w:space="0" w:color="auto"/>
                                <w:right w:val="none" w:sz="0" w:space="0" w:color="auto"/>
                              </w:divBdr>
                              <w:divsChild>
                                <w:div w:id="492915782">
                                  <w:marLeft w:val="0"/>
                                  <w:marRight w:val="0"/>
                                  <w:marTop w:val="0"/>
                                  <w:marBottom w:val="0"/>
                                  <w:divBdr>
                                    <w:top w:val="none" w:sz="0" w:space="0" w:color="auto"/>
                                    <w:left w:val="none" w:sz="0" w:space="0" w:color="auto"/>
                                    <w:bottom w:val="none" w:sz="0" w:space="0" w:color="auto"/>
                                    <w:right w:val="none" w:sz="0" w:space="0" w:color="auto"/>
                                  </w:divBdr>
                                  <w:divsChild>
                                    <w:div w:id="935330653">
                                      <w:marLeft w:val="0"/>
                                      <w:marRight w:val="0"/>
                                      <w:marTop w:val="0"/>
                                      <w:marBottom w:val="0"/>
                                      <w:divBdr>
                                        <w:top w:val="none" w:sz="0" w:space="0" w:color="auto"/>
                                        <w:left w:val="none" w:sz="0" w:space="0" w:color="auto"/>
                                        <w:bottom w:val="none" w:sz="0" w:space="0" w:color="auto"/>
                                        <w:right w:val="none" w:sz="0" w:space="0" w:color="auto"/>
                                      </w:divBdr>
                                      <w:divsChild>
                                        <w:div w:id="808473631">
                                          <w:marLeft w:val="0"/>
                                          <w:marRight w:val="0"/>
                                          <w:marTop w:val="0"/>
                                          <w:marBottom w:val="495"/>
                                          <w:divBdr>
                                            <w:top w:val="none" w:sz="0" w:space="0" w:color="auto"/>
                                            <w:left w:val="none" w:sz="0" w:space="0" w:color="auto"/>
                                            <w:bottom w:val="none" w:sz="0" w:space="0" w:color="auto"/>
                                            <w:right w:val="none" w:sz="0" w:space="0" w:color="auto"/>
                                          </w:divBdr>
                                          <w:divsChild>
                                            <w:div w:id="1234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059430">
      <w:bodyDiv w:val="1"/>
      <w:marLeft w:val="0"/>
      <w:marRight w:val="0"/>
      <w:marTop w:val="0"/>
      <w:marBottom w:val="0"/>
      <w:divBdr>
        <w:top w:val="none" w:sz="0" w:space="0" w:color="auto"/>
        <w:left w:val="none" w:sz="0" w:space="0" w:color="auto"/>
        <w:bottom w:val="none" w:sz="0" w:space="0" w:color="auto"/>
        <w:right w:val="none" w:sz="0" w:space="0" w:color="auto"/>
      </w:divBdr>
      <w:divsChild>
        <w:div w:id="2135443765">
          <w:marLeft w:val="0"/>
          <w:marRight w:val="0"/>
          <w:marTop w:val="0"/>
          <w:marBottom w:val="0"/>
          <w:divBdr>
            <w:top w:val="none" w:sz="0" w:space="0" w:color="auto"/>
            <w:left w:val="none" w:sz="0" w:space="0" w:color="auto"/>
            <w:bottom w:val="none" w:sz="0" w:space="0" w:color="auto"/>
            <w:right w:val="none" w:sz="0" w:space="0" w:color="auto"/>
          </w:divBdr>
          <w:divsChild>
            <w:div w:id="125515429">
              <w:marLeft w:val="0"/>
              <w:marRight w:val="0"/>
              <w:marTop w:val="0"/>
              <w:marBottom w:val="0"/>
              <w:divBdr>
                <w:top w:val="none" w:sz="0" w:space="0" w:color="auto"/>
                <w:left w:val="none" w:sz="0" w:space="0" w:color="auto"/>
                <w:bottom w:val="none" w:sz="0" w:space="0" w:color="auto"/>
                <w:right w:val="none" w:sz="0" w:space="0" w:color="auto"/>
              </w:divBdr>
              <w:divsChild>
                <w:div w:id="733048907">
                  <w:marLeft w:val="0"/>
                  <w:marRight w:val="0"/>
                  <w:marTop w:val="0"/>
                  <w:marBottom w:val="0"/>
                  <w:divBdr>
                    <w:top w:val="none" w:sz="0" w:space="0" w:color="auto"/>
                    <w:left w:val="none" w:sz="0" w:space="0" w:color="auto"/>
                    <w:bottom w:val="none" w:sz="0" w:space="0" w:color="auto"/>
                    <w:right w:val="none" w:sz="0" w:space="0" w:color="auto"/>
                  </w:divBdr>
                  <w:divsChild>
                    <w:div w:id="273289415">
                      <w:marLeft w:val="0"/>
                      <w:marRight w:val="0"/>
                      <w:marTop w:val="0"/>
                      <w:marBottom w:val="0"/>
                      <w:divBdr>
                        <w:top w:val="none" w:sz="0" w:space="0" w:color="auto"/>
                        <w:left w:val="none" w:sz="0" w:space="0" w:color="auto"/>
                        <w:bottom w:val="none" w:sz="0" w:space="0" w:color="auto"/>
                        <w:right w:val="none" w:sz="0" w:space="0" w:color="auto"/>
                      </w:divBdr>
                      <w:divsChild>
                        <w:div w:id="1635603028">
                          <w:marLeft w:val="0"/>
                          <w:marRight w:val="0"/>
                          <w:marTop w:val="0"/>
                          <w:marBottom w:val="0"/>
                          <w:divBdr>
                            <w:top w:val="none" w:sz="0" w:space="0" w:color="auto"/>
                            <w:left w:val="none" w:sz="0" w:space="0" w:color="auto"/>
                            <w:bottom w:val="none" w:sz="0" w:space="0" w:color="auto"/>
                            <w:right w:val="none" w:sz="0" w:space="0" w:color="auto"/>
                          </w:divBdr>
                          <w:divsChild>
                            <w:div w:id="1799839239">
                              <w:marLeft w:val="0"/>
                              <w:marRight w:val="0"/>
                              <w:marTop w:val="0"/>
                              <w:marBottom w:val="0"/>
                              <w:divBdr>
                                <w:top w:val="none" w:sz="0" w:space="0" w:color="auto"/>
                                <w:left w:val="none" w:sz="0" w:space="0" w:color="auto"/>
                                <w:bottom w:val="none" w:sz="0" w:space="0" w:color="auto"/>
                                <w:right w:val="none" w:sz="0" w:space="0" w:color="auto"/>
                              </w:divBdr>
                              <w:divsChild>
                                <w:div w:id="287274522">
                                  <w:marLeft w:val="0"/>
                                  <w:marRight w:val="0"/>
                                  <w:marTop w:val="0"/>
                                  <w:marBottom w:val="0"/>
                                  <w:divBdr>
                                    <w:top w:val="none" w:sz="0" w:space="0" w:color="auto"/>
                                    <w:left w:val="none" w:sz="0" w:space="0" w:color="auto"/>
                                    <w:bottom w:val="none" w:sz="0" w:space="0" w:color="auto"/>
                                    <w:right w:val="none" w:sz="0" w:space="0" w:color="auto"/>
                                  </w:divBdr>
                                  <w:divsChild>
                                    <w:div w:id="2143226351">
                                      <w:marLeft w:val="0"/>
                                      <w:marRight w:val="0"/>
                                      <w:marTop w:val="0"/>
                                      <w:marBottom w:val="0"/>
                                      <w:divBdr>
                                        <w:top w:val="none" w:sz="0" w:space="0" w:color="auto"/>
                                        <w:left w:val="none" w:sz="0" w:space="0" w:color="auto"/>
                                        <w:bottom w:val="none" w:sz="0" w:space="0" w:color="auto"/>
                                        <w:right w:val="none" w:sz="0" w:space="0" w:color="auto"/>
                                      </w:divBdr>
                                      <w:divsChild>
                                        <w:div w:id="1610776218">
                                          <w:marLeft w:val="0"/>
                                          <w:marRight w:val="0"/>
                                          <w:marTop w:val="0"/>
                                          <w:marBottom w:val="495"/>
                                          <w:divBdr>
                                            <w:top w:val="none" w:sz="0" w:space="0" w:color="auto"/>
                                            <w:left w:val="none" w:sz="0" w:space="0" w:color="auto"/>
                                            <w:bottom w:val="none" w:sz="0" w:space="0" w:color="auto"/>
                                            <w:right w:val="none" w:sz="0" w:space="0" w:color="auto"/>
                                          </w:divBdr>
                                          <w:divsChild>
                                            <w:div w:id="1984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351040">
      <w:bodyDiv w:val="1"/>
      <w:marLeft w:val="0"/>
      <w:marRight w:val="0"/>
      <w:marTop w:val="0"/>
      <w:marBottom w:val="0"/>
      <w:divBdr>
        <w:top w:val="none" w:sz="0" w:space="0" w:color="auto"/>
        <w:left w:val="none" w:sz="0" w:space="0" w:color="auto"/>
        <w:bottom w:val="none" w:sz="0" w:space="0" w:color="auto"/>
        <w:right w:val="none" w:sz="0" w:space="0" w:color="auto"/>
      </w:divBdr>
      <w:divsChild>
        <w:div w:id="1741443856">
          <w:marLeft w:val="0"/>
          <w:marRight w:val="0"/>
          <w:marTop w:val="0"/>
          <w:marBottom w:val="0"/>
          <w:divBdr>
            <w:top w:val="none" w:sz="0" w:space="0" w:color="auto"/>
            <w:left w:val="none" w:sz="0" w:space="0" w:color="auto"/>
            <w:bottom w:val="none" w:sz="0" w:space="0" w:color="auto"/>
            <w:right w:val="none" w:sz="0" w:space="0" w:color="auto"/>
          </w:divBdr>
          <w:divsChild>
            <w:div w:id="1453935067">
              <w:marLeft w:val="0"/>
              <w:marRight w:val="0"/>
              <w:marTop w:val="0"/>
              <w:marBottom w:val="0"/>
              <w:divBdr>
                <w:top w:val="none" w:sz="0" w:space="0" w:color="auto"/>
                <w:left w:val="none" w:sz="0" w:space="0" w:color="auto"/>
                <w:bottom w:val="none" w:sz="0" w:space="0" w:color="auto"/>
                <w:right w:val="none" w:sz="0" w:space="0" w:color="auto"/>
              </w:divBdr>
              <w:divsChild>
                <w:div w:id="1544634722">
                  <w:marLeft w:val="0"/>
                  <w:marRight w:val="0"/>
                  <w:marTop w:val="0"/>
                  <w:marBottom w:val="0"/>
                  <w:divBdr>
                    <w:top w:val="none" w:sz="0" w:space="0" w:color="auto"/>
                    <w:left w:val="none" w:sz="0" w:space="0" w:color="auto"/>
                    <w:bottom w:val="none" w:sz="0" w:space="0" w:color="auto"/>
                    <w:right w:val="none" w:sz="0" w:space="0" w:color="auto"/>
                  </w:divBdr>
                  <w:divsChild>
                    <w:div w:id="1639797154">
                      <w:marLeft w:val="0"/>
                      <w:marRight w:val="0"/>
                      <w:marTop w:val="0"/>
                      <w:marBottom w:val="0"/>
                      <w:divBdr>
                        <w:top w:val="none" w:sz="0" w:space="0" w:color="auto"/>
                        <w:left w:val="none" w:sz="0" w:space="0" w:color="auto"/>
                        <w:bottom w:val="none" w:sz="0" w:space="0" w:color="auto"/>
                        <w:right w:val="none" w:sz="0" w:space="0" w:color="auto"/>
                      </w:divBdr>
                      <w:divsChild>
                        <w:div w:id="1718309706">
                          <w:marLeft w:val="0"/>
                          <w:marRight w:val="0"/>
                          <w:marTop w:val="0"/>
                          <w:marBottom w:val="0"/>
                          <w:divBdr>
                            <w:top w:val="none" w:sz="0" w:space="0" w:color="auto"/>
                            <w:left w:val="none" w:sz="0" w:space="0" w:color="auto"/>
                            <w:bottom w:val="none" w:sz="0" w:space="0" w:color="auto"/>
                            <w:right w:val="none" w:sz="0" w:space="0" w:color="auto"/>
                          </w:divBdr>
                          <w:divsChild>
                            <w:div w:id="1376274673">
                              <w:marLeft w:val="0"/>
                              <w:marRight w:val="0"/>
                              <w:marTop w:val="0"/>
                              <w:marBottom w:val="0"/>
                              <w:divBdr>
                                <w:top w:val="none" w:sz="0" w:space="0" w:color="auto"/>
                                <w:left w:val="none" w:sz="0" w:space="0" w:color="auto"/>
                                <w:bottom w:val="none" w:sz="0" w:space="0" w:color="auto"/>
                                <w:right w:val="none" w:sz="0" w:space="0" w:color="auto"/>
                              </w:divBdr>
                              <w:divsChild>
                                <w:div w:id="730468405">
                                  <w:marLeft w:val="0"/>
                                  <w:marRight w:val="0"/>
                                  <w:marTop w:val="0"/>
                                  <w:marBottom w:val="0"/>
                                  <w:divBdr>
                                    <w:top w:val="none" w:sz="0" w:space="0" w:color="auto"/>
                                    <w:left w:val="none" w:sz="0" w:space="0" w:color="auto"/>
                                    <w:bottom w:val="none" w:sz="0" w:space="0" w:color="auto"/>
                                    <w:right w:val="none" w:sz="0" w:space="0" w:color="auto"/>
                                  </w:divBdr>
                                  <w:divsChild>
                                    <w:div w:id="1553614634">
                                      <w:marLeft w:val="0"/>
                                      <w:marRight w:val="0"/>
                                      <w:marTop w:val="0"/>
                                      <w:marBottom w:val="0"/>
                                      <w:divBdr>
                                        <w:top w:val="none" w:sz="0" w:space="0" w:color="auto"/>
                                        <w:left w:val="none" w:sz="0" w:space="0" w:color="auto"/>
                                        <w:bottom w:val="none" w:sz="0" w:space="0" w:color="auto"/>
                                        <w:right w:val="none" w:sz="0" w:space="0" w:color="auto"/>
                                      </w:divBdr>
                                      <w:divsChild>
                                        <w:div w:id="240338558">
                                          <w:marLeft w:val="0"/>
                                          <w:marRight w:val="0"/>
                                          <w:marTop w:val="0"/>
                                          <w:marBottom w:val="495"/>
                                          <w:divBdr>
                                            <w:top w:val="none" w:sz="0" w:space="0" w:color="auto"/>
                                            <w:left w:val="none" w:sz="0" w:space="0" w:color="auto"/>
                                            <w:bottom w:val="none" w:sz="0" w:space="0" w:color="auto"/>
                                            <w:right w:val="none" w:sz="0" w:space="0" w:color="auto"/>
                                          </w:divBdr>
                                          <w:divsChild>
                                            <w:div w:id="15038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50812">
      <w:bodyDiv w:val="1"/>
      <w:marLeft w:val="0"/>
      <w:marRight w:val="0"/>
      <w:marTop w:val="0"/>
      <w:marBottom w:val="0"/>
      <w:divBdr>
        <w:top w:val="none" w:sz="0" w:space="0" w:color="auto"/>
        <w:left w:val="none" w:sz="0" w:space="0" w:color="auto"/>
        <w:bottom w:val="none" w:sz="0" w:space="0" w:color="auto"/>
        <w:right w:val="none" w:sz="0" w:space="0" w:color="auto"/>
      </w:divBdr>
      <w:divsChild>
        <w:div w:id="937522572">
          <w:marLeft w:val="0"/>
          <w:marRight w:val="0"/>
          <w:marTop w:val="0"/>
          <w:marBottom w:val="0"/>
          <w:divBdr>
            <w:top w:val="none" w:sz="0" w:space="0" w:color="auto"/>
            <w:left w:val="none" w:sz="0" w:space="0" w:color="auto"/>
            <w:bottom w:val="none" w:sz="0" w:space="0" w:color="auto"/>
            <w:right w:val="none" w:sz="0" w:space="0" w:color="auto"/>
          </w:divBdr>
          <w:divsChild>
            <w:div w:id="50616731">
              <w:marLeft w:val="0"/>
              <w:marRight w:val="0"/>
              <w:marTop w:val="0"/>
              <w:marBottom w:val="0"/>
              <w:divBdr>
                <w:top w:val="none" w:sz="0" w:space="0" w:color="auto"/>
                <w:left w:val="none" w:sz="0" w:space="0" w:color="auto"/>
                <w:bottom w:val="none" w:sz="0" w:space="0" w:color="auto"/>
                <w:right w:val="none" w:sz="0" w:space="0" w:color="auto"/>
              </w:divBdr>
              <w:divsChild>
                <w:div w:id="38559040">
                  <w:marLeft w:val="0"/>
                  <w:marRight w:val="0"/>
                  <w:marTop w:val="0"/>
                  <w:marBottom w:val="0"/>
                  <w:divBdr>
                    <w:top w:val="none" w:sz="0" w:space="0" w:color="auto"/>
                    <w:left w:val="none" w:sz="0" w:space="0" w:color="auto"/>
                    <w:bottom w:val="none" w:sz="0" w:space="0" w:color="auto"/>
                    <w:right w:val="none" w:sz="0" w:space="0" w:color="auto"/>
                  </w:divBdr>
                  <w:divsChild>
                    <w:div w:id="1666740786">
                      <w:marLeft w:val="0"/>
                      <w:marRight w:val="0"/>
                      <w:marTop w:val="0"/>
                      <w:marBottom w:val="0"/>
                      <w:divBdr>
                        <w:top w:val="none" w:sz="0" w:space="0" w:color="auto"/>
                        <w:left w:val="none" w:sz="0" w:space="0" w:color="auto"/>
                        <w:bottom w:val="none" w:sz="0" w:space="0" w:color="auto"/>
                        <w:right w:val="none" w:sz="0" w:space="0" w:color="auto"/>
                      </w:divBdr>
                      <w:divsChild>
                        <w:div w:id="205289683">
                          <w:marLeft w:val="0"/>
                          <w:marRight w:val="0"/>
                          <w:marTop w:val="0"/>
                          <w:marBottom w:val="0"/>
                          <w:divBdr>
                            <w:top w:val="none" w:sz="0" w:space="0" w:color="auto"/>
                            <w:left w:val="none" w:sz="0" w:space="0" w:color="auto"/>
                            <w:bottom w:val="none" w:sz="0" w:space="0" w:color="auto"/>
                            <w:right w:val="none" w:sz="0" w:space="0" w:color="auto"/>
                          </w:divBdr>
                          <w:divsChild>
                            <w:div w:id="1568761577">
                              <w:marLeft w:val="0"/>
                              <w:marRight w:val="0"/>
                              <w:marTop w:val="0"/>
                              <w:marBottom w:val="0"/>
                              <w:divBdr>
                                <w:top w:val="none" w:sz="0" w:space="0" w:color="auto"/>
                                <w:left w:val="none" w:sz="0" w:space="0" w:color="auto"/>
                                <w:bottom w:val="none" w:sz="0" w:space="0" w:color="auto"/>
                                <w:right w:val="none" w:sz="0" w:space="0" w:color="auto"/>
                              </w:divBdr>
                              <w:divsChild>
                                <w:div w:id="1333995285">
                                  <w:marLeft w:val="0"/>
                                  <w:marRight w:val="0"/>
                                  <w:marTop w:val="0"/>
                                  <w:marBottom w:val="0"/>
                                  <w:divBdr>
                                    <w:top w:val="none" w:sz="0" w:space="0" w:color="auto"/>
                                    <w:left w:val="none" w:sz="0" w:space="0" w:color="auto"/>
                                    <w:bottom w:val="none" w:sz="0" w:space="0" w:color="auto"/>
                                    <w:right w:val="none" w:sz="0" w:space="0" w:color="auto"/>
                                  </w:divBdr>
                                  <w:divsChild>
                                    <w:div w:id="426078685">
                                      <w:marLeft w:val="0"/>
                                      <w:marRight w:val="0"/>
                                      <w:marTop w:val="0"/>
                                      <w:marBottom w:val="0"/>
                                      <w:divBdr>
                                        <w:top w:val="none" w:sz="0" w:space="0" w:color="auto"/>
                                        <w:left w:val="none" w:sz="0" w:space="0" w:color="auto"/>
                                        <w:bottom w:val="none" w:sz="0" w:space="0" w:color="auto"/>
                                        <w:right w:val="none" w:sz="0" w:space="0" w:color="auto"/>
                                      </w:divBdr>
                                      <w:divsChild>
                                        <w:div w:id="807012630">
                                          <w:marLeft w:val="0"/>
                                          <w:marRight w:val="0"/>
                                          <w:marTop w:val="0"/>
                                          <w:marBottom w:val="495"/>
                                          <w:divBdr>
                                            <w:top w:val="none" w:sz="0" w:space="0" w:color="auto"/>
                                            <w:left w:val="none" w:sz="0" w:space="0" w:color="auto"/>
                                            <w:bottom w:val="none" w:sz="0" w:space="0" w:color="auto"/>
                                            <w:right w:val="none" w:sz="0" w:space="0" w:color="auto"/>
                                          </w:divBdr>
                                          <w:divsChild>
                                            <w:div w:id="17571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16178">
      <w:bodyDiv w:val="1"/>
      <w:marLeft w:val="0"/>
      <w:marRight w:val="0"/>
      <w:marTop w:val="0"/>
      <w:marBottom w:val="0"/>
      <w:divBdr>
        <w:top w:val="none" w:sz="0" w:space="0" w:color="auto"/>
        <w:left w:val="none" w:sz="0" w:space="0" w:color="auto"/>
        <w:bottom w:val="none" w:sz="0" w:space="0" w:color="auto"/>
        <w:right w:val="none" w:sz="0" w:space="0" w:color="auto"/>
      </w:divBdr>
      <w:divsChild>
        <w:div w:id="1939679883">
          <w:marLeft w:val="0"/>
          <w:marRight w:val="0"/>
          <w:marTop w:val="0"/>
          <w:marBottom w:val="0"/>
          <w:divBdr>
            <w:top w:val="none" w:sz="0" w:space="0" w:color="auto"/>
            <w:left w:val="none" w:sz="0" w:space="0" w:color="auto"/>
            <w:bottom w:val="none" w:sz="0" w:space="0" w:color="auto"/>
            <w:right w:val="none" w:sz="0" w:space="0" w:color="auto"/>
          </w:divBdr>
          <w:divsChild>
            <w:div w:id="1046567185">
              <w:marLeft w:val="0"/>
              <w:marRight w:val="0"/>
              <w:marTop w:val="0"/>
              <w:marBottom w:val="0"/>
              <w:divBdr>
                <w:top w:val="none" w:sz="0" w:space="0" w:color="auto"/>
                <w:left w:val="none" w:sz="0" w:space="0" w:color="auto"/>
                <w:bottom w:val="none" w:sz="0" w:space="0" w:color="auto"/>
                <w:right w:val="none" w:sz="0" w:space="0" w:color="auto"/>
              </w:divBdr>
              <w:divsChild>
                <w:div w:id="559558871">
                  <w:marLeft w:val="0"/>
                  <w:marRight w:val="0"/>
                  <w:marTop w:val="0"/>
                  <w:marBottom w:val="0"/>
                  <w:divBdr>
                    <w:top w:val="none" w:sz="0" w:space="0" w:color="auto"/>
                    <w:left w:val="none" w:sz="0" w:space="0" w:color="auto"/>
                    <w:bottom w:val="none" w:sz="0" w:space="0" w:color="auto"/>
                    <w:right w:val="none" w:sz="0" w:space="0" w:color="auto"/>
                  </w:divBdr>
                  <w:divsChild>
                    <w:div w:id="1291325772">
                      <w:marLeft w:val="0"/>
                      <w:marRight w:val="0"/>
                      <w:marTop w:val="0"/>
                      <w:marBottom w:val="0"/>
                      <w:divBdr>
                        <w:top w:val="none" w:sz="0" w:space="0" w:color="auto"/>
                        <w:left w:val="none" w:sz="0" w:space="0" w:color="auto"/>
                        <w:bottom w:val="none" w:sz="0" w:space="0" w:color="auto"/>
                        <w:right w:val="none" w:sz="0" w:space="0" w:color="auto"/>
                      </w:divBdr>
                      <w:divsChild>
                        <w:div w:id="1338343275">
                          <w:marLeft w:val="0"/>
                          <w:marRight w:val="0"/>
                          <w:marTop w:val="0"/>
                          <w:marBottom w:val="0"/>
                          <w:divBdr>
                            <w:top w:val="none" w:sz="0" w:space="0" w:color="auto"/>
                            <w:left w:val="none" w:sz="0" w:space="0" w:color="auto"/>
                            <w:bottom w:val="none" w:sz="0" w:space="0" w:color="auto"/>
                            <w:right w:val="none" w:sz="0" w:space="0" w:color="auto"/>
                          </w:divBdr>
                          <w:divsChild>
                            <w:div w:id="1055620484">
                              <w:marLeft w:val="0"/>
                              <w:marRight w:val="0"/>
                              <w:marTop w:val="0"/>
                              <w:marBottom w:val="0"/>
                              <w:divBdr>
                                <w:top w:val="none" w:sz="0" w:space="0" w:color="auto"/>
                                <w:left w:val="none" w:sz="0" w:space="0" w:color="auto"/>
                                <w:bottom w:val="none" w:sz="0" w:space="0" w:color="auto"/>
                                <w:right w:val="none" w:sz="0" w:space="0" w:color="auto"/>
                              </w:divBdr>
                              <w:divsChild>
                                <w:div w:id="1492215790">
                                  <w:marLeft w:val="0"/>
                                  <w:marRight w:val="0"/>
                                  <w:marTop w:val="0"/>
                                  <w:marBottom w:val="0"/>
                                  <w:divBdr>
                                    <w:top w:val="none" w:sz="0" w:space="0" w:color="auto"/>
                                    <w:left w:val="none" w:sz="0" w:space="0" w:color="auto"/>
                                    <w:bottom w:val="none" w:sz="0" w:space="0" w:color="auto"/>
                                    <w:right w:val="none" w:sz="0" w:space="0" w:color="auto"/>
                                  </w:divBdr>
                                  <w:divsChild>
                                    <w:div w:id="297492068">
                                      <w:marLeft w:val="0"/>
                                      <w:marRight w:val="0"/>
                                      <w:marTop w:val="0"/>
                                      <w:marBottom w:val="0"/>
                                      <w:divBdr>
                                        <w:top w:val="none" w:sz="0" w:space="0" w:color="auto"/>
                                        <w:left w:val="none" w:sz="0" w:space="0" w:color="auto"/>
                                        <w:bottom w:val="none" w:sz="0" w:space="0" w:color="auto"/>
                                        <w:right w:val="none" w:sz="0" w:space="0" w:color="auto"/>
                                      </w:divBdr>
                                      <w:divsChild>
                                        <w:div w:id="1630163307">
                                          <w:marLeft w:val="0"/>
                                          <w:marRight w:val="0"/>
                                          <w:marTop w:val="0"/>
                                          <w:marBottom w:val="495"/>
                                          <w:divBdr>
                                            <w:top w:val="none" w:sz="0" w:space="0" w:color="auto"/>
                                            <w:left w:val="none" w:sz="0" w:space="0" w:color="auto"/>
                                            <w:bottom w:val="none" w:sz="0" w:space="0" w:color="auto"/>
                                            <w:right w:val="none" w:sz="0" w:space="0" w:color="auto"/>
                                          </w:divBdr>
                                          <w:divsChild>
                                            <w:div w:id="17338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688180">
      <w:bodyDiv w:val="1"/>
      <w:marLeft w:val="0"/>
      <w:marRight w:val="0"/>
      <w:marTop w:val="0"/>
      <w:marBottom w:val="0"/>
      <w:divBdr>
        <w:top w:val="none" w:sz="0" w:space="0" w:color="auto"/>
        <w:left w:val="none" w:sz="0" w:space="0" w:color="auto"/>
        <w:bottom w:val="none" w:sz="0" w:space="0" w:color="auto"/>
        <w:right w:val="none" w:sz="0" w:space="0" w:color="auto"/>
      </w:divBdr>
      <w:divsChild>
        <w:div w:id="717434867">
          <w:marLeft w:val="0"/>
          <w:marRight w:val="0"/>
          <w:marTop w:val="0"/>
          <w:marBottom w:val="0"/>
          <w:divBdr>
            <w:top w:val="none" w:sz="0" w:space="0" w:color="auto"/>
            <w:left w:val="none" w:sz="0" w:space="0" w:color="auto"/>
            <w:bottom w:val="none" w:sz="0" w:space="0" w:color="auto"/>
            <w:right w:val="none" w:sz="0" w:space="0" w:color="auto"/>
          </w:divBdr>
          <w:divsChild>
            <w:div w:id="1153182777">
              <w:marLeft w:val="0"/>
              <w:marRight w:val="0"/>
              <w:marTop w:val="0"/>
              <w:marBottom w:val="0"/>
              <w:divBdr>
                <w:top w:val="none" w:sz="0" w:space="0" w:color="auto"/>
                <w:left w:val="none" w:sz="0" w:space="0" w:color="auto"/>
                <w:bottom w:val="none" w:sz="0" w:space="0" w:color="auto"/>
                <w:right w:val="none" w:sz="0" w:space="0" w:color="auto"/>
              </w:divBdr>
              <w:divsChild>
                <w:div w:id="1998344436">
                  <w:marLeft w:val="0"/>
                  <w:marRight w:val="0"/>
                  <w:marTop w:val="0"/>
                  <w:marBottom w:val="0"/>
                  <w:divBdr>
                    <w:top w:val="none" w:sz="0" w:space="0" w:color="auto"/>
                    <w:left w:val="none" w:sz="0" w:space="0" w:color="auto"/>
                    <w:bottom w:val="none" w:sz="0" w:space="0" w:color="auto"/>
                    <w:right w:val="none" w:sz="0" w:space="0" w:color="auto"/>
                  </w:divBdr>
                  <w:divsChild>
                    <w:div w:id="1641618924">
                      <w:marLeft w:val="0"/>
                      <w:marRight w:val="0"/>
                      <w:marTop w:val="0"/>
                      <w:marBottom w:val="0"/>
                      <w:divBdr>
                        <w:top w:val="none" w:sz="0" w:space="0" w:color="auto"/>
                        <w:left w:val="none" w:sz="0" w:space="0" w:color="auto"/>
                        <w:bottom w:val="none" w:sz="0" w:space="0" w:color="auto"/>
                        <w:right w:val="none" w:sz="0" w:space="0" w:color="auto"/>
                      </w:divBdr>
                      <w:divsChild>
                        <w:div w:id="496456532">
                          <w:marLeft w:val="0"/>
                          <w:marRight w:val="0"/>
                          <w:marTop w:val="0"/>
                          <w:marBottom w:val="0"/>
                          <w:divBdr>
                            <w:top w:val="none" w:sz="0" w:space="0" w:color="auto"/>
                            <w:left w:val="none" w:sz="0" w:space="0" w:color="auto"/>
                            <w:bottom w:val="none" w:sz="0" w:space="0" w:color="auto"/>
                            <w:right w:val="none" w:sz="0" w:space="0" w:color="auto"/>
                          </w:divBdr>
                          <w:divsChild>
                            <w:div w:id="1940136953">
                              <w:marLeft w:val="0"/>
                              <w:marRight w:val="0"/>
                              <w:marTop w:val="0"/>
                              <w:marBottom w:val="0"/>
                              <w:divBdr>
                                <w:top w:val="none" w:sz="0" w:space="0" w:color="auto"/>
                                <w:left w:val="none" w:sz="0" w:space="0" w:color="auto"/>
                                <w:bottom w:val="none" w:sz="0" w:space="0" w:color="auto"/>
                                <w:right w:val="none" w:sz="0" w:space="0" w:color="auto"/>
                              </w:divBdr>
                              <w:divsChild>
                                <w:div w:id="1257790590">
                                  <w:marLeft w:val="0"/>
                                  <w:marRight w:val="0"/>
                                  <w:marTop w:val="0"/>
                                  <w:marBottom w:val="0"/>
                                  <w:divBdr>
                                    <w:top w:val="none" w:sz="0" w:space="0" w:color="auto"/>
                                    <w:left w:val="none" w:sz="0" w:space="0" w:color="auto"/>
                                    <w:bottom w:val="none" w:sz="0" w:space="0" w:color="auto"/>
                                    <w:right w:val="none" w:sz="0" w:space="0" w:color="auto"/>
                                  </w:divBdr>
                                  <w:divsChild>
                                    <w:div w:id="2087418123">
                                      <w:marLeft w:val="0"/>
                                      <w:marRight w:val="0"/>
                                      <w:marTop w:val="0"/>
                                      <w:marBottom w:val="0"/>
                                      <w:divBdr>
                                        <w:top w:val="none" w:sz="0" w:space="0" w:color="auto"/>
                                        <w:left w:val="none" w:sz="0" w:space="0" w:color="auto"/>
                                        <w:bottom w:val="none" w:sz="0" w:space="0" w:color="auto"/>
                                        <w:right w:val="none" w:sz="0" w:space="0" w:color="auto"/>
                                      </w:divBdr>
                                      <w:divsChild>
                                        <w:div w:id="594555881">
                                          <w:marLeft w:val="0"/>
                                          <w:marRight w:val="0"/>
                                          <w:marTop w:val="0"/>
                                          <w:marBottom w:val="495"/>
                                          <w:divBdr>
                                            <w:top w:val="none" w:sz="0" w:space="0" w:color="auto"/>
                                            <w:left w:val="none" w:sz="0" w:space="0" w:color="auto"/>
                                            <w:bottom w:val="none" w:sz="0" w:space="0" w:color="auto"/>
                                            <w:right w:val="none" w:sz="0" w:space="0" w:color="auto"/>
                                          </w:divBdr>
                                          <w:divsChild>
                                            <w:div w:id="13045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351223">
      <w:bodyDiv w:val="1"/>
      <w:marLeft w:val="0"/>
      <w:marRight w:val="0"/>
      <w:marTop w:val="0"/>
      <w:marBottom w:val="0"/>
      <w:divBdr>
        <w:top w:val="none" w:sz="0" w:space="0" w:color="auto"/>
        <w:left w:val="none" w:sz="0" w:space="0" w:color="auto"/>
        <w:bottom w:val="none" w:sz="0" w:space="0" w:color="auto"/>
        <w:right w:val="none" w:sz="0" w:space="0" w:color="auto"/>
      </w:divBdr>
      <w:divsChild>
        <w:div w:id="1280605758">
          <w:marLeft w:val="0"/>
          <w:marRight w:val="0"/>
          <w:marTop w:val="0"/>
          <w:marBottom w:val="0"/>
          <w:divBdr>
            <w:top w:val="none" w:sz="0" w:space="0" w:color="auto"/>
            <w:left w:val="none" w:sz="0" w:space="0" w:color="auto"/>
            <w:bottom w:val="none" w:sz="0" w:space="0" w:color="auto"/>
            <w:right w:val="none" w:sz="0" w:space="0" w:color="auto"/>
          </w:divBdr>
          <w:divsChild>
            <w:div w:id="211235562">
              <w:marLeft w:val="0"/>
              <w:marRight w:val="0"/>
              <w:marTop w:val="0"/>
              <w:marBottom w:val="0"/>
              <w:divBdr>
                <w:top w:val="none" w:sz="0" w:space="0" w:color="auto"/>
                <w:left w:val="none" w:sz="0" w:space="0" w:color="auto"/>
                <w:bottom w:val="none" w:sz="0" w:space="0" w:color="auto"/>
                <w:right w:val="none" w:sz="0" w:space="0" w:color="auto"/>
              </w:divBdr>
              <w:divsChild>
                <w:div w:id="1003776194">
                  <w:marLeft w:val="0"/>
                  <w:marRight w:val="0"/>
                  <w:marTop w:val="0"/>
                  <w:marBottom w:val="0"/>
                  <w:divBdr>
                    <w:top w:val="none" w:sz="0" w:space="0" w:color="auto"/>
                    <w:left w:val="none" w:sz="0" w:space="0" w:color="auto"/>
                    <w:bottom w:val="none" w:sz="0" w:space="0" w:color="auto"/>
                    <w:right w:val="none" w:sz="0" w:space="0" w:color="auto"/>
                  </w:divBdr>
                  <w:divsChild>
                    <w:div w:id="1144347559">
                      <w:marLeft w:val="0"/>
                      <w:marRight w:val="0"/>
                      <w:marTop w:val="0"/>
                      <w:marBottom w:val="0"/>
                      <w:divBdr>
                        <w:top w:val="none" w:sz="0" w:space="0" w:color="auto"/>
                        <w:left w:val="none" w:sz="0" w:space="0" w:color="auto"/>
                        <w:bottom w:val="none" w:sz="0" w:space="0" w:color="auto"/>
                        <w:right w:val="none" w:sz="0" w:space="0" w:color="auto"/>
                      </w:divBdr>
                      <w:divsChild>
                        <w:div w:id="649332558">
                          <w:marLeft w:val="0"/>
                          <w:marRight w:val="0"/>
                          <w:marTop w:val="0"/>
                          <w:marBottom w:val="0"/>
                          <w:divBdr>
                            <w:top w:val="none" w:sz="0" w:space="0" w:color="auto"/>
                            <w:left w:val="none" w:sz="0" w:space="0" w:color="auto"/>
                            <w:bottom w:val="none" w:sz="0" w:space="0" w:color="auto"/>
                            <w:right w:val="none" w:sz="0" w:space="0" w:color="auto"/>
                          </w:divBdr>
                          <w:divsChild>
                            <w:div w:id="2040885664">
                              <w:marLeft w:val="0"/>
                              <w:marRight w:val="0"/>
                              <w:marTop w:val="0"/>
                              <w:marBottom w:val="0"/>
                              <w:divBdr>
                                <w:top w:val="none" w:sz="0" w:space="0" w:color="auto"/>
                                <w:left w:val="none" w:sz="0" w:space="0" w:color="auto"/>
                                <w:bottom w:val="none" w:sz="0" w:space="0" w:color="auto"/>
                                <w:right w:val="none" w:sz="0" w:space="0" w:color="auto"/>
                              </w:divBdr>
                              <w:divsChild>
                                <w:div w:id="471295203">
                                  <w:marLeft w:val="0"/>
                                  <w:marRight w:val="0"/>
                                  <w:marTop w:val="0"/>
                                  <w:marBottom w:val="0"/>
                                  <w:divBdr>
                                    <w:top w:val="none" w:sz="0" w:space="0" w:color="auto"/>
                                    <w:left w:val="none" w:sz="0" w:space="0" w:color="auto"/>
                                    <w:bottom w:val="none" w:sz="0" w:space="0" w:color="auto"/>
                                    <w:right w:val="none" w:sz="0" w:space="0" w:color="auto"/>
                                  </w:divBdr>
                                  <w:divsChild>
                                    <w:div w:id="1747335586">
                                      <w:marLeft w:val="0"/>
                                      <w:marRight w:val="0"/>
                                      <w:marTop w:val="0"/>
                                      <w:marBottom w:val="0"/>
                                      <w:divBdr>
                                        <w:top w:val="none" w:sz="0" w:space="0" w:color="auto"/>
                                        <w:left w:val="none" w:sz="0" w:space="0" w:color="auto"/>
                                        <w:bottom w:val="none" w:sz="0" w:space="0" w:color="auto"/>
                                        <w:right w:val="none" w:sz="0" w:space="0" w:color="auto"/>
                                      </w:divBdr>
                                      <w:divsChild>
                                        <w:div w:id="392193881">
                                          <w:marLeft w:val="0"/>
                                          <w:marRight w:val="0"/>
                                          <w:marTop w:val="0"/>
                                          <w:marBottom w:val="495"/>
                                          <w:divBdr>
                                            <w:top w:val="none" w:sz="0" w:space="0" w:color="auto"/>
                                            <w:left w:val="none" w:sz="0" w:space="0" w:color="auto"/>
                                            <w:bottom w:val="none" w:sz="0" w:space="0" w:color="auto"/>
                                            <w:right w:val="none" w:sz="0" w:space="0" w:color="auto"/>
                                          </w:divBdr>
                                          <w:divsChild>
                                            <w:div w:id="17508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467708">
      <w:bodyDiv w:val="1"/>
      <w:marLeft w:val="0"/>
      <w:marRight w:val="0"/>
      <w:marTop w:val="0"/>
      <w:marBottom w:val="0"/>
      <w:divBdr>
        <w:top w:val="none" w:sz="0" w:space="0" w:color="auto"/>
        <w:left w:val="none" w:sz="0" w:space="0" w:color="auto"/>
        <w:bottom w:val="none" w:sz="0" w:space="0" w:color="auto"/>
        <w:right w:val="none" w:sz="0" w:space="0" w:color="auto"/>
      </w:divBdr>
      <w:divsChild>
        <w:div w:id="771170531">
          <w:marLeft w:val="0"/>
          <w:marRight w:val="0"/>
          <w:marTop w:val="0"/>
          <w:marBottom w:val="0"/>
          <w:divBdr>
            <w:top w:val="none" w:sz="0" w:space="0" w:color="auto"/>
            <w:left w:val="none" w:sz="0" w:space="0" w:color="auto"/>
            <w:bottom w:val="none" w:sz="0" w:space="0" w:color="auto"/>
            <w:right w:val="none" w:sz="0" w:space="0" w:color="auto"/>
          </w:divBdr>
          <w:divsChild>
            <w:div w:id="645478922">
              <w:marLeft w:val="0"/>
              <w:marRight w:val="0"/>
              <w:marTop w:val="0"/>
              <w:marBottom w:val="0"/>
              <w:divBdr>
                <w:top w:val="none" w:sz="0" w:space="0" w:color="auto"/>
                <w:left w:val="none" w:sz="0" w:space="0" w:color="auto"/>
                <w:bottom w:val="none" w:sz="0" w:space="0" w:color="auto"/>
                <w:right w:val="none" w:sz="0" w:space="0" w:color="auto"/>
              </w:divBdr>
              <w:divsChild>
                <w:div w:id="616957933">
                  <w:marLeft w:val="0"/>
                  <w:marRight w:val="0"/>
                  <w:marTop w:val="0"/>
                  <w:marBottom w:val="0"/>
                  <w:divBdr>
                    <w:top w:val="none" w:sz="0" w:space="0" w:color="auto"/>
                    <w:left w:val="none" w:sz="0" w:space="0" w:color="auto"/>
                    <w:bottom w:val="none" w:sz="0" w:space="0" w:color="auto"/>
                    <w:right w:val="none" w:sz="0" w:space="0" w:color="auto"/>
                  </w:divBdr>
                  <w:divsChild>
                    <w:div w:id="1118642052">
                      <w:marLeft w:val="0"/>
                      <w:marRight w:val="0"/>
                      <w:marTop w:val="0"/>
                      <w:marBottom w:val="0"/>
                      <w:divBdr>
                        <w:top w:val="none" w:sz="0" w:space="0" w:color="auto"/>
                        <w:left w:val="none" w:sz="0" w:space="0" w:color="auto"/>
                        <w:bottom w:val="none" w:sz="0" w:space="0" w:color="auto"/>
                        <w:right w:val="none" w:sz="0" w:space="0" w:color="auto"/>
                      </w:divBdr>
                      <w:divsChild>
                        <w:div w:id="888566063">
                          <w:marLeft w:val="0"/>
                          <w:marRight w:val="0"/>
                          <w:marTop w:val="0"/>
                          <w:marBottom w:val="0"/>
                          <w:divBdr>
                            <w:top w:val="none" w:sz="0" w:space="0" w:color="auto"/>
                            <w:left w:val="none" w:sz="0" w:space="0" w:color="auto"/>
                            <w:bottom w:val="none" w:sz="0" w:space="0" w:color="auto"/>
                            <w:right w:val="none" w:sz="0" w:space="0" w:color="auto"/>
                          </w:divBdr>
                          <w:divsChild>
                            <w:div w:id="1413816877">
                              <w:marLeft w:val="0"/>
                              <w:marRight w:val="0"/>
                              <w:marTop w:val="0"/>
                              <w:marBottom w:val="0"/>
                              <w:divBdr>
                                <w:top w:val="none" w:sz="0" w:space="0" w:color="auto"/>
                                <w:left w:val="none" w:sz="0" w:space="0" w:color="auto"/>
                                <w:bottom w:val="none" w:sz="0" w:space="0" w:color="auto"/>
                                <w:right w:val="none" w:sz="0" w:space="0" w:color="auto"/>
                              </w:divBdr>
                              <w:divsChild>
                                <w:div w:id="1566337984">
                                  <w:marLeft w:val="0"/>
                                  <w:marRight w:val="0"/>
                                  <w:marTop w:val="0"/>
                                  <w:marBottom w:val="0"/>
                                  <w:divBdr>
                                    <w:top w:val="none" w:sz="0" w:space="0" w:color="auto"/>
                                    <w:left w:val="none" w:sz="0" w:space="0" w:color="auto"/>
                                    <w:bottom w:val="none" w:sz="0" w:space="0" w:color="auto"/>
                                    <w:right w:val="none" w:sz="0" w:space="0" w:color="auto"/>
                                  </w:divBdr>
                                  <w:divsChild>
                                    <w:div w:id="90468682">
                                      <w:marLeft w:val="0"/>
                                      <w:marRight w:val="0"/>
                                      <w:marTop w:val="0"/>
                                      <w:marBottom w:val="0"/>
                                      <w:divBdr>
                                        <w:top w:val="none" w:sz="0" w:space="0" w:color="auto"/>
                                        <w:left w:val="none" w:sz="0" w:space="0" w:color="auto"/>
                                        <w:bottom w:val="none" w:sz="0" w:space="0" w:color="auto"/>
                                        <w:right w:val="none" w:sz="0" w:space="0" w:color="auto"/>
                                      </w:divBdr>
                                      <w:divsChild>
                                        <w:div w:id="1248003246">
                                          <w:marLeft w:val="0"/>
                                          <w:marRight w:val="0"/>
                                          <w:marTop w:val="0"/>
                                          <w:marBottom w:val="495"/>
                                          <w:divBdr>
                                            <w:top w:val="none" w:sz="0" w:space="0" w:color="auto"/>
                                            <w:left w:val="none" w:sz="0" w:space="0" w:color="auto"/>
                                            <w:bottom w:val="none" w:sz="0" w:space="0" w:color="auto"/>
                                            <w:right w:val="none" w:sz="0" w:space="0" w:color="auto"/>
                                          </w:divBdr>
                                          <w:divsChild>
                                            <w:div w:id="2016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62833">
      <w:bodyDiv w:val="1"/>
      <w:marLeft w:val="0"/>
      <w:marRight w:val="0"/>
      <w:marTop w:val="0"/>
      <w:marBottom w:val="0"/>
      <w:divBdr>
        <w:top w:val="none" w:sz="0" w:space="0" w:color="auto"/>
        <w:left w:val="none" w:sz="0" w:space="0" w:color="auto"/>
        <w:bottom w:val="none" w:sz="0" w:space="0" w:color="auto"/>
        <w:right w:val="none" w:sz="0" w:space="0" w:color="auto"/>
      </w:divBdr>
      <w:divsChild>
        <w:div w:id="488449835">
          <w:marLeft w:val="0"/>
          <w:marRight w:val="0"/>
          <w:marTop w:val="0"/>
          <w:marBottom w:val="0"/>
          <w:divBdr>
            <w:top w:val="none" w:sz="0" w:space="0" w:color="auto"/>
            <w:left w:val="none" w:sz="0" w:space="0" w:color="auto"/>
            <w:bottom w:val="none" w:sz="0" w:space="0" w:color="auto"/>
            <w:right w:val="none" w:sz="0" w:space="0" w:color="auto"/>
          </w:divBdr>
          <w:divsChild>
            <w:div w:id="2128741170">
              <w:marLeft w:val="0"/>
              <w:marRight w:val="0"/>
              <w:marTop w:val="0"/>
              <w:marBottom w:val="0"/>
              <w:divBdr>
                <w:top w:val="none" w:sz="0" w:space="0" w:color="auto"/>
                <w:left w:val="none" w:sz="0" w:space="0" w:color="auto"/>
                <w:bottom w:val="none" w:sz="0" w:space="0" w:color="auto"/>
                <w:right w:val="none" w:sz="0" w:space="0" w:color="auto"/>
              </w:divBdr>
              <w:divsChild>
                <w:div w:id="1034968094">
                  <w:marLeft w:val="0"/>
                  <w:marRight w:val="0"/>
                  <w:marTop w:val="0"/>
                  <w:marBottom w:val="0"/>
                  <w:divBdr>
                    <w:top w:val="none" w:sz="0" w:space="0" w:color="auto"/>
                    <w:left w:val="none" w:sz="0" w:space="0" w:color="auto"/>
                    <w:bottom w:val="none" w:sz="0" w:space="0" w:color="auto"/>
                    <w:right w:val="none" w:sz="0" w:space="0" w:color="auto"/>
                  </w:divBdr>
                  <w:divsChild>
                    <w:div w:id="1464467658">
                      <w:marLeft w:val="0"/>
                      <w:marRight w:val="0"/>
                      <w:marTop w:val="0"/>
                      <w:marBottom w:val="0"/>
                      <w:divBdr>
                        <w:top w:val="none" w:sz="0" w:space="0" w:color="auto"/>
                        <w:left w:val="none" w:sz="0" w:space="0" w:color="auto"/>
                        <w:bottom w:val="none" w:sz="0" w:space="0" w:color="auto"/>
                        <w:right w:val="none" w:sz="0" w:space="0" w:color="auto"/>
                      </w:divBdr>
                      <w:divsChild>
                        <w:div w:id="539249204">
                          <w:marLeft w:val="0"/>
                          <w:marRight w:val="0"/>
                          <w:marTop w:val="0"/>
                          <w:marBottom w:val="0"/>
                          <w:divBdr>
                            <w:top w:val="none" w:sz="0" w:space="0" w:color="auto"/>
                            <w:left w:val="none" w:sz="0" w:space="0" w:color="auto"/>
                            <w:bottom w:val="none" w:sz="0" w:space="0" w:color="auto"/>
                            <w:right w:val="none" w:sz="0" w:space="0" w:color="auto"/>
                          </w:divBdr>
                          <w:divsChild>
                            <w:div w:id="1607805545">
                              <w:marLeft w:val="0"/>
                              <w:marRight w:val="0"/>
                              <w:marTop w:val="0"/>
                              <w:marBottom w:val="0"/>
                              <w:divBdr>
                                <w:top w:val="none" w:sz="0" w:space="0" w:color="auto"/>
                                <w:left w:val="none" w:sz="0" w:space="0" w:color="auto"/>
                                <w:bottom w:val="none" w:sz="0" w:space="0" w:color="auto"/>
                                <w:right w:val="none" w:sz="0" w:space="0" w:color="auto"/>
                              </w:divBdr>
                              <w:divsChild>
                                <w:div w:id="93327350">
                                  <w:marLeft w:val="0"/>
                                  <w:marRight w:val="0"/>
                                  <w:marTop w:val="0"/>
                                  <w:marBottom w:val="0"/>
                                  <w:divBdr>
                                    <w:top w:val="none" w:sz="0" w:space="0" w:color="auto"/>
                                    <w:left w:val="none" w:sz="0" w:space="0" w:color="auto"/>
                                    <w:bottom w:val="none" w:sz="0" w:space="0" w:color="auto"/>
                                    <w:right w:val="none" w:sz="0" w:space="0" w:color="auto"/>
                                  </w:divBdr>
                                  <w:divsChild>
                                    <w:div w:id="349113515">
                                      <w:marLeft w:val="0"/>
                                      <w:marRight w:val="0"/>
                                      <w:marTop w:val="0"/>
                                      <w:marBottom w:val="0"/>
                                      <w:divBdr>
                                        <w:top w:val="none" w:sz="0" w:space="0" w:color="auto"/>
                                        <w:left w:val="none" w:sz="0" w:space="0" w:color="auto"/>
                                        <w:bottom w:val="none" w:sz="0" w:space="0" w:color="auto"/>
                                        <w:right w:val="none" w:sz="0" w:space="0" w:color="auto"/>
                                      </w:divBdr>
                                      <w:divsChild>
                                        <w:div w:id="1833179115">
                                          <w:marLeft w:val="0"/>
                                          <w:marRight w:val="0"/>
                                          <w:marTop w:val="0"/>
                                          <w:marBottom w:val="495"/>
                                          <w:divBdr>
                                            <w:top w:val="none" w:sz="0" w:space="0" w:color="auto"/>
                                            <w:left w:val="none" w:sz="0" w:space="0" w:color="auto"/>
                                            <w:bottom w:val="none" w:sz="0" w:space="0" w:color="auto"/>
                                            <w:right w:val="none" w:sz="0" w:space="0" w:color="auto"/>
                                          </w:divBdr>
                                          <w:divsChild>
                                            <w:div w:id="4227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3145445">
      <w:bodyDiv w:val="1"/>
      <w:marLeft w:val="0"/>
      <w:marRight w:val="0"/>
      <w:marTop w:val="0"/>
      <w:marBottom w:val="0"/>
      <w:divBdr>
        <w:top w:val="none" w:sz="0" w:space="0" w:color="auto"/>
        <w:left w:val="none" w:sz="0" w:space="0" w:color="auto"/>
        <w:bottom w:val="none" w:sz="0" w:space="0" w:color="auto"/>
        <w:right w:val="none" w:sz="0" w:space="0" w:color="auto"/>
      </w:divBdr>
      <w:divsChild>
        <w:div w:id="390881929">
          <w:marLeft w:val="0"/>
          <w:marRight w:val="0"/>
          <w:marTop w:val="0"/>
          <w:marBottom w:val="0"/>
          <w:divBdr>
            <w:top w:val="none" w:sz="0" w:space="0" w:color="auto"/>
            <w:left w:val="none" w:sz="0" w:space="0" w:color="auto"/>
            <w:bottom w:val="none" w:sz="0" w:space="0" w:color="auto"/>
            <w:right w:val="none" w:sz="0" w:space="0" w:color="auto"/>
          </w:divBdr>
          <w:divsChild>
            <w:div w:id="892740167">
              <w:marLeft w:val="0"/>
              <w:marRight w:val="0"/>
              <w:marTop w:val="0"/>
              <w:marBottom w:val="0"/>
              <w:divBdr>
                <w:top w:val="none" w:sz="0" w:space="0" w:color="auto"/>
                <w:left w:val="none" w:sz="0" w:space="0" w:color="auto"/>
                <w:bottom w:val="none" w:sz="0" w:space="0" w:color="auto"/>
                <w:right w:val="none" w:sz="0" w:space="0" w:color="auto"/>
              </w:divBdr>
              <w:divsChild>
                <w:div w:id="958219887">
                  <w:marLeft w:val="0"/>
                  <w:marRight w:val="0"/>
                  <w:marTop w:val="0"/>
                  <w:marBottom w:val="0"/>
                  <w:divBdr>
                    <w:top w:val="none" w:sz="0" w:space="0" w:color="auto"/>
                    <w:left w:val="none" w:sz="0" w:space="0" w:color="auto"/>
                    <w:bottom w:val="none" w:sz="0" w:space="0" w:color="auto"/>
                    <w:right w:val="none" w:sz="0" w:space="0" w:color="auto"/>
                  </w:divBdr>
                  <w:divsChild>
                    <w:div w:id="2041121824">
                      <w:marLeft w:val="0"/>
                      <w:marRight w:val="0"/>
                      <w:marTop w:val="0"/>
                      <w:marBottom w:val="0"/>
                      <w:divBdr>
                        <w:top w:val="none" w:sz="0" w:space="0" w:color="auto"/>
                        <w:left w:val="none" w:sz="0" w:space="0" w:color="auto"/>
                        <w:bottom w:val="none" w:sz="0" w:space="0" w:color="auto"/>
                        <w:right w:val="none" w:sz="0" w:space="0" w:color="auto"/>
                      </w:divBdr>
                      <w:divsChild>
                        <w:div w:id="1091197508">
                          <w:marLeft w:val="0"/>
                          <w:marRight w:val="0"/>
                          <w:marTop w:val="0"/>
                          <w:marBottom w:val="0"/>
                          <w:divBdr>
                            <w:top w:val="none" w:sz="0" w:space="0" w:color="auto"/>
                            <w:left w:val="none" w:sz="0" w:space="0" w:color="auto"/>
                            <w:bottom w:val="none" w:sz="0" w:space="0" w:color="auto"/>
                            <w:right w:val="none" w:sz="0" w:space="0" w:color="auto"/>
                          </w:divBdr>
                          <w:divsChild>
                            <w:div w:id="586890836">
                              <w:marLeft w:val="0"/>
                              <w:marRight w:val="0"/>
                              <w:marTop w:val="0"/>
                              <w:marBottom w:val="0"/>
                              <w:divBdr>
                                <w:top w:val="none" w:sz="0" w:space="0" w:color="auto"/>
                                <w:left w:val="none" w:sz="0" w:space="0" w:color="auto"/>
                                <w:bottom w:val="none" w:sz="0" w:space="0" w:color="auto"/>
                                <w:right w:val="none" w:sz="0" w:space="0" w:color="auto"/>
                              </w:divBdr>
                              <w:divsChild>
                                <w:div w:id="159808585">
                                  <w:marLeft w:val="0"/>
                                  <w:marRight w:val="0"/>
                                  <w:marTop w:val="0"/>
                                  <w:marBottom w:val="0"/>
                                  <w:divBdr>
                                    <w:top w:val="none" w:sz="0" w:space="0" w:color="auto"/>
                                    <w:left w:val="none" w:sz="0" w:space="0" w:color="auto"/>
                                    <w:bottom w:val="none" w:sz="0" w:space="0" w:color="auto"/>
                                    <w:right w:val="none" w:sz="0" w:space="0" w:color="auto"/>
                                  </w:divBdr>
                                  <w:divsChild>
                                    <w:div w:id="106504782">
                                      <w:marLeft w:val="0"/>
                                      <w:marRight w:val="0"/>
                                      <w:marTop w:val="0"/>
                                      <w:marBottom w:val="0"/>
                                      <w:divBdr>
                                        <w:top w:val="none" w:sz="0" w:space="0" w:color="auto"/>
                                        <w:left w:val="none" w:sz="0" w:space="0" w:color="auto"/>
                                        <w:bottom w:val="none" w:sz="0" w:space="0" w:color="auto"/>
                                        <w:right w:val="none" w:sz="0" w:space="0" w:color="auto"/>
                                      </w:divBdr>
                                      <w:divsChild>
                                        <w:div w:id="885793798">
                                          <w:marLeft w:val="0"/>
                                          <w:marRight w:val="0"/>
                                          <w:marTop w:val="0"/>
                                          <w:marBottom w:val="495"/>
                                          <w:divBdr>
                                            <w:top w:val="none" w:sz="0" w:space="0" w:color="auto"/>
                                            <w:left w:val="none" w:sz="0" w:space="0" w:color="auto"/>
                                            <w:bottom w:val="none" w:sz="0" w:space="0" w:color="auto"/>
                                            <w:right w:val="none" w:sz="0" w:space="0" w:color="auto"/>
                                          </w:divBdr>
                                          <w:divsChild>
                                            <w:div w:id="20185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128633">
      <w:bodyDiv w:val="1"/>
      <w:marLeft w:val="0"/>
      <w:marRight w:val="0"/>
      <w:marTop w:val="0"/>
      <w:marBottom w:val="0"/>
      <w:divBdr>
        <w:top w:val="none" w:sz="0" w:space="0" w:color="auto"/>
        <w:left w:val="none" w:sz="0" w:space="0" w:color="auto"/>
        <w:bottom w:val="none" w:sz="0" w:space="0" w:color="auto"/>
        <w:right w:val="none" w:sz="0" w:space="0" w:color="auto"/>
      </w:divBdr>
      <w:divsChild>
        <w:div w:id="1186291016">
          <w:marLeft w:val="0"/>
          <w:marRight w:val="0"/>
          <w:marTop w:val="0"/>
          <w:marBottom w:val="0"/>
          <w:divBdr>
            <w:top w:val="none" w:sz="0" w:space="0" w:color="auto"/>
            <w:left w:val="none" w:sz="0" w:space="0" w:color="auto"/>
            <w:bottom w:val="none" w:sz="0" w:space="0" w:color="auto"/>
            <w:right w:val="none" w:sz="0" w:space="0" w:color="auto"/>
          </w:divBdr>
          <w:divsChild>
            <w:div w:id="1627855822">
              <w:marLeft w:val="0"/>
              <w:marRight w:val="0"/>
              <w:marTop w:val="0"/>
              <w:marBottom w:val="0"/>
              <w:divBdr>
                <w:top w:val="none" w:sz="0" w:space="0" w:color="auto"/>
                <w:left w:val="none" w:sz="0" w:space="0" w:color="auto"/>
                <w:bottom w:val="none" w:sz="0" w:space="0" w:color="auto"/>
                <w:right w:val="none" w:sz="0" w:space="0" w:color="auto"/>
              </w:divBdr>
              <w:divsChild>
                <w:div w:id="312293876">
                  <w:marLeft w:val="0"/>
                  <w:marRight w:val="0"/>
                  <w:marTop w:val="0"/>
                  <w:marBottom w:val="0"/>
                  <w:divBdr>
                    <w:top w:val="none" w:sz="0" w:space="0" w:color="auto"/>
                    <w:left w:val="none" w:sz="0" w:space="0" w:color="auto"/>
                    <w:bottom w:val="none" w:sz="0" w:space="0" w:color="auto"/>
                    <w:right w:val="none" w:sz="0" w:space="0" w:color="auto"/>
                  </w:divBdr>
                  <w:divsChild>
                    <w:div w:id="1795247003">
                      <w:marLeft w:val="0"/>
                      <w:marRight w:val="0"/>
                      <w:marTop w:val="0"/>
                      <w:marBottom w:val="0"/>
                      <w:divBdr>
                        <w:top w:val="none" w:sz="0" w:space="0" w:color="auto"/>
                        <w:left w:val="none" w:sz="0" w:space="0" w:color="auto"/>
                        <w:bottom w:val="none" w:sz="0" w:space="0" w:color="auto"/>
                        <w:right w:val="none" w:sz="0" w:space="0" w:color="auto"/>
                      </w:divBdr>
                      <w:divsChild>
                        <w:div w:id="736783557">
                          <w:marLeft w:val="0"/>
                          <w:marRight w:val="0"/>
                          <w:marTop w:val="0"/>
                          <w:marBottom w:val="0"/>
                          <w:divBdr>
                            <w:top w:val="none" w:sz="0" w:space="0" w:color="auto"/>
                            <w:left w:val="none" w:sz="0" w:space="0" w:color="auto"/>
                            <w:bottom w:val="none" w:sz="0" w:space="0" w:color="auto"/>
                            <w:right w:val="none" w:sz="0" w:space="0" w:color="auto"/>
                          </w:divBdr>
                          <w:divsChild>
                            <w:div w:id="1217469436">
                              <w:marLeft w:val="0"/>
                              <w:marRight w:val="0"/>
                              <w:marTop w:val="0"/>
                              <w:marBottom w:val="0"/>
                              <w:divBdr>
                                <w:top w:val="none" w:sz="0" w:space="0" w:color="auto"/>
                                <w:left w:val="none" w:sz="0" w:space="0" w:color="auto"/>
                                <w:bottom w:val="none" w:sz="0" w:space="0" w:color="auto"/>
                                <w:right w:val="none" w:sz="0" w:space="0" w:color="auto"/>
                              </w:divBdr>
                              <w:divsChild>
                                <w:div w:id="917178073">
                                  <w:marLeft w:val="0"/>
                                  <w:marRight w:val="0"/>
                                  <w:marTop w:val="0"/>
                                  <w:marBottom w:val="0"/>
                                  <w:divBdr>
                                    <w:top w:val="none" w:sz="0" w:space="0" w:color="auto"/>
                                    <w:left w:val="none" w:sz="0" w:space="0" w:color="auto"/>
                                    <w:bottom w:val="none" w:sz="0" w:space="0" w:color="auto"/>
                                    <w:right w:val="none" w:sz="0" w:space="0" w:color="auto"/>
                                  </w:divBdr>
                                  <w:divsChild>
                                    <w:div w:id="845442063">
                                      <w:marLeft w:val="0"/>
                                      <w:marRight w:val="0"/>
                                      <w:marTop w:val="0"/>
                                      <w:marBottom w:val="0"/>
                                      <w:divBdr>
                                        <w:top w:val="none" w:sz="0" w:space="0" w:color="auto"/>
                                        <w:left w:val="none" w:sz="0" w:space="0" w:color="auto"/>
                                        <w:bottom w:val="none" w:sz="0" w:space="0" w:color="auto"/>
                                        <w:right w:val="none" w:sz="0" w:space="0" w:color="auto"/>
                                      </w:divBdr>
                                      <w:divsChild>
                                        <w:div w:id="562568552">
                                          <w:marLeft w:val="0"/>
                                          <w:marRight w:val="0"/>
                                          <w:marTop w:val="0"/>
                                          <w:marBottom w:val="495"/>
                                          <w:divBdr>
                                            <w:top w:val="none" w:sz="0" w:space="0" w:color="auto"/>
                                            <w:left w:val="none" w:sz="0" w:space="0" w:color="auto"/>
                                            <w:bottom w:val="none" w:sz="0" w:space="0" w:color="auto"/>
                                            <w:right w:val="none" w:sz="0" w:space="0" w:color="auto"/>
                                          </w:divBdr>
                                          <w:divsChild>
                                            <w:div w:id="8388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034475">
      <w:bodyDiv w:val="1"/>
      <w:marLeft w:val="0"/>
      <w:marRight w:val="0"/>
      <w:marTop w:val="0"/>
      <w:marBottom w:val="0"/>
      <w:divBdr>
        <w:top w:val="none" w:sz="0" w:space="0" w:color="auto"/>
        <w:left w:val="none" w:sz="0" w:space="0" w:color="auto"/>
        <w:bottom w:val="none" w:sz="0" w:space="0" w:color="auto"/>
        <w:right w:val="none" w:sz="0" w:space="0" w:color="auto"/>
      </w:divBdr>
      <w:divsChild>
        <w:div w:id="1598176238">
          <w:marLeft w:val="0"/>
          <w:marRight w:val="0"/>
          <w:marTop w:val="0"/>
          <w:marBottom w:val="0"/>
          <w:divBdr>
            <w:top w:val="none" w:sz="0" w:space="0" w:color="auto"/>
            <w:left w:val="none" w:sz="0" w:space="0" w:color="auto"/>
            <w:bottom w:val="none" w:sz="0" w:space="0" w:color="auto"/>
            <w:right w:val="none" w:sz="0" w:space="0" w:color="auto"/>
          </w:divBdr>
          <w:divsChild>
            <w:div w:id="1345129068">
              <w:marLeft w:val="0"/>
              <w:marRight w:val="0"/>
              <w:marTop w:val="0"/>
              <w:marBottom w:val="0"/>
              <w:divBdr>
                <w:top w:val="none" w:sz="0" w:space="0" w:color="auto"/>
                <w:left w:val="none" w:sz="0" w:space="0" w:color="auto"/>
                <w:bottom w:val="none" w:sz="0" w:space="0" w:color="auto"/>
                <w:right w:val="none" w:sz="0" w:space="0" w:color="auto"/>
              </w:divBdr>
              <w:divsChild>
                <w:div w:id="52584126">
                  <w:marLeft w:val="0"/>
                  <w:marRight w:val="0"/>
                  <w:marTop w:val="0"/>
                  <w:marBottom w:val="0"/>
                  <w:divBdr>
                    <w:top w:val="none" w:sz="0" w:space="0" w:color="auto"/>
                    <w:left w:val="none" w:sz="0" w:space="0" w:color="auto"/>
                    <w:bottom w:val="none" w:sz="0" w:space="0" w:color="auto"/>
                    <w:right w:val="none" w:sz="0" w:space="0" w:color="auto"/>
                  </w:divBdr>
                  <w:divsChild>
                    <w:div w:id="1415668496">
                      <w:marLeft w:val="0"/>
                      <w:marRight w:val="0"/>
                      <w:marTop w:val="0"/>
                      <w:marBottom w:val="0"/>
                      <w:divBdr>
                        <w:top w:val="none" w:sz="0" w:space="0" w:color="auto"/>
                        <w:left w:val="none" w:sz="0" w:space="0" w:color="auto"/>
                        <w:bottom w:val="none" w:sz="0" w:space="0" w:color="auto"/>
                        <w:right w:val="none" w:sz="0" w:space="0" w:color="auto"/>
                      </w:divBdr>
                      <w:divsChild>
                        <w:div w:id="1072579778">
                          <w:marLeft w:val="0"/>
                          <w:marRight w:val="0"/>
                          <w:marTop w:val="0"/>
                          <w:marBottom w:val="0"/>
                          <w:divBdr>
                            <w:top w:val="none" w:sz="0" w:space="0" w:color="auto"/>
                            <w:left w:val="none" w:sz="0" w:space="0" w:color="auto"/>
                            <w:bottom w:val="none" w:sz="0" w:space="0" w:color="auto"/>
                            <w:right w:val="none" w:sz="0" w:space="0" w:color="auto"/>
                          </w:divBdr>
                          <w:divsChild>
                            <w:div w:id="133261077">
                              <w:marLeft w:val="0"/>
                              <w:marRight w:val="0"/>
                              <w:marTop w:val="0"/>
                              <w:marBottom w:val="0"/>
                              <w:divBdr>
                                <w:top w:val="none" w:sz="0" w:space="0" w:color="auto"/>
                                <w:left w:val="none" w:sz="0" w:space="0" w:color="auto"/>
                                <w:bottom w:val="none" w:sz="0" w:space="0" w:color="auto"/>
                                <w:right w:val="none" w:sz="0" w:space="0" w:color="auto"/>
                              </w:divBdr>
                              <w:divsChild>
                                <w:div w:id="1208370227">
                                  <w:marLeft w:val="0"/>
                                  <w:marRight w:val="0"/>
                                  <w:marTop w:val="0"/>
                                  <w:marBottom w:val="0"/>
                                  <w:divBdr>
                                    <w:top w:val="none" w:sz="0" w:space="0" w:color="auto"/>
                                    <w:left w:val="none" w:sz="0" w:space="0" w:color="auto"/>
                                    <w:bottom w:val="none" w:sz="0" w:space="0" w:color="auto"/>
                                    <w:right w:val="none" w:sz="0" w:space="0" w:color="auto"/>
                                  </w:divBdr>
                                  <w:divsChild>
                                    <w:div w:id="1381201466">
                                      <w:marLeft w:val="0"/>
                                      <w:marRight w:val="0"/>
                                      <w:marTop w:val="0"/>
                                      <w:marBottom w:val="0"/>
                                      <w:divBdr>
                                        <w:top w:val="none" w:sz="0" w:space="0" w:color="auto"/>
                                        <w:left w:val="none" w:sz="0" w:space="0" w:color="auto"/>
                                        <w:bottom w:val="none" w:sz="0" w:space="0" w:color="auto"/>
                                        <w:right w:val="none" w:sz="0" w:space="0" w:color="auto"/>
                                      </w:divBdr>
                                      <w:divsChild>
                                        <w:div w:id="86508990">
                                          <w:marLeft w:val="0"/>
                                          <w:marRight w:val="0"/>
                                          <w:marTop w:val="0"/>
                                          <w:marBottom w:val="495"/>
                                          <w:divBdr>
                                            <w:top w:val="none" w:sz="0" w:space="0" w:color="auto"/>
                                            <w:left w:val="none" w:sz="0" w:space="0" w:color="auto"/>
                                            <w:bottom w:val="none" w:sz="0" w:space="0" w:color="auto"/>
                                            <w:right w:val="none" w:sz="0" w:space="0" w:color="auto"/>
                                          </w:divBdr>
                                          <w:divsChild>
                                            <w:div w:id="8862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600745">
      <w:bodyDiv w:val="1"/>
      <w:marLeft w:val="0"/>
      <w:marRight w:val="0"/>
      <w:marTop w:val="0"/>
      <w:marBottom w:val="0"/>
      <w:divBdr>
        <w:top w:val="none" w:sz="0" w:space="0" w:color="auto"/>
        <w:left w:val="none" w:sz="0" w:space="0" w:color="auto"/>
        <w:bottom w:val="none" w:sz="0" w:space="0" w:color="auto"/>
        <w:right w:val="none" w:sz="0" w:space="0" w:color="auto"/>
      </w:divBdr>
      <w:divsChild>
        <w:div w:id="2083334755">
          <w:marLeft w:val="0"/>
          <w:marRight w:val="0"/>
          <w:marTop w:val="0"/>
          <w:marBottom w:val="0"/>
          <w:divBdr>
            <w:top w:val="none" w:sz="0" w:space="0" w:color="auto"/>
            <w:left w:val="none" w:sz="0" w:space="0" w:color="auto"/>
            <w:bottom w:val="none" w:sz="0" w:space="0" w:color="auto"/>
            <w:right w:val="none" w:sz="0" w:space="0" w:color="auto"/>
          </w:divBdr>
          <w:divsChild>
            <w:div w:id="444154611">
              <w:marLeft w:val="0"/>
              <w:marRight w:val="0"/>
              <w:marTop w:val="0"/>
              <w:marBottom w:val="0"/>
              <w:divBdr>
                <w:top w:val="none" w:sz="0" w:space="0" w:color="auto"/>
                <w:left w:val="none" w:sz="0" w:space="0" w:color="auto"/>
                <w:bottom w:val="none" w:sz="0" w:space="0" w:color="auto"/>
                <w:right w:val="none" w:sz="0" w:space="0" w:color="auto"/>
              </w:divBdr>
              <w:divsChild>
                <w:div w:id="887642969">
                  <w:marLeft w:val="0"/>
                  <w:marRight w:val="0"/>
                  <w:marTop w:val="0"/>
                  <w:marBottom w:val="0"/>
                  <w:divBdr>
                    <w:top w:val="none" w:sz="0" w:space="0" w:color="auto"/>
                    <w:left w:val="none" w:sz="0" w:space="0" w:color="auto"/>
                    <w:bottom w:val="none" w:sz="0" w:space="0" w:color="auto"/>
                    <w:right w:val="none" w:sz="0" w:space="0" w:color="auto"/>
                  </w:divBdr>
                  <w:divsChild>
                    <w:div w:id="900293370">
                      <w:marLeft w:val="0"/>
                      <w:marRight w:val="0"/>
                      <w:marTop w:val="0"/>
                      <w:marBottom w:val="0"/>
                      <w:divBdr>
                        <w:top w:val="none" w:sz="0" w:space="0" w:color="auto"/>
                        <w:left w:val="none" w:sz="0" w:space="0" w:color="auto"/>
                        <w:bottom w:val="none" w:sz="0" w:space="0" w:color="auto"/>
                        <w:right w:val="none" w:sz="0" w:space="0" w:color="auto"/>
                      </w:divBdr>
                      <w:divsChild>
                        <w:div w:id="238830741">
                          <w:marLeft w:val="0"/>
                          <w:marRight w:val="0"/>
                          <w:marTop w:val="0"/>
                          <w:marBottom w:val="0"/>
                          <w:divBdr>
                            <w:top w:val="none" w:sz="0" w:space="0" w:color="auto"/>
                            <w:left w:val="none" w:sz="0" w:space="0" w:color="auto"/>
                            <w:bottom w:val="none" w:sz="0" w:space="0" w:color="auto"/>
                            <w:right w:val="none" w:sz="0" w:space="0" w:color="auto"/>
                          </w:divBdr>
                          <w:divsChild>
                            <w:div w:id="1365865664">
                              <w:marLeft w:val="0"/>
                              <w:marRight w:val="0"/>
                              <w:marTop w:val="0"/>
                              <w:marBottom w:val="0"/>
                              <w:divBdr>
                                <w:top w:val="none" w:sz="0" w:space="0" w:color="auto"/>
                                <w:left w:val="none" w:sz="0" w:space="0" w:color="auto"/>
                                <w:bottom w:val="none" w:sz="0" w:space="0" w:color="auto"/>
                                <w:right w:val="none" w:sz="0" w:space="0" w:color="auto"/>
                              </w:divBdr>
                              <w:divsChild>
                                <w:div w:id="1667855677">
                                  <w:marLeft w:val="0"/>
                                  <w:marRight w:val="0"/>
                                  <w:marTop w:val="0"/>
                                  <w:marBottom w:val="0"/>
                                  <w:divBdr>
                                    <w:top w:val="none" w:sz="0" w:space="0" w:color="auto"/>
                                    <w:left w:val="none" w:sz="0" w:space="0" w:color="auto"/>
                                    <w:bottom w:val="none" w:sz="0" w:space="0" w:color="auto"/>
                                    <w:right w:val="none" w:sz="0" w:space="0" w:color="auto"/>
                                  </w:divBdr>
                                  <w:divsChild>
                                    <w:div w:id="1614942732">
                                      <w:marLeft w:val="0"/>
                                      <w:marRight w:val="0"/>
                                      <w:marTop w:val="0"/>
                                      <w:marBottom w:val="0"/>
                                      <w:divBdr>
                                        <w:top w:val="none" w:sz="0" w:space="0" w:color="auto"/>
                                        <w:left w:val="none" w:sz="0" w:space="0" w:color="auto"/>
                                        <w:bottom w:val="none" w:sz="0" w:space="0" w:color="auto"/>
                                        <w:right w:val="none" w:sz="0" w:space="0" w:color="auto"/>
                                      </w:divBdr>
                                      <w:divsChild>
                                        <w:div w:id="852651378">
                                          <w:marLeft w:val="0"/>
                                          <w:marRight w:val="0"/>
                                          <w:marTop w:val="0"/>
                                          <w:marBottom w:val="495"/>
                                          <w:divBdr>
                                            <w:top w:val="none" w:sz="0" w:space="0" w:color="auto"/>
                                            <w:left w:val="none" w:sz="0" w:space="0" w:color="auto"/>
                                            <w:bottom w:val="none" w:sz="0" w:space="0" w:color="auto"/>
                                            <w:right w:val="none" w:sz="0" w:space="0" w:color="auto"/>
                                          </w:divBdr>
                                          <w:divsChild>
                                            <w:div w:id="1244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162">
      <w:bodyDiv w:val="1"/>
      <w:marLeft w:val="0"/>
      <w:marRight w:val="0"/>
      <w:marTop w:val="0"/>
      <w:marBottom w:val="0"/>
      <w:divBdr>
        <w:top w:val="none" w:sz="0" w:space="0" w:color="auto"/>
        <w:left w:val="none" w:sz="0" w:space="0" w:color="auto"/>
        <w:bottom w:val="none" w:sz="0" w:space="0" w:color="auto"/>
        <w:right w:val="none" w:sz="0" w:space="0" w:color="auto"/>
      </w:divBdr>
      <w:divsChild>
        <w:div w:id="171457975">
          <w:marLeft w:val="0"/>
          <w:marRight w:val="0"/>
          <w:marTop w:val="0"/>
          <w:marBottom w:val="0"/>
          <w:divBdr>
            <w:top w:val="none" w:sz="0" w:space="0" w:color="auto"/>
            <w:left w:val="none" w:sz="0" w:space="0" w:color="auto"/>
            <w:bottom w:val="none" w:sz="0" w:space="0" w:color="auto"/>
            <w:right w:val="none" w:sz="0" w:space="0" w:color="auto"/>
          </w:divBdr>
          <w:divsChild>
            <w:div w:id="55512862">
              <w:marLeft w:val="0"/>
              <w:marRight w:val="0"/>
              <w:marTop w:val="0"/>
              <w:marBottom w:val="0"/>
              <w:divBdr>
                <w:top w:val="none" w:sz="0" w:space="0" w:color="auto"/>
                <w:left w:val="none" w:sz="0" w:space="0" w:color="auto"/>
                <w:bottom w:val="none" w:sz="0" w:space="0" w:color="auto"/>
                <w:right w:val="none" w:sz="0" w:space="0" w:color="auto"/>
              </w:divBdr>
              <w:divsChild>
                <w:div w:id="109513769">
                  <w:marLeft w:val="0"/>
                  <w:marRight w:val="0"/>
                  <w:marTop w:val="0"/>
                  <w:marBottom w:val="0"/>
                  <w:divBdr>
                    <w:top w:val="none" w:sz="0" w:space="0" w:color="auto"/>
                    <w:left w:val="none" w:sz="0" w:space="0" w:color="auto"/>
                    <w:bottom w:val="none" w:sz="0" w:space="0" w:color="auto"/>
                    <w:right w:val="none" w:sz="0" w:space="0" w:color="auto"/>
                  </w:divBdr>
                  <w:divsChild>
                    <w:div w:id="719480466">
                      <w:marLeft w:val="0"/>
                      <w:marRight w:val="0"/>
                      <w:marTop w:val="0"/>
                      <w:marBottom w:val="0"/>
                      <w:divBdr>
                        <w:top w:val="none" w:sz="0" w:space="0" w:color="auto"/>
                        <w:left w:val="none" w:sz="0" w:space="0" w:color="auto"/>
                        <w:bottom w:val="none" w:sz="0" w:space="0" w:color="auto"/>
                        <w:right w:val="none" w:sz="0" w:space="0" w:color="auto"/>
                      </w:divBdr>
                      <w:divsChild>
                        <w:div w:id="1478573171">
                          <w:marLeft w:val="0"/>
                          <w:marRight w:val="0"/>
                          <w:marTop w:val="0"/>
                          <w:marBottom w:val="0"/>
                          <w:divBdr>
                            <w:top w:val="none" w:sz="0" w:space="0" w:color="auto"/>
                            <w:left w:val="none" w:sz="0" w:space="0" w:color="auto"/>
                            <w:bottom w:val="none" w:sz="0" w:space="0" w:color="auto"/>
                            <w:right w:val="none" w:sz="0" w:space="0" w:color="auto"/>
                          </w:divBdr>
                          <w:divsChild>
                            <w:div w:id="2027823726">
                              <w:marLeft w:val="0"/>
                              <w:marRight w:val="0"/>
                              <w:marTop w:val="0"/>
                              <w:marBottom w:val="0"/>
                              <w:divBdr>
                                <w:top w:val="none" w:sz="0" w:space="0" w:color="auto"/>
                                <w:left w:val="none" w:sz="0" w:space="0" w:color="auto"/>
                                <w:bottom w:val="none" w:sz="0" w:space="0" w:color="auto"/>
                                <w:right w:val="none" w:sz="0" w:space="0" w:color="auto"/>
                              </w:divBdr>
                              <w:divsChild>
                                <w:div w:id="1370448773">
                                  <w:marLeft w:val="0"/>
                                  <w:marRight w:val="0"/>
                                  <w:marTop w:val="0"/>
                                  <w:marBottom w:val="0"/>
                                  <w:divBdr>
                                    <w:top w:val="none" w:sz="0" w:space="0" w:color="auto"/>
                                    <w:left w:val="none" w:sz="0" w:space="0" w:color="auto"/>
                                    <w:bottom w:val="none" w:sz="0" w:space="0" w:color="auto"/>
                                    <w:right w:val="none" w:sz="0" w:space="0" w:color="auto"/>
                                  </w:divBdr>
                                  <w:divsChild>
                                    <w:div w:id="1588341875">
                                      <w:marLeft w:val="0"/>
                                      <w:marRight w:val="0"/>
                                      <w:marTop w:val="0"/>
                                      <w:marBottom w:val="0"/>
                                      <w:divBdr>
                                        <w:top w:val="none" w:sz="0" w:space="0" w:color="auto"/>
                                        <w:left w:val="none" w:sz="0" w:space="0" w:color="auto"/>
                                        <w:bottom w:val="none" w:sz="0" w:space="0" w:color="auto"/>
                                        <w:right w:val="none" w:sz="0" w:space="0" w:color="auto"/>
                                      </w:divBdr>
                                      <w:divsChild>
                                        <w:div w:id="1203177845">
                                          <w:marLeft w:val="0"/>
                                          <w:marRight w:val="0"/>
                                          <w:marTop w:val="0"/>
                                          <w:marBottom w:val="495"/>
                                          <w:divBdr>
                                            <w:top w:val="none" w:sz="0" w:space="0" w:color="auto"/>
                                            <w:left w:val="none" w:sz="0" w:space="0" w:color="auto"/>
                                            <w:bottom w:val="none" w:sz="0" w:space="0" w:color="auto"/>
                                            <w:right w:val="none" w:sz="0" w:space="0" w:color="auto"/>
                                          </w:divBdr>
                                          <w:divsChild>
                                            <w:div w:id="500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967242">
      <w:bodyDiv w:val="1"/>
      <w:marLeft w:val="0"/>
      <w:marRight w:val="0"/>
      <w:marTop w:val="0"/>
      <w:marBottom w:val="0"/>
      <w:divBdr>
        <w:top w:val="none" w:sz="0" w:space="0" w:color="auto"/>
        <w:left w:val="none" w:sz="0" w:space="0" w:color="auto"/>
        <w:bottom w:val="none" w:sz="0" w:space="0" w:color="auto"/>
        <w:right w:val="none" w:sz="0" w:space="0" w:color="auto"/>
      </w:divBdr>
      <w:divsChild>
        <w:div w:id="261230351">
          <w:marLeft w:val="0"/>
          <w:marRight w:val="0"/>
          <w:marTop w:val="0"/>
          <w:marBottom w:val="0"/>
          <w:divBdr>
            <w:top w:val="none" w:sz="0" w:space="0" w:color="auto"/>
            <w:left w:val="none" w:sz="0" w:space="0" w:color="auto"/>
            <w:bottom w:val="none" w:sz="0" w:space="0" w:color="auto"/>
            <w:right w:val="none" w:sz="0" w:space="0" w:color="auto"/>
          </w:divBdr>
          <w:divsChild>
            <w:div w:id="18820426">
              <w:marLeft w:val="0"/>
              <w:marRight w:val="0"/>
              <w:marTop w:val="0"/>
              <w:marBottom w:val="0"/>
              <w:divBdr>
                <w:top w:val="none" w:sz="0" w:space="0" w:color="auto"/>
                <w:left w:val="none" w:sz="0" w:space="0" w:color="auto"/>
                <w:bottom w:val="none" w:sz="0" w:space="0" w:color="auto"/>
                <w:right w:val="none" w:sz="0" w:space="0" w:color="auto"/>
              </w:divBdr>
              <w:divsChild>
                <w:div w:id="388385030">
                  <w:marLeft w:val="0"/>
                  <w:marRight w:val="0"/>
                  <w:marTop w:val="0"/>
                  <w:marBottom w:val="0"/>
                  <w:divBdr>
                    <w:top w:val="none" w:sz="0" w:space="0" w:color="auto"/>
                    <w:left w:val="none" w:sz="0" w:space="0" w:color="auto"/>
                    <w:bottom w:val="none" w:sz="0" w:space="0" w:color="auto"/>
                    <w:right w:val="none" w:sz="0" w:space="0" w:color="auto"/>
                  </w:divBdr>
                  <w:divsChild>
                    <w:div w:id="1541821076">
                      <w:marLeft w:val="0"/>
                      <w:marRight w:val="0"/>
                      <w:marTop w:val="0"/>
                      <w:marBottom w:val="0"/>
                      <w:divBdr>
                        <w:top w:val="none" w:sz="0" w:space="0" w:color="auto"/>
                        <w:left w:val="none" w:sz="0" w:space="0" w:color="auto"/>
                        <w:bottom w:val="none" w:sz="0" w:space="0" w:color="auto"/>
                        <w:right w:val="none" w:sz="0" w:space="0" w:color="auto"/>
                      </w:divBdr>
                      <w:divsChild>
                        <w:div w:id="1747261634">
                          <w:marLeft w:val="0"/>
                          <w:marRight w:val="0"/>
                          <w:marTop w:val="0"/>
                          <w:marBottom w:val="0"/>
                          <w:divBdr>
                            <w:top w:val="none" w:sz="0" w:space="0" w:color="auto"/>
                            <w:left w:val="none" w:sz="0" w:space="0" w:color="auto"/>
                            <w:bottom w:val="none" w:sz="0" w:space="0" w:color="auto"/>
                            <w:right w:val="none" w:sz="0" w:space="0" w:color="auto"/>
                          </w:divBdr>
                          <w:divsChild>
                            <w:div w:id="2130736012">
                              <w:marLeft w:val="0"/>
                              <w:marRight w:val="0"/>
                              <w:marTop w:val="0"/>
                              <w:marBottom w:val="0"/>
                              <w:divBdr>
                                <w:top w:val="none" w:sz="0" w:space="0" w:color="auto"/>
                                <w:left w:val="none" w:sz="0" w:space="0" w:color="auto"/>
                                <w:bottom w:val="none" w:sz="0" w:space="0" w:color="auto"/>
                                <w:right w:val="none" w:sz="0" w:space="0" w:color="auto"/>
                              </w:divBdr>
                              <w:divsChild>
                                <w:div w:id="967004282">
                                  <w:marLeft w:val="0"/>
                                  <w:marRight w:val="0"/>
                                  <w:marTop w:val="0"/>
                                  <w:marBottom w:val="0"/>
                                  <w:divBdr>
                                    <w:top w:val="none" w:sz="0" w:space="0" w:color="auto"/>
                                    <w:left w:val="none" w:sz="0" w:space="0" w:color="auto"/>
                                    <w:bottom w:val="none" w:sz="0" w:space="0" w:color="auto"/>
                                    <w:right w:val="none" w:sz="0" w:space="0" w:color="auto"/>
                                  </w:divBdr>
                                  <w:divsChild>
                                    <w:div w:id="1078209240">
                                      <w:marLeft w:val="0"/>
                                      <w:marRight w:val="0"/>
                                      <w:marTop w:val="0"/>
                                      <w:marBottom w:val="0"/>
                                      <w:divBdr>
                                        <w:top w:val="none" w:sz="0" w:space="0" w:color="auto"/>
                                        <w:left w:val="none" w:sz="0" w:space="0" w:color="auto"/>
                                        <w:bottom w:val="none" w:sz="0" w:space="0" w:color="auto"/>
                                        <w:right w:val="none" w:sz="0" w:space="0" w:color="auto"/>
                                      </w:divBdr>
                                      <w:divsChild>
                                        <w:div w:id="1329989144">
                                          <w:marLeft w:val="0"/>
                                          <w:marRight w:val="0"/>
                                          <w:marTop w:val="0"/>
                                          <w:marBottom w:val="495"/>
                                          <w:divBdr>
                                            <w:top w:val="none" w:sz="0" w:space="0" w:color="auto"/>
                                            <w:left w:val="none" w:sz="0" w:space="0" w:color="auto"/>
                                            <w:bottom w:val="none" w:sz="0" w:space="0" w:color="auto"/>
                                            <w:right w:val="none" w:sz="0" w:space="0" w:color="auto"/>
                                          </w:divBdr>
                                          <w:divsChild>
                                            <w:div w:id="21112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760984">
      <w:bodyDiv w:val="1"/>
      <w:marLeft w:val="0"/>
      <w:marRight w:val="0"/>
      <w:marTop w:val="0"/>
      <w:marBottom w:val="0"/>
      <w:divBdr>
        <w:top w:val="none" w:sz="0" w:space="0" w:color="auto"/>
        <w:left w:val="none" w:sz="0" w:space="0" w:color="auto"/>
        <w:bottom w:val="none" w:sz="0" w:space="0" w:color="auto"/>
        <w:right w:val="none" w:sz="0" w:space="0" w:color="auto"/>
      </w:divBdr>
      <w:divsChild>
        <w:div w:id="2050841068">
          <w:marLeft w:val="0"/>
          <w:marRight w:val="0"/>
          <w:marTop w:val="0"/>
          <w:marBottom w:val="0"/>
          <w:divBdr>
            <w:top w:val="none" w:sz="0" w:space="0" w:color="auto"/>
            <w:left w:val="none" w:sz="0" w:space="0" w:color="auto"/>
            <w:bottom w:val="none" w:sz="0" w:space="0" w:color="auto"/>
            <w:right w:val="none" w:sz="0" w:space="0" w:color="auto"/>
          </w:divBdr>
          <w:divsChild>
            <w:div w:id="1830516978">
              <w:marLeft w:val="0"/>
              <w:marRight w:val="0"/>
              <w:marTop w:val="0"/>
              <w:marBottom w:val="0"/>
              <w:divBdr>
                <w:top w:val="none" w:sz="0" w:space="0" w:color="auto"/>
                <w:left w:val="none" w:sz="0" w:space="0" w:color="auto"/>
                <w:bottom w:val="none" w:sz="0" w:space="0" w:color="auto"/>
                <w:right w:val="none" w:sz="0" w:space="0" w:color="auto"/>
              </w:divBdr>
              <w:divsChild>
                <w:div w:id="928855794">
                  <w:marLeft w:val="0"/>
                  <w:marRight w:val="0"/>
                  <w:marTop w:val="0"/>
                  <w:marBottom w:val="0"/>
                  <w:divBdr>
                    <w:top w:val="none" w:sz="0" w:space="0" w:color="auto"/>
                    <w:left w:val="none" w:sz="0" w:space="0" w:color="auto"/>
                    <w:bottom w:val="none" w:sz="0" w:space="0" w:color="auto"/>
                    <w:right w:val="none" w:sz="0" w:space="0" w:color="auto"/>
                  </w:divBdr>
                  <w:divsChild>
                    <w:div w:id="1787191895">
                      <w:marLeft w:val="0"/>
                      <w:marRight w:val="0"/>
                      <w:marTop w:val="0"/>
                      <w:marBottom w:val="0"/>
                      <w:divBdr>
                        <w:top w:val="none" w:sz="0" w:space="0" w:color="auto"/>
                        <w:left w:val="none" w:sz="0" w:space="0" w:color="auto"/>
                        <w:bottom w:val="none" w:sz="0" w:space="0" w:color="auto"/>
                        <w:right w:val="none" w:sz="0" w:space="0" w:color="auto"/>
                      </w:divBdr>
                      <w:divsChild>
                        <w:div w:id="198976637">
                          <w:marLeft w:val="0"/>
                          <w:marRight w:val="0"/>
                          <w:marTop w:val="0"/>
                          <w:marBottom w:val="0"/>
                          <w:divBdr>
                            <w:top w:val="none" w:sz="0" w:space="0" w:color="auto"/>
                            <w:left w:val="none" w:sz="0" w:space="0" w:color="auto"/>
                            <w:bottom w:val="none" w:sz="0" w:space="0" w:color="auto"/>
                            <w:right w:val="none" w:sz="0" w:space="0" w:color="auto"/>
                          </w:divBdr>
                          <w:divsChild>
                            <w:div w:id="788476168">
                              <w:marLeft w:val="0"/>
                              <w:marRight w:val="0"/>
                              <w:marTop w:val="0"/>
                              <w:marBottom w:val="0"/>
                              <w:divBdr>
                                <w:top w:val="none" w:sz="0" w:space="0" w:color="auto"/>
                                <w:left w:val="none" w:sz="0" w:space="0" w:color="auto"/>
                                <w:bottom w:val="none" w:sz="0" w:space="0" w:color="auto"/>
                                <w:right w:val="none" w:sz="0" w:space="0" w:color="auto"/>
                              </w:divBdr>
                              <w:divsChild>
                                <w:div w:id="594830177">
                                  <w:marLeft w:val="0"/>
                                  <w:marRight w:val="0"/>
                                  <w:marTop w:val="0"/>
                                  <w:marBottom w:val="0"/>
                                  <w:divBdr>
                                    <w:top w:val="none" w:sz="0" w:space="0" w:color="auto"/>
                                    <w:left w:val="none" w:sz="0" w:space="0" w:color="auto"/>
                                    <w:bottom w:val="none" w:sz="0" w:space="0" w:color="auto"/>
                                    <w:right w:val="none" w:sz="0" w:space="0" w:color="auto"/>
                                  </w:divBdr>
                                  <w:divsChild>
                                    <w:div w:id="1259682050">
                                      <w:marLeft w:val="0"/>
                                      <w:marRight w:val="0"/>
                                      <w:marTop w:val="0"/>
                                      <w:marBottom w:val="0"/>
                                      <w:divBdr>
                                        <w:top w:val="none" w:sz="0" w:space="0" w:color="auto"/>
                                        <w:left w:val="none" w:sz="0" w:space="0" w:color="auto"/>
                                        <w:bottom w:val="none" w:sz="0" w:space="0" w:color="auto"/>
                                        <w:right w:val="none" w:sz="0" w:space="0" w:color="auto"/>
                                      </w:divBdr>
                                      <w:divsChild>
                                        <w:div w:id="936912727">
                                          <w:marLeft w:val="0"/>
                                          <w:marRight w:val="0"/>
                                          <w:marTop w:val="0"/>
                                          <w:marBottom w:val="495"/>
                                          <w:divBdr>
                                            <w:top w:val="none" w:sz="0" w:space="0" w:color="auto"/>
                                            <w:left w:val="none" w:sz="0" w:space="0" w:color="auto"/>
                                            <w:bottom w:val="none" w:sz="0" w:space="0" w:color="auto"/>
                                            <w:right w:val="none" w:sz="0" w:space="0" w:color="auto"/>
                                          </w:divBdr>
                                          <w:divsChild>
                                            <w:div w:id="6554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425657">
      <w:bodyDiv w:val="1"/>
      <w:marLeft w:val="0"/>
      <w:marRight w:val="0"/>
      <w:marTop w:val="0"/>
      <w:marBottom w:val="0"/>
      <w:divBdr>
        <w:top w:val="none" w:sz="0" w:space="0" w:color="auto"/>
        <w:left w:val="none" w:sz="0" w:space="0" w:color="auto"/>
        <w:bottom w:val="none" w:sz="0" w:space="0" w:color="auto"/>
        <w:right w:val="none" w:sz="0" w:space="0" w:color="auto"/>
      </w:divBdr>
      <w:divsChild>
        <w:div w:id="891498488">
          <w:marLeft w:val="0"/>
          <w:marRight w:val="0"/>
          <w:marTop w:val="0"/>
          <w:marBottom w:val="0"/>
          <w:divBdr>
            <w:top w:val="none" w:sz="0" w:space="0" w:color="auto"/>
            <w:left w:val="none" w:sz="0" w:space="0" w:color="auto"/>
            <w:bottom w:val="none" w:sz="0" w:space="0" w:color="auto"/>
            <w:right w:val="none" w:sz="0" w:space="0" w:color="auto"/>
          </w:divBdr>
          <w:divsChild>
            <w:div w:id="1995912981">
              <w:marLeft w:val="0"/>
              <w:marRight w:val="0"/>
              <w:marTop w:val="0"/>
              <w:marBottom w:val="0"/>
              <w:divBdr>
                <w:top w:val="none" w:sz="0" w:space="0" w:color="auto"/>
                <w:left w:val="none" w:sz="0" w:space="0" w:color="auto"/>
                <w:bottom w:val="none" w:sz="0" w:space="0" w:color="auto"/>
                <w:right w:val="none" w:sz="0" w:space="0" w:color="auto"/>
              </w:divBdr>
              <w:divsChild>
                <w:div w:id="850603418">
                  <w:marLeft w:val="0"/>
                  <w:marRight w:val="0"/>
                  <w:marTop w:val="0"/>
                  <w:marBottom w:val="0"/>
                  <w:divBdr>
                    <w:top w:val="none" w:sz="0" w:space="0" w:color="auto"/>
                    <w:left w:val="none" w:sz="0" w:space="0" w:color="auto"/>
                    <w:bottom w:val="none" w:sz="0" w:space="0" w:color="auto"/>
                    <w:right w:val="none" w:sz="0" w:space="0" w:color="auto"/>
                  </w:divBdr>
                  <w:divsChild>
                    <w:div w:id="1511866957">
                      <w:marLeft w:val="0"/>
                      <w:marRight w:val="0"/>
                      <w:marTop w:val="0"/>
                      <w:marBottom w:val="0"/>
                      <w:divBdr>
                        <w:top w:val="none" w:sz="0" w:space="0" w:color="auto"/>
                        <w:left w:val="none" w:sz="0" w:space="0" w:color="auto"/>
                        <w:bottom w:val="none" w:sz="0" w:space="0" w:color="auto"/>
                        <w:right w:val="none" w:sz="0" w:space="0" w:color="auto"/>
                      </w:divBdr>
                      <w:divsChild>
                        <w:div w:id="34232245">
                          <w:marLeft w:val="0"/>
                          <w:marRight w:val="0"/>
                          <w:marTop w:val="0"/>
                          <w:marBottom w:val="0"/>
                          <w:divBdr>
                            <w:top w:val="none" w:sz="0" w:space="0" w:color="auto"/>
                            <w:left w:val="none" w:sz="0" w:space="0" w:color="auto"/>
                            <w:bottom w:val="none" w:sz="0" w:space="0" w:color="auto"/>
                            <w:right w:val="none" w:sz="0" w:space="0" w:color="auto"/>
                          </w:divBdr>
                          <w:divsChild>
                            <w:div w:id="978727776">
                              <w:marLeft w:val="0"/>
                              <w:marRight w:val="0"/>
                              <w:marTop w:val="0"/>
                              <w:marBottom w:val="0"/>
                              <w:divBdr>
                                <w:top w:val="none" w:sz="0" w:space="0" w:color="auto"/>
                                <w:left w:val="none" w:sz="0" w:space="0" w:color="auto"/>
                                <w:bottom w:val="none" w:sz="0" w:space="0" w:color="auto"/>
                                <w:right w:val="none" w:sz="0" w:space="0" w:color="auto"/>
                              </w:divBdr>
                              <w:divsChild>
                                <w:div w:id="1128663472">
                                  <w:marLeft w:val="0"/>
                                  <w:marRight w:val="0"/>
                                  <w:marTop w:val="0"/>
                                  <w:marBottom w:val="0"/>
                                  <w:divBdr>
                                    <w:top w:val="none" w:sz="0" w:space="0" w:color="auto"/>
                                    <w:left w:val="none" w:sz="0" w:space="0" w:color="auto"/>
                                    <w:bottom w:val="none" w:sz="0" w:space="0" w:color="auto"/>
                                    <w:right w:val="none" w:sz="0" w:space="0" w:color="auto"/>
                                  </w:divBdr>
                                  <w:divsChild>
                                    <w:div w:id="1122187229">
                                      <w:marLeft w:val="0"/>
                                      <w:marRight w:val="0"/>
                                      <w:marTop w:val="0"/>
                                      <w:marBottom w:val="0"/>
                                      <w:divBdr>
                                        <w:top w:val="none" w:sz="0" w:space="0" w:color="auto"/>
                                        <w:left w:val="none" w:sz="0" w:space="0" w:color="auto"/>
                                        <w:bottom w:val="none" w:sz="0" w:space="0" w:color="auto"/>
                                        <w:right w:val="none" w:sz="0" w:space="0" w:color="auto"/>
                                      </w:divBdr>
                                      <w:divsChild>
                                        <w:div w:id="230234135">
                                          <w:marLeft w:val="0"/>
                                          <w:marRight w:val="0"/>
                                          <w:marTop w:val="0"/>
                                          <w:marBottom w:val="495"/>
                                          <w:divBdr>
                                            <w:top w:val="none" w:sz="0" w:space="0" w:color="auto"/>
                                            <w:left w:val="none" w:sz="0" w:space="0" w:color="auto"/>
                                            <w:bottom w:val="none" w:sz="0" w:space="0" w:color="auto"/>
                                            <w:right w:val="none" w:sz="0" w:space="0" w:color="auto"/>
                                          </w:divBdr>
                                          <w:divsChild>
                                            <w:div w:id="429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182363">
      <w:bodyDiv w:val="1"/>
      <w:marLeft w:val="0"/>
      <w:marRight w:val="0"/>
      <w:marTop w:val="0"/>
      <w:marBottom w:val="0"/>
      <w:divBdr>
        <w:top w:val="none" w:sz="0" w:space="0" w:color="auto"/>
        <w:left w:val="none" w:sz="0" w:space="0" w:color="auto"/>
        <w:bottom w:val="none" w:sz="0" w:space="0" w:color="auto"/>
        <w:right w:val="none" w:sz="0" w:space="0" w:color="auto"/>
      </w:divBdr>
      <w:divsChild>
        <w:div w:id="718626020">
          <w:marLeft w:val="0"/>
          <w:marRight w:val="0"/>
          <w:marTop w:val="0"/>
          <w:marBottom w:val="0"/>
          <w:divBdr>
            <w:top w:val="none" w:sz="0" w:space="0" w:color="auto"/>
            <w:left w:val="none" w:sz="0" w:space="0" w:color="auto"/>
            <w:bottom w:val="none" w:sz="0" w:space="0" w:color="auto"/>
            <w:right w:val="none" w:sz="0" w:space="0" w:color="auto"/>
          </w:divBdr>
          <w:divsChild>
            <w:div w:id="1221550838">
              <w:marLeft w:val="0"/>
              <w:marRight w:val="0"/>
              <w:marTop w:val="0"/>
              <w:marBottom w:val="0"/>
              <w:divBdr>
                <w:top w:val="none" w:sz="0" w:space="0" w:color="auto"/>
                <w:left w:val="none" w:sz="0" w:space="0" w:color="auto"/>
                <w:bottom w:val="none" w:sz="0" w:space="0" w:color="auto"/>
                <w:right w:val="none" w:sz="0" w:space="0" w:color="auto"/>
              </w:divBdr>
              <w:divsChild>
                <w:div w:id="1211646072">
                  <w:marLeft w:val="0"/>
                  <w:marRight w:val="0"/>
                  <w:marTop w:val="0"/>
                  <w:marBottom w:val="0"/>
                  <w:divBdr>
                    <w:top w:val="none" w:sz="0" w:space="0" w:color="auto"/>
                    <w:left w:val="none" w:sz="0" w:space="0" w:color="auto"/>
                    <w:bottom w:val="none" w:sz="0" w:space="0" w:color="auto"/>
                    <w:right w:val="none" w:sz="0" w:space="0" w:color="auto"/>
                  </w:divBdr>
                  <w:divsChild>
                    <w:div w:id="1421298021">
                      <w:marLeft w:val="0"/>
                      <w:marRight w:val="0"/>
                      <w:marTop w:val="0"/>
                      <w:marBottom w:val="0"/>
                      <w:divBdr>
                        <w:top w:val="none" w:sz="0" w:space="0" w:color="auto"/>
                        <w:left w:val="none" w:sz="0" w:space="0" w:color="auto"/>
                        <w:bottom w:val="none" w:sz="0" w:space="0" w:color="auto"/>
                        <w:right w:val="none" w:sz="0" w:space="0" w:color="auto"/>
                      </w:divBdr>
                      <w:divsChild>
                        <w:div w:id="1974216759">
                          <w:marLeft w:val="0"/>
                          <w:marRight w:val="0"/>
                          <w:marTop w:val="0"/>
                          <w:marBottom w:val="0"/>
                          <w:divBdr>
                            <w:top w:val="none" w:sz="0" w:space="0" w:color="auto"/>
                            <w:left w:val="none" w:sz="0" w:space="0" w:color="auto"/>
                            <w:bottom w:val="none" w:sz="0" w:space="0" w:color="auto"/>
                            <w:right w:val="none" w:sz="0" w:space="0" w:color="auto"/>
                          </w:divBdr>
                          <w:divsChild>
                            <w:div w:id="632952817">
                              <w:marLeft w:val="0"/>
                              <w:marRight w:val="0"/>
                              <w:marTop w:val="0"/>
                              <w:marBottom w:val="0"/>
                              <w:divBdr>
                                <w:top w:val="none" w:sz="0" w:space="0" w:color="auto"/>
                                <w:left w:val="none" w:sz="0" w:space="0" w:color="auto"/>
                                <w:bottom w:val="none" w:sz="0" w:space="0" w:color="auto"/>
                                <w:right w:val="none" w:sz="0" w:space="0" w:color="auto"/>
                              </w:divBdr>
                              <w:divsChild>
                                <w:div w:id="1783721152">
                                  <w:marLeft w:val="0"/>
                                  <w:marRight w:val="0"/>
                                  <w:marTop w:val="0"/>
                                  <w:marBottom w:val="0"/>
                                  <w:divBdr>
                                    <w:top w:val="none" w:sz="0" w:space="0" w:color="auto"/>
                                    <w:left w:val="none" w:sz="0" w:space="0" w:color="auto"/>
                                    <w:bottom w:val="none" w:sz="0" w:space="0" w:color="auto"/>
                                    <w:right w:val="none" w:sz="0" w:space="0" w:color="auto"/>
                                  </w:divBdr>
                                  <w:divsChild>
                                    <w:div w:id="1409499216">
                                      <w:marLeft w:val="0"/>
                                      <w:marRight w:val="0"/>
                                      <w:marTop w:val="0"/>
                                      <w:marBottom w:val="0"/>
                                      <w:divBdr>
                                        <w:top w:val="none" w:sz="0" w:space="0" w:color="auto"/>
                                        <w:left w:val="none" w:sz="0" w:space="0" w:color="auto"/>
                                        <w:bottom w:val="none" w:sz="0" w:space="0" w:color="auto"/>
                                        <w:right w:val="none" w:sz="0" w:space="0" w:color="auto"/>
                                      </w:divBdr>
                                      <w:divsChild>
                                        <w:div w:id="1218857417">
                                          <w:marLeft w:val="0"/>
                                          <w:marRight w:val="0"/>
                                          <w:marTop w:val="0"/>
                                          <w:marBottom w:val="495"/>
                                          <w:divBdr>
                                            <w:top w:val="none" w:sz="0" w:space="0" w:color="auto"/>
                                            <w:left w:val="none" w:sz="0" w:space="0" w:color="auto"/>
                                            <w:bottom w:val="none" w:sz="0" w:space="0" w:color="auto"/>
                                            <w:right w:val="none" w:sz="0" w:space="0" w:color="auto"/>
                                          </w:divBdr>
                                          <w:divsChild>
                                            <w:div w:id="12663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830429">
      <w:bodyDiv w:val="1"/>
      <w:marLeft w:val="0"/>
      <w:marRight w:val="0"/>
      <w:marTop w:val="0"/>
      <w:marBottom w:val="0"/>
      <w:divBdr>
        <w:top w:val="none" w:sz="0" w:space="0" w:color="auto"/>
        <w:left w:val="none" w:sz="0" w:space="0" w:color="auto"/>
        <w:bottom w:val="none" w:sz="0" w:space="0" w:color="auto"/>
        <w:right w:val="none" w:sz="0" w:space="0" w:color="auto"/>
      </w:divBdr>
      <w:divsChild>
        <w:div w:id="1839883520">
          <w:marLeft w:val="0"/>
          <w:marRight w:val="0"/>
          <w:marTop w:val="0"/>
          <w:marBottom w:val="0"/>
          <w:divBdr>
            <w:top w:val="none" w:sz="0" w:space="0" w:color="auto"/>
            <w:left w:val="none" w:sz="0" w:space="0" w:color="auto"/>
            <w:bottom w:val="none" w:sz="0" w:space="0" w:color="auto"/>
            <w:right w:val="none" w:sz="0" w:space="0" w:color="auto"/>
          </w:divBdr>
          <w:divsChild>
            <w:div w:id="839929107">
              <w:marLeft w:val="0"/>
              <w:marRight w:val="0"/>
              <w:marTop w:val="0"/>
              <w:marBottom w:val="0"/>
              <w:divBdr>
                <w:top w:val="none" w:sz="0" w:space="0" w:color="auto"/>
                <w:left w:val="none" w:sz="0" w:space="0" w:color="auto"/>
                <w:bottom w:val="none" w:sz="0" w:space="0" w:color="auto"/>
                <w:right w:val="none" w:sz="0" w:space="0" w:color="auto"/>
              </w:divBdr>
              <w:divsChild>
                <w:div w:id="1917740517">
                  <w:marLeft w:val="0"/>
                  <w:marRight w:val="0"/>
                  <w:marTop w:val="0"/>
                  <w:marBottom w:val="0"/>
                  <w:divBdr>
                    <w:top w:val="none" w:sz="0" w:space="0" w:color="auto"/>
                    <w:left w:val="none" w:sz="0" w:space="0" w:color="auto"/>
                    <w:bottom w:val="none" w:sz="0" w:space="0" w:color="auto"/>
                    <w:right w:val="none" w:sz="0" w:space="0" w:color="auto"/>
                  </w:divBdr>
                  <w:divsChild>
                    <w:div w:id="1880119182">
                      <w:marLeft w:val="0"/>
                      <w:marRight w:val="0"/>
                      <w:marTop w:val="0"/>
                      <w:marBottom w:val="0"/>
                      <w:divBdr>
                        <w:top w:val="none" w:sz="0" w:space="0" w:color="auto"/>
                        <w:left w:val="none" w:sz="0" w:space="0" w:color="auto"/>
                        <w:bottom w:val="none" w:sz="0" w:space="0" w:color="auto"/>
                        <w:right w:val="none" w:sz="0" w:space="0" w:color="auto"/>
                      </w:divBdr>
                      <w:divsChild>
                        <w:div w:id="295720455">
                          <w:marLeft w:val="0"/>
                          <w:marRight w:val="0"/>
                          <w:marTop w:val="0"/>
                          <w:marBottom w:val="0"/>
                          <w:divBdr>
                            <w:top w:val="none" w:sz="0" w:space="0" w:color="auto"/>
                            <w:left w:val="none" w:sz="0" w:space="0" w:color="auto"/>
                            <w:bottom w:val="none" w:sz="0" w:space="0" w:color="auto"/>
                            <w:right w:val="none" w:sz="0" w:space="0" w:color="auto"/>
                          </w:divBdr>
                          <w:divsChild>
                            <w:div w:id="457916444">
                              <w:marLeft w:val="0"/>
                              <w:marRight w:val="0"/>
                              <w:marTop w:val="0"/>
                              <w:marBottom w:val="0"/>
                              <w:divBdr>
                                <w:top w:val="none" w:sz="0" w:space="0" w:color="auto"/>
                                <w:left w:val="none" w:sz="0" w:space="0" w:color="auto"/>
                                <w:bottom w:val="none" w:sz="0" w:space="0" w:color="auto"/>
                                <w:right w:val="none" w:sz="0" w:space="0" w:color="auto"/>
                              </w:divBdr>
                              <w:divsChild>
                                <w:div w:id="428815461">
                                  <w:marLeft w:val="0"/>
                                  <w:marRight w:val="0"/>
                                  <w:marTop w:val="0"/>
                                  <w:marBottom w:val="0"/>
                                  <w:divBdr>
                                    <w:top w:val="none" w:sz="0" w:space="0" w:color="auto"/>
                                    <w:left w:val="none" w:sz="0" w:space="0" w:color="auto"/>
                                    <w:bottom w:val="none" w:sz="0" w:space="0" w:color="auto"/>
                                    <w:right w:val="none" w:sz="0" w:space="0" w:color="auto"/>
                                  </w:divBdr>
                                  <w:divsChild>
                                    <w:div w:id="885876113">
                                      <w:marLeft w:val="0"/>
                                      <w:marRight w:val="0"/>
                                      <w:marTop w:val="0"/>
                                      <w:marBottom w:val="0"/>
                                      <w:divBdr>
                                        <w:top w:val="none" w:sz="0" w:space="0" w:color="auto"/>
                                        <w:left w:val="none" w:sz="0" w:space="0" w:color="auto"/>
                                        <w:bottom w:val="none" w:sz="0" w:space="0" w:color="auto"/>
                                        <w:right w:val="none" w:sz="0" w:space="0" w:color="auto"/>
                                      </w:divBdr>
                                      <w:divsChild>
                                        <w:div w:id="818156156">
                                          <w:marLeft w:val="0"/>
                                          <w:marRight w:val="0"/>
                                          <w:marTop w:val="0"/>
                                          <w:marBottom w:val="495"/>
                                          <w:divBdr>
                                            <w:top w:val="none" w:sz="0" w:space="0" w:color="auto"/>
                                            <w:left w:val="none" w:sz="0" w:space="0" w:color="auto"/>
                                            <w:bottom w:val="none" w:sz="0" w:space="0" w:color="auto"/>
                                            <w:right w:val="none" w:sz="0" w:space="0" w:color="auto"/>
                                          </w:divBdr>
                                          <w:divsChild>
                                            <w:div w:id="13956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782230">
      <w:bodyDiv w:val="1"/>
      <w:marLeft w:val="0"/>
      <w:marRight w:val="0"/>
      <w:marTop w:val="0"/>
      <w:marBottom w:val="0"/>
      <w:divBdr>
        <w:top w:val="none" w:sz="0" w:space="0" w:color="auto"/>
        <w:left w:val="none" w:sz="0" w:space="0" w:color="auto"/>
        <w:bottom w:val="none" w:sz="0" w:space="0" w:color="auto"/>
        <w:right w:val="none" w:sz="0" w:space="0" w:color="auto"/>
      </w:divBdr>
      <w:divsChild>
        <w:div w:id="236212729">
          <w:marLeft w:val="0"/>
          <w:marRight w:val="0"/>
          <w:marTop w:val="0"/>
          <w:marBottom w:val="0"/>
          <w:divBdr>
            <w:top w:val="none" w:sz="0" w:space="0" w:color="auto"/>
            <w:left w:val="none" w:sz="0" w:space="0" w:color="auto"/>
            <w:bottom w:val="none" w:sz="0" w:space="0" w:color="auto"/>
            <w:right w:val="none" w:sz="0" w:space="0" w:color="auto"/>
          </w:divBdr>
          <w:divsChild>
            <w:div w:id="1426801542">
              <w:marLeft w:val="0"/>
              <w:marRight w:val="0"/>
              <w:marTop w:val="0"/>
              <w:marBottom w:val="0"/>
              <w:divBdr>
                <w:top w:val="none" w:sz="0" w:space="0" w:color="auto"/>
                <w:left w:val="none" w:sz="0" w:space="0" w:color="auto"/>
                <w:bottom w:val="none" w:sz="0" w:space="0" w:color="auto"/>
                <w:right w:val="none" w:sz="0" w:space="0" w:color="auto"/>
              </w:divBdr>
              <w:divsChild>
                <w:div w:id="588077264">
                  <w:marLeft w:val="0"/>
                  <w:marRight w:val="0"/>
                  <w:marTop w:val="0"/>
                  <w:marBottom w:val="0"/>
                  <w:divBdr>
                    <w:top w:val="none" w:sz="0" w:space="0" w:color="auto"/>
                    <w:left w:val="none" w:sz="0" w:space="0" w:color="auto"/>
                    <w:bottom w:val="none" w:sz="0" w:space="0" w:color="auto"/>
                    <w:right w:val="none" w:sz="0" w:space="0" w:color="auto"/>
                  </w:divBdr>
                  <w:divsChild>
                    <w:div w:id="548223735">
                      <w:marLeft w:val="0"/>
                      <w:marRight w:val="0"/>
                      <w:marTop w:val="0"/>
                      <w:marBottom w:val="0"/>
                      <w:divBdr>
                        <w:top w:val="none" w:sz="0" w:space="0" w:color="auto"/>
                        <w:left w:val="none" w:sz="0" w:space="0" w:color="auto"/>
                        <w:bottom w:val="none" w:sz="0" w:space="0" w:color="auto"/>
                        <w:right w:val="none" w:sz="0" w:space="0" w:color="auto"/>
                      </w:divBdr>
                      <w:divsChild>
                        <w:div w:id="503057813">
                          <w:marLeft w:val="0"/>
                          <w:marRight w:val="0"/>
                          <w:marTop w:val="0"/>
                          <w:marBottom w:val="0"/>
                          <w:divBdr>
                            <w:top w:val="none" w:sz="0" w:space="0" w:color="auto"/>
                            <w:left w:val="none" w:sz="0" w:space="0" w:color="auto"/>
                            <w:bottom w:val="none" w:sz="0" w:space="0" w:color="auto"/>
                            <w:right w:val="none" w:sz="0" w:space="0" w:color="auto"/>
                          </w:divBdr>
                          <w:divsChild>
                            <w:div w:id="1998457307">
                              <w:marLeft w:val="0"/>
                              <w:marRight w:val="0"/>
                              <w:marTop w:val="0"/>
                              <w:marBottom w:val="0"/>
                              <w:divBdr>
                                <w:top w:val="none" w:sz="0" w:space="0" w:color="auto"/>
                                <w:left w:val="none" w:sz="0" w:space="0" w:color="auto"/>
                                <w:bottom w:val="none" w:sz="0" w:space="0" w:color="auto"/>
                                <w:right w:val="none" w:sz="0" w:space="0" w:color="auto"/>
                              </w:divBdr>
                              <w:divsChild>
                                <w:div w:id="1655333271">
                                  <w:marLeft w:val="0"/>
                                  <w:marRight w:val="0"/>
                                  <w:marTop w:val="0"/>
                                  <w:marBottom w:val="0"/>
                                  <w:divBdr>
                                    <w:top w:val="none" w:sz="0" w:space="0" w:color="auto"/>
                                    <w:left w:val="none" w:sz="0" w:space="0" w:color="auto"/>
                                    <w:bottom w:val="none" w:sz="0" w:space="0" w:color="auto"/>
                                    <w:right w:val="none" w:sz="0" w:space="0" w:color="auto"/>
                                  </w:divBdr>
                                  <w:divsChild>
                                    <w:div w:id="643973260">
                                      <w:marLeft w:val="0"/>
                                      <w:marRight w:val="0"/>
                                      <w:marTop w:val="0"/>
                                      <w:marBottom w:val="0"/>
                                      <w:divBdr>
                                        <w:top w:val="none" w:sz="0" w:space="0" w:color="auto"/>
                                        <w:left w:val="none" w:sz="0" w:space="0" w:color="auto"/>
                                        <w:bottom w:val="none" w:sz="0" w:space="0" w:color="auto"/>
                                        <w:right w:val="none" w:sz="0" w:space="0" w:color="auto"/>
                                      </w:divBdr>
                                      <w:divsChild>
                                        <w:div w:id="220601627">
                                          <w:marLeft w:val="0"/>
                                          <w:marRight w:val="0"/>
                                          <w:marTop w:val="0"/>
                                          <w:marBottom w:val="495"/>
                                          <w:divBdr>
                                            <w:top w:val="none" w:sz="0" w:space="0" w:color="auto"/>
                                            <w:left w:val="none" w:sz="0" w:space="0" w:color="auto"/>
                                            <w:bottom w:val="none" w:sz="0" w:space="0" w:color="auto"/>
                                            <w:right w:val="none" w:sz="0" w:space="0" w:color="auto"/>
                                          </w:divBdr>
                                          <w:divsChild>
                                            <w:div w:id="17950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906397">
      <w:bodyDiv w:val="1"/>
      <w:marLeft w:val="0"/>
      <w:marRight w:val="0"/>
      <w:marTop w:val="0"/>
      <w:marBottom w:val="0"/>
      <w:divBdr>
        <w:top w:val="none" w:sz="0" w:space="0" w:color="auto"/>
        <w:left w:val="none" w:sz="0" w:space="0" w:color="auto"/>
        <w:bottom w:val="none" w:sz="0" w:space="0" w:color="auto"/>
        <w:right w:val="none" w:sz="0" w:space="0" w:color="auto"/>
      </w:divBdr>
      <w:divsChild>
        <w:div w:id="1618834119">
          <w:marLeft w:val="0"/>
          <w:marRight w:val="0"/>
          <w:marTop w:val="0"/>
          <w:marBottom w:val="0"/>
          <w:divBdr>
            <w:top w:val="none" w:sz="0" w:space="0" w:color="auto"/>
            <w:left w:val="none" w:sz="0" w:space="0" w:color="auto"/>
            <w:bottom w:val="none" w:sz="0" w:space="0" w:color="auto"/>
            <w:right w:val="none" w:sz="0" w:space="0" w:color="auto"/>
          </w:divBdr>
          <w:divsChild>
            <w:div w:id="1064598329">
              <w:marLeft w:val="0"/>
              <w:marRight w:val="0"/>
              <w:marTop w:val="0"/>
              <w:marBottom w:val="0"/>
              <w:divBdr>
                <w:top w:val="none" w:sz="0" w:space="0" w:color="auto"/>
                <w:left w:val="none" w:sz="0" w:space="0" w:color="auto"/>
                <w:bottom w:val="none" w:sz="0" w:space="0" w:color="auto"/>
                <w:right w:val="none" w:sz="0" w:space="0" w:color="auto"/>
              </w:divBdr>
              <w:divsChild>
                <w:div w:id="359282667">
                  <w:marLeft w:val="0"/>
                  <w:marRight w:val="0"/>
                  <w:marTop w:val="0"/>
                  <w:marBottom w:val="0"/>
                  <w:divBdr>
                    <w:top w:val="none" w:sz="0" w:space="0" w:color="auto"/>
                    <w:left w:val="none" w:sz="0" w:space="0" w:color="auto"/>
                    <w:bottom w:val="none" w:sz="0" w:space="0" w:color="auto"/>
                    <w:right w:val="none" w:sz="0" w:space="0" w:color="auto"/>
                  </w:divBdr>
                  <w:divsChild>
                    <w:div w:id="56170521">
                      <w:marLeft w:val="0"/>
                      <w:marRight w:val="0"/>
                      <w:marTop w:val="0"/>
                      <w:marBottom w:val="0"/>
                      <w:divBdr>
                        <w:top w:val="none" w:sz="0" w:space="0" w:color="auto"/>
                        <w:left w:val="none" w:sz="0" w:space="0" w:color="auto"/>
                        <w:bottom w:val="none" w:sz="0" w:space="0" w:color="auto"/>
                        <w:right w:val="none" w:sz="0" w:space="0" w:color="auto"/>
                      </w:divBdr>
                      <w:divsChild>
                        <w:div w:id="1523863157">
                          <w:marLeft w:val="0"/>
                          <w:marRight w:val="0"/>
                          <w:marTop w:val="0"/>
                          <w:marBottom w:val="0"/>
                          <w:divBdr>
                            <w:top w:val="none" w:sz="0" w:space="0" w:color="auto"/>
                            <w:left w:val="none" w:sz="0" w:space="0" w:color="auto"/>
                            <w:bottom w:val="none" w:sz="0" w:space="0" w:color="auto"/>
                            <w:right w:val="none" w:sz="0" w:space="0" w:color="auto"/>
                          </w:divBdr>
                          <w:divsChild>
                            <w:div w:id="1029720572">
                              <w:marLeft w:val="0"/>
                              <w:marRight w:val="0"/>
                              <w:marTop w:val="0"/>
                              <w:marBottom w:val="0"/>
                              <w:divBdr>
                                <w:top w:val="none" w:sz="0" w:space="0" w:color="auto"/>
                                <w:left w:val="none" w:sz="0" w:space="0" w:color="auto"/>
                                <w:bottom w:val="none" w:sz="0" w:space="0" w:color="auto"/>
                                <w:right w:val="none" w:sz="0" w:space="0" w:color="auto"/>
                              </w:divBdr>
                              <w:divsChild>
                                <w:div w:id="329409281">
                                  <w:marLeft w:val="0"/>
                                  <w:marRight w:val="0"/>
                                  <w:marTop w:val="0"/>
                                  <w:marBottom w:val="0"/>
                                  <w:divBdr>
                                    <w:top w:val="none" w:sz="0" w:space="0" w:color="auto"/>
                                    <w:left w:val="none" w:sz="0" w:space="0" w:color="auto"/>
                                    <w:bottom w:val="none" w:sz="0" w:space="0" w:color="auto"/>
                                    <w:right w:val="none" w:sz="0" w:space="0" w:color="auto"/>
                                  </w:divBdr>
                                  <w:divsChild>
                                    <w:div w:id="1851869313">
                                      <w:marLeft w:val="0"/>
                                      <w:marRight w:val="0"/>
                                      <w:marTop w:val="0"/>
                                      <w:marBottom w:val="0"/>
                                      <w:divBdr>
                                        <w:top w:val="none" w:sz="0" w:space="0" w:color="auto"/>
                                        <w:left w:val="none" w:sz="0" w:space="0" w:color="auto"/>
                                        <w:bottom w:val="none" w:sz="0" w:space="0" w:color="auto"/>
                                        <w:right w:val="none" w:sz="0" w:space="0" w:color="auto"/>
                                      </w:divBdr>
                                      <w:divsChild>
                                        <w:div w:id="1881892073">
                                          <w:marLeft w:val="0"/>
                                          <w:marRight w:val="0"/>
                                          <w:marTop w:val="0"/>
                                          <w:marBottom w:val="495"/>
                                          <w:divBdr>
                                            <w:top w:val="none" w:sz="0" w:space="0" w:color="auto"/>
                                            <w:left w:val="none" w:sz="0" w:space="0" w:color="auto"/>
                                            <w:bottom w:val="none" w:sz="0" w:space="0" w:color="auto"/>
                                            <w:right w:val="none" w:sz="0" w:space="0" w:color="auto"/>
                                          </w:divBdr>
                                          <w:divsChild>
                                            <w:div w:id="7370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807151">
      <w:bodyDiv w:val="1"/>
      <w:marLeft w:val="0"/>
      <w:marRight w:val="0"/>
      <w:marTop w:val="0"/>
      <w:marBottom w:val="0"/>
      <w:divBdr>
        <w:top w:val="none" w:sz="0" w:space="0" w:color="auto"/>
        <w:left w:val="none" w:sz="0" w:space="0" w:color="auto"/>
        <w:bottom w:val="none" w:sz="0" w:space="0" w:color="auto"/>
        <w:right w:val="none" w:sz="0" w:space="0" w:color="auto"/>
      </w:divBdr>
      <w:divsChild>
        <w:div w:id="1746145520">
          <w:marLeft w:val="0"/>
          <w:marRight w:val="0"/>
          <w:marTop w:val="0"/>
          <w:marBottom w:val="0"/>
          <w:divBdr>
            <w:top w:val="none" w:sz="0" w:space="0" w:color="auto"/>
            <w:left w:val="none" w:sz="0" w:space="0" w:color="auto"/>
            <w:bottom w:val="none" w:sz="0" w:space="0" w:color="auto"/>
            <w:right w:val="none" w:sz="0" w:space="0" w:color="auto"/>
          </w:divBdr>
          <w:divsChild>
            <w:div w:id="248470961">
              <w:marLeft w:val="0"/>
              <w:marRight w:val="0"/>
              <w:marTop w:val="0"/>
              <w:marBottom w:val="0"/>
              <w:divBdr>
                <w:top w:val="none" w:sz="0" w:space="0" w:color="auto"/>
                <w:left w:val="none" w:sz="0" w:space="0" w:color="auto"/>
                <w:bottom w:val="none" w:sz="0" w:space="0" w:color="auto"/>
                <w:right w:val="none" w:sz="0" w:space="0" w:color="auto"/>
              </w:divBdr>
              <w:divsChild>
                <w:div w:id="1378551832">
                  <w:marLeft w:val="0"/>
                  <w:marRight w:val="0"/>
                  <w:marTop w:val="0"/>
                  <w:marBottom w:val="0"/>
                  <w:divBdr>
                    <w:top w:val="none" w:sz="0" w:space="0" w:color="auto"/>
                    <w:left w:val="none" w:sz="0" w:space="0" w:color="auto"/>
                    <w:bottom w:val="none" w:sz="0" w:space="0" w:color="auto"/>
                    <w:right w:val="none" w:sz="0" w:space="0" w:color="auto"/>
                  </w:divBdr>
                  <w:divsChild>
                    <w:div w:id="1162234827">
                      <w:marLeft w:val="0"/>
                      <w:marRight w:val="0"/>
                      <w:marTop w:val="0"/>
                      <w:marBottom w:val="0"/>
                      <w:divBdr>
                        <w:top w:val="none" w:sz="0" w:space="0" w:color="auto"/>
                        <w:left w:val="none" w:sz="0" w:space="0" w:color="auto"/>
                        <w:bottom w:val="none" w:sz="0" w:space="0" w:color="auto"/>
                        <w:right w:val="none" w:sz="0" w:space="0" w:color="auto"/>
                      </w:divBdr>
                      <w:divsChild>
                        <w:div w:id="1771000886">
                          <w:marLeft w:val="0"/>
                          <w:marRight w:val="0"/>
                          <w:marTop w:val="0"/>
                          <w:marBottom w:val="0"/>
                          <w:divBdr>
                            <w:top w:val="none" w:sz="0" w:space="0" w:color="auto"/>
                            <w:left w:val="none" w:sz="0" w:space="0" w:color="auto"/>
                            <w:bottom w:val="none" w:sz="0" w:space="0" w:color="auto"/>
                            <w:right w:val="none" w:sz="0" w:space="0" w:color="auto"/>
                          </w:divBdr>
                          <w:divsChild>
                            <w:div w:id="1933124783">
                              <w:marLeft w:val="0"/>
                              <w:marRight w:val="0"/>
                              <w:marTop w:val="0"/>
                              <w:marBottom w:val="0"/>
                              <w:divBdr>
                                <w:top w:val="none" w:sz="0" w:space="0" w:color="auto"/>
                                <w:left w:val="none" w:sz="0" w:space="0" w:color="auto"/>
                                <w:bottom w:val="none" w:sz="0" w:space="0" w:color="auto"/>
                                <w:right w:val="none" w:sz="0" w:space="0" w:color="auto"/>
                              </w:divBdr>
                              <w:divsChild>
                                <w:div w:id="1275820090">
                                  <w:marLeft w:val="0"/>
                                  <w:marRight w:val="0"/>
                                  <w:marTop w:val="0"/>
                                  <w:marBottom w:val="0"/>
                                  <w:divBdr>
                                    <w:top w:val="none" w:sz="0" w:space="0" w:color="auto"/>
                                    <w:left w:val="none" w:sz="0" w:space="0" w:color="auto"/>
                                    <w:bottom w:val="none" w:sz="0" w:space="0" w:color="auto"/>
                                    <w:right w:val="none" w:sz="0" w:space="0" w:color="auto"/>
                                  </w:divBdr>
                                  <w:divsChild>
                                    <w:div w:id="835076129">
                                      <w:marLeft w:val="0"/>
                                      <w:marRight w:val="0"/>
                                      <w:marTop w:val="0"/>
                                      <w:marBottom w:val="0"/>
                                      <w:divBdr>
                                        <w:top w:val="none" w:sz="0" w:space="0" w:color="auto"/>
                                        <w:left w:val="none" w:sz="0" w:space="0" w:color="auto"/>
                                        <w:bottom w:val="none" w:sz="0" w:space="0" w:color="auto"/>
                                        <w:right w:val="none" w:sz="0" w:space="0" w:color="auto"/>
                                      </w:divBdr>
                                      <w:divsChild>
                                        <w:div w:id="1647584890">
                                          <w:marLeft w:val="0"/>
                                          <w:marRight w:val="0"/>
                                          <w:marTop w:val="0"/>
                                          <w:marBottom w:val="495"/>
                                          <w:divBdr>
                                            <w:top w:val="none" w:sz="0" w:space="0" w:color="auto"/>
                                            <w:left w:val="none" w:sz="0" w:space="0" w:color="auto"/>
                                            <w:bottom w:val="none" w:sz="0" w:space="0" w:color="auto"/>
                                            <w:right w:val="none" w:sz="0" w:space="0" w:color="auto"/>
                                          </w:divBdr>
                                          <w:divsChild>
                                            <w:div w:id="17698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896626">
      <w:bodyDiv w:val="1"/>
      <w:marLeft w:val="0"/>
      <w:marRight w:val="0"/>
      <w:marTop w:val="0"/>
      <w:marBottom w:val="0"/>
      <w:divBdr>
        <w:top w:val="none" w:sz="0" w:space="0" w:color="auto"/>
        <w:left w:val="none" w:sz="0" w:space="0" w:color="auto"/>
        <w:bottom w:val="none" w:sz="0" w:space="0" w:color="auto"/>
        <w:right w:val="none" w:sz="0" w:space="0" w:color="auto"/>
      </w:divBdr>
      <w:divsChild>
        <w:div w:id="1072697067">
          <w:marLeft w:val="0"/>
          <w:marRight w:val="0"/>
          <w:marTop w:val="0"/>
          <w:marBottom w:val="0"/>
          <w:divBdr>
            <w:top w:val="none" w:sz="0" w:space="0" w:color="auto"/>
            <w:left w:val="none" w:sz="0" w:space="0" w:color="auto"/>
            <w:bottom w:val="none" w:sz="0" w:space="0" w:color="auto"/>
            <w:right w:val="none" w:sz="0" w:space="0" w:color="auto"/>
          </w:divBdr>
          <w:divsChild>
            <w:div w:id="783428906">
              <w:marLeft w:val="0"/>
              <w:marRight w:val="0"/>
              <w:marTop w:val="0"/>
              <w:marBottom w:val="0"/>
              <w:divBdr>
                <w:top w:val="none" w:sz="0" w:space="0" w:color="auto"/>
                <w:left w:val="none" w:sz="0" w:space="0" w:color="auto"/>
                <w:bottom w:val="none" w:sz="0" w:space="0" w:color="auto"/>
                <w:right w:val="none" w:sz="0" w:space="0" w:color="auto"/>
              </w:divBdr>
              <w:divsChild>
                <w:div w:id="559755582">
                  <w:marLeft w:val="0"/>
                  <w:marRight w:val="0"/>
                  <w:marTop w:val="0"/>
                  <w:marBottom w:val="0"/>
                  <w:divBdr>
                    <w:top w:val="none" w:sz="0" w:space="0" w:color="auto"/>
                    <w:left w:val="none" w:sz="0" w:space="0" w:color="auto"/>
                    <w:bottom w:val="none" w:sz="0" w:space="0" w:color="auto"/>
                    <w:right w:val="none" w:sz="0" w:space="0" w:color="auto"/>
                  </w:divBdr>
                  <w:divsChild>
                    <w:div w:id="1750691051">
                      <w:marLeft w:val="0"/>
                      <w:marRight w:val="0"/>
                      <w:marTop w:val="0"/>
                      <w:marBottom w:val="0"/>
                      <w:divBdr>
                        <w:top w:val="none" w:sz="0" w:space="0" w:color="auto"/>
                        <w:left w:val="none" w:sz="0" w:space="0" w:color="auto"/>
                        <w:bottom w:val="none" w:sz="0" w:space="0" w:color="auto"/>
                        <w:right w:val="none" w:sz="0" w:space="0" w:color="auto"/>
                      </w:divBdr>
                      <w:divsChild>
                        <w:div w:id="1395931223">
                          <w:marLeft w:val="0"/>
                          <w:marRight w:val="0"/>
                          <w:marTop w:val="0"/>
                          <w:marBottom w:val="0"/>
                          <w:divBdr>
                            <w:top w:val="none" w:sz="0" w:space="0" w:color="auto"/>
                            <w:left w:val="none" w:sz="0" w:space="0" w:color="auto"/>
                            <w:bottom w:val="none" w:sz="0" w:space="0" w:color="auto"/>
                            <w:right w:val="none" w:sz="0" w:space="0" w:color="auto"/>
                          </w:divBdr>
                          <w:divsChild>
                            <w:div w:id="2011254758">
                              <w:marLeft w:val="0"/>
                              <w:marRight w:val="0"/>
                              <w:marTop w:val="0"/>
                              <w:marBottom w:val="0"/>
                              <w:divBdr>
                                <w:top w:val="none" w:sz="0" w:space="0" w:color="auto"/>
                                <w:left w:val="none" w:sz="0" w:space="0" w:color="auto"/>
                                <w:bottom w:val="none" w:sz="0" w:space="0" w:color="auto"/>
                                <w:right w:val="none" w:sz="0" w:space="0" w:color="auto"/>
                              </w:divBdr>
                              <w:divsChild>
                                <w:div w:id="1322344641">
                                  <w:marLeft w:val="0"/>
                                  <w:marRight w:val="0"/>
                                  <w:marTop w:val="0"/>
                                  <w:marBottom w:val="0"/>
                                  <w:divBdr>
                                    <w:top w:val="none" w:sz="0" w:space="0" w:color="auto"/>
                                    <w:left w:val="none" w:sz="0" w:space="0" w:color="auto"/>
                                    <w:bottom w:val="none" w:sz="0" w:space="0" w:color="auto"/>
                                    <w:right w:val="none" w:sz="0" w:space="0" w:color="auto"/>
                                  </w:divBdr>
                                  <w:divsChild>
                                    <w:div w:id="39211259">
                                      <w:marLeft w:val="0"/>
                                      <w:marRight w:val="0"/>
                                      <w:marTop w:val="0"/>
                                      <w:marBottom w:val="0"/>
                                      <w:divBdr>
                                        <w:top w:val="none" w:sz="0" w:space="0" w:color="auto"/>
                                        <w:left w:val="none" w:sz="0" w:space="0" w:color="auto"/>
                                        <w:bottom w:val="none" w:sz="0" w:space="0" w:color="auto"/>
                                        <w:right w:val="none" w:sz="0" w:space="0" w:color="auto"/>
                                      </w:divBdr>
                                      <w:divsChild>
                                        <w:div w:id="282813881">
                                          <w:marLeft w:val="0"/>
                                          <w:marRight w:val="0"/>
                                          <w:marTop w:val="0"/>
                                          <w:marBottom w:val="495"/>
                                          <w:divBdr>
                                            <w:top w:val="none" w:sz="0" w:space="0" w:color="auto"/>
                                            <w:left w:val="none" w:sz="0" w:space="0" w:color="auto"/>
                                            <w:bottom w:val="none" w:sz="0" w:space="0" w:color="auto"/>
                                            <w:right w:val="none" w:sz="0" w:space="0" w:color="auto"/>
                                          </w:divBdr>
                                          <w:divsChild>
                                            <w:div w:id="10148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339330">
      <w:bodyDiv w:val="1"/>
      <w:marLeft w:val="0"/>
      <w:marRight w:val="0"/>
      <w:marTop w:val="0"/>
      <w:marBottom w:val="0"/>
      <w:divBdr>
        <w:top w:val="none" w:sz="0" w:space="0" w:color="auto"/>
        <w:left w:val="none" w:sz="0" w:space="0" w:color="auto"/>
        <w:bottom w:val="none" w:sz="0" w:space="0" w:color="auto"/>
        <w:right w:val="none" w:sz="0" w:space="0" w:color="auto"/>
      </w:divBdr>
      <w:divsChild>
        <w:div w:id="1917012680">
          <w:marLeft w:val="0"/>
          <w:marRight w:val="0"/>
          <w:marTop w:val="0"/>
          <w:marBottom w:val="0"/>
          <w:divBdr>
            <w:top w:val="none" w:sz="0" w:space="0" w:color="auto"/>
            <w:left w:val="none" w:sz="0" w:space="0" w:color="auto"/>
            <w:bottom w:val="none" w:sz="0" w:space="0" w:color="auto"/>
            <w:right w:val="none" w:sz="0" w:space="0" w:color="auto"/>
          </w:divBdr>
          <w:divsChild>
            <w:div w:id="1766421365">
              <w:marLeft w:val="0"/>
              <w:marRight w:val="0"/>
              <w:marTop w:val="0"/>
              <w:marBottom w:val="0"/>
              <w:divBdr>
                <w:top w:val="none" w:sz="0" w:space="0" w:color="auto"/>
                <w:left w:val="none" w:sz="0" w:space="0" w:color="auto"/>
                <w:bottom w:val="none" w:sz="0" w:space="0" w:color="auto"/>
                <w:right w:val="none" w:sz="0" w:space="0" w:color="auto"/>
              </w:divBdr>
              <w:divsChild>
                <w:div w:id="9064103">
                  <w:marLeft w:val="0"/>
                  <w:marRight w:val="0"/>
                  <w:marTop w:val="0"/>
                  <w:marBottom w:val="0"/>
                  <w:divBdr>
                    <w:top w:val="none" w:sz="0" w:space="0" w:color="auto"/>
                    <w:left w:val="none" w:sz="0" w:space="0" w:color="auto"/>
                    <w:bottom w:val="none" w:sz="0" w:space="0" w:color="auto"/>
                    <w:right w:val="none" w:sz="0" w:space="0" w:color="auto"/>
                  </w:divBdr>
                  <w:divsChild>
                    <w:div w:id="862863181">
                      <w:marLeft w:val="0"/>
                      <w:marRight w:val="0"/>
                      <w:marTop w:val="0"/>
                      <w:marBottom w:val="0"/>
                      <w:divBdr>
                        <w:top w:val="none" w:sz="0" w:space="0" w:color="auto"/>
                        <w:left w:val="none" w:sz="0" w:space="0" w:color="auto"/>
                        <w:bottom w:val="none" w:sz="0" w:space="0" w:color="auto"/>
                        <w:right w:val="none" w:sz="0" w:space="0" w:color="auto"/>
                      </w:divBdr>
                      <w:divsChild>
                        <w:div w:id="1399670293">
                          <w:marLeft w:val="0"/>
                          <w:marRight w:val="0"/>
                          <w:marTop w:val="0"/>
                          <w:marBottom w:val="0"/>
                          <w:divBdr>
                            <w:top w:val="none" w:sz="0" w:space="0" w:color="auto"/>
                            <w:left w:val="none" w:sz="0" w:space="0" w:color="auto"/>
                            <w:bottom w:val="none" w:sz="0" w:space="0" w:color="auto"/>
                            <w:right w:val="none" w:sz="0" w:space="0" w:color="auto"/>
                          </w:divBdr>
                          <w:divsChild>
                            <w:div w:id="1384987958">
                              <w:marLeft w:val="0"/>
                              <w:marRight w:val="0"/>
                              <w:marTop w:val="0"/>
                              <w:marBottom w:val="0"/>
                              <w:divBdr>
                                <w:top w:val="none" w:sz="0" w:space="0" w:color="auto"/>
                                <w:left w:val="none" w:sz="0" w:space="0" w:color="auto"/>
                                <w:bottom w:val="none" w:sz="0" w:space="0" w:color="auto"/>
                                <w:right w:val="none" w:sz="0" w:space="0" w:color="auto"/>
                              </w:divBdr>
                              <w:divsChild>
                                <w:div w:id="13197344">
                                  <w:marLeft w:val="0"/>
                                  <w:marRight w:val="0"/>
                                  <w:marTop w:val="0"/>
                                  <w:marBottom w:val="0"/>
                                  <w:divBdr>
                                    <w:top w:val="none" w:sz="0" w:space="0" w:color="auto"/>
                                    <w:left w:val="none" w:sz="0" w:space="0" w:color="auto"/>
                                    <w:bottom w:val="none" w:sz="0" w:space="0" w:color="auto"/>
                                    <w:right w:val="none" w:sz="0" w:space="0" w:color="auto"/>
                                  </w:divBdr>
                                  <w:divsChild>
                                    <w:div w:id="147329629">
                                      <w:marLeft w:val="0"/>
                                      <w:marRight w:val="0"/>
                                      <w:marTop w:val="0"/>
                                      <w:marBottom w:val="0"/>
                                      <w:divBdr>
                                        <w:top w:val="none" w:sz="0" w:space="0" w:color="auto"/>
                                        <w:left w:val="none" w:sz="0" w:space="0" w:color="auto"/>
                                        <w:bottom w:val="none" w:sz="0" w:space="0" w:color="auto"/>
                                        <w:right w:val="none" w:sz="0" w:space="0" w:color="auto"/>
                                      </w:divBdr>
                                      <w:divsChild>
                                        <w:div w:id="780026871">
                                          <w:marLeft w:val="0"/>
                                          <w:marRight w:val="0"/>
                                          <w:marTop w:val="0"/>
                                          <w:marBottom w:val="495"/>
                                          <w:divBdr>
                                            <w:top w:val="none" w:sz="0" w:space="0" w:color="auto"/>
                                            <w:left w:val="none" w:sz="0" w:space="0" w:color="auto"/>
                                            <w:bottom w:val="none" w:sz="0" w:space="0" w:color="auto"/>
                                            <w:right w:val="none" w:sz="0" w:space="0" w:color="auto"/>
                                          </w:divBdr>
                                          <w:divsChild>
                                            <w:div w:id="1554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621896">
      <w:bodyDiv w:val="1"/>
      <w:marLeft w:val="0"/>
      <w:marRight w:val="0"/>
      <w:marTop w:val="0"/>
      <w:marBottom w:val="0"/>
      <w:divBdr>
        <w:top w:val="none" w:sz="0" w:space="0" w:color="auto"/>
        <w:left w:val="none" w:sz="0" w:space="0" w:color="auto"/>
        <w:bottom w:val="none" w:sz="0" w:space="0" w:color="auto"/>
        <w:right w:val="none" w:sz="0" w:space="0" w:color="auto"/>
      </w:divBdr>
      <w:divsChild>
        <w:div w:id="1017543137">
          <w:marLeft w:val="0"/>
          <w:marRight w:val="0"/>
          <w:marTop w:val="0"/>
          <w:marBottom w:val="0"/>
          <w:divBdr>
            <w:top w:val="none" w:sz="0" w:space="0" w:color="auto"/>
            <w:left w:val="none" w:sz="0" w:space="0" w:color="auto"/>
            <w:bottom w:val="none" w:sz="0" w:space="0" w:color="auto"/>
            <w:right w:val="none" w:sz="0" w:space="0" w:color="auto"/>
          </w:divBdr>
          <w:divsChild>
            <w:div w:id="1091707094">
              <w:marLeft w:val="0"/>
              <w:marRight w:val="0"/>
              <w:marTop w:val="0"/>
              <w:marBottom w:val="0"/>
              <w:divBdr>
                <w:top w:val="none" w:sz="0" w:space="0" w:color="auto"/>
                <w:left w:val="none" w:sz="0" w:space="0" w:color="auto"/>
                <w:bottom w:val="none" w:sz="0" w:space="0" w:color="auto"/>
                <w:right w:val="none" w:sz="0" w:space="0" w:color="auto"/>
              </w:divBdr>
              <w:divsChild>
                <w:div w:id="176307543">
                  <w:marLeft w:val="0"/>
                  <w:marRight w:val="0"/>
                  <w:marTop w:val="0"/>
                  <w:marBottom w:val="0"/>
                  <w:divBdr>
                    <w:top w:val="none" w:sz="0" w:space="0" w:color="auto"/>
                    <w:left w:val="none" w:sz="0" w:space="0" w:color="auto"/>
                    <w:bottom w:val="none" w:sz="0" w:space="0" w:color="auto"/>
                    <w:right w:val="none" w:sz="0" w:space="0" w:color="auto"/>
                  </w:divBdr>
                  <w:divsChild>
                    <w:div w:id="1946962055">
                      <w:marLeft w:val="0"/>
                      <w:marRight w:val="0"/>
                      <w:marTop w:val="0"/>
                      <w:marBottom w:val="0"/>
                      <w:divBdr>
                        <w:top w:val="none" w:sz="0" w:space="0" w:color="auto"/>
                        <w:left w:val="none" w:sz="0" w:space="0" w:color="auto"/>
                        <w:bottom w:val="none" w:sz="0" w:space="0" w:color="auto"/>
                        <w:right w:val="none" w:sz="0" w:space="0" w:color="auto"/>
                      </w:divBdr>
                      <w:divsChild>
                        <w:div w:id="1939174461">
                          <w:marLeft w:val="0"/>
                          <w:marRight w:val="0"/>
                          <w:marTop w:val="0"/>
                          <w:marBottom w:val="0"/>
                          <w:divBdr>
                            <w:top w:val="none" w:sz="0" w:space="0" w:color="auto"/>
                            <w:left w:val="none" w:sz="0" w:space="0" w:color="auto"/>
                            <w:bottom w:val="none" w:sz="0" w:space="0" w:color="auto"/>
                            <w:right w:val="none" w:sz="0" w:space="0" w:color="auto"/>
                          </w:divBdr>
                          <w:divsChild>
                            <w:div w:id="1846433791">
                              <w:marLeft w:val="0"/>
                              <w:marRight w:val="0"/>
                              <w:marTop w:val="0"/>
                              <w:marBottom w:val="0"/>
                              <w:divBdr>
                                <w:top w:val="none" w:sz="0" w:space="0" w:color="auto"/>
                                <w:left w:val="none" w:sz="0" w:space="0" w:color="auto"/>
                                <w:bottom w:val="none" w:sz="0" w:space="0" w:color="auto"/>
                                <w:right w:val="none" w:sz="0" w:space="0" w:color="auto"/>
                              </w:divBdr>
                              <w:divsChild>
                                <w:div w:id="422799180">
                                  <w:marLeft w:val="0"/>
                                  <w:marRight w:val="0"/>
                                  <w:marTop w:val="0"/>
                                  <w:marBottom w:val="0"/>
                                  <w:divBdr>
                                    <w:top w:val="none" w:sz="0" w:space="0" w:color="auto"/>
                                    <w:left w:val="none" w:sz="0" w:space="0" w:color="auto"/>
                                    <w:bottom w:val="none" w:sz="0" w:space="0" w:color="auto"/>
                                    <w:right w:val="none" w:sz="0" w:space="0" w:color="auto"/>
                                  </w:divBdr>
                                  <w:divsChild>
                                    <w:div w:id="1079256454">
                                      <w:marLeft w:val="0"/>
                                      <w:marRight w:val="0"/>
                                      <w:marTop w:val="0"/>
                                      <w:marBottom w:val="0"/>
                                      <w:divBdr>
                                        <w:top w:val="none" w:sz="0" w:space="0" w:color="auto"/>
                                        <w:left w:val="none" w:sz="0" w:space="0" w:color="auto"/>
                                        <w:bottom w:val="none" w:sz="0" w:space="0" w:color="auto"/>
                                        <w:right w:val="none" w:sz="0" w:space="0" w:color="auto"/>
                                      </w:divBdr>
                                      <w:divsChild>
                                        <w:div w:id="1155341906">
                                          <w:marLeft w:val="0"/>
                                          <w:marRight w:val="0"/>
                                          <w:marTop w:val="0"/>
                                          <w:marBottom w:val="495"/>
                                          <w:divBdr>
                                            <w:top w:val="none" w:sz="0" w:space="0" w:color="auto"/>
                                            <w:left w:val="none" w:sz="0" w:space="0" w:color="auto"/>
                                            <w:bottom w:val="none" w:sz="0" w:space="0" w:color="auto"/>
                                            <w:right w:val="none" w:sz="0" w:space="0" w:color="auto"/>
                                          </w:divBdr>
                                          <w:divsChild>
                                            <w:div w:id="12212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550063">
      <w:bodyDiv w:val="1"/>
      <w:marLeft w:val="0"/>
      <w:marRight w:val="0"/>
      <w:marTop w:val="0"/>
      <w:marBottom w:val="0"/>
      <w:divBdr>
        <w:top w:val="none" w:sz="0" w:space="0" w:color="auto"/>
        <w:left w:val="none" w:sz="0" w:space="0" w:color="auto"/>
        <w:bottom w:val="none" w:sz="0" w:space="0" w:color="auto"/>
        <w:right w:val="none" w:sz="0" w:space="0" w:color="auto"/>
      </w:divBdr>
      <w:divsChild>
        <w:div w:id="567499521">
          <w:marLeft w:val="0"/>
          <w:marRight w:val="0"/>
          <w:marTop w:val="0"/>
          <w:marBottom w:val="0"/>
          <w:divBdr>
            <w:top w:val="none" w:sz="0" w:space="0" w:color="auto"/>
            <w:left w:val="none" w:sz="0" w:space="0" w:color="auto"/>
            <w:bottom w:val="none" w:sz="0" w:space="0" w:color="auto"/>
            <w:right w:val="none" w:sz="0" w:space="0" w:color="auto"/>
          </w:divBdr>
          <w:divsChild>
            <w:div w:id="1791629475">
              <w:marLeft w:val="0"/>
              <w:marRight w:val="0"/>
              <w:marTop w:val="0"/>
              <w:marBottom w:val="0"/>
              <w:divBdr>
                <w:top w:val="none" w:sz="0" w:space="0" w:color="auto"/>
                <w:left w:val="none" w:sz="0" w:space="0" w:color="auto"/>
                <w:bottom w:val="none" w:sz="0" w:space="0" w:color="auto"/>
                <w:right w:val="none" w:sz="0" w:space="0" w:color="auto"/>
              </w:divBdr>
              <w:divsChild>
                <w:div w:id="474107021">
                  <w:marLeft w:val="0"/>
                  <w:marRight w:val="0"/>
                  <w:marTop w:val="0"/>
                  <w:marBottom w:val="0"/>
                  <w:divBdr>
                    <w:top w:val="none" w:sz="0" w:space="0" w:color="auto"/>
                    <w:left w:val="none" w:sz="0" w:space="0" w:color="auto"/>
                    <w:bottom w:val="none" w:sz="0" w:space="0" w:color="auto"/>
                    <w:right w:val="none" w:sz="0" w:space="0" w:color="auto"/>
                  </w:divBdr>
                  <w:divsChild>
                    <w:div w:id="1950038384">
                      <w:marLeft w:val="0"/>
                      <w:marRight w:val="0"/>
                      <w:marTop w:val="0"/>
                      <w:marBottom w:val="0"/>
                      <w:divBdr>
                        <w:top w:val="none" w:sz="0" w:space="0" w:color="auto"/>
                        <w:left w:val="none" w:sz="0" w:space="0" w:color="auto"/>
                        <w:bottom w:val="none" w:sz="0" w:space="0" w:color="auto"/>
                        <w:right w:val="none" w:sz="0" w:space="0" w:color="auto"/>
                      </w:divBdr>
                      <w:divsChild>
                        <w:div w:id="1030497689">
                          <w:marLeft w:val="0"/>
                          <w:marRight w:val="0"/>
                          <w:marTop w:val="0"/>
                          <w:marBottom w:val="0"/>
                          <w:divBdr>
                            <w:top w:val="none" w:sz="0" w:space="0" w:color="auto"/>
                            <w:left w:val="none" w:sz="0" w:space="0" w:color="auto"/>
                            <w:bottom w:val="none" w:sz="0" w:space="0" w:color="auto"/>
                            <w:right w:val="none" w:sz="0" w:space="0" w:color="auto"/>
                          </w:divBdr>
                          <w:divsChild>
                            <w:div w:id="709452134">
                              <w:marLeft w:val="0"/>
                              <w:marRight w:val="0"/>
                              <w:marTop w:val="0"/>
                              <w:marBottom w:val="0"/>
                              <w:divBdr>
                                <w:top w:val="none" w:sz="0" w:space="0" w:color="auto"/>
                                <w:left w:val="none" w:sz="0" w:space="0" w:color="auto"/>
                                <w:bottom w:val="none" w:sz="0" w:space="0" w:color="auto"/>
                                <w:right w:val="none" w:sz="0" w:space="0" w:color="auto"/>
                              </w:divBdr>
                              <w:divsChild>
                                <w:div w:id="92359366">
                                  <w:marLeft w:val="0"/>
                                  <w:marRight w:val="0"/>
                                  <w:marTop w:val="0"/>
                                  <w:marBottom w:val="0"/>
                                  <w:divBdr>
                                    <w:top w:val="none" w:sz="0" w:space="0" w:color="auto"/>
                                    <w:left w:val="none" w:sz="0" w:space="0" w:color="auto"/>
                                    <w:bottom w:val="none" w:sz="0" w:space="0" w:color="auto"/>
                                    <w:right w:val="none" w:sz="0" w:space="0" w:color="auto"/>
                                  </w:divBdr>
                                  <w:divsChild>
                                    <w:div w:id="1800682457">
                                      <w:marLeft w:val="0"/>
                                      <w:marRight w:val="0"/>
                                      <w:marTop w:val="0"/>
                                      <w:marBottom w:val="0"/>
                                      <w:divBdr>
                                        <w:top w:val="none" w:sz="0" w:space="0" w:color="auto"/>
                                        <w:left w:val="none" w:sz="0" w:space="0" w:color="auto"/>
                                        <w:bottom w:val="none" w:sz="0" w:space="0" w:color="auto"/>
                                        <w:right w:val="none" w:sz="0" w:space="0" w:color="auto"/>
                                      </w:divBdr>
                                      <w:divsChild>
                                        <w:div w:id="775827052">
                                          <w:marLeft w:val="0"/>
                                          <w:marRight w:val="0"/>
                                          <w:marTop w:val="0"/>
                                          <w:marBottom w:val="495"/>
                                          <w:divBdr>
                                            <w:top w:val="none" w:sz="0" w:space="0" w:color="auto"/>
                                            <w:left w:val="none" w:sz="0" w:space="0" w:color="auto"/>
                                            <w:bottom w:val="none" w:sz="0" w:space="0" w:color="auto"/>
                                            <w:right w:val="none" w:sz="0" w:space="0" w:color="auto"/>
                                          </w:divBdr>
                                          <w:divsChild>
                                            <w:div w:id="4963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011383">
      <w:bodyDiv w:val="1"/>
      <w:marLeft w:val="0"/>
      <w:marRight w:val="0"/>
      <w:marTop w:val="0"/>
      <w:marBottom w:val="0"/>
      <w:divBdr>
        <w:top w:val="none" w:sz="0" w:space="0" w:color="auto"/>
        <w:left w:val="none" w:sz="0" w:space="0" w:color="auto"/>
        <w:bottom w:val="none" w:sz="0" w:space="0" w:color="auto"/>
        <w:right w:val="none" w:sz="0" w:space="0" w:color="auto"/>
      </w:divBdr>
      <w:divsChild>
        <w:div w:id="1452357695">
          <w:marLeft w:val="0"/>
          <w:marRight w:val="0"/>
          <w:marTop w:val="0"/>
          <w:marBottom w:val="0"/>
          <w:divBdr>
            <w:top w:val="none" w:sz="0" w:space="0" w:color="auto"/>
            <w:left w:val="none" w:sz="0" w:space="0" w:color="auto"/>
            <w:bottom w:val="none" w:sz="0" w:space="0" w:color="auto"/>
            <w:right w:val="none" w:sz="0" w:space="0" w:color="auto"/>
          </w:divBdr>
          <w:divsChild>
            <w:div w:id="1297377183">
              <w:marLeft w:val="0"/>
              <w:marRight w:val="0"/>
              <w:marTop w:val="0"/>
              <w:marBottom w:val="0"/>
              <w:divBdr>
                <w:top w:val="none" w:sz="0" w:space="0" w:color="auto"/>
                <w:left w:val="none" w:sz="0" w:space="0" w:color="auto"/>
                <w:bottom w:val="none" w:sz="0" w:space="0" w:color="auto"/>
                <w:right w:val="none" w:sz="0" w:space="0" w:color="auto"/>
              </w:divBdr>
              <w:divsChild>
                <w:div w:id="484400346">
                  <w:marLeft w:val="0"/>
                  <w:marRight w:val="0"/>
                  <w:marTop w:val="0"/>
                  <w:marBottom w:val="0"/>
                  <w:divBdr>
                    <w:top w:val="none" w:sz="0" w:space="0" w:color="auto"/>
                    <w:left w:val="none" w:sz="0" w:space="0" w:color="auto"/>
                    <w:bottom w:val="none" w:sz="0" w:space="0" w:color="auto"/>
                    <w:right w:val="none" w:sz="0" w:space="0" w:color="auto"/>
                  </w:divBdr>
                  <w:divsChild>
                    <w:div w:id="460613363">
                      <w:marLeft w:val="0"/>
                      <w:marRight w:val="0"/>
                      <w:marTop w:val="0"/>
                      <w:marBottom w:val="0"/>
                      <w:divBdr>
                        <w:top w:val="none" w:sz="0" w:space="0" w:color="auto"/>
                        <w:left w:val="none" w:sz="0" w:space="0" w:color="auto"/>
                        <w:bottom w:val="none" w:sz="0" w:space="0" w:color="auto"/>
                        <w:right w:val="none" w:sz="0" w:space="0" w:color="auto"/>
                      </w:divBdr>
                      <w:divsChild>
                        <w:div w:id="1089044079">
                          <w:marLeft w:val="0"/>
                          <w:marRight w:val="0"/>
                          <w:marTop w:val="0"/>
                          <w:marBottom w:val="0"/>
                          <w:divBdr>
                            <w:top w:val="none" w:sz="0" w:space="0" w:color="auto"/>
                            <w:left w:val="none" w:sz="0" w:space="0" w:color="auto"/>
                            <w:bottom w:val="none" w:sz="0" w:space="0" w:color="auto"/>
                            <w:right w:val="none" w:sz="0" w:space="0" w:color="auto"/>
                          </w:divBdr>
                          <w:divsChild>
                            <w:div w:id="189531081">
                              <w:marLeft w:val="0"/>
                              <w:marRight w:val="0"/>
                              <w:marTop w:val="0"/>
                              <w:marBottom w:val="0"/>
                              <w:divBdr>
                                <w:top w:val="none" w:sz="0" w:space="0" w:color="auto"/>
                                <w:left w:val="none" w:sz="0" w:space="0" w:color="auto"/>
                                <w:bottom w:val="none" w:sz="0" w:space="0" w:color="auto"/>
                                <w:right w:val="none" w:sz="0" w:space="0" w:color="auto"/>
                              </w:divBdr>
                              <w:divsChild>
                                <w:div w:id="1485193945">
                                  <w:marLeft w:val="0"/>
                                  <w:marRight w:val="0"/>
                                  <w:marTop w:val="0"/>
                                  <w:marBottom w:val="0"/>
                                  <w:divBdr>
                                    <w:top w:val="none" w:sz="0" w:space="0" w:color="auto"/>
                                    <w:left w:val="none" w:sz="0" w:space="0" w:color="auto"/>
                                    <w:bottom w:val="none" w:sz="0" w:space="0" w:color="auto"/>
                                    <w:right w:val="none" w:sz="0" w:space="0" w:color="auto"/>
                                  </w:divBdr>
                                  <w:divsChild>
                                    <w:div w:id="492525977">
                                      <w:marLeft w:val="0"/>
                                      <w:marRight w:val="0"/>
                                      <w:marTop w:val="0"/>
                                      <w:marBottom w:val="0"/>
                                      <w:divBdr>
                                        <w:top w:val="none" w:sz="0" w:space="0" w:color="auto"/>
                                        <w:left w:val="none" w:sz="0" w:space="0" w:color="auto"/>
                                        <w:bottom w:val="none" w:sz="0" w:space="0" w:color="auto"/>
                                        <w:right w:val="none" w:sz="0" w:space="0" w:color="auto"/>
                                      </w:divBdr>
                                      <w:divsChild>
                                        <w:div w:id="677195219">
                                          <w:marLeft w:val="0"/>
                                          <w:marRight w:val="0"/>
                                          <w:marTop w:val="0"/>
                                          <w:marBottom w:val="495"/>
                                          <w:divBdr>
                                            <w:top w:val="none" w:sz="0" w:space="0" w:color="auto"/>
                                            <w:left w:val="none" w:sz="0" w:space="0" w:color="auto"/>
                                            <w:bottom w:val="none" w:sz="0" w:space="0" w:color="auto"/>
                                            <w:right w:val="none" w:sz="0" w:space="0" w:color="auto"/>
                                          </w:divBdr>
                                          <w:divsChild>
                                            <w:div w:id="13931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264087">
      <w:bodyDiv w:val="1"/>
      <w:marLeft w:val="0"/>
      <w:marRight w:val="0"/>
      <w:marTop w:val="0"/>
      <w:marBottom w:val="0"/>
      <w:divBdr>
        <w:top w:val="none" w:sz="0" w:space="0" w:color="auto"/>
        <w:left w:val="none" w:sz="0" w:space="0" w:color="auto"/>
        <w:bottom w:val="none" w:sz="0" w:space="0" w:color="auto"/>
        <w:right w:val="none" w:sz="0" w:space="0" w:color="auto"/>
      </w:divBdr>
      <w:divsChild>
        <w:div w:id="852453363">
          <w:marLeft w:val="0"/>
          <w:marRight w:val="0"/>
          <w:marTop w:val="0"/>
          <w:marBottom w:val="0"/>
          <w:divBdr>
            <w:top w:val="none" w:sz="0" w:space="0" w:color="auto"/>
            <w:left w:val="none" w:sz="0" w:space="0" w:color="auto"/>
            <w:bottom w:val="none" w:sz="0" w:space="0" w:color="auto"/>
            <w:right w:val="none" w:sz="0" w:space="0" w:color="auto"/>
          </w:divBdr>
          <w:divsChild>
            <w:div w:id="931551460">
              <w:marLeft w:val="0"/>
              <w:marRight w:val="0"/>
              <w:marTop w:val="0"/>
              <w:marBottom w:val="0"/>
              <w:divBdr>
                <w:top w:val="none" w:sz="0" w:space="0" w:color="auto"/>
                <w:left w:val="none" w:sz="0" w:space="0" w:color="auto"/>
                <w:bottom w:val="none" w:sz="0" w:space="0" w:color="auto"/>
                <w:right w:val="none" w:sz="0" w:space="0" w:color="auto"/>
              </w:divBdr>
              <w:divsChild>
                <w:div w:id="2050454681">
                  <w:marLeft w:val="0"/>
                  <w:marRight w:val="0"/>
                  <w:marTop w:val="0"/>
                  <w:marBottom w:val="0"/>
                  <w:divBdr>
                    <w:top w:val="none" w:sz="0" w:space="0" w:color="auto"/>
                    <w:left w:val="none" w:sz="0" w:space="0" w:color="auto"/>
                    <w:bottom w:val="none" w:sz="0" w:space="0" w:color="auto"/>
                    <w:right w:val="none" w:sz="0" w:space="0" w:color="auto"/>
                  </w:divBdr>
                  <w:divsChild>
                    <w:div w:id="506407508">
                      <w:marLeft w:val="0"/>
                      <w:marRight w:val="0"/>
                      <w:marTop w:val="0"/>
                      <w:marBottom w:val="0"/>
                      <w:divBdr>
                        <w:top w:val="none" w:sz="0" w:space="0" w:color="auto"/>
                        <w:left w:val="none" w:sz="0" w:space="0" w:color="auto"/>
                        <w:bottom w:val="none" w:sz="0" w:space="0" w:color="auto"/>
                        <w:right w:val="none" w:sz="0" w:space="0" w:color="auto"/>
                      </w:divBdr>
                      <w:divsChild>
                        <w:div w:id="505291822">
                          <w:marLeft w:val="0"/>
                          <w:marRight w:val="0"/>
                          <w:marTop w:val="0"/>
                          <w:marBottom w:val="0"/>
                          <w:divBdr>
                            <w:top w:val="none" w:sz="0" w:space="0" w:color="auto"/>
                            <w:left w:val="none" w:sz="0" w:space="0" w:color="auto"/>
                            <w:bottom w:val="none" w:sz="0" w:space="0" w:color="auto"/>
                            <w:right w:val="none" w:sz="0" w:space="0" w:color="auto"/>
                          </w:divBdr>
                          <w:divsChild>
                            <w:div w:id="628633337">
                              <w:marLeft w:val="0"/>
                              <w:marRight w:val="0"/>
                              <w:marTop w:val="0"/>
                              <w:marBottom w:val="0"/>
                              <w:divBdr>
                                <w:top w:val="none" w:sz="0" w:space="0" w:color="auto"/>
                                <w:left w:val="none" w:sz="0" w:space="0" w:color="auto"/>
                                <w:bottom w:val="none" w:sz="0" w:space="0" w:color="auto"/>
                                <w:right w:val="none" w:sz="0" w:space="0" w:color="auto"/>
                              </w:divBdr>
                              <w:divsChild>
                                <w:div w:id="1107850860">
                                  <w:marLeft w:val="0"/>
                                  <w:marRight w:val="0"/>
                                  <w:marTop w:val="0"/>
                                  <w:marBottom w:val="0"/>
                                  <w:divBdr>
                                    <w:top w:val="none" w:sz="0" w:space="0" w:color="auto"/>
                                    <w:left w:val="none" w:sz="0" w:space="0" w:color="auto"/>
                                    <w:bottom w:val="none" w:sz="0" w:space="0" w:color="auto"/>
                                    <w:right w:val="none" w:sz="0" w:space="0" w:color="auto"/>
                                  </w:divBdr>
                                  <w:divsChild>
                                    <w:div w:id="10450117">
                                      <w:marLeft w:val="0"/>
                                      <w:marRight w:val="0"/>
                                      <w:marTop w:val="0"/>
                                      <w:marBottom w:val="0"/>
                                      <w:divBdr>
                                        <w:top w:val="none" w:sz="0" w:space="0" w:color="auto"/>
                                        <w:left w:val="none" w:sz="0" w:space="0" w:color="auto"/>
                                        <w:bottom w:val="none" w:sz="0" w:space="0" w:color="auto"/>
                                        <w:right w:val="none" w:sz="0" w:space="0" w:color="auto"/>
                                      </w:divBdr>
                                      <w:divsChild>
                                        <w:div w:id="593713165">
                                          <w:marLeft w:val="0"/>
                                          <w:marRight w:val="0"/>
                                          <w:marTop w:val="0"/>
                                          <w:marBottom w:val="495"/>
                                          <w:divBdr>
                                            <w:top w:val="none" w:sz="0" w:space="0" w:color="auto"/>
                                            <w:left w:val="none" w:sz="0" w:space="0" w:color="auto"/>
                                            <w:bottom w:val="none" w:sz="0" w:space="0" w:color="auto"/>
                                            <w:right w:val="none" w:sz="0" w:space="0" w:color="auto"/>
                                          </w:divBdr>
                                          <w:divsChild>
                                            <w:div w:id="14172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489691">
      <w:bodyDiv w:val="1"/>
      <w:marLeft w:val="0"/>
      <w:marRight w:val="0"/>
      <w:marTop w:val="0"/>
      <w:marBottom w:val="0"/>
      <w:divBdr>
        <w:top w:val="none" w:sz="0" w:space="0" w:color="auto"/>
        <w:left w:val="none" w:sz="0" w:space="0" w:color="auto"/>
        <w:bottom w:val="none" w:sz="0" w:space="0" w:color="auto"/>
        <w:right w:val="none" w:sz="0" w:space="0" w:color="auto"/>
      </w:divBdr>
      <w:divsChild>
        <w:div w:id="2077897121">
          <w:marLeft w:val="0"/>
          <w:marRight w:val="0"/>
          <w:marTop w:val="0"/>
          <w:marBottom w:val="0"/>
          <w:divBdr>
            <w:top w:val="none" w:sz="0" w:space="0" w:color="auto"/>
            <w:left w:val="none" w:sz="0" w:space="0" w:color="auto"/>
            <w:bottom w:val="none" w:sz="0" w:space="0" w:color="auto"/>
            <w:right w:val="none" w:sz="0" w:space="0" w:color="auto"/>
          </w:divBdr>
          <w:divsChild>
            <w:div w:id="1903060936">
              <w:marLeft w:val="0"/>
              <w:marRight w:val="0"/>
              <w:marTop w:val="0"/>
              <w:marBottom w:val="0"/>
              <w:divBdr>
                <w:top w:val="none" w:sz="0" w:space="0" w:color="auto"/>
                <w:left w:val="none" w:sz="0" w:space="0" w:color="auto"/>
                <w:bottom w:val="none" w:sz="0" w:space="0" w:color="auto"/>
                <w:right w:val="none" w:sz="0" w:space="0" w:color="auto"/>
              </w:divBdr>
              <w:divsChild>
                <w:div w:id="1892425122">
                  <w:marLeft w:val="0"/>
                  <w:marRight w:val="0"/>
                  <w:marTop w:val="0"/>
                  <w:marBottom w:val="0"/>
                  <w:divBdr>
                    <w:top w:val="none" w:sz="0" w:space="0" w:color="auto"/>
                    <w:left w:val="none" w:sz="0" w:space="0" w:color="auto"/>
                    <w:bottom w:val="none" w:sz="0" w:space="0" w:color="auto"/>
                    <w:right w:val="none" w:sz="0" w:space="0" w:color="auto"/>
                  </w:divBdr>
                  <w:divsChild>
                    <w:div w:id="833380111">
                      <w:marLeft w:val="0"/>
                      <w:marRight w:val="0"/>
                      <w:marTop w:val="0"/>
                      <w:marBottom w:val="0"/>
                      <w:divBdr>
                        <w:top w:val="none" w:sz="0" w:space="0" w:color="auto"/>
                        <w:left w:val="none" w:sz="0" w:space="0" w:color="auto"/>
                        <w:bottom w:val="none" w:sz="0" w:space="0" w:color="auto"/>
                        <w:right w:val="none" w:sz="0" w:space="0" w:color="auto"/>
                      </w:divBdr>
                      <w:divsChild>
                        <w:div w:id="1740127317">
                          <w:marLeft w:val="0"/>
                          <w:marRight w:val="0"/>
                          <w:marTop w:val="0"/>
                          <w:marBottom w:val="0"/>
                          <w:divBdr>
                            <w:top w:val="none" w:sz="0" w:space="0" w:color="auto"/>
                            <w:left w:val="none" w:sz="0" w:space="0" w:color="auto"/>
                            <w:bottom w:val="none" w:sz="0" w:space="0" w:color="auto"/>
                            <w:right w:val="none" w:sz="0" w:space="0" w:color="auto"/>
                          </w:divBdr>
                          <w:divsChild>
                            <w:div w:id="1488934520">
                              <w:marLeft w:val="0"/>
                              <w:marRight w:val="0"/>
                              <w:marTop w:val="0"/>
                              <w:marBottom w:val="0"/>
                              <w:divBdr>
                                <w:top w:val="none" w:sz="0" w:space="0" w:color="auto"/>
                                <w:left w:val="none" w:sz="0" w:space="0" w:color="auto"/>
                                <w:bottom w:val="none" w:sz="0" w:space="0" w:color="auto"/>
                                <w:right w:val="none" w:sz="0" w:space="0" w:color="auto"/>
                              </w:divBdr>
                              <w:divsChild>
                                <w:div w:id="1655723783">
                                  <w:marLeft w:val="0"/>
                                  <w:marRight w:val="0"/>
                                  <w:marTop w:val="0"/>
                                  <w:marBottom w:val="0"/>
                                  <w:divBdr>
                                    <w:top w:val="none" w:sz="0" w:space="0" w:color="auto"/>
                                    <w:left w:val="none" w:sz="0" w:space="0" w:color="auto"/>
                                    <w:bottom w:val="none" w:sz="0" w:space="0" w:color="auto"/>
                                    <w:right w:val="none" w:sz="0" w:space="0" w:color="auto"/>
                                  </w:divBdr>
                                  <w:divsChild>
                                    <w:div w:id="1131022889">
                                      <w:marLeft w:val="0"/>
                                      <w:marRight w:val="0"/>
                                      <w:marTop w:val="0"/>
                                      <w:marBottom w:val="0"/>
                                      <w:divBdr>
                                        <w:top w:val="none" w:sz="0" w:space="0" w:color="auto"/>
                                        <w:left w:val="none" w:sz="0" w:space="0" w:color="auto"/>
                                        <w:bottom w:val="none" w:sz="0" w:space="0" w:color="auto"/>
                                        <w:right w:val="none" w:sz="0" w:space="0" w:color="auto"/>
                                      </w:divBdr>
                                      <w:divsChild>
                                        <w:div w:id="1914662648">
                                          <w:marLeft w:val="0"/>
                                          <w:marRight w:val="0"/>
                                          <w:marTop w:val="0"/>
                                          <w:marBottom w:val="495"/>
                                          <w:divBdr>
                                            <w:top w:val="none" w:sz="0" w:space="0" w:color="auto"/>
                                            <w:left w:val="none" w:sz="0" w:space="0" w:color="auto"/>
                                            <w:bottom w:val="none" w:sz="0" w:space="0" w:color="auto"/>
                                            <w:right w:val="none" w:sz="0" w:space="0" w:color="auto"/>
                                          </w:divBdr>
                                          <w:divsChild>
                                            <w:div w:id="4996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263913">
      <w:bodyDiv w:val="1"/>
      <w:marLeft w:val="0"/>
      <w:marRight w:val="0"/>
      <w:marTop w:val="0"/>
      <w:marBottom w:val="0"/>
      <w:divBdr>
        <w:top w:val="none" w:sz="0" w:space="0" w:color="auto"/>
        <w:left w:val="none" w:sz="0" w:space="0" w:color="auto"/>
        <w:bottom w:val="none" w:sz="0" w:space="0" w:color="auto"/>
        <w:right w:val="none" w:sz="0" w:space="0" w:color="auto"/>
      </w:divBdr>
      <w:divsChild>
        <w:div w:id="1715427768">
          <w:marLeft w:val="0"/>
          <w:marRight w:val="0"/>
          <w:marTop w:val="0"/>
          <w:marBottom w:val="0"/>
          <w:divBdr>
            <w:top w:val="none" w:sz="0" w:space="0" w:color="auto"/>
            <w:left w:val="none" w:sz="0" w:space="0" w:color="auto"/>
            <w:bottom w:val="none" w:sz="0" w:space="0" w:color="auto"/>
            <w:right w:val="none" w:sz="0" w:space="0" w:color="auto"/>
          </w:divBdr>
          <w:divsChild>
            <w:div w:id="1159611383">
              <w:marLeft w:val="0"/>
              <w:marRight w:val="0"/>
              <w:marTop w:val="0"/>
              <w:marBottom w:val="0"/>
              <w:divBdr>
                <w:top w:val="none" w:sz="0" w:space="0" w:color="auto"/>
                <w:left w:val="none" w:sz="0" w:space="0" w:color="auto"/>
                <w:bottom w:val="none" w:sz="0" w:space="0" w:color="auto"/>
                <w:right w:val="none" w:sz="0" w:space="0" w:color="auto"/>
              </w:divBdr>
              <w:divsChild>
                <w:div w:id="1844978308">
                  <w:marLeft w:val="0"/>
                  <w:marRight w:val="0"/>
                  <w:marTop w:val="0"/>
                  <w:marBottom w:val="0"/>
                  <w:divBdr>
                    <w:top w:val="none" w:sz="0" w:space="0" w:color="auto"/>
                    <w:left w:val="none" w:sz="0" w:space="0" w:color="auto"/>
                    <w:bottom w:val="none" w:sz="0" w:space="0" w:color="auto"/>
                    <w:right w:val="none" w:sz="0" w:space="0" w:color="auto"/>
                  </w:divBdr>
                  <w:divsChild>
                    <w:div w:id="524173383">
                      <w:marLeft w:val="0"/>
                      <w:marRight w:val="0"/>
                      <w:marTop w:val="0"/>
                      <w:marBottom w:val="0"/>
                      <w:divBdr>
                        <w:top w:val="none" w:sz="0" w:space="0" w:color="auto"/>
                        <w:left w:val="none" w:sz="0" w:space="0" w:color="auto"/>
                        <w:bottom w:val="none" w:sz="0" w:space="0" w:color="auto"/>
                        <w:right w:val="none" w:sz="0" w:space="0" w:color="auto"/>
                      </w:divBdr>
                      <w:divsChild>
                        <w:div w:id="225075307">
                          <w:marLeft w:val="0"/>
                          <w:marRight w:val="0"/>
                          <w:marTop w:val="0"/>
                          <w:marBottom w:val="0"/>
                          <w:divBdr>
                            <w:top w:val="none" w:sz="0" w:space="0" w:color="auto"/>
                            <w:left w:val="none" w:sz="0" w:space="0" w:color="auto"/>
                            <w:bottom w:val="none" w:sz="0" w:space="0" w:color="auto"/>
                            <w:right w:val="none" w:sz="0" w:space="0" w:color="auto"/>
                          </w:divBdr>
                          <w:divsChild>
                            <w:div w:id="955873435">
                              <w:marLeft w:val="0"/>
                              <w:marRight w:val="0"/>
                              <w:marTop w:val="0"/>
                              <w:marBottom w:val="0"/>
                              <w:divBdr>
                                <w:top w:val="none" w:sz="0" w:space="0" w:color="auto"/>
                                <w:left w:val="none" w:sz="0" w:space="0" w:color="auto"/>
                                <w:bottom w:val="none" w:sz="0" w:space="0" w:color="auto"/>
                                <w:right w:val="none" w:sz="0" w:space="0" w:color="auto"/>
                              </w:divBdr>
                              <w:divsChild>
                                <w:div w:id="877354242">
                                  <w:marLeft w:val="0"/>
                                  <w:marRight w:val="0"/>
                                  <w:marTop w:val="0"/>
                                  <w:marBottom w:val="0"/>
                                  <w:divBdr>
                                    <w:top w:val="none" w:sz="0" w:space="0" w:color="auto"/>
                                    <w:left w:val="none" w:sz="0" w:space="0" w:color="auto"/>
                                    <w:bottom w:val="none" w:sz="0" w:space="0" w:color="auto"/>
                                    <w:right w:val="none" w:sz="0" w:space="0" w:color="auto"/>
                                  </w:divBdr>
                                  <w:divsChild>
                                    <w:div w:id="1970626651">
                                      <w:marLeft w:val="0"/>
                                      <w:marRight w:val="0"/>
                                      <w:marTop w:val="0"/>
                                      <w:marBottom w:val="0"/>
                                      <w:divBdr>
                                        <w:top w:val="none" w:sz="0" w:space="0" w:color="auto"/>
                                        <w:left w:val="none" w:sz="0" w:space="0" w:color="auto"/>
                                        <w:bottom w:val="none" w:sz="0" w:space="0" w:color="auto"/>
                                        <w:right w:val="none" w:sz="0" w:space="0" w:color="auto"/>
                                      </w:divBdr>
                                      <w:divsChild>
                                        <w:div w:id="1224414349">
                                          <w:marLeft w:val="0"/>
                                          <w:marRight w:val="0"/>
                                          <w:marTop w:val="0"/>
                                          <w:marBottom w:val="495"/>
                                          <w:divBdr>
                                            <w:top w:val="none" w:sz="0" w:space="0" w:color="auto"/>
                                            <w:left w:val="none" w:sz="0" w:space="0" w:color="auto"/>
                                            <w:bottom w:val="none" w:sz="0" w:space="0" w:color="auto"/>
                                            <w:right w:val="none" w:sz="0" w:space="0" w:color="auto"/>
                                          </w:divBdr>
                                          <w:divsChild>
                                            <w:div w:id="551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874552">
      <w:bodyDiv w:val="1"/>
      <w:marLeft w:val="0"/>
      <w:marRight w:val="0"/>
      <w:marTop w:val="0"/>
      <w:marBottom w:val="0"/>
      <w:divBdr>
        <w:top w:val="none" w:sz="0" w:space="0" w:color="auto"/>
        <w:left w:val="none" w:sz="0" w:space="0" w:color="auto"/>
        <w:bottom w:val="none" w:sz="0" w:space="0" w:color="auto"/>
        <w:right w:val="none" w:sz="0" w:space="0" w:color="auto"/>
      </w:divBdr>
      <w:divsChild>
        <w:div w:id="1459565525">
          <w:marLeft w:val="0"/>
          <w:marRight w:val="0"/>
          <w:marTop w:val="0"/>
          <w:marBottom w:val="0"/>
          <w:divBdr>
            <w:top w:val="none" w:sz="0" w:space="0" w:color="auto"/>
            <w:left w:val="none" w:sz="0" w:space="0" w:color="auto"/>
            <w:bottom w:val="none" w:sz="0" w:space="0" w:color="auto"/>
            <w:right w:val="none" w:sz="0" w:space="0" w:color="auto"/>
          </w:divBdr>
          <w:divsChild>
            <w:div w:id="2092392053">
              <w:marLeft w:val="0"/>
              <w:marRight w:val="0"/>
              <w:marTop w:val="0"/>
              <w:marBottom w:val="0"/>
              <w:divBdr>
                <w:top w:val="none" w:sz="0" w:space="0" w:color="auto"/>
                <w:left w:val="none" w:sz="0" w:space="0" w:color="auto"/>
                <w:bottom w:val="none" w:sz="0" w:space="0" w:color="auto"/>
                <w:right w:val="none" w:sz="0" w:space="0" w:color="auto"/>
              </w:divBdr>
              <w:divsChild>
                <w:div w:id="589044024">
                  <w:marLeft w:val="0"/>
                  <w:marRight w:val="0"/>
                  <w:marTop w:val="0"/>
                  <w:marBottom w:val="0"/>
                  <w:divBdr>
                    <w:top w:val="none" w:sz="0" w:space="0" w:color="auto"/>
                    <w:left w:val="none" w:sz="0" w:space="0" w:color="auto"/>
                    <w:bottom w:val="none" w:sz="0" w:space="0" w:color="auto"/>
                    <w:right w:val="none" w:sz="0" w:space="0" w:color="auto"/>
                  </w:divBdr>
                  <w:divsChild>
                    <w:div w:id="848980777">
                      <w:marLeft w:val="0"/>
                      <w:marRight w:val="0"/>
                      <w:marTop w:val="0"/>
                      <w:marBottom w:val="0"/>
                      <w:divBdr>
                        <w:top w:val="none" w:sz="0" w:space="0" w:color="auto"/>
                        <w:left w:val="none" w:sz="0" w:space="0" w:color="auto"/>
                        <w:bottom w:val="none" w:sz="0" w:space="0" w:color="auto"/>
                        <w:right w:val="none" w:sz="0" w:space="0" w:color="auto"/>
                      </w:divBdr>
                      <w:divsChild>
                        <w:div w:id="1061057055">
                          <w:marLeft w:val="0"/>
                          <w:marRight w:val="0"/>
                          <w:marTop w:val="0"/>
                          <w:marBottom w:val="0"/>
                          <w:divBdr>
                            <w:top w:val="none" w:sz="0" w:space="0" w:color="auto"/>
                            <w:left w:val="none" w:sz="0" w:space="0" w:color="auto"/>
                            <w:bottom w:val="none" w:sz="0" w:space="0" w:color="auto"/>
                            <w:right w:val="none" w:sz="0" w:space="0" w:color="auto"/>
                          </w:divBdr>
                          <w:divsChild>
                            <w:div w:id="2100560110">
                              <w:marLeft w:val="0"/>
                              <w:marRight w:val="0"/>
                              <w:marTop w:val="0"/>
                              <w:marBottom w:val="0"/>
                              <w:divBdr>
                                <w:top w:val="none" w:sz="0" w:space="0" w:color="auto"/>
                                <w:left w:val="none" w:sz="0" w:space="0" w:color="auto"/>
                                <w:bottom w:val="none" w:sz="0" w:space="0" w:color="auto"/>
                                <w:right w:val="none" w:sz="0" w:space="0" w:color="auto"/>
                              </w:divBdr>
                              <w:divsChild>
                                <w:div w:id="208761780">
                                  <w:marLeft w:val="0"/>
                                  <w:marRight w:val="0"/>
                                  <w:marTop w:val="0"/>
                                  <w:marBottom w:val="0"/>
                                  <w:divBdr>
                                    <w:top w:val="none" w:sz="0" w:space="0" w:color="auto"/>
                                    <w:left w:val="none" w:sz="0" w:space="0" w:color="auto"/>
                                    <w:bottom w:val="none" w:sz="0" w:space="0" w:color="auto"/>
                                    <w:right w:val="none" w:sz="0" w:space="0" w:color="auto"/>
                                  </w:divBdr>
                                  <w:divsChild>
                                    <w:div w:id="1838573609">
                                      <w:marLeft w:val="0"/>
                                      <w:marRight w:val="0"/>
                                      <w:marTop w:val="0"/>
                                      <w:marBottom w:val="0"/>
                                      <w:divBdr>
                                        <w:top w:val="none" w:sz="0" w:space="0" w:color="auto"/>
                                        <w:left w:val="none" w:sz="0" w:space="0" w:color="auto"/>
                                        <w:bottom w:val="none" w:sz="0" w:space="0" w:color="auto"/>
                                        <w:right w:val="none" w:sz="0" w:space="0" w:color="auto"/>
                                      </w:divBdr>
                                      <w:divsChild>
                                        <w:div w:id="644941180">
                                          <w:marLeft w:val="0"/>
                                          <w:marRight w:val="0"/>
                                          <w:marTop w:val="0"/>
                                          <w:marBottom w:val="495"/>
                                          <w:divBdr>
                                            <w:top w:val="none" w:sz="0" w:space="0" w:color="auto"/>
                                            <w:left w:val="none" w:sz="0" w:space="0" w:color="auto"/>
                                            <w:bottom w:val="none" w:sz="0" w:space="0" w:color="auto"/>
                                            <w:right w:val="none" w:sz="0" w:space="0" w:color="auto"/>
                                          </w:divBdr>
                                          <w:divsChild>
                                            <w:div w:id="18048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tif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hyperlink" Target="https://doi.org/10.3969/j.issn.1007-7545.2019.04.017" TargetMode="External"/><Relationship Id="rId12" Type="http://schemas.openxmlformats.org/officeDocument/2006/relationships/image" Target="media/image3.tif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tiff"/><Relationship Id="rId20" Type="http://schemas.openxmlformats.org/officeDocument/2006/relationships/image" Target="media/image10.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9.tif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jpeg"/><Relationship Id="rId22"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1883</TotalTime>
  <Pages>16</Pages>
  <Words>4296</Words>
  <Characters>24488</Characters>
  <Application>Microsoft Office Word</Application>
  <DocSecurity>0</DocSecurity>
  <Lines>204</Lines>
  <Paragraphs>57</Paragraphs>
  <ScaleCrop>false</ScaleCrop>
  <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谭枫</dc:creator>
  <cp:keywords/>
  <dc:description/>
  <cp:lastModifiedBy>谭枫</cp:lastModifiedBy>
  <cp:revision>10</cp:revision>
  <dcterms:created xsi:type="dcterms:W3CDTF">2019-10-29T02:52:00Z</dcterms:created>
  <dcterms:modified xsi:type="dcterms:W3CDTF">2019-11-06T11:20:00Z</dcterms:modified>
</cp:coreProperties>
</file>