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54" w:rsidRDefault="00A939E3" w:rsidP="00A939E3">
      <w:pPr>
        <w:jc w:val="center"/>
      </w:pPr>
      <w:r>
        <w:rPr>
          <w:noProof/>
        </w:rPr>
        <w:drawing>
          <wp:inline distT="0" distB="0" distL="0" distR="0" wp14:anchorId="7D98D68A" wp14:editId="6B6B5C73">
            <wp:extent cx="4320540" cy="3016010"/>
            <wp:effectExtent l="0" t="0" r="381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E3" w:rsidRPr="00A939E3" w:rsidRDefault="00A939E3" w:rsidP="00A939E3">
      <w:pPr>
        <w:tabs>
          <w:tab w:val="left" w:pos="720"/>
        </w:tabs>
        <w:spacing w:line="360" w:lineRule="auto"/>
        <w:ind w:firstLineChars="450" w:firstLine="990"/>
        <w:jc w:val="center"/>
        <w:rPr>
          <w:rFonts w:ascii="Times New Roman" w:hAnsi="Times New Roman" w:cs="Times New Roman"/>
          <w:kern w:val="0"/>
          <w:sz w:val="22"/>
        </w:rPr>
      </w:pPr>
      <w:r w:rsidRPr="00A939E3">
        <w:rPr>
          <w:rFonts w:ascii="Times New Roman" w:hAnsi="Times New Roman" w:cs="Times New Roman"/>
          <w:kern w:val="0"/>
          <w:sz w:val="22"/>
        </w:rPr>
        <w:t xml:space="preserve">Fig 4. The </w:t>
      </w:r>
      <w:r w:rsidRPr="00A939E3">
        <w:rPr>
          <w:rFonts w:ascii="Times New Roman" w:hAnsi="Times New Roman" w:cs="Times New Roman"/>
          <w:sz w:val="22"/>
        </w:rPr>
        <w:t xml:space="preserve">Fe (III) </w:t>
      </w:r>
      <w:r w:rsidRPr="00A939E3">
        <w:rPr>
          <w:rFonts w:ascii="Times New Roman" w:hAnsi="Times New Roman" w:cs="Times New Roman"/>
          <w:kern w:val="0"/>
          <w:sz w:val="22"/>
        </w:rPr>
        <w:t>concentrations effect on the kinetics.</w:t>
      </w:r>
    </w:p>
    <w:p w:rsidR="00A939E3" w:rsidRPr="00A939E3" w:rsidRDefault="00A939E3" w:rsidP="00A939E3">
      <w:pPr>
        <w:spacing w:line="360" w:lineRule="auto"/>
        <w:ind w:firstLineChars="200" w:firstLine="440"/>
        <w:jc w:val="center"/>
        <w:rPr>
          <w:rFonts w:ascii="Times New Roman" w:hAnsi="Times New Roman" w:cs="Times New Roman"/>
          <w:sz w:val="22"/>
        </w:rPr>
      </w:pPr>
      <w:r w:rsidRPr="00A939E3">
        <w:rPr>
          <w:rFonts w:ascii="Times New Roman" w:hAnsi="Times New Roman" w:cs="Times New Roman"/>
          <w:sz w:val="22"/>
        </w:rPr>
        <w:t xml:space="preserve">D2EHPA concentration: 0.91 </w:t>
      </w:r>
      <w:proofErr w:type="spellStart"/>
      <w:r w:rsidRPr="00A939E3">
        <w:rPr>
          <w:rFonts w:ascii="Times New Roman" w:hAnsi="Times New Roman" w:cs="Times New Roman"/>
          <w:sz w:val="22"/>
        </w:rPr>
        <w:t>mol</w:t>
      </w:r>
      <w:proofErr w:type="spellEnd"/>
      <w:r w:rsidRPr="00A939E3">
        <w:rPr>
          <w:rFonts w:ascii="Times New Roman" w:hAnsi="Times New Roman" w:cs="Times New Roman"/>
          <w:sz w:val="22"/>
        </w:rPr>
        <w:t xml:space="preserve">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Agitation speed: 75 r min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 xml:space="preserve">; Reaction temperature: 343 K; </w:t>
      </w:r>
      <w:proofErr w:type="gramStart"/>
      <w:r w:rsidRPr="00A939E3">
        <w:rPr>
          <w:rFonts w:ascii="Times New Roman" w:hAnsi="Times New Roman" w:cs="Times New Roman"/>
          <w:sz w:val="22"/>
        </w:rPr>
        <w:t>A</w:t>
      </w:r>
      <w:proofErr w:type="gramEnd"/>
      <w:r w:rsidRPr="00A939E3">
        <w:rPr>
          <w:rFonts w:ascii="Times New Roman" w:hAnsi="Times New Roman" w:cs="Times New Roman"/>
          <w:sz w:val="22"/>
        </w:rPr>
        <w:t xml:space="preserve"> = 24.2 cm</w:t>
      </w:r>
      <w:r w:rsidRPr="00A939E3">
        <w:rPr>
          <w:rFonts w:ascii="Times New Roman" w:hAnsi="Times New Roman" w:cs="Times New Roman"/>
          <w:sz w:val="22"/>
          <w:vertAlign w:val="superscript"/>
        </w:rPr>
        <w:t>2</w:t>
      </w:r>
      <w:r w:rsidRPr="00A939E3">
        <w:rPr>
          <w:rFonts w:ascii="Times New Roman" w:hAnsi="Times New Roman" w:cs="Times New Roman"/>
          <w:sz w:val="22"/>
        </w:rPr>
        <w:t>; Initial pH of MAP: 2.54.</w:t>
      </w:r>
    </w:p>
    <w:p w:rsidR="00A939E3" w:rsidRDefault="00A939E3" w:rsidP="00A939E3">
      <w:pPr>
        <w:tabs>
          <w:tab w:val="left" w:pos="720"/>
        </w:tabs>
        <w:spacing w:line="360" w:lineRule="auto"/>
        <w:ind w:firstLineChars="450" w:firstLine="945"/>
        <w:rPr>
          <w:kern w:val="0"/>
          <w:sz w:val="22"/>
        </w:rPr>
      </w:pPr>
      <w:r>
        <w:rPr>
          <w:noProof/>
        </w:rPr>
        <w:drawing>
          <wp:inline distT="0" distB="0" distL="0" distR="0" wp14:anchorId="03E41C61" wp14:editId="61216E68">
            <wp:extent cx="4320540" cy="301601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E3">
        <w:rPr>
          <w:kern w:val="0"/>
          <w:sz w:val="22"/>
        </w:rPr>
        <w:t xml:space="preserve"> </w:t>
      </w:r>
    </w:p>
    <w:p w:rsidR="00A939E3" w:rsidRPr="00A939E3" w:rsidRDefault="00A939E3" w:rsidP="00A939E3">
      <w:pPr>
        <w:tabs>
          <w:tab w:val="left" w:pos="720"/>
        </w:tabs>
        <w:spacing w:line="360" w:lineRule="auto"/>
        <w:ind w:firstLineChars="450" w:firstLine="990"/>
        <w:jc w:val="center"/>
        <w:rPr>
          <w:rFonts w:ascii="Times New Roman" w:hAnsi="Times New Roman" w:cs="Times New Roman"/>
          <w:kern w:val="0"/>
          <w:sz w:val="22"/>
        </w:rPr>
      </w:pPr>
      <w:r w:rsidRPr="00A939E3">
        <w:rPr>
          <w:rFonts w:ascii="Times New Roman" w:hAnsi="Times New Roman" w:cs="Times New Roman"/>
          <w:kern w:val="0"/>
          <w:sz w:val="22"/>
        </w:rPr>
        <w:t xml:space="preserve">Fig 6. The </w:t>
      </w:r>
      <w:proofErr w:type="spellStart"/>
      <w:r w:rsidRPr="00A939E3">
        <w:rPr>
          <w:rFonts w:ascii="Times New Roman" w:hAnsi="Times New Roman" w:cs="Times New Roman"/>
          <w:kern w:val="0"/>
          <w:sz w:val="22"/>
        </w:rPr>
        <w:t>extractant</w:t>
      </w:r>
      <w:proofErr w:type="spellEnd"/>
      <w:r w:rsidRPr="00A939E3">
        <w:rPr>
          <w:rFonts w:ascii="Times New Roman" w:hAnsi="Times New Roman" w:cs="Times New Roman"/>
          <w:kern w:val="0"/>
          <w:sz w:val="22"/>
        </w:rPr>
        <w:t xml:space="preserve"> concentrations effect on the kinetics.</w:t>
      </w:r>
    </w:p>
    <w:p w:rsidR="00A939E3" w:rsidRPr="00A939E3" w:rsidRDefault="00A939E3" w:rsidP="00A939E3">
      <w:pPr>
        <w:spacing w:line="360" w:lineRule="auto"/>
        <w:ind w:firstLineChars="200" w:firstLine="440"/>
        <w:jc w:val="center"/>
        <w:rPr>
          <w:rFonts w:ascii="Times New Roman" w:hAnsi="Times New Roman" w:cs="Times New Roman"/>
          <w:sz w:val="22"/>
        </w:rPr>
      </w:pPr>
      <w:r w:rsidRPr="00A939E3">
        <w:rPr>
          <w:rFonts w:ascii="Times New Roman" w:hAnsi="Times New Roman" w:cs="Times New Roman"/>
          <w:sz w:val="22"/>
        </w:rPr>
        <w:t>Agitation speed: 75 r min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Initial Fe (III) concentration: 280 mg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Reaction temperature: 343</w:t>
      </w:r>
      <w:r>
        <w:rPr>
          <w:rFonts w:ascii="Times New Roman" w:hAnsi="Times New Roman" w:cs="Times New Roman"/>
          <w:sz w:val="22"/>
        </w:rPr>
        <w:t xml:space="preserve"> </w:t>
      </w:r>
      <w:r w:rsidRPr="00A939E3">
        <w:rPr>
          <w:rFonts w:ascii="Times New Roman" w:hAnsi="Times New Roman" w:cs="Times New Roman"/>
          <w:sz w:val="22"/>
        </w:rPr>
        <w:t xml:space="preserve">K; </w:t>
      </w:r>
      <w:proofErr w:type="gramStart"/>
      <w:r w:rsidRPr="00A939E3">
        <w:rPr>
          <w:rFonts w:ascii="Times New Roman" w:hAnsi="Times New Roman" w:cs="Times New Roman"/>
          <w:sz w:val="22"/>
        </w:rPr>
        <w:t>A</w:t>
      </w:r>
      <w:proofErr w:type="gramEnd"/>
      <w:r w:rsidRPr="00A939E3">
        <w:rPr>
          <w:rFonts w:ascii="Times New Roman" w:hAnsi="Times New Roman" w:cs="Times New Roman"/>
          <w:sz w:val="22"/>
        </w:rPr>
        <w:t xml:space="preserve"> =24.2 cm</w:t>
      </w:r>
      <w:r w:rsidRPr="00A939E3">
        <w:rPr>
          <w:rFonts w:ascii="Times New Roman" w:hAnsi="Times New Roman" w:cs="Times New Roman"/>
          <w:sz w:val="22"/>
          <w:vertAlign w:val="superscript"/>
        </w:rPr>
        <w:t>2</w:t>
      </w:r>
      <w:r w:rsidRPr="00A939E3">
        <w:rPr>
          <w:rFonts w:ascii="Times New Roman" w:hAnsi="Times New Roman" w:cs="Times New Roman"/>
          <w:sz w:val="22"/>
        </w:rPr>
        <w:t>; Initial pH of MAP: 2.54.</w:t>
      </w:r>
    </w:p>
    <w:p w:rsidR="00A939E3" w:rsidRDefault="00A939E3" w:rsidP="00A939E3">
      <w:pPr>
        <w:spacing w:line="360" w:lineRule="auto"/>
        <w:ind w:firstLineChars="200" w:firstLine="420"/>
        <w:jc w:val="center"/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w:drawing>
          <wp:inline distT="0" distB="0" distL="0" distR="0" wp14:anchorId="22B9880A" wp14:editId="42A49FAE">
            <wp:extent cx="4320540" cy="301601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E3" w:rsidRPr="00A939E3" w:rsidRDefault="00A939E3" w:rsidP="00A939E3">
      <w:pPr>
        <w:tabs>
          <w:tab w:val="left" w:pos="720"/>
        </w:tabs>
        <w:spacing w:line="360" w:lineRule="auto"/>
        <w:ind w:firstLineChars="450" w:firstLine="990"/>
        <w:jc w:val="center"/>
        <w:rPr>
          <w:rFonts w:ascii="Times New Roman" w:hAnsi="Times New Roman" w:cs="Times New Roman"/>
          <w:kern w:val="0"/>
          <w:sz w:val="22"/>
        </w:rPr>
      </w:pPr>
      <w:r w:rsidRPr="00A939E3">
        <w:rPr>
          <w:rFonts w:ascii="Times New Roman" w:hAnsi="Times New Roman" w:cs="Times New Roman"/>
          <w:kern w:val="0"/>
          <w:sz w:val="22"/>
        </w:rPr>
        <w:t>Fig 8. The pH effect on the kinetics</w:t>
      </w:r>
    </w:p>
    <w:p w:rsidR="00A939E3" w:rsidRPr="00A939E3" w:rsidRDefault="00A939E3" w:rsidP="00A939E3">
      <w:pPr>
        <w:spacing w:line="360" w:lineRule="auto"/>
        <w:ind w:firstLineChars="200" w:firstLine="440"/>
        <w:jc w:val="center"/>
        <w:rPr>
          <w:rFonts w:ascii="Times New Roman" w:hAnsi="Times New Roman" w:cs="Times New Roman"/>
          <w:sz w:val="22"/>
        </w:rPr>
      </w:pPr>
      <w:r w:rsidRPr="00A939E3">
        <w:rPr>
          <w:rFonts w:ascii="Times New Roman" w:hAnsi="Times New Roman" w:cs="Times New Roman"/>
          <w:sz w:val="22"/>
        </w:rPr>
        <w:t xml:space="preserve">D2EHPA concentration: 0.91 </w:t>
      </w:r>
      <w:proofErr w:type="spellStart"/>
      <w:r w:rsidRPr="00A939E3">
        <w:rPr>
          <w:rFonts w:ascii="Times New Roman" w:hAnsi="Times New Roman" w:cs="Times New Roman"/>
          <w:sz w:val="22"/>
        </w:rPr>
        <w:t>mol</w:t>
      </w:r>
      <w:proofErr w:type="spellEnd"/>
      <w:r w:rsidRPr="00A939E3">
        <w:rPr>
          <w:rFonts w:ascii="Times New Roman" w:hAnsi="Times New Roman" w:cs="Times New Roman"/>
          <w:sz w:val="22"/>
        </w:rPr>
        <w:t xml:space="preserve">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Agitation speed: 75 r min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Initial Fe (III) concentration: 280 mg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Reaction temperature: 343 K, A = 24.2 cm</w:t>
      </w:r>
      <w:r w:rsidRPr="00A939E3">
        <w:rPr>
          <w:rFonts w:ascii="Times New Roman" w:hAnsi="Times New Roman" w:cs="Times New Roman"/>
          <w:sz w:val="22"/>
          <w:vertAlign w:val="superscript"/>
        </w:rPr>
        <w:t>2</w:t>
      </w:r>
      <w:r w:rsidRPr="00A939E3">
        <w:rPr>
          <w:rFonts w:ascii="Times New Roman" w:hAnsi="Times New Roman" w:cs="Times New Roman"/>
          <w:sz w:val="22"/>
        </w:rPr>
        <w:t>.</w:t>
      </w:r>
    </w:p>
    <w:p w:rsidR="00A939E3" w:rsidRDefault="00A939E3" w:rsidP="00C473CB">
      <w:pPr>
        <w:tabs>
          <w:tab w:val="left" w:pos="720"/>
        </w:tabs>
        <w:ind w:firstLineChars="200" w:firstLine="420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noProof/>
        </w:rPr>
        <w:drawing>
          <wp:inline distT="0" distB="0" distL="0" distR="0" wp14:anchorId="6C59D2A7" wp14:editId="4CF347E1">
            <wp:extent cx="4320540" cy="301601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E3" w:rsidRPr="00A939E3" w:rsidRDefault="00A939E3" w:rsidP="00A939E3">
      <w:pPr>
        <w:tabs>
          <w:tab w:val="left" w:pos="720"/>
        </w:tabs>
        <w:spacing w:line="360" w:lineRule="auto"/>
        <w:ind w:firstLineChars="750" w:firstLine="1650"/>
        <w:jc w:val="center"/>
        <w:rPr>
          <w:rFonts w:ascii="Times New Roman" w:hAnsi="Times New Roman" w:cs="Times New Roman"/>
          <w:kern w:val="0"/>
          <w:sz w:val="22"/>
        </w:rPr>
      </w:pPr>
      <w:r w:rsidRPr="00A939E3">
        <w:rPr>
          <w:rFonts w:ascii="Times New Roman" w:hAnsi="Times New Roman" w:cs="Times New Roman"/>
          <w:kern w:val="0"/>
          <w:sz w:val="22"/>
        </w:rPr>
        <w:t>Fig 10. The temperature effect on the kinetics</w:t>
      </w:r>
    </w:p>
    <w:p w:rsidR="00A939E3" w:rsidRPr="00A939E3" w:rsidRDefault="00A939E3" w:rsidP="00A939E3">
      <w:pPr>
        <w:spacing w:line="360" w:lineRule="auto"/>
        <w:ind w:firstLineChars="200" w:firstLine="440"/>
        <w:jc w:val="center"/>
        <w:rPr>
          <w:rFonts w:ascii="Times New Roman" w:hAnsi="Times New Roman" w:cs="Times New Roman"/>
          <w:sz w:val="22"/>
        </w:rPr>
      </w:pPr>
      <w:r w:rsidRPr="00A939E3">
        <w:rPr>
          <w:rFonts w:ascii="Times New Roman" w:hAnsi="Times New Roman" w:cs="Times New Roman"/>
          <w:sz w:val="22"/>
        </w:rPr>
        <w:t xml:space="preserve">D2EHPA concentration: 0.91 </w:t>
      </w:r>
      <w:proofErr w:type="spellStart"/>
      <w:r w:rsidRPr="00A939E3">
        <w:rPr>
          <w:rFonts w:ascii="Times New Roman" w:hAnsi="Times New Roman" w:cs="Times New Roman"/>
          <w:sz w:val="22"/>
        </w:rPr>
        <w:t>mol</w:t>
      </w:r>
      <w:proofErr w:type="spellEnd"/>
      <w:r w:rsidRPr="00A939E3">
        <w:rPr>
          <w:rFonts w:ascii="Times New Roman" w:hAnsi="Times New Roman" w:cs="Times New Roman"/>
          <w:sz w:val="22"/>
        </w:rPr>
        <w:t xml:space="preserve">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Agitation speed: 75 r min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Initial Fe (III) concentration: 280 mg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 xml:space="preserve">; </w:t>
      </w:r>
      <w:proofErr w:type="gramStart"/>
      <w:r w:rsidRPr="00A939E3">
        <w:rPr>
          <w:rFonts w:ascii="Times New Roman" w:hAnsi="Times New Roman" w:cs="Times New Roman"/>
          <w:sz w:val="22"/>
        </w:rPr>
        <w:t>A</w:t>
      </w:r>
      <w:proofErr w:type="gramEnd"/>
      <w:r w:rsidRPr="00A939E3">
        <w:rPr>
          <w:rFonts w:ascii="Times New Roman" w:hAnsi="Times New Roman" w:cs="Times New Roman"/>
          <w:sz w:val="22"/>
        </w:rPr>
        <w:t>= 24.2</w:t>
      </w:r>
      <w:r w:rsidRPr="00A939E3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A939E3">
        <w:rPr>
          <w:rFonts w:ascii="Times New Roman" w:hAnsi="Times New Roman" w:cs="Times New Roman"/>
          <w:sz w:val="22"/>
        </w:rPr>
        <w:t>cm</w:t>
      </w:r>
      <w:r w:rsidRPr="00A939E3">
        <w:rPr>
          <w:rFonts w:ascii="Times New Roman" w:hAnsi="Times New Roman" w:cs="Times New Roman"/>
          <w:sz w:val="22"/>
          <w:vertAlign w:val="superscript"/>
        </w:rPr>
        <w:t>2</w:t>
      </w:r>
      <w:r w:rsidRPr="00A939E3">
        <w:rPr>
          <w:rFonts w:ascii="Times New Roman" w:hAnsi="Times New Roman" w:cs="Times New Roman"/>
          <w:sz w:val="22"/>
        </w:rPr>
        <w:t>; Initial pH of MAP: 2.54.</w:t>
      </w:r>
    </w:p>
    <w:p w:rsidR="00A939E3" w:rsidRPr="00A939E3" w:rsidRDefault="00A939E3" w:rsidP="00A939E3">
      <w:pPr>
        <w:tabs>
          <w:tab w:val="left" w:pos="720"/>
        </w:tabs>
        <w:ind w:firstLineChars="200" w:firstLine="480"/>
        <w:rPr>
          <w:rFonts w:ascii="Times New Roman" w:hAnsi="Times New Roman" w:cs="Times New Roman"/>
          <w:kern w:val="0"/>
          <w:sz w:val="24"/>
        </w:rPr>
      </w:pPr>
    </w:p>
    <w:p w:rsidR="00A939E3" w:rsidRDefault="00A939E3" w:rsidP="00A939E3">
      <w:pPr>
        <w:spacing w:line="360" w:lineRule="auto"/>
        <w:ind w:firstLineChars="200" w:firstLine="420"/>
        <w:jc w:val="center"/>
        <w:rPr>
          <w:rFonts w:ascii="Times New Roman" w:hAnsi="Times New Roman" w:cs="Times New Roman"/>
          <w:sz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6A81A18" wp14:editId="19FDD773">
            <wp:extent cx="4320540" cy="3016010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9E3" w:rsidRPr="00A939E3" w:rsidRDefault="00A939E3" w:rsidP="00A939E3">
      <w:pPr>
        <w:tabs>
          <w:tab w:val="left" w:pos="720"/>
        </w:tabs>
        <w:spacing w:line="360" w:lineRule="auto"/>
        <w:ind w:firstLineChars="750" w:firstLine="1650"/>
        <w:jc w:val="center"/>
        <w:rPr>
          <w:rFonts w:ascii="Times New Roman" w:hAnsi="Times New Roman" w:cs="Times New Roman"/>
          <w:kern w:val="0"/>
          <w:sz w:val="22"/>
        </w:rPr>
      </w:pPr>
      <w:r w:rsidRPr="00A939E3">
        <w:rPr>
          <w:rFonts w:ascii="Times New Roman" w:hAnsi="Times New Roman" w:cs="Times New Roman"/>
          <w:kern w:val="0"/>
          <w:sz w:val="22"/>
        </w:rPr>
        <w:t>Fig 12. The interfacial area effect on the kinetics</w:t>
      </w:r>
    </w:p>
    <w:p w:rsidR="00A939E3" w:rsidRPr="00A939E3" w:rsidRDefault="00A939E3" w:rsidP="00A939E3">
      <w:pPr>
        <w:spacing w:line="360" w:lineRule="auto"/>
        <w:ind w:firstLineChars="200" w:firstLine="440"/>
        <w:jc w:val="center"/>
        <w:rPr>
          <w:rFonts w:ascii="Times New Roman" w:hAnsi="Times New Roman" w:cs="Times New Roman"/>
          <w:sz w:val="22"/>
        </w:rPr>
      </w:pPr>
      <w:r w:rsidRPr="00A939E3">
        <w:rPr>
          <w:rFonts w:ascii="Times New Roman" w:hAnsi="Times New Roman" w:cs="Times New Roman"/>
          <w:sz w:val="22"/>
        </w:rPr>
        <w:t xml:space="preserve">D2EHPA concentration: 0.91 </w:t>
      </w:r>
      <w:proofErr w:type="spellStart"/>
      <w:r w:rsidRPr="00A939E3">
        <w:rPr>
          <w:rFonts w:ascii="Times New Roman" w:hAnsi="Times New Roman" w:cs="Times New Roman"/>
          <w:sz w:val="22"/>
        </w:rPr>
        <w:t>mol</w:t>
      </w:r>
      <w:proofErr w:type="spellEnd"/>
      <w:r w:rsidRPr="00A939E3">
        <w:rPr>
          <w:rFonts w:ascii="Times New Roman" w:hAnsi="Times New Roman" w:cs="Times New Roman"/>
          <w:sz w:val="22"/>
        </w:rPr>
        <w:t xml:space="preserve">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Agitation speed: 75 r min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Initial Fe (III) concentration: 280 mg L</w:t>
      </w:r>
      <w:r w:rsidRPr="00A939E3">
        <w:rPr>
          <w:rFonts w:ascii="Times New Roman" w:hAnsi="Times New Roman" w:cs="Times New Roman"/>
          <w:sz w:val="22"/>
          <w:vertAlign w:val="superscript"/>
        </w:rPr>
        <w:t>-1</w:t>
      </w:r>
      <w:r w:rsidRPr="00A939E3">
        <w:rPr>
          <w:rFonts w:ascii="Times New Roman" w:hAnsi="Times New Roman" w:cs="Times New Roman"/>
          <w:sz w:val="22"/>
        </w:rPr>
        <w:t>; Reaction temperature: 343 K; Initial pH of MAP: 2.54.</w:t>
      </w:r>
    </w:p>
    <w:p w:rsidR="00A939E3" w:rsidRPr="00A939E3" w:rsidRDefault="00A939E3">
      <w:pPr>
        <w:rPr>
          <w:rFonts w:ascii="Times New Roman" w:hAnsi="Times New Roman" w:cs="Times New Roman"/>
        </w:rPr>
      </w:pPr>
    </w:p>
    <w:sectPr w:rsidR="00A939E3" w:rsidRPr="00A9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E3"/>
    <w:rsid w:val="007B1D66"/>
    <w:rsid w:val="00A939E3"/>
    <w:rsid w:val="00C473CB"/>
    <w:rsid w:val="00E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C0812-F741-477F-9ECE-2F50AAF0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10" Type="http://schemas.openxmlformats.org/officeDocument/2006/relationships/theme" Target="theme/theme1.xml"/><Relationship Id="rId4" Type="http://schemas.openxmlformats.org/officeDocument/2006/relationships/image" Target="media/image1.t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weiqi</dc:creator>
  <cp:keywords/>
  <dc:description/>
  <cp:lastModifiedBy>li weiqi</cp:lastModifiedBy>
  <cp:revision>2</cp:revision>
  <dcterms:created xsi:type="dcterms:W3CDTF">2020-05-22T16:06:00Z</dcterms:created>
  <dcterms:modified xsi:type="dcterms:W3CDTF">2020-05-22T16:12:00Z</dcterms:modified>
</cp:coreProperties>
</file>