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6C1CB" w14:textId="77777777" w:rsidR="00E2540E" w:rsidRPr="00670FE3" w:rsidRDefault="000A6040" w:rsidP="00C64162">
      <w:pPr>
        <w:pStyle w:val="NoSpacing"/>
        <w:spacing w:line="360" w:lineRule="auto"/>
        <w:jc w:val="center"/>
        <w:rPr>
          <w:rFonts w:ascii="Times New Roman" w:hAnsi="Times New Roman" w:cs="Times New Roman"/>
          <w:sz w:val="24"/>
          <w:szCs w:val="24"/>
        </w:rPr>
      </w:pPr>
      <w:r w:rsidRPr="00670FE3">
        <w:rPr>
          <w:rFonts w:ascii="Times New Roman" w:hAnsi="Times New Roman" w:cs="Times New Roman"/>
          <w:sz w:val="24"/>
          <w:szCs w:val="24"/>
        </w:rPr>
        <w:t>SUPPLEMENTARY MATERIAL</w:t>
      </w:r>
    </w:p>
    <w:p w14:paraId="55153866" w14:textId="77777777" w:rsidR="00C64162" w:rsidRPr="00670FE3" w:rsidRDefault="00C64162" w:rsidP="00C64162">
      <w:pPr>
        <w:spacing w:after="0" w:line="360" w:lineRule="auto"/>
        <w:jc w:val="center"/>
        <w:rPr>
          <w:rFonts w:ascii="Times New Roman" w:eastAsia="Calibri" w:hAnsi="Times New Roman" w:cs="Times New Roman"/>
          <w:b/>
          <w:sz w:val="24"/>
          <w:szCs w:val="24"/>
          <w:lang w:val="sr-Latn-RS"/>
        </w:rPr>
      </w:pPr>
      <w:r w:rsidRPr="00670FE3">
        <w:rPr>
          <w:rFonts w:ascii="Times New Roman" w:eastAsia="Calibri" w:hAnsi="Times New Roman" w:cs="Times New Roman"/>
          <w:b/>
          <w:sz w:val="24"/>
          <w:szCs w:val="24"/>
          <w:lang w:val="sr-Latn-RS"/>
        </w:rPr>
        <w:t>The physicochemical and thermodynamic properties of the deep eutectic solvents with triethanolamine</w:t>
      </w:r>
      <w:bookmarkStart w:id="0" w:name="_GoBack"/>
      <w:bookmarkEnd w:id="0"/>
    </w:p>
    <w:p w14:paraId="2A218EFA" w14:textId="65F73AB5" w:rsidR="00C64162" w:rsidRPr="00670FE3" w:rsidRDefault="00FA4337" w:rsidP="00C64162">
      <w:pPr>
        <w:spacing w:after="0" w:line="360" w:lineRule="auto"/>
        <w:jc w:val="center"/>
        <w:rPr>
          <w:rFonts w:ascii="Times New Roman" w:eastAsia="Calibri" w:hAnsi="Times New Roman" w:cs="Times New Roman"/>
          <w:bCs/>
          <w:i/>
          <w:iCs/>
          <w:sz w:val="24"/>
          <w:szCs w:val="24"/>
          <w:vertAlign w:val="superscript"/>
          <w:lang w:val="sr-Latn-RS"/>
        </w:rPr>
      </w:pPr>
      <w:r>
        <w:rPr>
          <w:rFonts w:ascii="Times New Roman" w:eastAsia="Calibri" w:hAnsi="Times New Roman" w:cs="Times New Roman"/>
          <w:iCs/>
          <w:sz w:val="24"/>
          <w:szCs w:val="24"/>
          <w:lang w:val="sr-Latn-RS"/>
        </w:rPr>
        <w:t>BILJANA S. ĐORĐ</w:t>
      </w:r>
      <w:r w:rsidR="00C64162" w:rsidRPr="00670FE3">
        <w:rPr>
          <w:rFonts w:ascii="Times New Roman" w:eastAsia="Calibri" w:hAnsi="Times New Roman" w:cs="Times New Roman"/>
          <w:iCs/>
          <w:sz w:val="24"/>
          <w:szCs w:val="24"/>
          <w:lang w:val="sr-Latn-RS"/>
        </w:rPr>
        <w:t>EVIĆ</w:t>
      </w:r>
      <w:r w:rsidR="00C64162" w:rsidRPr="00670FE3">
        <w:rPr>
          <w:rFonts w:ascii="Times New Roman" w:eastAsia="Calibri" w:hAnsi="Times New Roman" w:cs="Times New Roman"/>
          <w:iCs/>
          <w:sz w:val="24"/>
          <w:szCs w:val="24"/>
          <w:vertAlign w:val="superscript"/>
          <w:lang w:val="sr-Latn-RS"/>
        </w:rPr>
        <w:t>1</w:t>
      </w:r>
      <w:r w:rsidR="00C64162" w:rsidRPr="00670FE3">
        <w:rPr>
          <w:rFonts w:ascii="Times New Roman" w:eastAsia="Calibri" w:hAnsi="Times New Roman" w:cs="Times New Roman"/>
          <w:iCs/>
          <w:sz w:val="24"/>
          <w:szCs w:val="24"/>
          <w:lang w:val="sr-Latn-RS"/>
        </w:rPr>
        <w:t xml:space="preserve">, </w:t>
      </w:r>
      <w:r w:rsidR="00C64162" w:rsidRPr="00670FE3">
        <w:rPr>
          <w:rFonts w:ascii="Times New Roman" w:eastAsia="Calibri" w:hAnsi="Times New Roman" w:cs="Times New Roman"/>
          <w:bCs/>
          <w:iCs/>
          <w:sz w:val="24"/>
          <w:szCs w:val="24"/>
          <w:lang w:val="sr-Latn-RS"/>
        </w:rPr>
        <w:t>DRAGAN Z. TROTER</w:t>
      </w:r>
      <w:r w:rsidR="00C64162" w:rsidRPr="00670FE3">
        <w:rPr>
          <w:rFonts w:ascii="Times New Roman" w:eastAsia="Calibri" w:hAnsi="Times New Roman" w:cs="Times New Roman"/>
          <w:bCs/>
          <w:iCs/>
          <w:sz w:val="24"/>
          <w:szCs w:val="24"/>
          <w:vertAlign w:val="superscript"/>
          <w:lang w:val="sr-Latn-RS"/>
        </w:rPr>
        <w:t>1</w:t>
      </w:r>
      <w:r w:rsidR="00C64162" w:rsidRPr="00670FE3">
        <w:rPr>
          <w:rFonts w:ascii="Times New Roman" w:eastAsia="Calibri" w:hAnsi="Times New Roman" w:cs="Times New Roman"/>
          <w:bCs/>
          <w:iCs/>
          <w:sz w:val="24"/>
          <w:szCs w:val="24"/>
          <w:lang w:val="sr-Latn-RS"/>
        </w:rPr>
        <w:t>,</w:t>
      </w:r>
      <w:r w:rsidR="000E2BF9" w:rsidRPr="00670FE3">
        <w:rPr>
          <w:rFonts w:ascii="Times New Roman" w:eastAsia="Calibri" w:hAnsi="Times New Roman" w:cs="Times New Roman"/>
          <w:bCs/>
          <w:iCs/>
          <w:sz w:val="24"/>
          <w:szCs w:val="24"/>
          <w:lang w:val="sr-Latn-RS"/>
        </w:rPr>
        <w:t xml:space="preserve"> VLADA B. VELJKOVIĆ</w:t>
      </w:r>
      <w:r w:rsidR="000E2BF9" w:rsidRPr="00670FE3">
        <w:rPr>
          <w:rFonts w:ascii="Times New Roman" w:eastAsia="Calibri" w:hAnsi="Times New Roman" w:cs="Times New Roman"/>
          <w:bCs/>
          <w:iCs/>
          <w:sz w:val="24"/>
          <w:szCs w:val="24"/>
          <w:vertAlign w:val="superscript"/>
          <w:lang w:val="sr-Latn-RS"/>
        </w:rPr>
        <w:t>1,</w:t>
      </w:r>
      <w:r w:rsidR="00F60F19">
        <w:rPr>
          <w:rFonts w:ascii="Times New Roman" w:eastAsia="Calibri" w:hAnsi="Times New Roman" w:cs="Times New Roman"/>
          <w:bCs/>
          <w:iCs/>
          <w:sz w:val="24"/>
          <w:szCs w:val="24"/>
          <w:vertAlign w:val="superscript"/>
          <w:lang w:val="sr-Latn-RS"/>
        </w:rPr>
        <w:t>2</w:t>
      </w:r>
      <w:r w:rsidR="00C64162" w:rsidRPr="00670FE3">
        <w:rPr>
          <w:rFonts w:ascii="Times New Roman" w:eastAsia="Calibri" w:hAnsi="Times New Roman" w:cs="Times New Roman"/>
          <w:bCs/>
          <w:iCs/>
          <w:sz w:val="24"/>
          <w:szCs w:val="24"/>
          <w:lang w:val="sr-Latn-RS"/>
        </w:rPr>
        <w:t>, MIRJANA LJ. KIJEVČANIN</w:t>
      </w:r>
      <w:r w:rsidR="00F60F19">
        <w:rPr>
          <w:rFonts w:ascii="Times New Roman" w:eastAsia="Calibri" w:hAnsi="Times New Roman" w:cs="Times New Roman"/>
          <w:bCs/>
          <w:iCs/>
          <w:sz w:val="24"/>
          <w:szCs w:val="24"/>
          <w:vertAlign w:val="superscript"/>
          <w:lang w:val="sr-Latn-RS"/>
        </w:rPr>
        <w:t>3</w:t>
      </w:r>
      <w:r w:rsidR="00C64162" w:rsidRPr="00670FE3">
        <w:rPr>
          <w:rFonts w:ascii="Times New Roman" w:eastAsia="Calibri" w:hAnsi="Times New Roman" w:cs="Times New Roman"/>
          <w:bCs/>
          <w:iCs/>
          <w:sz w:val="24"/>
          <w:szCs w:val="24"/>
          <w:lang w:val="sr-Latn-RS"/>
        </w:rPr>
        <w:t>, IVONA R. RADOVIĆ</w:t>
      </w:r>
      <w:r w:rsidR="00F60F19">
        <w:rPr>
          <w:rFonts w:ascii="Times New Roman" w:eastAsia="Calibri" w:hAnsi="Times New Roman" w:cs="Times New Roman"/>
          <w:bCs/>
          <w:iCs/>
          <w:sz w:val="24"/>
          <w:szCs w:val="24"/>
          <w:vertAlign w:val="superscript"/>
          <w:lang w:val="sr-Latn-RS"/>
        </w:rPr>
        <w:t>3</w:t>
      </w:r>
      <w:r w:rsidR="00C64162" w:rsidRPr="00670FE3">
        <w:rPr>
          <w:rFonts w:ascii="Calibri" w:eastAsia="Calibri" w:hAnsi="Calibri" w:cs="Times New Roman"/>
        </w:rPr>
        <w:t xml:space="preserve"> </w:t>
      </w:r>
      <w:r w:rsidR="00C64162" w:rsidRPr="00670FE3">
        <w:rPr>
          <w:rFonts w:ascii="Times New Roman" w:eastAsia="Calibri" w:hAnsi="Times New Roman" w:cs="Times New Roman"/>
          <w:bCs/>
          <w:iCs/>
          <w:sz w:val="24"/>
          <w:szCs w:val="24"/>
          <w:lang w:val="sr-Latn-RS"/>
        </w:rPr>
        <w:t xml:space="preserve">and </w:t>
      </w:r>
      <w:r w:rsidR="000E2BF9" w:rsidRPr="00670FE3">
        <w:rPr>
          <w:rFonts w:ascii="Times New Roman" w:eastAsia="Calibri" w:hAnsi="Times New Roman" w:cs="Times New Roman"/>
          <w:bCs/>
          <w:iCs/>
          <w:sz w:val="24"/>
          <w:szCs w:val="24"/>
          <w:lang w:val="sr-Latn-RS"/>
        </w:rPr>
        <w:t>ZORAN B. TODOROVIĆ</w:t>
      </w:r>
      <w:r w:rsidR="000E2BF9" w:rsidRPr="00670FE3">
        <w:rPr>
          <w:rFonts w:ascii="Times New Roman" w:eastAsia="Calibri" w:hAnsi="Times New Roman" w:cs="Times New Roman"/>
          <w:bCs/>
          <w:iCs/>
          <w:sz w:val="24"/>
          <w:szCs w:val="24"/>
          <w:vertAlign w:val="superscript"/>
          <w:lang w:val="sr-Latn-RS"/>
        </w:rPr>
        <w:t>1</w:t>
      </w:r>
      <w:r w:rsidR="00D3314C" w:rsidRPr="00670FE3">
        <w:rPr>
          <w:rFonts w:ascii="Times New Roman" w:eastAsia="Calibri" w:hAnsi="Times New Roman" w:cs="Times New Roman"/>
          <w:sz w:val="24"/>
          <w:szCs w:val="24"/>
          <w:lang w:val="en-GB"/>
        </w:rPr>
        <w:footnoteReference w:customMarkFollows="1" w:id="1"/>
        <w:t>*</w:t>
      </w:r>
    </w:p>
    <w:p w14:paraId="6476D234" w14:textId="77777777" w:rsidR="00C64162" w:rsidRPr="00670FE3" w:rsidRDefault="00C64162" w:rsidP="00C64162">
      <w:pPr>
        <w:spacing w:after="0" w:line="360" w:lineRule="auto"/>
        <w:jc w:val="center"/>
        <w:rPr>
          <w:rFonts w:ascii="Times New Roman" w:eastAsia="Calibri" w:hAnsi="Times New Roman" w:cs="Times New Roman"/>
          <w:bCs/>
          <w:i/>
          <w:iCs/>
          <w:sz w:val="24"/>
          <w:szCs w:val="24"/>
          <w:lang w:val="sr-Latn-RS"/>
        </w:rPr>
      </w:pPr>
      <w:r w:rsidRPr="00670FE3">
        <w:rPr>
          <w:rFonts w:ascii="Times New Roman" w:eastAsia="Calibri" w:hAnsi="Times New Roman" w:cs="Times New Roman"/>
          <w:bCs/>
          <w:i/>
          <w:iCs/>
          <w:sz w:val="24"/>
          <w:szCs w:val="24"/>
          <w:vertAlign w:val="superscript"/>
          <w:lang w:val="sr-Latn-RS"/>
        </w:rPr>
        <w:t>1</w:t>
      </w:r>
      <w:r w:rsidRPr="00670FE3">
        <w:rPr>
          <w:rFonts w:ascii="Times New Roman" w:eastAsia="Calibri" w:hAnsi="Times New Roman" w:cs="Times New Roman"/>
          <w:bCs/>
          <w:i/>
          <w:iCs/>
          <w:sz w:val="24"/>
          <w:szCs w:val="24"/>
          <w:lang w:val="sr-Latn-RS"/>
        </w:rPr>
        <w:t>University of Niš, Faculty of Technology, Bulevar Oslobođenja 124, 16000 Leskovac, Serbia</w:t>
      </w:r>
    </w:p>
    <w:p w14:paraId="359D3D8C" w14:textId="1C922467" w:rsidR="00C2242B" w:rsidRPr="00F60F19" w:rsidRDefault="00F60F19" w:rsidP="00F60F19">
      <w:pPr>
        <w:spacing w:after="0" w:line="360" w:lineRule="auto"/>
        <w:jc w:val="center"/>
        <w:rPr>
          <w:rFonts w:ascii="Times New Roman" w:eastAsia="Calibri" w:hAnsi="Times New Roman" w:cs="Times New Roman"/>
          <w:sz w:val="24"/>
          <w:szCs w:val="24"/>
          <w:lang w:val="sr-Latn-RS"/>
        </w:rPr>
      </w:pPr>
      <w:r>
        <w:rPr>
          <w:rFonts w:ascii="Times New Roman" w:eastAsia="Calibri" w:hAnsi="Times New Roman" w:cs="Times New Roman"/>
          <w:bCs/>
          <w:i/>
          <w:iCs/>
          <w:sz w:val="24"/>
          <w:szCs w:val="24"/>
          <w:vertAlign w:val="superscript"/>
          <w:lang w:val="sr-Latn-RS"/>
        </w:rPr>
        <w:t>2</w:t>
      </w:r>
      <w:r w:rsidR="00C64162" w:rsidRPr="00670FE3">
        <w:rPr>
          <w:rFonts w:ascii="Times New Roman" w:eastAsia="Calibri" w:hAnsi="Times New Roman" w:cs="Times New Roman"/>
          <w:bCs/>
          <w:i/>
          <w:iCs/>
          <w:sz w:val="24"/>
          <w:szCs w:val="24"/>
          <w:lang w:val="sr-Latn-RS"/>
        </w:rPr>
        <w:t>Serbian Academy of Sciences and Arts, Knez Mihailova 35, 11000 Belgrade, Serbia</w:t>
      </w:r>
    </w:p>
    <w:p w14:paraId="53EC68CC" w14:textId="506CA4DF" w:rsidR="00F60F19" w:rsidRPr="00670FE3" w:rsidRDefault="00F60F19" w:rsidP="00F60F19">
      <w:pPr>
        <w:spacing w:after="0" w:line="360" w:lineRule="auto"/>
        <w:jc w:val="center"/>
        <w:rPr>
          <w:rFonts w:ascii="Times New Roman" w:eastAsia="Calibri" w:hAnsi="Times New Roman" w:cs="Times New Roman"/>
          <w:i/>
          <w:sz w:val="24"/>
          <w:szCs w:val="24"/>
          <w:lang w:val="sr-Latn-RS"/>
        </w:rPr>
      </w:pPr>
      <w:r>
        <w:rPr>
          <w:rFonts w:ascii="Times New Roman" w:eastAsia="Calibri" w:hAnsi="Times New Roman" w:cs="Times New Roman"/>
          <w:i/>
          <w:sz w:val="24"/>
          <w:szCs w:val="24"/>
          <w:vertAlign w:val="superscript"/>
          <w:lang w:val="sr-Latn-RS"/>
        </w:rPr>
        <w:t>3</w:t>
      </w:r>
      <w:r w:rsidRPr="00670FE3">
        <w:rPr>
          <w:rFonts w:ascii="Times New Roman" w:eastAsia="Calibri" w:hAnsi="Times New Roman" w:cs="Times New Roman"/>
          <w:i/>
          <w:sz w:val="24"/>
          <w:szCs w:val="24"/>
          <w:lang w:val="sr-Latn-RS"/>
        </w:rPr>
        <w:t>Faculty of</w:t>
      </w:r>
      <w:r w:rsidRPr="00670FE3">
        <w:rPr>
          <w:rFonts w:ascii="Times New Roman" w:eastAsia="Calibri" w:hAnsi="Times New Roman" w:cs="Times New Roman"/>
          <w:sz w:val="24"/>
          <w:szCs w:val="24"/>
          <w:vertAlign w:val="superscript"/>
          <w:lang w:val="sr-Latn-RS"/>
        </w:rPr>
        <w:t xml:space="preserve">  </w:t>
      </w:r>
      <w:r w:rsidRPr="00670FE3">
        <w:rPr>
          <w:rFonts w:ascii="Times New Roman" w:eastAsia="Calibri" w:hAnsi="Times New Roman" w:cs="Times New Roman"/>
          <w:i/>
          <w:sz w:val="24"/>
          <w:szCs w:val="24"/>
          <w:lang w:val="sr-Latn-RS"/>
        </w:rPr>
        <w:t>Technology and Metallurgy, University of Belgrade, Karnegijeva 4, 11120 Belgrade, Serbia</w:t>
      </w:r>
    </w:p>
    <w:p w14:paraId="2C62679F" w14:textId="77777777" w:rsidR="00F60F19" w:rsidRPr="00670FE3" w:rsidRDefault="00F60F19" w:rsidP="00C13890">
      <w:pPr>
        <w:pStyle w:val="NoSpacing"/>
        <w:spacing w:line="360" w:lineRule="auto"/>
        <w:rPr>
          <w:rFonts w:ascii="Times New Roman" w:eastAsia="Calibri" w:hAnsi="Times New Roman" w:cs="Times New Roman"/>
          <w:b/>
          <w:sz w:val="24"/>
          <w:szCs w:val="24"/>
          <w:lang w:val="sr-Cyrl-RS"/>
        </w:rPr>
        <w:sectPr w:rsidR="00F60F19" w:rsidRPr="00670FE3" w:rsidSect="00C2242B">
          <w:pgSz w:w="12240" w:h="15840"/>
          <w:pgMar w:top="1440" w:right="1440" w:bottom="1440" w:left="1440" w:header="708" w:footer="708" w:gutter="0"/>
          <w:cols w:space="708"/>
          <w:docGrid w:linePitch="360"/>
        </w:sectPr>
      </w:pPr>
    </w:p>
    <w:p w14:paraId="6C4EF1EF" w14:textId="77777777" w:rsidR="004732CE" w:rsidRPr="00670FE3" w:rsidRDefault="004732CE" w:rsidP="00825143">
      <w:pPr>
        <w:pStyle w:val="NoSpacing"/>
        <w:rPr>
          <w:rFonts w:ascii="Times New Roman" w:hAnsi="Times New Roman" w:cs="Times New Roman"/>
          <w:iCs/>
        </w:rPr>
      </w:pPr>
      <w:r w:rsidRPr="00670FE3">
        <w:rPr>
          <w:rFonts w:ascii="Times New Roman" w:hAnsi="Times New Roman" w:cs="Times New Roman"/>
          <w:iCs/>
        </w:rPr>
        <w:lastRenderedPageBreak/>
        <w:t>TABLE S-I. In</w:t>
      </w:r>
      <w:r w:rsidR="00C64162" w:rsidRPr="00670FE3">
        <w:rPr>
          <w:rFonts w:ascii="Times New Roman" w:hAnsi="Times New Roman" w:cs="Times New Roman"/>
          <w:iCs/>
        </w:rPr>
        <w:t>formation on the used chemicals</w:t>
      </w:r>
    </w:p>
    <w:tbl>
      <w:tblPr>
        <w:tblStyle w:val="LightShading"/>
        <w:tblW w:w="9180" w:type="dxa"/>
        <w:shd w:val="clear" w:color="auto" w:fill="FFFFFF" w:themeFill="background1"/>
        <w:tblLayout w:type="fixed"/>
        <w:tblLook w:val="04A0" w:firstRow="1" w:lastRow="0" w:firstColumn="1" w:lastColumn="0" w:noHBand="0" w:noVBand="1"/>
      </w:tblPr>
      <w:tblGrid>
        <w:gridCol w:w="1809"/>
        <w:gridCol w:w="1418"/>
        <w:gridCol w:w="1276"/>
        <w:gridCol w:w="1701"/>
        <w:gridCol w:w="1843"/>
        <w:gridCol w:w="1133"/>
      </w:tblGrid>
      <w:tr w:rsidR="00670FE3" w:rsidRPr="00670FE3" w14:paraId="60FE7011" w14:textId="77777777" w:rsidTr="00825143">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BA44201" w14:textId="77777777" w:rsidR="004732CE" w:rsidRPr="00670FE3" w:rsidRDefault="004732CE" w:rsidP="00825143">
            <w:pPr>
              <w:pStyle w:val="NoSpacing"/>
              <w:rPr>
                <w:rFonts w:ascii="Times New Roman" w:hAnsi="Times New Roman" w:cs="Times New Roman"/>
                <w:b w:val="0"/>
                <w:color w:val="auto"/>
              </w:rPr>
            </w:pPr>
            <w:r w:rsidRPr="00670FE3">
              <w:rPr>
                <w:rFonts w:ascii="Times New Roman" w:hAnsi="Times New Roman" w:cs="Times New Roman"/>
                <w:b w:val="0"/>
                <w:color w:val="auto"/>
              </w:rPr>
              <w:t>Chemical name</w:t>
            </w:r>
          </w:p>
        </w:tc>
        <w:tc>
          <w:tcPr>
            <w:tcW w:w="1418" w:type="dxa"/>
            <w:shd w:val="clear" w:color="auto" w:fill="FFFFFF" w:themeFill="background1"/>
          </w:tcPr>
          <w:p w14:paraId="5784F4A8" w14:textId="77777777" w:rsidR="004732CE" w:rsidRPr="00670FE3" w:rsidRDefault="004732CE" w:rsidP="00825143">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670FE3">
              <w:rPr>
                <w:rFonts w:ascii="Times New Roman" w:hAnsi="Times New Roman" w:cs="Times New Roman"/>
                <w:b w:val="0"/>
                <w:color w:val="auto"/>
              </w:rPr>
              <w:t>Abbreviation</w:t>
            </w:r>
          </w:p>
        </w:tc>
        <w:tc>
          <w:tcPr>
            <w:tcW w:w="1276" w:type="dxa"/>
            <w:shd w:val="clear" w:color="auto" w:fill="FFFFFF" w:themeFill="background1"/>
          </w:tcPr>
          <w:p w14:paraId="22AAB822" w14:textId="77777777" w:rsidR="004732CE" w:rsidRPr="00670FE3" w:rsidRDefault="004732CE" w:rsidP="00825143">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670FE3">
              <w:rPr>
                <w:rFonts w:ascii="Times New Roman" w:hAnsi="Times New Roman" w:cs="Times New Roman"/>
                <w:b w:val="0"/>
                <w:color w:val="auto"/>
              </w:rPr>
              <w:t xml:space="preserve">Formula </w:t>
            </w:r>
          </w:p>
        </w:tc>
        <w:tc>
          <w:tcPr>
            <w:tcW w:w="1701" w:type="dxa"/>
            <w:shd w:val="clear" w:color="auto" w:fill="FFFFFF" w:themeFill="background1"/>
          </w:tcPr>
          <w:p w14:paraId="0A66C7CC" w14:textId="77777777" w:rsidR="004732CE" w:rsidRPr="00670FE3" w:rsidRDefault="004732CE" w:rsidP="00825143">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670FE3">
              <w:rPr>
                <w:rFonts w:ascii="Times New Roman" w:hAnsi="Times New Roman" w:cs="Times New Roman"/>
                <w:b w:val="0"/>
                <w:color w:val="auto"/>
              </w:rPr>
              <w:t>Molar mass / g·mol</w:t>
            </w:r>
            <w:r w:rsidRPr="00670FE3">
              <w:rPr>
                <w:rFonts w:ascii="Times New Roman" w:hAnsi="Times New Roman" w:cs="Times New Roman"/>
                <w:b w:val="0"/>
                <w:color w:val="auto"/>
                <w:vertAlign w:val="superscript"/>
              </w:rPr>
              <w:t>-1</w:t>
            </w:r>
          </w:p>
        </w:tc>
        <w:tc>
          <w:tcPr>
            <w:tcW w:w="1843" w:type="dxa"/>
            <w:shd w:val="clear" w:color="auto" w:fill="FFFFFF" w:themeFill="background1"/>
          </w:tcPr>
          <w:p w14:paraId="240B8F9D" w14:textId="77777777" w:rsidR="004732CE" w:rsidRPr="00670FE3" w:rsidRDefault="004732CE" w:rsidP="00825143">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670FE3">
              <w:rPr>
                <w:rFonts w:ascii="Times New Roman" w:hAnsi="Times New Roman" w:cs="Times New Roman"/>
                <w:b w:val="0"/>
                <w:color w:val="auto"/>
              </w:rPr>
              <w:t>Chemical structure</w:t>
            </w:r>
          </w:p>
        </w:tc>
        <w:tc>
          <w:tcPr>
            <w:tcW w:w="1133" w:type="dxa"/>
            <w:shd w:val="clear" w:color="auto" w:fill="FFFFFF" w:themeFill="background1"/>
          </w:tcPr>
          <w:p w14:paraId="6A913DD8" w14:textId="77777777" w:rsidR="004732CE" w:rsidRPr="00670FE3" w:rsidRDefault="004732CE" w:rsidP="00825143">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670FE3">
              <w:rPr>
                <w:rFonts w:ascii="Times New Roman" w:hAnsi="Times New Roman" w:cs="Times New Roman"/>
                <w:b w:val="0"/>
                <w:color w:val="auto"/>
              </w:rPr>
              <w:t>CAS number</w:t>
            </w:r>
          </w:p>
        </w:tc>
      </w:tr>
      <w:tr w:rsidR="00670FE3" w:rsidRPr="00670FE3" w14:paraId="60687B9B" w14:textId="77777777" w:rsidTr="00825143">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C1E2BE5" w14:textId="77777777" w:rsidR="004732CE" w:rsidRPr="00670FE3" w:rsidRDefault="004732CE" w:rsidP="00825143">
            <w:pPr>
              <w:pStyle w:val="NoSpacing"/>
              <w:rPr>
                <w:rFonts w:ascii="Times New Roman" w:hAnsi="Times New Roman" w:cs="Times New Roman"/>
                <w:b w:val="0"/>
                <w:color w:val="auto"/>
              </w:rPr>
            </w:pPr>
            <w:proofErr w:type="spellStart"/>
            <w:r w:rsidRPr="00670FE3">
              <w:rPr>
                <w:rFonts w:ascii="Times New Roman" w:hAnsi="Times New Roman" w:cs="Times New Roman"/>
                <w:b w:val="0"/>
                <w:color w:val="auto"/>
              </w:rPr>
              <w:t>Triethanolamine</w:t>
            </w:r>
            <w:proofErr w:type="spellEnd"/>
          </w:p>
        </w:tc>
        <w:tc>
          <w:tcPr>
            <w:tcW w:w="1418" w:type="dxa"/>
            <w:shd w:val="clear" w:color="auto" w:fill="FFFFFF" w:themeFill="background1"/>
          </w:tcPr>
          <w:p w14:paraId="4C86C35D"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TEOA</w:t>
            </w:r>
          </w:p>
        </w:tc>
        <w:tc>
          <w:tcPr>
            <w:tcW w:w="1276" w:type="dxa"/>
            <w:shd w:val="clear" w:color="auto" w:fill="FFFFFF" w:themeFill="background1"/>
          </w:tcPr>
          <w:p w14:paraId="69019216"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C</w:t>
            </w:r>
            <w:r w:rsidRPr="00670FE3">
              <w:rPr>
                <w:rFonts w:ascii="Times New Roman" w:hAnsi="Times New Roman" w:cs="Times New Roman"/>
                <w:color w:val="auto"/>
                <w:vertAlign w:val="subscript"/>
              </w:rPr>
              <w:t>6</w:t>
            </w:r>
            <w:r w:rsidRPr="00670FE3">
              <w:rPr>
                <w:rFonts w:ascii="Times New Roman" w:hAnsi="Times New Roman" w:cs="Times New Roman"/>
                <w:color w:val="auto"/>
              </w:rPr>
              <w:t>H</w:t>
            </w:r>
            <w:r w:rsidRPr="00670FE3">
              <w:rPr>
                <w:rFonts w:ascii="Times New Roman" w:hAnsi="Times New Roman" w:cs="Times New Roman"/>
                <w:color w:val="auto"/>
                <w:vertAlign w:val="subscript"/>
              </w:rPr>
              <w:t>15</w:t>
            </w:r>
            <w:r w:rsidRPr="00670FE3">
              <w:rPr>
                <w:rFonts w:ascii="Times New Roman" w:hAnsi="Times New Roman" w:cs="Times New Roman"/>
                <w:color w:val="auto"/>
              </w:rPr>
              <w:t>NO</w:t>
            </w:r>
            <w:r w:rsidRPr="00670FE3">
              <w:rPr>
                <w:rFonts w:ascii="Times New Roman" w:hAnsi="Times New Roman" w:cs="Times New Roman"/>
                <w:color w:val="auto"/>
                <w:vertAlign w:val="subscript"/>
              </w:rPr>
              <w:t>3</w:t>
            </w:r>
          </w:p>
        </w:tc>
        <w:tc>
          <w:tcPr>
            <w:tcW w:w="1701" w:type="dxa"/>
            <w:shd w:val="clear" w:color="auto" w:fill="FFFFFF" w:themeFill="background1"/>
          </w:tcPr>
          <w:p w14:paraId="7C4E44E2"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149.19</w:t>
            </w:r>
          </w:p>
        </w:tc>
        <w:tc>
          <w:tcPr>
            <w:tcW w:w="1843" w:type="dxa"/>
            <w:shd w:val="clear" w:color="auto" w:fill="FFFFFF" w:themeFill="background1"/>
          </w:tcPr>
          <w:p w14:paraId="61B58BB5"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object w:dxaOrig="4650" w:dyaOrig="2445" w14:anchorId="6F859E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48pt" o:ole="">
                  <v:imagedata r:id="rId8" o:title=""/>
                </v:shape>
                <o:OLEObject Type="Embed" ProgID="PBrush" ShapeID="_x0000_i1025" DrawAspect="Content" ObjectID="_1649347362" r:id="rId9"/>
              </w:object>
            </w:r>
          </w:p>
        </w:tc>
        <w:tc>
          <w:tcPr>
            <w:tcW w:w="1133" w:type="dxa"/>
            <w:shd w:val="clear" w:color="auto" w:fill="FFFFFF" w:themeFill="background1"/>
          </w:tcPr>
          <w:p w14:paraId="0CBD9778"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rPr>
            </w:pPr>
            <w:r w:rsidRPr="00670FE3">
              <w:rPr>
                <w:rFonts w:ascii="Times New Roman" w:hAnsi="Times New Roman" w:cs="Times New Roman"/>
                <w:noProof/>
                <w:color w:val="auto"/>
              </w:rPr>
              <w:t>102-71-6</w:t>
            </w:r>
          </w:p>
        </w:tc>
      </w:tr>
      <w:tr w:rsidR="00670FE3" w:rsidRPr="00670FE3" w14:paraId="5C9A00ED" w14:textId="77777777" w:rsidTr="00825143">
        <w:trPr>
          <w:trHeight w:val="1138"/>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35ADF2C" w14:textId="77777777" w:rsidR="004732CE" w:rsidRPr="00670FE3" w:rsidRDefault="004732CE" w:rsidP="00825143">
            <w:pPr>
              <w:pStyle w:val="NoSpacing"/>
              <w:rPr>
                <w:rFonts w:ascii="Times New Roman" w:hAnsi="Times New Roman" w:cs="Times New Roman"/>
                <w:b w:val="0"/>
                <w:color w:val="auto"/>
              </w:rPr>
            </w:pPr>
            <w:r w:rsidRPr="00670FE3">
              <w:rPr>
                <w:rFonts w:ascii="Times New Roman" w:hAnsi="Times New Roman" w:cs="Times New Roman"/>
                <w:b w:val="0"/>
                <w:color w:val="auto"/>
              </w:rPr>
              <w:t>Oxalic acid</w:t>
            </w:r>
          </w:p>
        </w:tc>
        <w:tc>
          <w:tcPr>
            <w:tcW w:w="1418" w:type="dxa"/>
            <w:shd w:val="clear" w:color="auto" w:fill="FFFFFF" w:themeFill="background1"/>
          </w:tcPr>
          <w:p w14:paraId="70306A1B"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OA</w:t>
            </w:r>
          </w:p>
        </w:tc>
        <w:tc>
          <w:tcPr>
            <w:tcW w:w="1276" w:type="dxa"/>
            <w:shd w:val="clear" w:color="auto" w:fill="FFFFFF" w:themeFill="background1"/>
          </w:tcPr>
          <w:p w14:paraId="0C6386D2"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C</w:t>
            </w:r>
            <w:r w:rsidRPr="00670FE3">
              <w:rPr>
                <w:rFonts w:ascii="Times New Roman" w:hAnsi="Times New Roman" w:cs="Times New Roman"/>
                <w:color w:val="auto"/>
                <w:vertAlign w:val="subscript"/>
              </w:rPr>
              <w:t>2</w:t>
            </w:r>
            <w:r w:rsidRPr="00670FE3">
              <w:rPr>
                <w:rFonts w:ascii="Times New Roman" w:hAnsi="Times New Roman" w:cs="Times New Roman"/>
                <w:color w:val="auto"/>
              </w:rPr>
              <w:t>H</w:t>
            </w:r>
            <w:r w:rsidRPr="00670FE3">
              <w:rPr>
                <w:rFonts w:ascii="Times New Roman" w:hAnsi="Times New Roman" w:cs="Times New Roman"/>
                <w:color w:val="auto"/>
                <w:vertAlign w:val="subscript"/>
              </w:rPr>
              <w:t>2</w:t>
            </w:r>
            <w:r w:rsidRPr="00670FE3">
              <w:rPr>
                <w:rFonts w:ascii="Times New Roman" w:hAnsi="Times New Roman" w:cs="Times New Roman"/>
                <w:color w:val="auto"/>
              </w:rPr>
              <w:t>O</w:t>
            </w:r>
            <w:r w:rsidRPr="00670FE3">
              <w:rPr>
                <w:rFonts w:ascii="Times New Roman" w:hAnsi="Times New Roman" w:cs="Times New Roman"/>
                <w:color w:val="auto"/>
                <w:vertAlign w:val="subscript"/>
              </w:rPr>
              <w:t>4</w:t>
            </w:r>
          </w:p>
        </w:tc>
        <w:tc>
          <w:tcPr>
            <w:tcW w:w="1701" w:type="dxa"/>
            <w:shd w:val="clear" w:color="auto" w:fill="FFFFFF" w:themeFill="background1"/>
          </w:tcPr>
          <w:p w14:paraId="6137E740"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90.03</w:t>
            </w:r>
          </w:p>
        </w:tc>
        <w:tc>
          <w:tcPr>
            <w:tcW w:w="1843" w:type="dxa"/>
            <w:shd w:val="clear" w:color="auto" w:fill="FFFFFF" w:themeFill="background1"/>
          </w:tcPr>
          <w:p w14:paraId="38AF6E99"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noProof/>
              </w:rPr>
              <w:drawing>
                <wp:inline distT="0" distB="0" distL="0" distR="0" wp14:anchorId="5590D7DD" wp14:editId="30B61AC5">
                  <wp:extent cx="785003" cy="60418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alic aci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7066" cy="613465"/>
                          </a:xfrm>
                          <a:prstGeom prst="rect">
                            <a:avLst/>
                          </a:prstGeom>
                        </pic:spPr>
                      </pic:pic>
                    </a:graphicData>
                  </a:graphic>
                </wp:inline>
              </w:drawing>
            </w:r>
          </w:p>
        </w:tc>
        <w:tc>
          <w:tcPr>
            <w:tcW w:w="1133" w:type="dxa"/>
            <w:shd w:val="clear" w:color="auto" w:fill="FFFFFF" w:themeFill="background1"/>
          </w:tcPr>
          <w:p w14:paraId="3D32B016"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rPr>
            </w:pPr>
            <w:r w:rsidRPr="00670FE3">
              <w:rPr>
                <w:rFonts w:ascii="Times New Roman" w:hAnsi="Times New Roman" w:cs="Times New Roman"/>
                <w:noProof/>
                <w:color w:val="auto"/>
              </w:rPr>
              <w:t>144-62-7</w:t>
            </w:r>
          </w:p>
        </w:tc>
      </w:tr>
      <w:tr w:rsidR="00670FE3" w:rsidRPr="00670FE3" w14:paraId="38BB3D55" w14:textId="77777777" w:rsidTr="00825143">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B226223" w14:textId="77777777" w:rsidR="004732CE" w:rsidRPr="00670FE3" w:rsidRDefault="004732CE" w:rsidP="00825143">
            <w:pPr>
              <w:pStyle w:val="NoSpacing"/>
              <w:rPr>
                <w:rFonts w:ascii="Times New Roman" w:hAnsi="Times New Roman" w:cs="Times New Roman"/>
                <w:b w:val="0"/>
                <w:color w:val="auto"/>
              </w:rPr>
            </w:pPr>
            <w:r w:rsidRPr="00670FE3">
              <w:rPr>
                <w:rFonts w:ascii="Times New Roman" w:hAnsi="Times New Roman" w:cs="Times New Roman"/>
                <w:b w:val="0"/>
                <w:color w:val="auto"/>
              </w:rPr>
              <w:t>Glacial acetic acid</w:t>
            </w:r>
          </w:p>
        </w:tc>
        <w:tc>
          <w:tcPr>
            <w:tcW w:w="1418" w:type="dxa"/>
            <w:shd w:val="clear" w:color="auto" w:fill="FFFFFF" w:themeFill="background1"/>
          </w:tcPr>
          <w:p w14:paraId="111B8A9F"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AA</w:t>
            </w:r>
          </w:p>
        </w:tc>
        <w:tc>
          <w:tcPr>
            <w:tcW w:w="1276" w:type="dxa"/>
            <w:shd w:val="clear" w:color="auto" w:fill="FFFFFF" w:themeFill="background1"/>
          </w:tcPr>
          <w:p w14:paraId="68A1A830"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C</w:t>
            </w:r>
            <w:r w:rsidRPr="00670FE3">
              <w:rPr>
                <w:rFonts w:ascii="Times New Roman" w:hAnsi="Times New Roman" w:cs="Times New Roman"/>
                <w:color w:val="auto"/>
                <w:vertAlign w:val="subscript"/>
              </w:rPr>
              <w:t>2</w:t>
            </w:r>
            <w:r w:rsidRPr="00670FE3">
              <w:rPr>
                <w:rFonts w:ascii="Times New Roman" w:hAnsi="Times New Roman" w:cs="Times New Roman"/>
                <w:color w:val="auto"/>
              </w:rPr>
              <w:t>H</w:t>
            </w:r>
            <w:r w:rsidRPr="00670FE3">
              <w:rPr>
                <w:rFonts w:ascii="Times New Roman" w:hAnsi="Times New Roman" w:cs="Times New Roman"/>
                <w:color w:val="auto"/>
                <w:vertAlign w:val="subscript"/>
              </w:rPr>
              <w:t>4</w:t>
            </w:r>
            <w:r w:rsidRPr="00670FE3">
              <w:rPr>
                <w:rFonts w:ascii="Times New Roman" w:hAnsi="Times New Roman" w:cs="Times New Roman"/>
                <w:color w:val="auto"/>
              </w:rPr>
              <w:t>O</w:t>
            </w:r>
            <w:r w:rsidRPr="00670FE3">
              <w:rPr>
                <w:rFonts w:ascii="Times New Roman" w:hAnsi="Times New Roman" w:cs="Times New Roman"/>
                <w:color w:val="auto"/>
                <w:vertAlign w:val="subscript"/>
              </w:rPr>
              <w:t>2</w:t>
            </w:r>
          </w:p>
        </w:tc>
        <w:tc>
          <w:tcPr>
            <w:tcW w:w="1701" w:type="dxa"/>
            <w:shd w:val="clear" w:color="auto" w:fill="FFFFFF" w:themeFill="background1"/>
          </w:tcPr>
          <w:p w14:paraId="1CBE1CA5"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60.05</w:t>
            </w:r>
          </w:p>
        </w:tc>
        <w:tc>
          <w:tcPr>
            <w:tcW w:w="1843" w:type="dxa"/>
            <w:shd w:val="clear" w:color="auto" w:fill="FFFFFF" w:themeFill="background1"/>
          </w:tcPr>
          <w:p w14:paraId="445DAC4D"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noProof/>
              </w:rPr>
              <w:drawing>
                <wp:inline distT="0" distB="0" distL="0" distR="0" wp14:anchorId="552DB71B" wp14:editId="55D661D8">
                  <wp:extent cx="474452" cy="44228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ic aci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933" cy="443665"/>
                          </a:xfrm>
                          <a:prstGeom prst="rect">
                            <a:avLst/>
                          </a:prstGeom>
                        </pic:spPr>
                      </pic:pic>
                    </a:graphicData>
                  </a:graphic>
                </wp:inline>
              </w:drawing>
            </w:r>
          </w:p>
        </w:tc>
        <w:tc>
          <w:tcPr>
            <w:tcW w:w="1133" w:type="dxa"/>
            <w:shd w:val="clear" w:color="auto" w:fill="FFFFFF" w:themeFill="background1"/>
          </w:tcPr>
          <w:p w14:paraId="58A7CEF4"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rPr>
            </w:pPr>
            <w:r w:rsidRPr="00670FE3">
              <w:rPr>
                <w:rFonts w:ascii="Times New Roman" w:hAnsi="Times New Roman" w:cs="Times New Roman"/>
                <w:noProof/>
                <w:color w:val="auto"/>
              </w:rPr>
              <w:t>64-19-7</w:t>
            </w:r>
          </w:p>
        </w:tc>
      </w:tr>
      <w:tr w:rsidR="00670FE3" w:rsidRPr="00670FE3" w14:paraId="1C037F30" w14:textId="77777777" w:rsidTr="00825143">
        <w:trPr>
          <w:trHeight w:val="1127"/>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022CC5CB" w14:textId="77777777" w:rsidR="004732CE" w:rsidRPr="00670FE3" w:rsidRDefault="004732CE" w:rsidP="00825143">
            <w:pPr>
              <w:pStyle w:val="NoSpacing"/>
              <w:rPr>
                <w:rFonts w:ascii="Times New Roman" w:hAnsi="Times New Roman" w:cs="Times New Roman"/>
                <w:b w:val="0"/>
                <w:color w:val="auto"/>
              </w:rPr>
            </w:pPr>
            <w:r w:rsidRPr="00670FE3">
              <w:rPr>
                <w:rFonts w:ascii="Times New Roman" w:hAnsi="Times New Roman" w:cs="Times New Roman"/>
                <w:b w:val="0"/>
                <w:color w:val="auto"/>
              </w:rPr>
              <w:t>L-(+)-Lactic acid</w:t>
            </w:r>
          </w:p>
        </w:tc>
        <w:tc>
          <w:tcPr>
            <w:tcW w:w="1418" w:type="dxa"/>
            <w:shd w:val="clear" w:color="auto" w:fill="FFFFFF" w:themeFill="background1"/>
          </w:tcPr>
          <w:p w14:paraId="0AAC9D0B"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LA</w:t>
            </w:r>
          </w:p>
        </w:tc>
        <w:tc>
          <w:tcPr>
            <w:tcW w:w="1276" w:type="dxa"/>
            <w:shd w:val="clear" w:color="auto" w:fill="FFFFFF" w:themeFill="background1"/>
          </w:tcPr>
          <w:p w14:paraId="1B116D7E"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C</w:t>
            </w:r>
            <w:r w:rsidRPr="00670FE3">
              <w:rPr>
                <w:rFonts w:ascii="Times New Roman" w:hAnsi="Times New Roman" w:cs="Times New Roman"/>
                <w:color w:val="auto"/>
                <w:vertAlign w:val="subscript"/>
              </w:rPr>
              <w:t>3</w:t>
            </w:r>
            <w:r w:rsidRPr="00670FE3">
              <w:rPr>
                <w:rFonts w:ascii="Times New Roman" w:hAnsi="Times New Roman" w:cs="Times New Roman"/>
                <w:color w:val="auto"/>
              </w:rPr>
              <w:t>H</w:t>
            </w:r>
            <w:r w:rsidRPr="00670FE3">
              <w:rPr>
                <w:rFonts w:ascii="Times New Roman" w:hAnsi="Times New Roman" w:cs="Times New Roman"/>
                <w:color w:val="auto"/>
                <w:vertAlign w:val="subscript"/>
              </w:rPr>
              <w:t>6</w:t>
            </w:r>
            <w:r w:rsidRPr="00670FE3">
              <w:rPr>
                <w:rFonts w:ascii="Times New Roman" w:hAnsi="Times New Roman" w:cs="Times New Roman"/>
                <w:color w:val="auto"/>
              </w:rPr>
              <w:t>O</w:t>
            </w:r>
            <w:r w:rsidRPr="00670FE3">
              <w:rPr>
                <w:rFonts w:ascii="Times New Roman" w:hAnsi="Times New Roman" w:cs="Times New Roman"/>
                <w:color w:val="auto"/>
                <w:vertAlign w:val="subscript"/>
              </w:rPr>
              <w:t>3</w:t>
            </w:r>
          </w:p>
        </w:tc>
        <w:tc>
          <w:tcPr>
            <w:tcW w:w="1701" w:type="dxa"/>
            <w:shd w:val="clear" w:color="auto" w:fill="FFFFFF" w:themeFill="background1"/>
          </w:tcPr>
          <w:p w14:paraId="06A2319E"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90.08</w:t>
            </w:r>
          </w:p>
        </w:tc>
        <w:tc>
          <w:tcPr>
            <w:tcW w:w="1843" w:type="dxa"/>
            <w:shd w:val="clear" w:color="auto" w:fill="FFFFFF" w:themeFill="background1"/>
          </w:tcPr>
          <w:p w14:paraId="17561D21"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noProof/>
              </w:rPr>
              <w:drawing>
                <wp:inline distT="0" distB="0" distL="0" distR="0" wp14:anchorId="1C748FE9" wp14:editId="3EC19B76">
                  <wp:extent cx="621102" cy="53484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tic acid.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940" cy="537283"/>
                          </a:xfrm>
                          <a:prstGeom prst="rect">
                            <a:avLst/>
                          </a:prstGeom>
                        </pic:spPr>
                      </pic:pic>
                    </a:graphicData>
                  </a:graphic>
                </wp:inline>
              </w:drawing>
            </w:r>
          </w:p>
        </w:tc>
        <w:tc>
          <w:tcPr>
            <w:tcW w:w="1133" w:type="dxa"/>
            <w:shd w:val="clear" w:color="auto" w:fill="FFFFFF" w:themeFill="background1"/>
          </w:tcPr>
          <w:p w14:paraId="5DA848F3"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rPr>
            </w:pPr>
            <w:r w:rsidRPr="00670FE3">
              <w:rPr>
                <w:rFonts w:ascii="Times New Roman" w:hAnsi="Times New Roman" w:cs="Times New Roman"/>
                <w:noProof/>
                <w:color w:val="auto"/>
              </w:rPr>
              <w:t>50-21-5</w:t>
            </w:r>
          </w:p>
        </w:tc>
      </w:tr>
      <w:tr w:rsidR="00670FE3" w:rsidRPr="00670FE3" w14:paraId="332056B8" w14:textId="77777777" w:rsidTr="00825143">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D331B9E" w14:textId="77777777" w:rsidR="004732CE" w:rsidRPr="00670FE3" w:rsidRDefault="004732CE" w:rsidP="00825143">
            <w:pPr>
              <w:pStyle w:val="NoSpacing"/>
              <w:rPr>
                <w:rFonts w:ascii="Times New Roman" w:hAnsi="Times New Roman" w:cs="Times New Roman"/>
                <w:b w:val="0"/>
                <w:color w:val="auto"/>
              </w:rPr>
            </w:pPr>
            <w:r w:rsidRPr="00670FE3">
              <w:rPr>
                <w:rFonts w:ascii="Times New Roman" w:hAnsi="Times New Roman" w:cs="Times New Roman"/>
                <w:b w:val="0"/>
                <w:color w:val="auto"/>
              </w:rPr>
              <w:t>Oleic acid</w:t>
            </w:r>
          </w:p>
        </w:tc>
        <w:tc>
          <w:tcPr>
            <w:tcW w:w="1418" w:type="dxa"/>
            <w:shd w:val="clear" w:color="auto" w:fill="FFFFFF" w:themeFill="background1"/>
          </w:tcPr>
          <w:p w14:paraId="3CB76BAB"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OLA</w:t>
            </w:r>
          </w:p>
        </w:tc>
        <w:tc>
          <w:tcPr>
            <w:tcW w:w="1276" w:type="dxa"/>
            <w:shd w:val="clear" w:color="auto" w:fill="FFFFFF" w:themeFill="background1"/>
          </w:tcPr>
          <w:p w14:paraId="63AA4ED8"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C</w:t>
            </w:r>
            <w:r w:rsidRPr="00670FE3">
              <w:rPr>
                <w:rFonts w:ascii="Times New Roman" w:hAnsi="Times New Roman" w:cs="Times New Roman"/>
                <w:color w:val="auto"/>
                <w:vertAlign w:val="subscript"/>
              </w:rPr>
              <w:t>18</w:t>
            </w:r>
            <w:r w:rsidRPr="00670FE3">
              <w:rPr>
                <w:rFonts w:ascii="Times New Roman" w:hAnsi="Times New Roman" w:cs="Times New Roman"/>
                <w:color w:val="auto"/>
              </w:rPr>
              <w:t>H</w:t>
            </w:r>
            <w:r w:rsidRPr="00670FE3">
              <w:rPr>
                <w:rFonts w:ascii="Times New Roman" w:hAnsi="Times New Roman" w:cs="Times New Roman"/>
                <w:color w:val="auto"/>
                <w:vertAlign w:val="subscript"/>
              </w:rPr>
              <w:t>34</w:t>
            </w:r>
            <w:r w:rsidRPr="00670FE3">
              <w:rPr>
                <w:rFonts w:ascii="Times New Roman" w:hAnsi="Times New Roman" w:cs="Times New Roman"/>
                <w:color w:val="auto"/>
              </w:rPr>
              <w:t>O</w:t>
            </w:r>
            <w:r w:rsidRPr="00670FE3">
              <w:rPr>
                <w:rFonts w:ascii="Times New Roman" w:hAnsi="Times New Roman" w:cs="Times New Roman"/>
                <w:color w:val="auto"/>
                <w:vertAlign w:val="subscript"/>
              </w:rPr>
              <w:t>2</w:t>
            </w:r>
          </w:p>
        </w:tc>
        <w:tc>
          <w:tcPr>
            <w:tcW w:w="1701" w:type="dxa"/>
            <w:shd w:val="clear" w:color="auto" w:fill="FFFFFF" w:themeFill="background1"/>
          </w:tcPr>
          <w:p w14:paraId="179F9880"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282.47</w:t>
            </w:r>
          </w:p>
        </w:tc>
        <w:tc>
          <w:tcPr>
            <w:tcW w:w="1843" w:type="dxa"/>
            <w:shd w:val="clear" w:color="auto" w:fill="FFFFFF" w:themeFill="background1"/>
          </w:tcPr>
          <w:p w14:paraId="60AA2CC8"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noProof/>
              </w:rPr>
              <w:drawing>
                <wp:inline distT="0" distB="0" distL="0" distR="0" wp14:anchorId="2475D217" wp14:editId="57097620">
                  <wp:extent cx="1043797" cy="756953"/>
                  <wp:effectExtent l="0" t="0" r="444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ic acid.tif"/>
                          <pic:cNvPicPr/>
                        </pic:nvPicPr>
                        <pic:blipFill>
                          <a:blip r:embed="rId13">
                            <a:extLst>
                              <a:ext uri="{28A0092B-C50C-407E-A947-70E740481C1C}">
                                <a14:useLocalDpi xmlns:a14="http://schemas.microsoft.com/office/drawing/2010/main" val="0"/>
                              </a:ext>
                            </a:extLst>
                          </a:blip>
                          <a:stretch>
                            <a:fillRect/>
                          </a:stretch>
                        </pic:blipFill>
                        <pic:spPr>
                          <a:xfrm>
                            <a:off x="0" y="0"/>
                            <a:ext cx="1059227" cy="768143"/>
                          </a:xfrm>
                          <a:prstGeom prst="rect">
                            <a:avLst/>
                          </a:prstGeom>
                        </pic:spPr>
                      </pic:pic>
                    </a:graphicData>
                  </a:graphic>
                </wp:inline>
              </w:drawing>
            </w:r>
          </w:p>
        </w:tc>
        <w:tc>
          <w:tcPr>
            <w:tcW w:w="1133" w:type="dxa"/>
            <w:shd w:val="clear" w:color="auto" w:fill="FFFFFF" w:themeFill="background1"/>
          </w:tcPr>
          <w:p w14:paraId="7B84DD07"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rPr>
            </w:pPr>
            <w:r w:rsidRPr="00670FE3">
              <w:rPr>
                <w:rFonts w:ascii="Times New Roman" w:hAnsi="Times New Roman" w:cs="Times New Roman"/>
                <w:noProof/>
                <w:color w:val="auto"/>
              </w:rPr>
              <w:t>112-80-1</w:t>
            </w:r>
          </w:p>
        </w:tc>
      </w:tr>
      <w:tr w:rsidR="00670FE3" w:rsidRPr="00670FE3" w14:paraId="599A9DD0" w14:textId="77777777" w:rsidTr="00825143">
        <w:trPr>
          <w:trHeight w:val="1062"/>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AABB060" w14:textId="77777777" w:rsidR="004732CE" w:rsidRPr="00670FE3" w:rsidRDefault="004732CE" w:rsidP="00825143">
            <w:pPr>
              <w:pStyle w:val="NoSpacing"/>
              <w:rPr>
                <w:rFonts w:ascii="Times New Roman" w:hAnsi="Times New Roman" w:cs="Times New Roman"/>
                <w:b w:val="0"/>
                <w:color w:val="auto"/>
              </w:rPr>
            </w:pPr>
            <w:r w:rsidRPr="00670FE3">
              <w:rPr>
                <w:rFonts w:ascii="Times New Roman" w:hAnsi="Times New Roman" w:cs="Times New Roman"/>
                <w:b w:val="0"/>
                <w:color w:val="auto"/>
              </w:rPr>
              <w:t>Glycerol</w:t>
            </w:r>
          </w:p>
        </w:tc>
        <w:tc>
          <w:tcPr>
            <w:tcW w:w="1418" w:type="dxa"/>
            <w:shd w:val="clear" w:color="auto" w:fill="FFFFFF" w:themeFill="background1"/>
          </w:tcPr>
          <w:p w14:paraId="279A436B"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G</w:t>
            </w:r>
          </w:p>
        </w:tc>
        <w:tc>
          <w:tcPr>
            <w:tcW w:w="1276" w:type="dxa"/>
            <w:shd w:val="clear" w:color="auto" w:fill="FFFFFF" w:themeFill="background1"/>
          </w:tcPr>
          <w:p w14:paraId="6419331D"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C</w:t>
            </w:r>
            <w:r w:rsidRPr="00670FE3">
              <w:rPr>
                <w:rFonts w:ascii="Times New Roman" w:hAnsi="Times New Roman" w:cs="Times New Roman"/>
                <w:color w:val="auto"/>
                <w:vertAlign w:val="subscript"/>
              </w:rPr>
              <w:t>3</w:t>
            </w:r>
            <w:r w:rsidRPr="00670FE3">
              <w:rPr>
                <w:rFonts w:ascii="Times New Roman" w:hAnsi="Times New Roman" w:cs="Times New Roman"/>
                <w:color w:val="auto"/>
              </w:rPr>
              <w:t>H</w:t>
            </w:r>
            <w:r w:rsidRPr="00670FE3">
              <w:rPr>
                <w:rFonts w:ascii="Times New Roman" w:hAnsi="Times New Roman" w:cs="Times New Roman"/>
                <w:color w:val="auto"/>
                <w:vertAlign w:val="subscript"/>
              </w:rPr>
              <w:t>8</w:t>
            </w:r>
            <w:r w:rsidRPr="00670FE3">
              <w:rPr>
                <w:rFonts w:ascii="Times New Roman" w:hAnsi="Times New Roman" w:cs="Times New Roman"/>
                <w:color w:val="auto"/>
              </w:rPr>
              <w:t>O</w:t>
            </w:r>
            <w:r w:rsidRPr="00670FE3">
              <w:rPr>
                <w:rFonts w:ascii="Times New Roman" w:hAnsi="Times New Roman" w:cs="Times New Roman"/>
                <w:color w:val="auto"/>
                <w:vertAlign w:val="subscript"/>
              </w:rPr>
              <w:t>3</w:t>
            </w:r>
          </w:p>
        </w:tc>
        <w:tc>
          <w:tcPr>
            <w:tcW w:w="1701" w:type="dxa"/>
            <w:shd w:val="clear" w:color="auto" w:fill="FFFFFF" w:themeFill="background1"/>
          </w:tcPr>
          <w:p w14:paraId="35CAD82C"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92.09</w:t>
            </w:r>
          </w:p>
        </w:tc>
        <w:tc>
          <w:tcPr>
            <w:tcW w:w="1843" w:type="dxa"/>
            <w:shd w:val="clear" w:color="auto" w:fill="FFFFFF" w:themeFill="background1"/>
          </w:tcPr>
          <w:p w14:paraId="41D3D465"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noProof/>
              </w:rPr>
              <w:drawing>
                <wp:inline distT="0" distB="0" distL="0" distR="0" wp14:anchorId="21058531" wp14:editId="6BD35AED">
                  <wp:extent cx="781676" cy="35368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ycerol.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8742" cy="356880"/>
                          </a:xfrm>
                          <a:prstGeom prst="rect">
                            <a:avLst/>
                          </a:prstGeom>
                        </pic:spPr>
                      </pic:pic>
                    </a:graphicData>
                  </a:graphic>
                </wp:inline>
              </w:drawing>
            </w:r>
          </w:p>
        </w:tc>
        <w:tc>
          <w:tcPr>
            <w:tcW w:w="1133" w:type="dxa"/>
            <w:shd w:val="clear" w:color="auto" w:fill="FFFFFF" w:themeFill="background1"/>
          </w:tcPr>
          <w:p w14:paraId="7687FA4F"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rPr>
            </w:pPr>
            <w:r w:rsidRPr="00670FE3">
              <w:rPr>
                <w:rFonts w:ascii="Times New Roman" w:hAnsi="Times New Roman" w:cs="Times New Roman"/>
                <w:noProof/>
                <w:color w:val="auto"/>
              </w:rPr>
              <w:t>56-81-5</w:t>
            </w:r>
          </w:p>
        </w:tc>
      </w:tr>
      <w:tr w:rsidR="00670FE3" w:rsidRPr="00670FE3" w14:paraId="764418E3" w14:textId="77777777" w:rsidTr="00825143">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BA50ACF" w14:textId="77777777" w:rsidR="004732CE" w:rsidRPr="00670FE3" w:rsidRDefault="004732CE" w:rsidP="00825143">
            <w:pPr>
              <w:pStyle w:val="NoSpacing"/>
              <w:rPr>
                <w:rFonts w:ascii="Times New Roman" w:hAnsi="Times New Roman" w:cs="Times New Roman"/>
                <w:b w:val="0"/>
                <w:color w:val="auto"/>
              </w:rPr>
            </w:pPr>
            <w:r w:rsidRPr="00670FE3">
              <w:rPr>
                <w:rFonts w:ascii="Times New Roman" w:hAnsi="Times New Roman" w:cs="Times New Roman"/>
                <w:b w:val="0"/>
                <w:color w:val="auto"/>
              </w:rPr>
              <w:t>Ethylene glycol</w:t>
            </w:r>
          </w:p>
        </w:tc>
        <w:tc>
          <w:tcPr>
            <w:tcW w:w="1418" w:type="dxa"/>
            <w:shd w:val="clear" w:color="auto" w:fill="FFFFFF" w:themeFill="background1"/>
          </w:tcPr>
          <w:p w14:paraId="259C5D4D"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EG</w:t>
            </w:r>
          </w:p>
        </w:tc>
        <w:tc>
          <w:tcPr>
            <w:tcW w:w="1276" w:type="dxa"/>
            <w:shd w:val="clear" w:color="auto" w:fill="FFFFFF" w:themeFill="background1"/>
          </w:tcPr>
          <w:p w14:paraId="7AB40BFD"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C</w:t>
            </w:r>
            <w:r w:rsidRPr="00670FE3">
              <w:rPr>
                <w:rFonts w:ascii="Times New Roman" w:hAnsi="Times New Roman" w:cs="Times New Roman"/>
                <w:color w:val="auto"/>
                <w:vertAlign w:val="subscript"/>
              </w:rPr>
              <w:t>2</w:t>
            </w:r>
            <w:r w:rsidRPr="00670FE3">
              <w:rPr>
                <w:rFonts w:ascii="Times New Roman" w:hAnsi="Times New Roman" w:cs="Times New Roman"/>
                <w:color w:val="auto"/>
              </w:rPr>
              <w:t>H</w:t>
            </w:r>
            <w:r w:rsidRPr="00670FE3">
              <w:rPr>
                <w:rFonts w:ascii="Times New Roman" w:hAnsi="Times New Roman" w:cs="Times New Roman"/>
                <w:color w:val="auto"/>
                <w:vertAlign w:val="subscript"/>
              </w:rPr>
              <w:t>6</w:t>
            </w:r>
            <w:r w:rsidRPr="00670FE3">
              <w:rPr>
                <w:rFonts w:ascii="Times New Roman" w:hAnsi="Times New Roman" w:cs="Times New Roman"/>
                <w:color w:val="auto"/>
              </w:rPr>
              <w:t>O</w:t>
            </w:r>
            <w:r w:rsidRPr="00670FE3">
              <w:rPr>
                <w:rFonts w:ascii="Times New Roman" w:hAnsi="Times New Roman" w:cs="Times New Roman"/>
                <w:color w:val="auto"/>
                <w:vertAlign w:val="subscript"/>
              </w:rPr>
              <w:t>2</w:t>
            </w:r>
          </w:p>
        </w:tc>
        <w:tc>
          <w:tcPr>
            <w:tcW w:w="1701" w:type="dxa"/>
            <w:shd w:val="clear" w:color="auto" w:fill="FFFFFF" w:themeFill="background1"/>
          </w:tcPr>
          <w:p w14:paraId="683CF1E0"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62.07</w:t>
            </w:r>
          </w:p>
        </w:tc>
        <w:tc>
          <w:tcPr>
            <w:tcW w:w="1843" w:type="dxa"/>
            <w:shd w:val="clear" w:color="auto" w:fill="FFFFFF" w:themeFill="background1"/>
          </w:tcPr>
          <w:p w14:paraId="05182014"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noProof/>
              </w:rPr>
              <w:drawing>
                <wp:inline distT="0" distB="0" distL="0" distR="0" wp14:anchorId="265423CB" wp14:editId="04EDF998">
                  <wp:extent cx="785003" cy="2501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ylene glycol.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5936" cy="253650"/>
                          </a:xfrm>
                          <a:prstGeom prst="rect">
                            <a:avLst/>
                          </a:prstGeom>
                        </pic:spPr>
                      </pic:pic>
                    </a:graphicData>
                  </a:graphic>
                </wp:inline>
              </w:drawing>
            </w:r>
          </w:p>
        </w:tc>
        <w:tc>
          <w:tcPr>
            <w:tcW w:w="1133" w:type="dxa"/>
            <w:shd w:val="clear" w:color="auto" w:fill="FFFFFF" w:themeFill="background1"/>
          </w:tcPr>
          <w:p w14:paraId="099362DB"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rPr>
            </w:pPr>
            <w:r w:rsidRPr="00670FE3">
              <w:rPr>
                <w:rFonts w:ascii="Times New Roman" w:hAnsi="Times New Roman" w:cs="Times New Roman"/>
                <w:noProof/>
                <w:color w:val="auto"/>
              </w:rPr>
              <w:t>107-21-1</w:t>
            </w:r>
          </w:p>
        </w:tc>
      </w:tr>
      <w:tr w:rsidR="00670FE3" w:rsidRPr="00670FE3" w14:paraId="042DBCDC" w14:textId="77777777" w:rsidTr="00825143">
        <w:trPr>
          <w:trHeight w:val="993"/>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D7BB88C" w14:textId="77777777" w:rsidR="004732CE" w:rsidRPr="00670FE3" w:rsidRDefault="004732CE" w:rsidP="00825143">
            <w:pPr>
              <w:pStyle w:val="NoSpacing"/>
              <w:rPr>
                <w:rFonts w:ascii="Times New Roman" w:hAnsi="Times New Roman" w:cs="Times New Roman"/>
                <w:b w:val="0"/>
                <w:color w:val="auto"/>
              </w:rPr>
            </w:pPr>
            <w:r w:rsidRPr="00670FE3">
              <w:rPr>
                <w:rFonts w:ascii="Times New Roman" w:hAnsi="Times New Roman" w:cs="Times New Roman"/>
                <w:b w:val="0"/>
                <w:color w:val="auto"/>
              </w:rPr>
              <w:t>Propylene glycol</w:t>
            </w:r>
          </w:p>
        </w:tc>
        <w:tc>
          <w:tcPr>
            <w:tcW w:w="1418" w:type="dxa"/>
            <w:shd w:val="clear" w:color="auto" w:fill="FFFFFF" w:themeFill="background1"/>
          </w:tcPr>
          <w:p w14:paraId="7E63A4E7"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PEG</w:t>
            </w:r>
          </w:p>
        </w:tc>
        <w:tc>
          <w:tcPr>
            <w:tcW w:w="1276" w:type="dxa"/>
            <w:shd w:val="clear" w:color="auto" w:fill="FFFFFF" w:themeFill="background1"/>
          </w:tcPr>
          <w:p w14:paraId="4FBA2E26" w14:textId="77777777" w:rsidR="004732CE" w:rsidRPr="00670FE3" w:rsidRDefault="004732CE" w:rsidP="00825143">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C</w:t>
            </w:r>
            <w:r w:rsidRPr="00670FE3">
              <w:rPr>
                <w:rFonts w:ascii="Times New Roman" w:hAnsi="Times New Roman" w:cs="Times New Roman"/>
                <w:color w:val="auto"/>
                <w:vertAlign w:val="subscript"/>
              </w:rPr>
              <w:t>3</w:t>
            </w:r>
            <w:r w:rsidRPr="00670FE3">
              <w:rPr>
                <w:rFonts w:ascii="Times New Roman" w:hAnsi="Times New Roman" w:cs="Times New Roman"/>
                <w:color w:val="auto"/>
              </w:rPr>
              <w:t>H</w:t>
            </w:r>
            <w:r w:rsidRPr="00670FE3">
              <w:rPr>
                <w:rFonts w:ascii="Times New Roman" w:hAnsi="Times New Roman" w:cs="Times New Roman"/>
                <w:color w:val="auto"/>
                <w:vertAlign w:val="subscript"/>
              </w:rPr>
              <w:t>8</w:t>
            </w:r>
            <w:r w:rsidRPr="00670FE3">
              <w:rPr>
                <w:rFonts w:ascii="Times New Roman" w:hAnsi="Times New Roman" w:cs="Times New Roman"/>
                <w:color w:val="auto"/>
              </w:rPr>
              <w:t>O</w:t>
            </w:r>
            <w:r w:rsidRPr="00670FE3">
              <w:rPr>
                <w:rFonts w:ascii="Times New Roman" w:hAnsi="Times New Roman" w:cs="Times New Roman"/>
                <w:color w:val="auto"/>
                <w:vertAlign w:val="subscript"/>
              </w:rPr>
              <w:t>2</w:t>
            </w:r>
          </w:p>
        </w:tc>
        <w:tc>
          <w:tcPr>
            <w:tcW w:w="1701" w:type="dxa"/>
            <w:shd w:val="clear" w:color="auto" w:fill="FFFFFF" w:themeFill="background1"/>
          </w:tcPr>
          <w:p w14:paraId="348947F0"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76.09</w:t>
            </w:r>
          </w:p>
        </w:tc>
        <w:tc>
          <w:tcPr>
            <w:tcW w:w="1843" w:type="dxa"/>
            <w:shd w:val="clear" w:color="auto" w:fill="FFFFFF" w:themeFill="background1"/>
          </w:tcPr>
          <w:p w14:paraId="11999DC1"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noProof/>
              </w:rPr>
              <w:drawing>
                <wp:inline distT="0" distB="0" distL="0" distR="0" wp14:anchorId="388CDD56" wp14:editId="0F141106">
                  <wp:extent cx="577969" cy="3450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ylene glycol.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216" cy="354160"/>
                          </a:xfrm>
                          <a:prstGeom prst="rect">
                            <a:avLst/>
                          </a:prstGeom>
                        </pic:spPr>
                      </pic:pic>
                    </a:graphicData>
                  </a:graphic>
                </wp:inline>
              </w:drawing>
            </w:r>
          </w:p>
        </w:tc>
        <w:tc>
          <w:tcPr>
            <w:tcW w:w="1133" w:type="dxa"/>
            <w:shd w:val="clear" w:color="auto" w:fill="FFFFFF" w:themeFill="background1"/>
          </w:tcPr>
          <w:p w14:paraId="4D45A73D"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rPr>
            </w:pPr>
            <w:r w:rsidRPr="00670FE3">
              <w:rPr>
                <w:rFonts w:ascii="Times New Roman" w:hAnsi="Times New Roman" w:cs="Times New Roman"/>
                <w:noProof/>
                <w:color w:val="auto"/>
              </w:rPr>
              <w:t>57-55-6</w:t>
            </w:r>
          </w:p>
        </w:tc>
      </w:tr>
      <w:tr w:rsidR="00670FE3" w:rsidRPr="00670FE3" w14:paraId="7C100B06" w14:textId="77777777" w:rsidTr="00825143">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9B2F466" w14:textId="77777777" w:rsidR="004732CE" w:rsidRPr="00670FE3" w:rsidRDefault="004732CE" w:rsidP="00825143">
            <w:pPr>
              <w:pStyle w:val="NoSpacing"/>
              <w:rPr>
                <w:rFonts w:ascii="Times New Roman" w:hAnsi="Times New Roman" w:cs="Times New Roman"/>
                <w:b w:val="0"/>
                <w:color w:val="auto"/>
              </w:rPr>
            </w:pPr>
            <w:r w:rsidRPr="00670FE3">
              <w:rPr>
                <w:rFonts w:ascii="Times New Roman" w:hAnsi="Times New Roman" w:cs="Times New Roman"/>
                <w:b w:val="0"/>
                <w:color w:val="auto"/>
              </w:rPr>
              <w:t>Choline chloride</w:t>
            </w:r>
          </w:p>
        </w:tc>
        <w:tc>
          <w:tcPr>
            <w:tcW w:w="1418" w:type="dxa"/>
            <w:shd w:val="clear" w:color="auto" w:fill="FFFFFF" w:themeFill="background1"/>
          </w:tcPr>
          <w:p w14:paraId="1156DAE7"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roofErr w:type="spellStart"/>
            <w:r w:rsidRPr="00670FE3">
              <w:rPr>
                <w:rFonts w:ascii="Times New Roman" w:hAnsi="Times New Roman" w:cs="Times New Roman"/>
                <w:color w:val="auto"/>
              </w:rPr>
              <w:t>ChCl</w:t>
            </w:r>
            <w:proofErr w:type="spellEnd"/>
          </w:p>
        </w:tc>
        <w:tc>
          <w:tcPr>
            <w:tcW w:w="1276" w:type="dxa"/>
            <w:shd w:val="clear" w:color="auto" w:fill="FFFFFF" w:themeFill="background1"/>
          </w:tcPr>
          <w:p w14:paraId="4C188E55"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C</w:t>
            </w:r>
            <w:r w:rsidRPr="00670FE3">
              <w:rPr>
                <w:rFonts w:ascii="Times New Roman" w:hAnsi="Times New Roman" w:cs="Times New Roman"/>
                <w:color w:val="auto"/>
                <w:vertAlign w:val="subscript"/>
              </w:rPr>
              <w:t>5</w:t>
            </w:r>
            <w:r w:rsidRPr="00670FE3">
              <w:rPr>
                <w:rFonts w:ascii="Times New Roman" w:hAnsi="Times New Roman" w:cs="Times New Roman"/>
                <w:color w:val="auto"/>
              </w:rPr>
              <w:t>H</w:t>
            </w:r>
            <w:r w:rsidRPr="00670FE3">
              <w:rPr>
                <w:rFonts w:ascii="Times New Roman" w:hAnsi="Times New Roman" w:cs="Times New Roman"/>
                <w:color w:val="auto"/>
                <w:vertAlign w:val="subscript"/>
              </w:rPr>
              <w:t>14</w:t>
            </w:r>
            <w:r w:rsidRPr="00670FE3">
              <w:rPr>
                <w:rFonts w:ascii="Times New Roman" w:hAnsi="Times New Roman" w:cs="Times New Roman"/>
                <w:color w:val="auto"/>
              </w:rPr>
              <w:t>ClNO</w:t>
            </w:r>
          </w:p>
        </w:tc>
        <w:tc>
          <w:tcPr>
            <w:tcW w:w="1701" w:type="dxa"/>
            <w:shd w:val="clear" w:color="auto" w:fill="FFFFFF" w:themeFill="background1"/>
          </w:tcPr>
          <w:p w14:paraId="6519387B"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139.62</w:t>
            </w:r>
          </w:p>
        </w:tc>
        <w:tc>
          <w:tcPr>
            <w:tcW w:w="1843" w:type="dxa"/>
            <w:shd w:val="clear" w:color="auto" w:fill="FFFFFF" w:themeFill="background1"/>
          </w:tcPr>
          <w:p w14:paraId="1398AC37"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noProof/>
              </w:rPr>
              <w:drawing>
                <wp:inline distT="0" distB="0" distL="0" distR="0" wp14:anchorId="0FDDD26C" wp14:editId="4BDE3866">
                  <wp:extent cx="879894" cy="4475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line chlorid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6197" cy="450804"/>
                          </a:xfrm>
                          <a:prstGeom prst="rect">
                            <a:avLst/>
                          </a:prstGeom>
                        </pic:spPr>
                      </pic:pic>
                    </a:graphicData>
                  </a:graphic>
                </wp:inline>
              </w:drawing>
            </w:r>
          </w:p>
        </w:tc>
        <w:tc>
          <w:tcPr>
            <w:tcW w:w="1133" w:type="dxa"/>
            <w:shd w:val="clear" w:color="auto" w:fill="FFFFFF" w:themeFill="background1"/>
          </w:tcPr>
          <w:p w14:paraId="6313722D" w14:textId="77777777" w:rsidR="004732CE" w:rsidRPr="00670FE3" w:rsidRDefault="004732CE" w:rsidP="0082514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rPr>
            </w:pPr>
            <w:r w:rsidRPr="00670FE3">
              <w:rPr>
                <w:rFonts w:ascii="Times New Roman" w:hAnsi="Times New Roman" w:cs="Times New Roman"/>
                <w:noProof/>
                <w:color w:val="auto"/>
              </w:rPr>
              <w:t>67-48-1</w:t>
            </w:r>
          </w:p>
        </w:tc>
      </w:tr>
      <w:tr w:rsidR="00670FE3" w:rsidRPr="00670FE3" w14:paraId="5FBF80AC" w14:textId="77777777" w:rsidTr="00825143">
        <w:trPr>
          <w:trHeight w:val="996"/>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0E83EDDA" w14:textId="77777777" w:rsidR="004732CE" w:rsidRPr="00670FE3" w:rsidRDefault="004732CE" w:rsidP="00825143">
            <w:pPr>
              <w:pStyle w:val="NoSpacing"/>
              <w:rPr>
                <w:rFonts w:ascii="Times New Roman" w:hAnsi="Times New Roman" w:cs="Times New Roman"/>
                <w:b w:val="0"/>
                <w:color w:val="auto"/>
              </w:rPr>
            </w:pPr>
            <w:r w:rsidRPr="00670FE3">
              <w:rPr>
                <w:rFonts w:ascii="Times New Roman" w:hAnsi="Times New Roman" w:cs="Times New Roman"/>
                <w:b w:val="0"/>
                <w:color w:val="auto"/>
              </w:rPr>
              <w:t>1,3-Dimethylurea</w:t>
            </w:r>
          </w:p>
        </w:tc>
        <w:tc>
          <w:tcPr>
            <w:tcW w:w="1418" w:type="dxa"/>
            <w:shd w:val="clear" w:color="auto" w:fill="FFFFFF" w:themeFill="background1"/>
          </w:tcPr>
          <w:p w14:paraId="764883A8"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DMU</w:t>
            </w:r>
          </w:p>
        </w:tc>
        <w:tc>
          <w:tcPr>
            <w:tcW w:w="1276" w:type="dxa"/>
            <w:shd w:val="clear" w:color="auto" w:fill="FFFFFF" w:themeFill="background1"/>
          </w:tcPr>
          <w:p w14:paraId="56EFBE77"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C</w:t>
            </w:r>
            <w:r w:rsidRPr="00670FE3">
              <w:rPr>
                <w:rFonts w:ascii="Times New Roman" w:hAnsi="Times New Roman" w:cs="Times New Roman"/>
                <w:color w:val="auto"/>
                <w:vertAlign w:val="subscript"/>
              </w:rPr>
              <w:t>3</w:t>
            </w:r>
            <w:r w:rsidRPr="00670FE3">
              <w:rPr>
                <w:rFonts w:ascii="Times New Roman" w:hAnsi="Times New Roman" w:cs="Times New Roman"/>
                <w:color w:val="auto"/>
              </w:rPr>
              <w:t>H</w:t>
            </w:r>
            <w:r w:rsidRPr="00670FE3">
              <w:rPr>
                <w:rFonts w:ascii="Times New Roman" w:hAnsi="Times New Roman" w:cs="Times New Roman"/>
                <w:color w:val="auto"/>
                <w:vertAlign w:val="subscript"/>
              </w:rPr>
              <w:t>8</w:t>
            </w:r>
            <w:r w:rsidRPr="00670FE3">
              <w:rPr>
                <w:rFonts w:ascii="Times New Roman" w:hAnsi="Times New Roman" w:cs="Times New Roman"/>
                <w:color w:val="auto"/>
              </w:rPr>
              <w:t>N</w:t>
            </w:r>
            <w:r w:rsidRPr="00670FE3">
              <w:rPr>
                <w:rFonts w:ascii="Times New Roman" w:hAnsi="Times New Roman" w:cs="Times New Roman"/>
                <w:color w:val="auto"/>
                <w:vertAlign w:val="subscript"/>
              </w:rPr>
              <w:t>2</w:t>
            </w:r>
            <w:r w:rsidRPr="00670FE3">
              <w:rPr>
                <w:rFonts w:ascii="Times New Roman" w:hAnsi="Times New Roman" w:cs="Times New Roman"/>
                <w:color w:val="auto"/>
              </w:rPr>
              <w:t>O</w:t>
            </w:r>
          </w:p>
        </w:tc>
        <w:tc>
          <w:tcPr>
            <w:tcW w:w="1701" w:type="dxa"/>
            <w:shd w:val="clear" w:color="auto" w:fill="FFFFFF" w:themeFill="background1"/>
          </w:tcPr>
          <w:p w14:paraId="466AAD94"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88.11</w:t>
            </w:r>
          </w:p>
        </w:tc>
        <w:tc>
          <w:tcPr>
            <w:tcW w:w="1843" w:type="dxa"/>
            <w:shd w:val="clear" w:color="auto" w:fill="FFFFFF" w:themeFill="background1"/>
          </w:tcPr>
          <w:p w14:paraId="0591D226"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noProof/>
              </w:rPr>
              <w:drawing>
                <wp:inline distT="0" distB="0" distL="0" distR="0" wp14:anchorId="27267F9E" wp14:editId="0AFA8CB8">
                  <wp:extent cx="621102" cy="48976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dimethylurea.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304" cy="497021"/>
                          </a:xfrm>
                          <a:prstGeom prst="rect">
                            <a:avLst/>
                          </a:prstGeom>
                        </pic:spPr>
                      </pic:pic>
                    </a:graphicData>
                  </a:graphic>
                </wp:inline>
              </w:drawing>
            </w:r>
          </w:p>
        </w:tc>
        <w:tc>
          <w:tcPr>
            <w:tcW w:w="1133" w:type="dxa"/>
            <w:shd w:val="clear" w:color="auto" w:fill="FFFFFF" w:themeFill="background1"/>
          </w:tcPr>
          <w:p w14:paraId="4637A4F1" w14:textId="77777777" w:rsidR="004732CE" w:rsidRPr="00670FE3" w:rsidRDefault="004732CE" w:rsidP="0082514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rPr>
            </w:pPr>
            <w:r w:rsidRPr="00670FE3">
              <w:rPr>
                <w:rFonts w:ascii="Times New Roman" w:hAnsi="Times New Roman" w:cs="Times New Roman"/>
                <w:noProof/>
                <w:color w:val="auto"/>
              </w:rPr>
              <w:t>96-31-1</w:t>
            </w:r>
          </w:p>
        </w:tc>
      </w:tr>
    </w:tbl>
    <w:p w14:paraId="23ADC4C9" w14:textId="77777777" w:rsidR="004D4A1B" w:rsidRPr="00670FE3" w:rsidRDefault="004D4A1B" w:rsidP="00DF576F">
      <w:pPr>
        <w:pStyle w:val="NoSpacing"/>
        <w:tabs>
          <w:tab w:val="left" w:pos="2997"/>
        </w:tabs>
        <w:rPr>
          <w:rFonts w:ascii="Times New Roman" w:hAnsi="Times New Roman" w:cs="Times New Roman"/>
          <w:iCs/>
        </w:rPr>
        <w:sectPr w:rsidR="004D4A1B" w:rsidRPr="00670FE3">
          <w:pgSz w:w="12240" w:h="15840"/>
          <w:pgMar w:top="1440" w:right="1440" w:bottom="1440" w:left="1440" w:header="708" w:footer="708" w:gutter="0"/>
          <w:cols w:space="708"/>
          <w:docGrid w:linePitch="360"/>
        </w:sectPr>
      </w:pPr>
    </w:p>
    <w:p w14:paraId="159C4790" w14:textId="246A7222" w:rsidR="00C13890" w:rsidRPr="00670FE3" w:rsidRDefault="006037B8" w:rsidP="004D4A1B">
      <w:pPr>
        <w:pStyle w:val="NoSpacing"/>
        <w:tabs>
          <w:tab w:val="left" w:pos="2997"/>
        </w:tabs>
        <w:rPr>
          <w:rFonts w:ascii="Times New Roman" w:hAnsi="Times New Roman" w:cs="Times New Roman"/>
          <w:b/>
          <w:iCs/>
          <w:vertAlign w:val="superscript"/>
        </w:rPr>
      </w:pPr>
      <w:r w:rsidRPr="00670FE3">
        <w:rPr>
          <w:rFonts w:ascii="Times New Roman" w:hAnsi="Times New Roman" w:cs="Times New Roman"/>
          <w:iCs/>
        </w:rPr>
        <w:lastRenderedPageBreak/>
        <w:t>TABLE S-</w:t>
      </w:r>
      <w:r w:rsidR="00D73B8B">
        <w:rPr>
          <w:rFonts w:ascii="Times New Roman" w:hAnsi="Times New Roman" w:cs="Times New Roman"/>
          <w:iCs/>
        </w:rPr>
        <w:t>II</w:t>
      </w:r>
      <w:r w:rsidRPr="00670FE3">
        <w:rPr>
          <w:rFonts w:ascii="Times New Roman" w:hAnsi="Times New Roman" w:cs="Times New Roman"/>
          <w:iCs/>
        </w:rPr>
        <w:t>.</w:t>
      </w:r>
      <w:r w:rsidR="00C13890" w:rsidRPr="00670FE3">
        <w:rPr>
          <w:rFonts w:ascii="Times New Roman" w:hAnsi="Times New Roman" w:cs="Times New Roman"/>
          <w:b/>
          <w:iCs/>
        </w:rPr>
        <w:t xml:space="preserve"> </w:t>
      </w:r>
      <w:r w:rsidR="00EF230F" w:rsidRPr="00670FE3">
        <w:rPr>
          <w:rFonts w:ascii="Times New Roman" w:hAnsi="Times New Roman" w:cs="Times New Roman"/>
          <w:iCs/>
        </w:rPr>
        <w:t xml:space="preserve">Prepared </w:t>
      </w:r>
      <w:proofErr w:type="spellStart"/>
      <w:r w:rsidR="00EF230F" w:rsidRPr="00670FE3">
        <w:rPr>
          <w:rFonts w:ascii="Times New Roman" w:hAnsi="Times New Roman" w:cs="Times New Roman"/>
          <w:iCs/>
        </w:rPr>
        <w:t>DESs</w:t>
      </w:r>
      <w:r w:rsidR="00C13890" w:rsidRPr="00670FE3">
        <w:rPr>
          <w:rFonts w:ascii="Times New Roman" w:hAnsi="Times New Roman" w:cs="Times New Roman"/>
          <w:iCs/>
          <w:vertAlign w:val="superscript"/>
        </w:rPr>
        <w:t>a</w:t>
      </w:r>
      <w:proofErr w:type="spellEnd"/>
    </w:p>
    <w:tbl>
      <w:tblPr>
        <w:tblStyle w:val="LightShading"/>
        <w:tblW w:w="9606" w:type="dxa"/>
        <w:tblLook w:val="04A0" w:firstRow="1" w:lastRow="0" w:firstColumn="1" w:lastColumn="0" w:noHBand="0" w:noVBand="1"/>
      </w:tblPr>
      <w:tblGrid>
        <w:gridCol w:w="3085"/>
        <w:gridCol w:w="1418"/>
        <w:gridCol w:w="1275"/>
        <w:gridCol w:w="2127"/>
        <w:gridCol w:w="1701"/>
      </w:tblGrid>
      <w:tr w:rsidR="00670FE3" w:rsidRPr="00670FE3" w14:paraId="6DED9805" w14:textId="77777777" w:rsidTr="00E66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7720993" w14:textId="77777777" w:rsidR="00C13890" w:rsidRPr="00670FE3" w:rsidRDefault="00C13890" w:rsidP="004D4A1B">
            <w:pPr>
              <w:pStyle w:val="NoSpacing"/>
              <w:rPr>
                <w:rFonts w:ascii="Times New Roman" w:hAnsi="Times New Roman" w:cs="Times New Roman"/>
                <w:b w:val="0"/>
                <w:color w:val="auto"/>
              </w:rPr>
            </w:pPr>
            <w:r w:rsidRPr="00670FE3">
              <w:rPr>
                <w:rFonts w:ascii="Times New Roman" w:hAnsi="Times New Roman" w:cs="Times New Roman"/>
                <w:b w:val="0"/>
                <w:color w:val="auto"/>
              </w:rPr>
              <w:t>DES</w:t>
            </w:r>
          </w:p>
        </w:tc>
        <w:tc>
          <w:tcPr>
            <w:tcW w:w="1418" w:type="dxa"/>
            <w:shd w:val="clear" w:color="auto" w:fill="auto"/>
          </w:tcPr>
          <w:p w14:paraId="5CE610F6" w14:textId="77777777" w:rsidR="00C13890" w:rsidRPr="00670FE3" w:rsidRDefault="00C13890" w:rsidP="004D4A1B">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670FE3">
              <w:rPr>
                <w:rFonts w:ascii="Times New Roman" w:hAnsi="Times New Roman" w:cs="Times New Roman"/>
                <w:b w:val="0"/>
                <w:color w:val="auto"/>
              </w:rPr>
              <w:t>Abbreviation</w:t>
            </w:r>
          </w:p>
        </w:tc>
        <w:tc>
          <w:tcPr>
            <w:tcW w:w="1275" w:type="dxa"/>
            <w:shd w:val="clear" w:color="auto" w:fill="auto"/>
          </w:tcPr>
          <w:p w14:paraId="01258EEE" w14:textId="77777777" w:rsidR="00C13890" w:rsidRPr="00670FE3" w:rsidRDefault="00C13890" w:rsidP="004D4A1B">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color w:val="auto"/>
              </w:rPr>
            </w:pPr>
            <w:r w:rsidRPr="00670FE3">
              <w:rPr>
                <w:rFonts w:ascii="Times New Roman" w:hAnsi="Times New Roman" w:cs="Times New Roman"/>
                <w:b w:val="0"/>
                <w:color w:val="auto"/>
              </w:rPr>
              <w:t xml:space="preserve">Molar ratio / </w:t>
            </w:r>
            <w:proofErr w:type="spellStart"/>
            <w:r w:rsidRPr="00670FE3">
              <w:rPr>
                <w:rFonts w:ascii="Times New Roman" w:hAnsi="Times New Roman" w:cs="Times New Roman"/>
                <w:b w:val="0"/>
                <w:color w:val="auto"/>
              </w:rPr>
              <w:t>mol:mol</w:t>
            </w:r>
            <w:proofErr w:type="spellEnd"/>
          </w:p>
        </w:tc>
        <w:tc>
          <w:tcPr>
            <w:tcW w:w="2127" w:type="dxa"/>
          </w:tcPr>
          <w:p w14:paraId="18E8E09C" w14:textId="77777777" w:rsidR="00C13890" w:rsidRPr="00670FE3" w:rsidRDefault="00C13890" w:rsidP="004D4A1B">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670FE3">
              <w:rPr>
                <w:rFonts w:ascii="Times New Roman" w:hAnsi="Times New Roman" w:cs="Times New Roman"/>
                <w:b w:val="0"/>
                <w:color w:val="auto"/>
              </w:rPr>
              <w:t>Molar mass of DES * / g·mol</w:t>
            </w:r>
            <w:r w:rsidRPr="00670FE3">
              <w:rPr>
                <w:rFonts w:ascii="Times New Roman" w:hAnsi="Times New Roman" w:cs="Times New Roman"/>
                <w:b w:val="0"/>
                <w:color w:val="auto"/>
                <w:vertAlign w:val="superscript"/>
              </w:rPr>
              <w:t>-1</w:t>
            </w:r>
          </w:p>
        </w:tc>
        <w:tc>
          <w:tcPr>
            <w:tcW w:w="1701" w:type="dxa"/>
          </w:tcPr>
          <w:p w14:paraId="38FD713A" w14:textId="77777777" w:rsidR="00C13890" w:rsidRPr="00670FE3" w:rsidRDefault="00C13890" w:rsidP="004D4A1B">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670FE3">
              <w:rPr>
                <w:rFonts w:ascii="Times New Roman" w:hAnsi="Times New Roman" w:cs="Times New Roman"/>
                <w:b w:val="0"/>
                <w:color w:val="auto"/>
              </w:rPr>
              <w:t>Water content (mass fraction)</w:t>
            </w:r>
          </w:p>
        </w:tc>
      </w:tr>
      <w:tr w:rsidR="00670FE3" w:rsidRPr="00670FE3" w14:paraId="75951E6B" w14:textId="77777777" w:rsidTr="00E66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4EEDE729" w14:textId="77777777" w:rsidR="00C13890" w:rsidRPr="00670FE3" w:rsidRDefault="00C13890" w:rsidP="004D4A1B">
            <w:pPr>
              <w:pStyle w:val="NoSpacing"/>
              <w:rPr>
                <w:rFonts w:ascii="Times New Roman" w:eastAsia="TimesNewRoman" w:hAnsi="Times New Roman" w:cs="Times New Roman"/>
                <w:b w:val="0"/>
                <w:bCs w:val="0"/>
                <w:color w:val="auto"/>
              </w:rPr>
            </w:pPr>
            <w:proofErr w:type="spellStart"/>
            <w:r w:rsidRPr="00670FE3">
              <w:rPr>
                <w:rFonts w:ascii="Times New Roman" w:hAnsi="Times New Roman" w:cs="Times New Roman"/>
                <w:b w:val="0"/>
                <w:bCs w:val="0"/>
                <w:color w:val="auto"/>
              </w:rPr>
              <w:t>Triethanolamine:oxalic</w:t>
            </w:r>
            <w:proofErr w:type="spellEnd"/>
            <w:r w:rsidRPr="00670FE3">
              <w:rPr>
                <w:rFonts w:ascii="Times New Roman" w:hAnsi="Times New Roman" w:cs="Times New Roman"/>
                <w:b w:val="0"/>
                <w:bCs w:val="0"/>
                <w:color w:val="auto"/>
              </w:rPr>
              <w:t xml:space="preserve"> acid</w:t>
            </w:r>
          </w:p>
        </w:tc>
        <w:tc>
          <w:tcPr>
            <w:tcW w:w="1418" w:type="dxa"/>
            <w:shd w:val="clear" w:color="auto" w:fill="auto"/>
          </w:tcPr>
          <w:p w14:paraId="17C9E6BD" w14:textId="77777777" w:rsidR="00C13890" w:rsidRPr="00670FE3" w:rsidRDefault="00C13890" w:rsidP="004D4A1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eastAsia="TimesNewRoman" w:hAnsi="Times New Roman" w:cs="Times New Roman"/>
                <w:color w:val="auto"/>
              </w:rPr>
              <w:t xml:space="preserve">TEOA:OA </w:t>
            </w:r>
          </w:p>
        </w:tc>
        <w:tc>
          <w:tcPr>
            <w:tcW w:w="1275" w:type="dxa"/>
            <w:shd w:val="clear" w:color="auto" w:fill="auto"/>
          </w:tcPr>
          <w:p w14:paraId="37A5A825" w14:textId="77777777" w:rsidR="00C13890" w:rsidRPr="00670FE3" w:rsidRDefault="00C13890" w:rsidP="004D4A1B">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rPr>
            </w:pPr>
            <w:r w:rsidRPr="00670FE3">
              <w:rPr>
                <w:rFonts w:ascii="Times New Roman" w:eastAsia="TimesNewRoman" w:hAnsi="Times New Roman" w:cs="Times New Roman"/>
                <w:color w:val="auto"/>
              </w:rPr>
              <w:t>1:1</w:t>
            </w:r>
          </w:p>
        </w:tc>
        <w:tc>
          <w:tcPr>
            <w:tcW w:w="2127" w:type="dxa"/>
            <w:shd w:val="clear" w:color="auto" w:fill="auto"/>
          </w:tcPr>
          <w:p w14:paraId="693051DB" w14:textId="77777777" w:rsidR="00C13890" w:rsidRPr="00670FE3" w:rsidRDefault="00C13890" w:rsidP="004D4A1B">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eastAsia="TimesNewRoman" w:hAnsi="Times New Roman" w:cs="Times New Roman"/>
                <w:color w:val="auto"/>
              </w:rPr>
            </w:pPr>
            <w:r w:rsidRPr="00670FE3">
              <w:rPr>
                <w:rFonts w:ascii="Times New Roman" w:eastAsia="TimesNewRoman" w:hAnsi="Times New Roman" w:cs="Times New Roman"/>
                <w:color w:val="auto"/>
              </w:rPr>
              <w:t>119.61</w:t>
            </w:r>
          </w:p>
        </w:tc>
        <w:tc>
          <w:tcPr>
            <w:tcW w:w="1701" w:type="dxa"/>
            <w:shd w:val="clear" w:color="auto" w:fill="auto"/>
          </w:tcPr>
          <w:p w14:paraId="7DC12428" w14:textId="77777777" w:rsidR="00C13890" w:rsidRPr="00670FE3" w:rsidRDefault="00C13890" w:rsidP="004D4A1B">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eastAsia="TimesNewRoman" w:hAnsi="Times New Roman" w:cs="Times New Roman"/>
                <w:color w:val="auto"/>
              </w:rPr>
            </w:pPr>
            <w:r w:rsidRPr="00670FE3">
              <w:rPr>
                <w:rFonts w:ascii="Times New Roman" w:eastAsia="TimesNewRoman" w:hAnsi="Times New Roman" w:cs="Times New Roman"/>
                <w:color w:val="auto"/>
              </w:rPr>
              <w:t>0.0007</w:t>
            </w:r>
          </w:p>
        </w:tc>
      </w:tr>
      <w:tr w:rsidR="00670FE3" w:rsidRPr="00670FE3" w14:paraId="253F1F2E" w14:textId="77777777" w:rsidTr="00E66A29">
        <w:tc>
          <w:tcPr>
            <w:cnfStyle w:val="001000000000" w:firstRow="0" w:lastRow="0" w:firstColumn="1" w:lastColumn="0" w:oddVBand="0" w:evenVBand="0" w:oddHBand="0" w:evenHBand="0" w:firstRowFirstColumn="0" w:firstRowLastColumn="0" w:lastRowFirstColumn="0" w:lastRowLastColumn="0"/>
            <w:tcW w:w="3085" w:type="dxa"/>
          </w:tcPr>
          <w:p w14:paraId="74BCF3DE" w14:textId="77777777" w:rsidR="00C13890" w:rsidRPr="00670FE3" w:rsidRDefault="00C13890" w:rsidP="004D4A1B">
            <w:pPr>
              <w:pStyle w:val="NoSpacing"/>
              <w:rPr>
                <w:rFonts w:ascii="Times New Roman" w:eastAsia="TimesNewRoman" w:hAnsi="Times New Roman" w:cs="Times New Roman"/>
                <w:b w:val="0"/>
                <w:bCs w:val="0"/>
                <w:color w:val="auto"/>
              </w:rPr>
            </w:pPr>
            <w:proofErr w:type="spellStart"/>
            <w:r w:rsidRPr="00670FE3">
              <w:rPr>
                <w:rFonts w:ascii="Times New Roman" w:hAnsi="Times New Roman" w:cs="Times New Roman"/>
                <w:b w:val="0"/>
                <w:bCs w:val="0"/>
                <w:color w:val="auto"/>
              </w:rPr>
              <w:t>Triethanolamine:acetic</w:t>
            </w:r>
            <w:proofErr w:type="spellEnd"/>
            <w:r w:rsidRPr="00670FE3">
              <w:rPr>
                <w:rFonts w:ascii="Times New Roman" w:hAnsi="Times New Roman" w:cs="Times New Roman"/>
                <w:b w:val="0"/>
                <w:bCs w:val="0"/>
                <w:color w:val="auto"/>
              </w:rPr>
              <w:t xml:space="preserve"> acid</w:t>
            </w:r>
          </w:p>
        </w:tc>
        <w:tc>
          <w:tcPr>
            <w:tcW w:w="1418" w:type="dxa"/>
            <w:shd w:val="clear" w:color="auto" w:fill="auto"/>
          </w:tcPr>
          <w:p w14:paraId="0FE47560" w14:textId="77777777" w:rsidR="00C13890" w:rsidRPr="00670FE3" w:rsidRDefault="00C13890" w:rsidP="004D4A1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eastAsia="TimesNewRoman" w:hAnsi="Times New Roman" w:cs="Times New Roman"/>
                <w:color w:val="auto"/>
              </w:rPr>
              <w:t>TEOA:AA</w:t>
            </w:r>
          </w:p>
        </w:tc>
        <w:tc>
          <w:tcPr>
            <w:tcW w:w="1275" w:type="dxa"/>
            <w:shd w:val="clear" w:color="auto" w:fill="auto"/>
          </w:tcPr>
          <w:p w14:paraId="4A77A2BD" w14:textId="77777777" w:rsidR="00C13890" w:rsidRPr="00670FE3" w:rsidRDefault="00C13890" w:rsidP="004D4A1B">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rPr>
            </w:pPr>
            <w:r w:rsidRPr="00670FE3">
              <w:rPr>
                <w:rFonts w:ascii="Times New Roman" w:hAnsi="Times New Roman" w:cs="Times New Roman"/>
                <w:color w:val="auto"/>
              </w:rPr>
              <w:t>1:1</w:t>
            </w:r>
          </w:p>
        </w:tc>
        <w:tc>
          <w:tcPr>
            <w:tcW w:w="2127" w:type="dxa"/>
            <w:shd w:val="clear" w:color="auto" w:fill="auto"/>
          </w:tcPr>
          <w:p w14:paraId="6AAB15B5" w14:textId="77777777" w:rsidR="00C13890" w:rsidRPr="00670FE3" w:rsidRDefault="00C13890" w:rsidP="004D4A1B">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104.62</w:t>
            </w:r>
          </w:p>
        </w:tc>
        <w:tc>
          <w:tcPr>
            <w:tcW w:w="1701" w:type="dxa"/>
            <w:shd w:val="clear" w:color="auto" w:fill="auto"/>
          </w:tcPr>
          <w:p w14:paraId="406CB3EB" w14:textId="77777777" w:rsidR="00C13890" w:rsidRPr="00670FE3" w:rsidRDefault="00C13890" w:rsidP="004D4A1B">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0.0006</w:t>
            </w:r>
          </w:p>
        </w:tc>
      </w:tr>
      <w:tr w:rsidR="00670FE3" w:rsidRPr="00670FE3" w14:paraId="4D555D28" w14:textId="77777777" w:rsidTr="00E66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019BF544" w14:textId="77777777" w:rsidR="00C13890" w:rsidRPr="00670FE3" w:rsidRDefault="00C13890" w:rsidP="004D4A1B">
            <w:pPr>
              <w:pStyle w:val="NoSpacing"/>
              <w:rPr>
                <w:rFonts w:ascii="Times New Roman" w:eastAsia="TimesNewRoman" w:hAnsi="Times New Roman" w:cs="Times New Roman"/>
                <w:b w:val="0"/>
                <w:bCs w:val="0"/>
                <w:color w:val="auto"/>
              </w:rPr>
            </w:pPr>
            <w:proofErr w:type="spellStart"/>
            <w:r w:rsidRPr="00670FE3">
              <w:rPr>
                <w:rFonts w:ascii="Times New Roman" w:hAnsi="Times New Roman" w:cs="Times New Roman"/>
                <w:b w:val="0"/>
                <w:bCs w:val="0"/>
                <w:color w:val="auto"/>
              </w:rPr>
              <w:t>Triethanolamine</w:t>
            </w:r>
            <w:proofErr w:type="spellEnd"/>
            <w:r w:rsidRPr="00670FE3">
              <w:rPr>
                <w:rFonts w:ascii="Times New Roman" w:hAnsi="Times New Roman" w:cs="Times New Roman"/>
                <w:b w:val="0"/>
                <w:bCs w:val="0"/>
                <w:color w:val="auto"/>
              </w:rPr>
              <w:t>:</w:t>
            </w:r>
            <w:r w:rsidRPr="00670FE3">
              <w:rPr>
                <w:rFonts w:ascii="Times New Roman" w:hAnsi="Times New Roman" w:cs="Times New Roman"/>
                <w:color w:val="auto"/>
              </w:rPr>
              <w:t xml:space="preserve"> </w:t>
            </w:r>
            <w:r w:rsidRPr="00670FE3">
              <w:rPr>
                <w:rFonts w:ascii="Times New Roman" w:hAnsi="Times New Roman" w:cs="Times New Roman"/>
                <w:b w:val="0"/>
                <w:bCs w:val="0"/>
                <w:color w:val="auto"/>
              </w:rPr>
              <w:t>L-(+)-lactic acid</w:t>
            </w:r>
          </w:p>
        </w:tc>
        <w:tc>
          <w:tcPr>
            <w:tcW w:w="1418" w:type="dxa"/>
            <w:shd w:val="clear" w:color="auto" w:fill="auto"/>
          </w:tcPr>
          <w:p w14:paraId="571CE51A" w14:textId="77777777" w:rsidR="00C13890" w:rsidRPr="00670FE3" w:rsidRDefault="00C13890" w:rsidP="004D4A1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eastAsia="TimesNewRoman" w:hAnsi="Times New Roman" w:cs="Times New Roman"/>
                <w:color w:val="auto"/>
              </w:rPr>
              <w:t>TEOA:LA</w:t>
            </w:r>
          </w:p>
        </w:tc>
        <w:tc>
          <w:tcPr>
            <w:tcW w:w="1275" w:type="dxa"/>
            <w:shd w:val="clear" w:color="auto" w:fill="auto"/>
          </w:tcPr>
          <w:p w14:paraId="0A8E0784" w14:textId="77777777" w:rsidR="00C13890" w:rsidRPr="00670FE3" w:rsidRDefault="00C13890" w:rsidP="004D4A1B">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rPr>
            </w:pPr>
            <w:r w:rsidRPr="00670FE3">
              <w:rPr>
                <w:rFonts w:ascii="Times New Roman" w:hAnsi="Times New Roman" w:cs="Times New Roman"/>
                <w:color w:val="auto"/>
              </w:rPr>
              <w:t>1:1</w:t>
            </w:r>
          </w:p>
        </w:tc>
        <w:tc>
          <w:tcPr>
            <w:tcW w:w="2127" w:type="dxa"/>
            <w:shd w:val="clear" w:color="auto" w:fill="auto"/>
          </w:tcPr>
          <w:p w14:paraId="05C31591" w14:textId="77777777" w:rsidR="00C13890" w:rsidRPr="00670FE3" w:rsidRDefault="00C13890" w:rsidP="004D4A1B">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119.64</w:t>
            </w:r>
          </w:p>
        </w:tc>
        <w:tc>
          <w:tcPr>
            <w:tcW w:w="1701" w:type="dxa"/>
            <w:shd w:val="clear" w:color="auto" w:fill="auto"/>
          </w:tcPr>
          <w:p w14:paraId="281F2183" w14:textId="77777777" w:rsidR="00C13890" w:rsidRPr="00670FE3" w:rsidRDefault="00C13890" w:rsidP="004D4A1B">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0.0004</w:t>
            </w:r>
          </w:p>
        </w:tc>
      </w:tr>
      <w:tr w:rsidR="00670FE3" w:rsidRPr="00670FE3" w14:paraId="62A9F2C3" w14:textId="77777777" w:rsidTr="00E66A29">
        <w:tc>
          <w:tcPr>
            <w:cnfStyle w:val="001000000000" w:firstRow="0" w:lastRow="0" w:firstColumn="1" w:lastColumn="0" w:oddVBand="0" w:evenVBand="0" w:oddHBand="0" w:evenHBand="0" w:firstRowFirstColumn="0" w:firstRowLastColumn="0" w:lastRowFirstColumn="0" w:lastRowLastColumn="0"/>
            <w:tcW w:w="3085" w:type="dxa"/>
          </w:tcPr>
          <w:p w14:paraId="5EE394B5" w14:textId="77777777" w:rsidR="00C13890" w:rsidRPr="00670FE3" w:rsidRDefault="00C13890" w:rsidP="004D4A1B">
            <w:pPr>
              <w:pStyle w:val="NoSpacing"/>
              <w:rPr>
                <w:rFonts w:ascii="Times New Roman" w:eastAsia="TimesNewRoman" w:hAnsi="Times New Roman" w:cs="Times New Roman"/>
                <w:b w:val="0"/>
                <w:bCs w:val="0"/>
                <w:color w:val="auto"/>
              </w:rPr>
            </w:pPr>
            <w:proofErr w:type="spellStart"/>
            <w:r w:rsidRPr="00670FE3">
              <w:rPr>
                <w:rFonts w:ascii="Times New Roman" w:hAnsi="Times New Roman" w:cs="Times New Roman"/>
                <w:b w:val="0"/>
                <w:bCs w:val="0"/>
                <w:color w:val="auto"/>
              </w:rPr>
              <w:t>Triethanolamine:oleic</w:t>
            </w:r>
            <w:proofErr w:type="spellEnd"/>
            <w:r w:rsidRPr="00670FE3">
              <w:rPr>
                <w:rFonts w:ascii="Times New Roman" w:hAnsi="Times New Roman" w:cs="Times New Roman"/>
                <w:b w:val="0"/>
                <w:bCs w:val="0"/>
                <w:color w:val="auto"/>
              </w:rPr>
              <w:t xml:space="preserve"> acid</w:t>
            </w:r>
          </w:p>
        </w:tc>
        <w:tc>
          <w:tcPr>
            <w:tcW w:w="1418" w:type="dxa"/>
            <w:shd w:val="clear" w:color="auto" w:fill="auto"/>
          </w:tcPr>
          <w:p w14:paraId="5BCCC10A" w14:textId="77777777" w:rsidR="00C13890" w:rsidRPr="00670FE3" w:rsidRDefault="00C13890" w:rsidP="004D4A1B">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NewRoman" w:hAnsi="Times New Roman" w:cs="Times New Roman"/>
                <w:color w:val="auto"/>
              </w:rPr>
            </w:pPr>
            <w:r w:rsidRPr="00670FE3">
              <w:rPr>
                <w:rFonts w:ascii="Times New Roman" w:eastAsia="TimesNewRoman" w:hAnsi="Times New Roman" w:cs="Times New Roman"/>
                <w:color w:val="auto"/>
              </w:rPr>
              <w:t xml:space="preserve">TEOA:OLA </w:t>
            </w:r>
          </w:p>
        </w:tc>
        <w:tc>
          <w:tcPr>
            <w:tcW w:w="1275" w:type="dxa"/>
            <w:shd w:val="clear" w:color="auto" w:fill="auto"/>
          </w:tcPr>
          <w:p w14:paraId="59167BF1" w14:textId="77777777" w:rsidR="00C13890" w:rsidRPr="00670FE3" w:rsidRDefault="00C13890" w:rsidP="004D4A1B">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rPr>
            </w:pPr>
            <w:r w:rsidRPr="00670FE3">
              <w:rPr>
                <w:rFonts w:ascii="Times New Roman" w:hAnsi="Times New Roman" w:cs="Times New Roman"/>
                <w:color w:val="auto"/>
              </w:rPr>
              <w:t>1:1</w:t>
            </w:r>
          </w:p>
        </w:tc>
        <w:tc>
          <w:tcPr>
            <w:tcW w:w="2127" w:type="dxa"/>
            <w:shd w:val="clear" w:color="auto" w:fill="auto"/>
          </w:tcPr>
          <w:p w14:paraId="4E9DA830" w14:textId="77777777" w:rsidR="00C13890" w:rsidRPr="00670FE3" w:rsidRDefault="00C13890" w:rsidP="004D4A1B">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215.83</w:t>
            </w:r>
          </w:p>
        </w:tc>
        <w:tc>
          <w:tcPr>
            <w:tcW w:w="1701" w:type="dxa"/>
            <w:shd w:val="clear" w:color="auto" w:fill="auto"/>
          </w:tcPr>
          <w:p w14:paraId="114A18E6" w14:textId="77777777" w:rsidR="00C13890" w:rsidRPr="00670FE3" w:rsidRDefault="00C13890" w:rsidP="004D4A1B">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0.0007</w:t>
            </w:r>
          </w:p>
        </w:tc>
      </w:tr>
      <w:tr w:rsidR="00670FE3" w:rsidRPr="00670FE3" w14:paraId="210E5477" w14:textId="77777777" w:rsidTr="00E66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2CD3206C" w14:textId="77777777" w:rsidR="00C13890" w:rsidRPr="00670FE3" w:rsidRDefault="00C13890" w:rsidP="004D4A1B">
            <w:pPr>
              <w:pStyle w:val="NoSpacing"/>
              <w:rPr>
                <w:rFonts w:ascii="Times New Roman" w:eastAsia="TimesNewRoman" w:hAnsi="Times New Roman" w:cs="Times New Roman"/>
                <w:b w:val="0"/>
                <w:bCs w:val="0"/>
                <w:color w:val="auto"/>
              </w:rPr>
            </w:pPr>
            <w:proofErr w:type="spellStart"/>
            <w:r w:rsidRPr="00670FE3">
              <w:rPr>
                <w:rFonts w:ascii="Times New Roman" w:hAnsi="Times New Roman" w:cs="Times New Roman"/>
                <w:b w:val="0"/>
                <w:bCs w:val="0"/>
                <w:color w:val="auto"/>
              </w:rPr>
              <w:t>Triethanolamine:glycerol</w:t>
            </w:r>
            <w:proofErr w:type="spellEnd"/>
          </w:p>
        </w:tc>
        <w:tc>
          <w:tcPr>
            <w:tcW w:w="1418" w:type="dxa"/>
            <w:shd w:val="clear" w:color="auto" w:fill="auto"/>
          </w:tcPr>
          <w:p w14:paraId="3A8F9332" w14:textId="77777777" w:rsidR="00C13890" w:rsidRPr="00670FE3" w:rsidRDefault="00C13890" w:rsidP="004D4A1B">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NewRoman" w:hAnsi="Times New Roman" w:cs="Times New Roman"/>
                <w:color w:val="auto"/>
              </w:rPr>
            </w:pPr>
            <w:r w:rsidRPr="00670FE3">
              <w:rPr>
                <w:rFonts w:ascii="Times New Roman" w:eastAsia="TimesNewRoman" w:hAnsi="Times New Roman" w:cs="Times New Roman"/>
                <w:color w:val="auto"/>
              </w:rPr>
              <w:t xml:space="preserve">TEOA:G </w:t>
            </w:r>
          </w:p>
        </w:tc>
        <w:tc>
          <w:tcPr>
            <w:tcW w:w="1275" w:type="dxa"/>
            <w:shd w:val="clear" w:color="auto" w:fill="auto"/>
          </w:tcPr>
          <w:p w14:paraId="310EB557" w14:textId="77777777" w:rsidR="00C13890" w:rsidRPr="00670FE3" w:rsidRDefault="00C13890" w:rsidP="004D4A1B">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1:2</w:t>
            </w:r>
          </w:p>
        </w:tc>
        <w:tc>
          <w:tcPr>
            <w:tcW w:w="2127" w:type="dxa"/>
            <w:shd w:val="clear" w:color="auto" w:fill="auto"/>
          </w:tcPr>
          <w:p w14:paraId="1C4F8BB8" w14:textId="77777777" w:rsidR="00C13890" w:rsidRPr="00670FE3" w:rsidRDefault="00C13890" w:rsidP="004D4A1B">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110.93</w:t>
            </w:r>
          </w:p>
        </w:tc>
        <w:tc>
          <w:tcPr>
            <w:tcW w:w="1701" w:type="dxa"/>
            <w:shd w:val="clear" w:color="auto" w:fill="auto"/>
          </w:tcPr>
          <w:p w14:paraId="32AFE5C4" w14:textId="77777777" w:rsidR="00C13890" w:rsidRPr="00670FE3" w:rsidRDefault="00C13890" w:rsidP="004D4A1B">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0.0006</w:t>
            </w:r>
          </w:p>
        </w:tc>
      </w:tr>
      <w:tr w:rsidR="00670FE3" w:rsidRPr="00670FE3" w14:paraId="00C606B6" w14:textId="77777777" w:rsidTr="00E66A29">
        <w:tc>
          <w:tcPr>
            <w:cnfStyle w:val="001000000000" w:firstRow="0" w:lastRow="0" w:firstColumn="1" w:lastColumn="0" w:oddVBand="0" w:evenVBand="0" w:oddHBand="0" w:evenHBand="0" w:firstRowFirstColumn="0" w:firstRowLastColumn="0" w:lastRowFirstColumn="0" w:lastRowLastColumn="0"/>
            <w:tcW w:w="3085" w:type="dxa"/>
          </w:tcPr>
          <w:p w14:paraId="3DCB1EEA" w14:textId="77777777" w:rsidR="00C13890" w:rsidRPr="00670FE3" w:rsidRDefault="00C13890" w:rsidP="004D4A1B">
            <w:pPr>
              <w:pStyle w:val="NoSpacing"/>
              <w:rPr>
                <w:rFonts w:ascii="Times New Roman" w:eastAsia="TimesNewRoman" w:hAnsi="Times New Roman" w:cs="Times New Roman"/>
                <w:b w:val="0"/>
                <w:bCs w:val="0"/>
                <w:color w:val="auto"/>
              </w:rPr>
            </w:pPr>
            <w:proofErr w:type="spellStart"/>
            <w:r w:rsidRPr="00670FE3">
              <w:rPr>
                <w:rFonts w:ascii="Times New Roman" w:hAnsi="Times New Roman" w:cs="Times New Roman"/>
                <w:b w:val="0"/>
                <w:bCs w:val="0"/>
                <w:color w:val="auto"/>
              </w:rPr>
              <w:t>Triethanolamine:ethylene</w:t>
            </w:r>
            <w:proofErr w:type="spellEnd"/>
            <w:r w:rsidRPr="00670FE3">
              <w:rPr>
                <w:rFonts w:ascii="Times New Roman" w:hAnsi="Times New Roman" w:cs="Times New Roman"/>
                <w:b w:val="0"/>
                <w:bCs w:val="0"/>
                <w:color w:val="auto"/>
              </w:rPr>
              <w:t xml:space="preserve"> glycol</w:t>
            </w:r>
          </w:p>
        </w:tc>
        <w:tc>
          <w:tcPr>
            <w:tcW w:w="1418" w:type="dxa"/>
            <w:shd w:val="clear" w:color="auto" w:fill="auto"/>
          </w:tcPr>
          <w:p w14:paraId="346DCE00" w14:textId="77777777" w:rsidR="00C13890" w:rsidRPr="00670FE3" w:rsidRDefault="00C13890" w:rsidP="004D4A1B">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NewRoman" w:hAnsi="Times New Roman" w:cs="Times New Roman"/>
                <w:color w:val="auto"/>
              </w:rPr>
            </w:pPr>
            <w:r w:rsidRPr="00670FE3">
              <w:rPr>
                <w:rFonts w:ascii="Times New Roman" w:eastAsia="TimesNewRoman" w:hAnsi="Times New Roman" w:cs="Times New Roman"/>
                <w:color w:val="auto"/>
              </w:rPr>
              <w:t xml:space="preserve">TEOA:EG </w:t>
            </w:r>
          </w:p>
        </w:tc>
        <w:tc>
          <w:tcPr>
            <w:tcW w:w="1275" w:type="dxa"/>
            <w:shd w:val="clear" w:color="auto" w:fill="auto"/>
          </w:tcPr>
          <w:p w14:paraId="7384AB6A" w14:textId="77777777" w:rsidR="00C13890" w:rsidRPr="00670FE3" w:rsidRDefault="00C13890" w:rsidP="004D4A1B">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1:2</w:t>
            </w:r>
          </w:p>
        </w:tc>
        <w:tc>
          <w:tcPr>
            <w:tcW w:w="2127" w:type="dxa"/>
            <w:shd w:val="clear" w:color="auto" w:fill="auto"/>
          </w:tcPr>
          <w:p w14:paraId="43B10468" w14:textId="77777777" w:rsidR="00C13890" w:rsidRPr="00670FE3" w:rsidRDefault="00C13890" w:rsidP="004D4A1B">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90.82</w:t>
            </w:r>
          </w:p>
        </w:tc>
        <w:tc>
          <w:tcPr>
            <w:tcW w:w="1701" w:type="dxa"/>
            <w:shd w:val="clear" w:color="auto" w:fill="auto"/>
          </w:tcPr>
          <w:p w14:paraId="7902F034" w14:textId="77777777" w:rsidR="00C13890" w:rsidRPr="00670FE3" w:rsidRDefault="00C13890" w:rsidP="004D4A1B">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0.0005</w:t>
            </w:r>
          </w:p>
        </w:tc>
      </w:tr>
      <w:tr w:rsidR="00670FE3" w:rsidRPr="00670FE3" w14:paraId="3D9FBA3D" w14:textId="77777777" w:rsidTr="00E66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47FC257F" w14:textId="77777777" w:rsidR="00C13890" w:rsidRPr="00670FE3" w:rsidRDefault="00C13890" w:rsidP="004D4A1B">
            <w:pPr>
              <w:pStyle w:val="NoSpacing"/>
              <w:rPr>
                <w:rFonts w:ascii="Times New Roman" w:eastAsia="TimesNewRoman" w:hAnsi="Times New Roman" w:cs="Times New Roman"/>
                <w:b w:val="0"/>
                <w:bCs w:val="0"/>
                <w:color w:val="auto"/>
              </w:rPr>
            </w:pPr>
            <w:proofErr w:type="spellStart"/>
            <w:r w:rsidRPr="00670FE3">
              <w:rPr>
                <w:rFonts w:ascii="Times New Roman" w:hAnsi="Times New Roman" w:cs="Times New Roman"/>
                <w:b w:val="0"/>
                <w:bCs w:val="0"/>
                <w:color w:val="auto"/>
              </w:rPr>
              <w:t>Triethanolamine:propylene</w:t>
            </w:r>
            <w:proofErr w:type="spellEnd"/>
            <w:r w:rsidRPr="00670FE3">
              <w:rPr>
                <w:rFonts w:ascii="Times New Roman" w:hAnsi="Times New Roman" w:cs="Times New Roman"/>
                <w:b w:val="0"/>
                <w:bCs w:val="0"/>
                <w:color w:val="auto"/>
              </w:rPr>
              <w:t xml:space="preserve"> glycol</w:t>
            </w:r>
          </w:p>
        </w:tc>
        <w:tc>
          <w:tcPr>
            <w:tcW w:w="1418" w:type="dxa"/>
            <w:shd w:val="clear" w:color="auto" w:fill="auto"/>
          </w:tcPr>
          <w:p w14:paraId="2F374784" w14:textId="77777777" w:rsidR="00C13890" w:rsidRPr="00670FE3" w:rsidRDefault="00C13890" w:rsidP="004D4A1B">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NewRoman" w:hAnsi="Times New Roman" w:cs="Times New Roman"/>
                <w:color w:val="auto"/>
              </w:rPr>
            </w:pPr>
            <w:r w:rsidRPr="00670FE3">
              <w:rPr>
                <w:rFonts w:ascii="Times New Roman" w:eastAsia="TimesNewRoman" w:hAnsi="Times New Roman" w:cs="Times New Roman"/>
                <w:color w:val="auto"/>
              </w:rPr>
              <w:t xml:space="preserve">TEOA:PEG </w:t>
            </w:r>
          </w:p>
        </w:tc>
        <w:tc>
          <w:tcPr>
            <w:tcW w:w="1275" w:type="dxa"/>
            <w:shd w:val="clear" w:color="auto" w:fill="auto"/>
          </w:tcPr>
          <w:p w14:paraId="76BF51BD" w14:textId="77777777" w:rsidR="00C13890" w:rsidRPr="00670FE3" w:rsidRDefault="00C13890" w:rsidP="004D4A1B">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1:2</w:t>
            </w:r>
          </w:p>
        </w:tc>
        <w:tc>
          <w:tcPr>
            <w:tcW w:w="2127" w:type="dxa"/>
            <w:shd w:val="clear" w:color="auto" w:fill="auto"/>
          </w:tcPr>
          <w:p w14:paraId="24AFC81B" w14:textId="77777777" w:rsidR="00C13890" w:rsidRPr="00670FE3" w:rsidRDefault="00C13890" w:rsidP="004D4A1B">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100.21</w:t>
            </w:r>
          </w:p>
        </w:tc>
        <w:tc>
          <w:tcPr>
            <w:tcW w:w="1701" w:type="dxa"/>
            <w:shd w:val="clear" w:color="auto" w:fill="auto"/>
          </w:tcPr>
          <w:p w14:paraId="069C84CF" w14:textId="77777777" w:rsidR="00C13890" w:rsidRPr="00670FE3" w:rsidRDefault="00C13890" w:rsidP="004D4A1B">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0.0004</w:t>
            </w:r>
          </w:p>
        </w:tc>
      </w:tr>
      <w:tr w:rsidR="00670FE3" w:rsidRPr="00670FE3" w14:paraId="0444511A" w14:textId="77777777" w:rsidTr="00E66A29">
        <w:trPr>
          <w:trHeight w:val="303"/>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33B8831D" w14:textId="77777777" w:rsidR="00C13890" w:rsidRPr="00670FE3" w:rsidRDefault="00C13890" w:rsidP="004D4A1B">
            <w:pPr>
              <w:pStyle w:val="NoSpacing"/>
              <w:rPr>
                <w:rFonts w:ascii="Times New Roman" w:eastAsia="TimesNewRoman" w:hAnsi="Times New Roman" w:cs="Times New Roman"/>
                <w:b w:val="0"/>
                <w:bCs w:val="0"/>
                <w:color w:val="auto"/>
              </w:rPr>
            </w:pPr>
            <w:r w:rsidRPr="00670FE3">
              <w:rPr>
                <w:rFonts w:ascii="Times New Roman" w:hAnsi="Times New Roman" w:cs="Times New Roman"/>
                <w:b w:val="0"/>
                <w:bCs w:val="0"/>
                <w:color w:val="auto"/>
              </w:rPr>
              <w:t xml:space="preserve">Choline chloride: </w:t>
            </w:r>
            <w:proofErr w:type="spellStart"/>
            <w:r w:rsidRPr="00670FE3">
              <w:rPr>
                <w:rFonts w:ascii="Times New Roman" w:hAnsi="Times New Roman" w:cs="Times New Roman"/>
                <w:b w:val="0"/>
                <w:bCs w:val="0"/>
                <w:color w:val="auto"/>
              </w:rPr>
              <w:t>triethanolamine</w:t>
            </w:r>
            <w:proofErr w:type="spellEnd"/>
          </w:p>
        </w:tc>
        <w:tc>
          <w:tcPr>
            <w:tcW w:w="1418" w:type="dxa"/>
            <w:shd w:val="clear" w:color="auto" w:fill="auto"/>
          </w:tcPr>
          <w:p w14:paraId="488AB7EA" w14:textId="77777777" w:rsidR="00C13890" w:rsidRPr="00670FE3" w:rsidRDefault="00C13890" w:rsidP="004D4A1B">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NewRoman" w:hAnsi="Times New Roman" w:cs="Times New Roman"/>
                <w:color w:val="auto"/>
              </w:rPr>
            </w:pPr>
            <w:proofErr w:type="spellStart"/>
            <w:r w:rsidRPr="00670FE3">
              <w:rPr>
                <w:rFonts w:ascii="Times New Roman" w:eastAsia="TimesNewRoman" w:hAnsi="Times New Roman" w:cs="Times New Roman"/>
                <w:color w:val="auto"/>
              </w:rPr>
              <w:t>ChCl:TEOA</w:t>
            </w:r>
            <w:proofErr w:type="spellEnd"/>
            <w:r w:rsidRPr="00670FE3">
              <w:rPr>
                <w:rFonts w:ascii="Times New Roman" w:eastAsia="TimesNewRoman" w:hAnsi="Times New Roman" w:cs="Times New Roman"/>
                <w:color w:val="auto"/>
              </w:rPr>
              <w:t xml:space="preserve"> </w:t>
            </w:r>
          </w:p>
        </w:tc>
        <w:tc>
          <w:tcPr>
            <w:tcW w:w="1275" w:type="dxa"/>
            <w:shd w:val="clear" w:color="auto" w:fill="auto"/>
          </w:tcPr>
          <w:p w14:paraId="0CBE77AF" w14:textId="77777777" w:rsidR="00C13890" w:rsidRPr="00670FE3" w:rsidRDefault="00C13890" w:rsidP="004D4A1B">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1:2</w:t>
            </w:r>
          </w:p>
        </w:tc>
        <w:tc>
          <w:tcPr>
            <w:tcW w:w="2127" w:type="dxa"/>
            <w:shd w:val="clear" w:color="auto" w:fill="auto"/>
          </w:tcPr>
          <w:p w14:paraId="020228BA" w14:textId="77777777" w:rsidR="00C13890" w:rsidRPr="00670FE3" w:rsidRDefault="00C13890" w:rsidP="004D4A1B">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146.03</w:t>
            </w:r>
          </w:p>
        </w:tc>
        <w:tc>
          <w:tcPr>
            <w:tcW w:w="1701" w:type="dxa"/>
            <w:shd w:val="clear" w:color="auto" w:fill="auto"/>
          </w:tcPr>
          <w:p w14:paraId="27E12B3B" w14:textId="77777777" w:rsidR="00C13890" w:rsidRPr="00670FE3" w:rsidRDefault="00C13890" w:rsidP="004D4A1B">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0.0006</w:t>
            </w:r>
          </w:p>
        </w:tc>
      </w:tr>
      <w:tr w:rsidR="00670FE3" w:rsidRPr="00670FE3" w14:paraId="309C3D0F" w14:textId="77777777" w:rsidTr="00E66A2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4BE814AE" w14:textId="77777777" w:rsidR="00C13890" w:rsidRPr="00670FE3" w:rsidRDefault="00C13890" w:rsidP="004D4A1B">
            <w:pPr>
              <w:pStyle w:val="NoSpacing"/>
              <w:rPr>
                <w:rFonts w:ascii="Times New Roman" w:eastAsia="TimesNewRoman" w:hAnsi="Times New Roman" w:cs="Times New Roman"/>
                <w:b w:val="0"/>
                <w:bCs w:val="0"/>
                <w:color w:val="auto"/>
              </w:rPr>
            </w:pPr>
            <w:r w:rsidRPr="00670FE3">
              <w:rPr>
                <w:rFonts w:ascii="Times New Roman" w:hAnsi="Times New Roman" w:cs="Times New Roman"/>
                <w:b w:val="0"/>
                <w:bCs w:val="0"/>
                <w:color w:val="auto"/>
              </w:rPr>
              <w:t>Triethanolamine:1,3-dimethylurea</w:t>
            </w:r>
          </w:p>
        </w:tc>
        <w:tc>
          <w:tcPr>
            <w:tcW w:w="1418" w:type="dxa"/>
            <w:shd w:val="clear" w:color="auto" w:fill="auto"/>
          </w:tcPr>
          <w:p w14:paraId="216E46EE" w14:textId="77777777" w:rsidR="00C13890" w:rsidRPr="00670FE3" w:rsidRDefault="00C13890" w:rsidP="004D4A1B">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NewRoman" w:hAnsi="Times New Roman" w:cs="Times New Roman"/>
                <w:color w:val="auto"/>
              </w:rPr>
            </w:pPr>
            <w:r w:rsidRPr="00670FE3">
              <w:rPr>
                <w:rFonts w:ascii="Times New Roman" w:eastAsia="TimesNewRoman" w:hAnsi="Times New Roman" w:cs="Times New Roman"/>
                <w:color w:val="auto"/>
              </w:rPr>
              <w:t xml:space="preserve">TEOA:DMU </w:t>
            </w:r>
          </w:p>
        </w:tc>
        <w:tc>
          <w:tcPr>
            <w:tcW w:w="1275" w:type="dxa"/>
            <w:shd w:val="clear" w:color="auto" w:fill="auto"/>
          </w:tcPr>
          <w:p w14:paraId="1EA3EBA2" w14:textId="77777777" w:rsidR="00C13890" w:rsidRPr="00670FE3" w:rsidRDefault="00C13890" w:rsidP="004D4A1B">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1:2</w:t>
            </w:r>
          </w:p>
        </w:tc>
        <w:tc>
          <w:tcPr>
            <w:tcW w:w="2127" w:type="dxa"/>
            <w:shd w:val="clear" w:color="auto" w:fill="auto"/>
          </w:tcPr>
          <w:p w14:paraId="11937128" w14:textId="77777777" w:rsidR="00C13890" w:rsidRPr="00670FE3" w:rsidRDefault="00C13890" w:rsidP="004D4A1B">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108.27</w:t>
            </w:r>
          </w:p>
        </w:tc>
        <w:tc>
          <w:tcPr>
            <w:tcW w:w="1701" w:type="dxa"/>
            <w:shd w:val="clear" w:color="auto" w:fill="auto"/>
          </w:tcPr>
          <w:p w14:paraId="6068D40F" w14:textId="77777777" w:rsidR="00C13890" w:rsidRPr="00670FE3" w:rsidRDefault="00C13890" w:rsidP="004D4A1B">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0.0004</w:t>
            </w:r>
          </w:p>
        </w:tc>
      </w:tr>
    </w:tbl>
    <w:p w14:paraId="74DF3AB8" w14:textId="7B14C929" w:rsidR="00FA29BC" w:rsidRPr="00670FE3" w:rsidRDefault="00C13890" w:rsidP="004D4A1B">
      <w:pPr>
        <w:autoSpaceDE w:val="0"/>
        <w:autoSpaceDN w:val="0"/>
        <w:adjustRightInd w:val="0"/>
        <w:spacing w:after="0" w:line="240" w:lineRule="auto"/>
        <w:rPr>
          <w:rFonts w:ascii="Times New Roman" w:hAnsi="Times New Roman" w:cs="Times New Roman"/>
          <w:sz w:val="20"/>
          <w:szCs w:val="20"/>
        </w:rPr>
      </w:pPr>
      <w:proofErr w:type="gramStart"/>
      <w:r w:rsidRPr="00670FE3">
        <w:rPr>
          <w:rFonts w:ascii="Times New Roman" w:hAnsi="Times New Roman" w:cs="Times New Roman"/>
          <w:sz w:val="20"/>
          <w:szCs w:val="20"/>
          <w:vertAlign w:val="superscript"/>
        </w:rPr>
        <w:t>a</w:t>
      </w:r>
      <w:proofErr w:type="gramEnd"/>
      <w:r w:rsidRPr="00670FE3">
        <w:rPr>
          <w:rFonts w:ascii="Times New Roman" w:hAnsi="Times New Roman" w:cs="Times New Roman"/>
          <w:sz w:val="20"/>
          <w:szCs w:val="20"/>
        </w:rPr>
        <w:t xml:space="preserve"> HBA </w:t>
      </w:r>
      <w:r w:rsidRPr="00670FE3">
        <w:rPr>
          <w:rFonts w:ascii="Times New Roman" w:eastAsia="TimesNewRoman" w:hAnsi="Times New Roman" w:cs="Times New Roman"/>
          <w:sz w:val="20"/>
          <w:szCs w:val="20"/>
        </w:rPr>
        <w:t>–</w:t>
      </w:r>
      <w:r w:rsidRPr="00670FE3">
        <w:rPr>
          <w:rFonts w:ascii="Times New Roman" w:hAnsi="Times New Roman" w:cs="Times New Roman"/>
          <w:sz w:val="20"/>
          <w:szCs w:val="20"/>
        </w:rPr>
        <w:t xml:space="preserve"> as hydrogen bond acceptor, HBD </w:t>
      </w:r>
      <w:r w:rsidRPr="00670FE3">
        <w:rPr>
          <w:rFonts w:ascii="Times New Roman" w:eastAsia="TimesNewRoman" w:hAnsi="Times New Roman" w:cs="Times New Roman"/>
          <w:sz w:val="20"/>
          <w:szCs w:val="20"/>
        </w:rPr>
        <w:t xml:space="preserve">– </w:t>
      </w:r>
      <w:r w:rsidRPr="00670FE3">
        <w:rPr>
          <w:rFonts w:ascii="Times New Roman" w:hAnsi="Times New Roman" w:cs="Times New Roman"/>
          <w:sz w:val="20"/>
          <w:szCs w:val="20"/>
        </w:rPr>
        <w:t xml:space="preserve">hydrogen bond donor. </w:t>
      </w:r>
      <w:proofErr w:type="gramStart"/>
      <w:r w:rsidRPr="00670FE3">
        <w:rPr>
          <w:rFonts w:ascii="Times New Roman" w:hAnsi="Times New Roman" w:cs="Times New Roman"/>
          <w:sz w:val="20"/>
          <w:szCs w:val="20"/>
        </w:rPr>
        <w:t>The of molecular mass (</w:t>
      </w:r>
      <w:r w:rsidRPr="00670FE3">
        <w:rPr>
          <w:rFonts w:ascii="Times New Roman" w:hAnsi="Times New Roman" w:cs="Times New Roman"/>
          <w:i/>
          <w:sz w:val="20"/>
          <w:szCs w:val="20"/>
        </w:rPr>
        <w:t>M</w:t>
      </w:r>
      <w:r w:rsidRPr="00670FE3">
        <w:rPr>
          <w:rFonts w:ascii="Times New Roman" w:hAnsi="Times New Roman" w:cs="Times New Roman"/>
          <w:sz w:val="20"/>
          <w:szCs w:val="20"/>
          <w:vertAlign w:val="subscript"/>
        </w:rPr>
        <w:t>DES</w:t>
      </w:r>
      <w:r w:rsidRPr="00670FE3">
        <w:rPr>
          <w:rFonts w:ascii="Times New Roman" w:hAnsi="Times New Roman" w:cs="Times New Roman"/>
          <w:sz w:val="20"/>
          <w:szCs w:val="20"/>
        </w:rPr>
        <w:t>) for TEOA-base</w:t>
      </w:r>
      <w:r w:rsidR="00880F2D" w:rsidRPr="00670FE3">
        <w:rPr>
          <w:rFonts w:ascii="Times New Roman" w:hAnsi="Times New Roman" w:cs="Times New Roman"/>
          <w:sz w:val="20"/>
          <w:szCs w:val="20"/>
        </w:rPr>
        <w:t>d DESs is determined from Eq</w:t>
      </w:r>
      <w:r w:rsidR="00880F2D" w:rsidRPr="00670FE3">
        <w:rPr>
          <w:rFonts w:ascii="Times New Roman" w:hAnsi="Times New Roman" w:cs="Times New Roman"/>
          <w:sz w:val="20"/>
          <w:szCs w:val="20"/>
          <w:vertAlign w:val="superscript"/>
        </w:rPr>
        <w:t>1</w:t>
      </w:r>
      <w:r w:rsidRPr="00670FE3">
        <w:rPr>
          <w:rFonts w:ascii="Times New Roman" w:hAnsi="Times New Roman" w:cs="Times New Roman"/>
          <w:sz w:val="20"/>
          <w:szCs w:val="20"/>
        </w:rPr>
        <w:t>:</w:t>
      </w:r>
      <w:r w:rsidR="00B8290A" w:rsidRPr="00670FE3">
        <w:rPr>
          <w:rFonts w:ascii="Times New Roman" w:hAnsi="Times New Roman" w:cs="Times New Roman"/>
          <w:sz w:val="20"/>
          <w:szCs w:val="20"/>
        </w:rPr>
        <w:t xml:space="preserve"> </w:t>
      </w:r>
      <w:r w:rsidR="0031238C" w:rsidRPr="00670FE3">
        <w:rPr>
          <w:rFonts w:ascii="Times New Roman" w:hAnsi="Times New Roman" w:cs="Times New Roman"/>
          <w:position w:val="-22"/>
          <w:sz w:val="20"/>
          <w:szCs w:val="20"/>
        </w:rPr>
        <w:object w:dxaOrig="2720" w:dyaOrig="520" w14:anchorId="6352D07A">
          <v:shape id="_x0000_i1026" type="#_x0000_t75" style="width:136.5pt;height:26.25pt" o:ole="">
            <v:imagedata r:id="rId19" o:title=""/>
          </v:shape>
          <o:OLEObject Type="Embed" ProgID="Equation.3" ShapeID="_x0000_i1026" DrawAspect="Content" ObjectID="_1649347363" r:id="rId20"/>
        </w:object>
      </w:r>
      <w:r w:rsidR="00B8290A" w:rsidRPr="00670FE3">
        <w:rPr>
          <w:rFonts w:ascii="Times New Roman" w:hAnsi="Times New Roman" w:cs="Times New Roman"/>
          <w:sz w:val="20"/>
          <w:szCs w:val="20"/>
        </w:rPr>
        <w:t xml:space="preserve">, </w:t>
      </w:r>
      <w:r w:rsidRPr="00670FE3">
        <w:rPr>
          <w:rFonts w:ascii="Times New Roman" w:hAnsi="Times New Roman" w:cs="Times New Roman"/>
          <w:sz w:val="20"/>
          <w:szCs w:val="20"/>
        </w:rPr>
        <w:t xml:space="preserve">where </w:t>
      </w:r>
      <w:r w:rsidRPr="00670FE3">
        <w:rPr>
          <w:rFonts w:ascii="Times New Roman" w:hAnsi="Times New Roman" w:cs="Times New Roman"/>
          <w:i/>
          <w:iCs/>
          <w:sz w:val="20"/>
          <w:szCs w:val="20"/>
        </w:rPr>
        <w:t>M</w:t>
      </w:r>
      <w:r w:rsidRPr="00670FE3">
        <w:rPr>
          <w:rFonts w:ascii="Times New Roman" w:hAnsi="Times New Roman" w:cs="Times New Roman"/>
          <w:sz w:val="20"/>
          <w:szCs w:val="20"/>
          <w:vertAlign w:val="subscript"/>
        </w:rPr>
        <w:t>DES</w:t>
      </w:r>
      <w:r w:rsidRPr="00670FE3">
        <w:rPr>
          <w:rFonts w:ascii="Times New Roman" w:hAnsi="Times New Roman" w:cs="Times New Roman"/>
          <w:sz w:val="20"/>
          <w:szCs w:val="20"/>
        </w:rPr>
        <w:t xml:space="preserve"> is the molecular mass of DES in g·mol</w:t>
      </w:r>
      <w:r w:rsidRPr="00670FE3">
        <w:rPr>
          <w:rFonts w:ascii="Times New Roman" w:hAnsi="Times New Roman" w:cs="Times New Roman"/>
          <w:sz w:val="20"/>
          <w:szCs w:val="20"/>
          <w:vertAlign w:val="superscript"/>
        </w:rPr>
        <w:t>−1</w:t>
      </w:r>
      <w:r w:rsidRPr="00670FE3">
        <w:rPr>
          <w:rFonts w:ascii="Times New Roman" w:hAnsi="Times New Roman" w:cs="Times New Roman"/>
          <w:sz w:val="20"/>
          <w:szCs w:val="20"/>
        </w:rPr>
        <w:t xml:space="preserve">, </w:t>
      </w:r>
      <w:proofErr w:type="spellStart"/>
      <w:r w:rsidRPr="00670FE3">
        <w:rPr>
          <w:rFonts w:ascii="Times New Roman" w:hAnsi="Times New Roman" w:cs="Times New Roman"/>
          <w:i/>
          <w:iCs/>
          <w:sz w:val="20"/>
          <w:szCs w:val="20"/>
        </w:rPr>
        <w:t>x</w:t>
      </w:r>
      <w:r w:rsidRPr="00670FE3">
        <w:rPr>
          <w:rFonts w:ascii="Times New Roman" w:hAnsi="Times New Roman" w:cs="Times New Roman"/>
          <w:sz w:val="20"/>
          <w:szCs w:val="20"/>
          <w:vertAlign w:val="subscript"/>
        </w:rPr>
        <w:t>HBA</w:t>
      </w:r>
      <w:proofErr w:type="spellEnd"/>
      <w:r w:rsidRPr="00670FE3">
        <w:rPr>
          <w:rFonts w:ascii="Times New Roman" w:hAnsi="Times New Roman" w:cs="Times New Roman"/>
          <w:sz w:val="20"/>
          <w:szCs w:val="20"/>
        </w:rPr>
        <w:t xml:space="preserve"> and </w:t>
      </w:r>
      <w:r w:rsidRPr="00670FE3">
        <w:rPr>
          <w:rFonts w:ascii="Times New Roman" w:hAnsi="Times New Roman" w:cs="Times New Roman"/>
          <w:i/>
          <w:iCs/>
          <w:sz w:val="20"/>
          <w:szCs w:val="20"/>
        </w:rPr>
        <w:t>M</w:t>
      </w:r>
      <w:r w:rsidRPr="00670FE3">
        <w:rPr>
          <w:rFonts w:ascii="Times New Roman" w:hAnsi="Times New Roman" w:cs="Times New Roman"/>
          <w:sz w:val="20"/>
          <w:szCs w:val="20"/>
          <w:vertAlign w:val="subscript"/>
        </w:rPr>
        <w:t>HBA</w:t>
      </w:r>
      <w:r w:rsidRPr="00670FE3">
        <w:rPr>
          <w:rFonts w:ascii="Times New Roman" w:hAnsi="Times New Roman" w:cs="Times New Roman"/>
          <w:sz w:val="20"/>
          <w:szCs w:val="20"/>
        </w:rPr>
        <w:t xml:space="preserve"> are the mole ratio and molecular mass of the HBA in g·mol</w:t>
      </w:r>
      <w:r w:rsidRPr="00670FE3">
        <w:rPr>
          <w:rFonts w:ascii="Times New Roman" w:hAnsi="Times New Roman" w:cs="Times New Roman"/>
          <w:sz w:val="20"/>
          <w:szCs w:val="20"/>
          <w:vertAlign w:val="superscript"/>
        </w:rPr>
        <w:t>−1</w:t>
      </w:r>
      <w:r w:rsidRPr="00670FE3">
        <w:rPr>
          <w:rFonts w:ascii="Times New Roman" w:hAnsi="Times New Roman" w:cs="Times New Roman"/>
          <w:sz w:val="20"/>
          <w:szCs w:val="20"/>
        </w:rPr>
        <w:t xml:space="preserve">, respectively; </w:t>
      </w:r>
      <w:proofErr w:type="spellStart"/>
      <w:r w:rsidRPr="00670FE3">
        <w:rPr>
          <w:rFonts w:ascii="Times New Roman" w:hAnsi="Times New Roman" w:cs="Times New Roman"/>
          <w:i/>
          <w:iCs/>
          <w:sz w:val="20"/>
          <w:szCs w:val="20"/>
        </w:rPr>
        <w:t>x</w:t>
      </w:r>
      <w:r w:rsidRPr="00670FE3">
        <w:rPr>
          <w:rFonts w:ascii="Times New Roman" w:hAnsi="Times New Roman" w:cs="Times New Roman"/>
          <w:sz w:val="20"/>
          <w:szCs w:val="20"/>
          <w:vertAlign w:val="subscript"/>
        </w:rPr>
        <w:t>HBD</w:t>
      </w:r>
      <w:proofErr w:type="spellEnd"/>
      <w:r w:rsidRPr="00670FE3">
        <w:rPr>
          <w:rFonts w:ascii="Times New Roman" w:hAnsi="Times New Roman" w:cs="Times New Roman"/>
          <w:sz w:val="20"/>
          <w:szCs w:val="20"/>
        </w:rPr>
        <w:t xml:space="preserve"> and </w:t>
      </w:r>
      <w:r w:rsidRPr="00670FE3">
        <w:rPr>
          <w:rFonts w:ascii="Times New Roman" w:hAnsi="Times New Roman" w:cs="Times New Roman"/>
          <w:i/>
          <w:iCs/>
          <w:sz w:val="20"/>
          <w:szCs w:val="20"/>
        </w:rPr>
        <w:t>M</w:t>
      </w:r>
      <w:r w:rsidRPr="00670FE3">
        <w:rPr>
          <w:rFonts w:ascii="Times New Roman" w:hAnsi="Times New Roman" w:cs="Times New Roman"/>
          <w:sz w:val="20"/>
          <w:szCs w:val="20"/>
          <w:vertAlign w:val="subscript"/>
        </w:rPr>
        <w:t>HBD</w:t>
      </w:r>
      <w:r w:rsidRPr="00670FE3">
        <w:rPr>
          <w:rFonts w:ascii="Times New Roman" w:hAnsi="Times New Roman" w:cs="Times New Roman"/>
          <w:sz w:val="20"/>
          <w:szCs w:val="20"/>
        </w:rPr>
        <w:t xml:space="preserve"> are the mole ratio and molecular mass of the HBD in g·mol</w:t>
      </w:r>
      <w:r w:rsidRPr="00670FE3">
        <w:rPr>
          <w:rFonts w:ascii="Times New Roman" w:hAnsi="Times New Roman" w:cs="Times New Roman"/>
          <w:sz w:val="20"/>
          <w:szCs w:val="20"/>
          <w:vertAlign w:val="superscript"/>
        </w:rPr>
        <w:t>−1</w:t>
      </w:r>
      <w:r w:rsidRPr="00670FE3">
        <w:rPr>
          <w:rFonts w:ascii="Times New Roman" w:hAnsi="Times New Roman" w:cs="Times New Roman"/>
          <w:sz w:val="20"/>
          <w:szCs w:val="20"/>
        </w:rPr>
        <w:t>, in order.</w:t>
      </w:r>
      <w:proofErr w:type="gramEnd"/>
    </w:p>
    <w:p w14:paraId="32DC8F9E" w14:textId="2A7EFDE7" w:rsidR="00C64162" w:rsidRPr="00670FE3" w:rsidRDefault="00C64162" w:rsidP="004D4A1B">
      <w:pPr>
        <w:autoSpaceDE w:val="0"/>
        <w:autoSpaceDN w:val="0"/>
        <w:adjustRightInd w:val="0"/>
        <w:spacing w:after="0" w:line="240" w:lineRule="auto"/>
        <w:rPr>
          <w:rFonts w:ascii="Times New Roman" w:hAnsi="Times New Roman" w:cs="Times New Roman"/>
        </w:rPr>
      </w:pPr>
    </w:p>
    <w:p w14:paraId="527E7418" w14:textId="77777777" w:rsidR="00542FF8" w:rsidRPr="00670FE3" w:rsidRDefault="00990C5E" w:rsidP="00EF230F">
      <w:pPr>
        <w:autoSpaceDE w:val="0"/>
        <w:autoSpaceDN w:val="0"/>
        <w:adjustRightInd w:val="0"/>
        <w:spacing w:after="0" w:line="240" w:lineRule="auto"/>
        <w:rPr>
          <w:rFonts w:ascii="Times New Roman" w:eastAsia="Calibri" w:hAnsi="Times New Roman" w:cs="Times New Roman"/>
        </w:rPr>
      </w:pPr>
      <w:r w:rsidRPr="00670FE3">
        <w:rPr>
          <w:rFonts w:ascii="Times New Roman" w:eastAsia="Calibri" w:hAnsi="Times New Roman" w:cs="Times New Roman"/>
        </w:rPr>
        <w:t xml:space="preserve">TABLE S-III. </w:t>
      </w:r>
      <w:r w:rsidR="00542FF8" w:rsidRPr="00670FE3">
        <w:rPr>
          <w:rFonts w:ascii="Times New Roman" w:eastAsia="Calibri" w:hAnsi="Times New Roman" w:cs="Times New Roman"/>
        </w:rPr>
        <w:t>The physicoche</w:t>
      </w:r>
      <w:r w:rsidR="00EF230F" w:rsidRPr="00670FE3">
        <w:rPr>
          <w:rFonts w:ascii="Times New Roman" w:eastAsia="Calibri" w:hAnsi="Times New Roman" w:cs="Times New Roman"/>
        </w:rPr>
        <w:t xml:space="preserve">mical properties of TEOA:OA </w:t>
      </w:r>
      <w:proofErr w:type="spellStart"/>
      <w:r w:rsidR="00EF230F" w:rsidRPr="00670FE3">
        <w:rPr>
          <w:rFonts w:ascii="Times New Roman" w:eastAsia="Calibri" w:hAnsi="Times New Roman" w:cs="Times New Roman"/>
        </w:rPr>
        <w:t>DES</w:t>
      </w:r>
      <w:r w:rsidR="00353AF8" w:rsidRPr="00670FE3">
        <w:rPr>
          <w:rFonts w:ascii="Times New Roman" w:eastAsia="Calibri" w:hAnsi="Times New Roman" w:cs="Times New Roman"/>
          <w:vertAlign w:val="superscript"/>
        </w:rPr>
        <w:t>a</w:t>
      </w:r>
      <w:proofErr w:type="spellEnd"/>
    </w:p>
    <w:tbl>
      <w:tblPr>
        <w:tblStyle w:val="LightShading"/>
        <w:tblW w:w="0" w:type="auto"/>
        <w:tblLook w:val="04A0" w:firstRow="1" w:lastRow="0" w:firstColumn="1" w:lastColumn="0" w:noHBand="0" w:noVBand="1"/>
      </w:tblPr>
      <w:tblGrid>
        <w:gridCol w:w="1915"/>
        <w:gridCol w:w="1915"/>
        <w:gridCol w:w="1915"/>
        <w:gridCol w:w="1915"/>
        <w:gridCol w:w="1095"/>
      </w:tblGrid>
      <w:tr w:rsidR="00670FE3" w:rsidRPr="00670FE3" w14:paraId="6E3EEDE1" w14:textId="77777777" w:rsidTr="00EF23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bottom w:val="single" w:sz="4" w:space="0" w:color="auto"/>
            </w:tcBorders>
            <w:shd w:val="clear" w:color="auto" w:fill="auto"/>
          </w:tcPr>
          <w:p w14:paraId="7E83A3C9" w14:textId="77777777" w:rsidR="00542FF8" w:rsidRPr="00670FE3" w:rsidRDefault="00542FF8" w:rsidP="00DF576F">
            <w:pPr>
              <w:rPr>
                <w:rFonts w:ascii="Times New Roman" w:eastAsia="Calibri" w:hAnsi="Times New Roman" w:cs="Times New Roman"/>
                <w:b w:val="0"/>
                <w:color w:val="auto"/>
              </w:rPr>
            </w:pPr>
            <w:r w:rsidRPr="00670FE3">
              <w:rPr>
                <w:rFonts w:ascii="Times New Roman" w:eastAsia="Calibri" w:hAnsi="Times New Roman" w:cs="Times New Roman"/>
                <w:b w:val="0"/>
                <w:i/>
                <w:color w:val="auto"/>
              </w:rPr>
              <w:t>T</w:t>
            </w:r>
            <w:r w:rsidRPr="00670FE3">
              <w:rPr>
                <w:rFonts w:ascii="Times New Roman" w:eastAsia="Calibri" w:hAnsi="Times New Roman" w:cs="Times New Roman"/>
                <w:b w:val="0"/>
                <w:color w:val="auto"/>
              </w:rPr>
              <w:t>/ K</w:t>
            </w:r>
          </w:p>
        </w:tc>
        <w:tc>
          <w:tcPr>
            <w:tcW w:w="1915" w:type="dxa"/>
            <w:tcBorders>
              <w:bottom w:val="single" w:sz="4" w:space="0" w:color="auto"/>
            </w:tcBorders>
            <w:shd w:val="clear" w:color="auto" w:fill="auto"/>
          </w:tcPr>
          <w:p w14:paraId="1B2F613D" w14:textId="0A13F599" w:rsidR="00542FF8" w:rsidRPr="00670FE3" w:rsidRDefault="00353AF8" w:rsidP="00DF576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ρ</w:t>
            </w:r>
            <w:r w:rsidR="00AE4D8E" w:rsidRPr="00670FE3">
              <w:rPr>
                <w:rFonts w:ascii="Times New Roman" w:eastAsia="Calibri" w:hAnsi="Times New Roman" w:cs="Times New Roman"/>
                <w:b w:val="0"/>
                <w:i/>
                <w:color w:val="auto"/>
              </w:rPr>
              <w:t xml:space="preserve"> </w:t>
            </w:r>
            <w:r w:rsidR="00542FF8" w:rsidRPr="00670FE3">
              <w:rPr>
                <w:rFonts w:ascii="Times New Roman" w:eastAsia="Calibri" w:hAnsi="Times New Roman" w:cs="Times New Roman"/>
                <w:b w:val="0"/>
                <w:color w:val="auto"/>
              </w:rPr>
              <w:t>/ kg∙m</w:t>
            </w:r>
            <w:r w:rsidR="00542FF8" w:rsidRPr="00670FE3">
              <w:rPr>
                <w:rFonts w:ascii="Times New Roman" w:eastAsia="Calibri" w:hAnsi="Times New Roman" w:cs="Times New Roman"/>
                <w:b w:val="0"/>
                <w:color w:val="auto"/>
                <w:vertAlign w:val="superscript"/>
              </w:rPr>
              <w:t>-3</w:t>
            </w:r>
          </w:p>
        </w:tc>
        <w:tc>
          <w:tcPr>
            <w:tcW w:w="1915" w:type="dxa"/>
            <w:tcBorders>
              <w:bottom w:val="single" w:sz="4" w:space="0" w:color="auto"/>
            </w:tcBorders>
            <w:shd w:val="clear" w:color="auto" w:fill="auto"/>
          </w:tcPr>
          <w:p w14:paraId="03B22786" w14:textId="2EA38AD0" w:rsidR="00542FF8" w:rsidRPr="00670FE3" w:rsidRDefault="00353AF8" w:rsidP="00DF576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η</w:t>
            </w:r>
            <w:r w:rsidR="00AE4D8E" w:rsidRPr="00670FE3">
              <w:rPr>
                <w:rFonts w:ascii="Times New Roman" w:eastAsia="Calibri" w:hAnsi="Times New Roman" w:cs="Times New Roman"/>
                <w:b w:val="0"/>
                <w:i/>
                <w:color w:val="auto"/>
              </w:rPr>
              <w:t xml:space="preserve"> </w:t>
            </w:r>
            <w:r w:rsidR="00542FF8" w:rsidRPr="00670FE3">
              <w:rPr>
                <w:rFonts w:ascii="Times New Roman" w:eastAsia="Calibri" w:hAnsi="Times New Roman" w:cs="Times New Roman"/>
                <w:b w:val="0"/>
                <w:i/>
                <w:color w:val="auto"/>
              </w:rPr>
              <w:t xml:space="preserve">/ </w:t>
            </w:r>
            <w:proofErr w:type="spellStart"/>
            <w:r w:rsidR="00542FF8" w:rsidRPr="00670FE3">
              <w:rPr>
                <w:rFonts w:ascii="Times New Roman" w:eastAsia="Calibri" w:hAnsi="Times New Roman" w:cs="Times New Roman"/>
                <w:b w:val="0"/>
                <w:color w:val="auto"/>
              </w:rPr>
              <w:t>Pa∙s</w:t>
            </w:r>
            <w:proofErr w:type="spellEnd"/>
          </w:p>
        </w:tc>
        <w:tc>
          <w:tcPr>
            <w:tcW w:w="1915" w:type="dxa"/>
            <w:tcBorders>
              <w:bottom w:val="single" w:sz="4" w:space="0" w:color="auto"/>
            </w:tcBorders>
            <w:shd w:val="clear" w:color="auto" w:fill="auto"/>
          </w:tcPr>
          <w:p w14:paraId="64A2E24B" w14:textId="15EECEA6" w:rsidR="00542FF8" w:rsidRPr="00670FE3" w:rsidRDefault="00353AF8" w:rsidP="00DF576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κ</w:t>
            </w:r>
            <w:r w:rsidR="00AE4D8E" w:rsidRPr="00670FE3">
              <w:rPr>
                <w:rFonts w:ascii="Times New Roman" w:eastAsia="Calibri" w:hAnsi="Times New Roman" w:cs="Times New Roman"/>
                <w:b w:val="0"/>
                <w:i/>
                <w:color w:val="auto"/>
              </w:rPr>
              <w:t xml:space="preserve"> </w:t>
            </w:r>
            <w:r w:rsidR="00542FF8" w:rsidRPr="00670FE3">
              <w:rPr>
                <w:rFonts w:ascii="Times New Roman" w:eastAsia="Calibri" w:hAnsi="Times New Roman" w:cs="Times New Roman"/>
                <w:b w:val="0"/>
                <w:color w:val="auto"/>
              </w:rPr>
              <w:t>/ S∙m</w:t>
            </w:r>
            <w:r w:rsidR="00542FF8" w:rsidRPr="00670FE3">
              <w:rPr>
                <w:rFonts w:ascii="Times New Roman" w:eastAsia="Calibri" w:hAnsi="Times New Roman" w:cs="Times New Roman"/>
                <w:b w:val="0"/>
                <w:color w:val="auto"/>
                <w:vertAlign w:val="superscript"/>
              </w:rPr>
              <w:t>-1</w:t>
            </w:r>
          </w:p>
        </w:tc>
        <w:tc>
          <w:tcPr>
            <w:tcW w:w="1095" w:type="dxa"/>
            <w:tcBorders>
              <w:bottom w:val="single" w:sz="4" w:space="0" w:color="auto"/>
            </w:tcBorders>
            <w:shd w:val="clear" w:color="auto" w:fill="auto"/>
          </w:tcPr>
          <w:p w14:paraId="57D0544D" w14:textId="77777777" w:rsidR="00542FF8" w:rsidRPr="00670FE3" w:rsidRDefault="00542FF8" w:rsidP="00DF576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proofErr w:type="spellStart"/>
            <w:r w:rsidRPr="00670FE3">
              <w:rPr>
                <w:rFonts w:ascii="Times New Roman" w:eastAsia="Calibri" w:hAnsi="Times New Roman" w:cs="Times New Roman"/>
                <w:b w:val="0"/>
                <w:i/>
                <w:color w:val="auto"/>
              </w:rPr>
              <w:t>n</w:t>
            </w:r>
            <w:r w:rsidRPr="00670FE3">
              <w:rPr>
                <w:rFonts w:ascii="Times New Roman" w:eastAsia="Calibri" w:hAnsi="Times New Roman" w:cs="Times New Roman"/>
                <w:b w:val="0"/>
                <w:color w:val="auto"/>
                <w:vertAlign w:val="subscript"/>
              </w:rPr>
              <w:t>D</w:t>
            </w:r>
            <w:proofErr w:type="spellEnd"/>
          </w:p>
        </w:tc>
      </w:tr>
      <w:tr w:rsidR="00670FE3" w:rsidRPr="00670FE3" w14:paraId="36E45F62" w14:textId="77777777" w:rsidTr="00EF2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single" w:sz="4" w:space="0" w:color="auto"/>
            </w:tcBorders>
            <w:shd w:val="clear" w:color="auto" w:fill="auto"/>
          </w:tcPr>
          <w:p w14:paraId="7F38BDC1" w14:textId="77777777" w:rsidR="00542FF8" w:rsidRPr="00670FE3" w:rsidRDefault="00542FF8" w:rsidP="00DF576F">
            <w:pPr>
              <w:rPr>
                <w:rFonts w:ascii="Times New Roman" w:hAnsi="Times New Roman" w:cs="Times New Roman"/>
                <w:b w:val="0"/>
                <w:color w:val="auto"/>
              </w:rPr>
            </w:pPr>
            <w:r w:rsidRPr="00670FE3">
              <w:rPr>
                <w:rFonts w:ascii="Times New Roman" w:hAnsi="Times New Roman" w:cs="Times New Roman"/>
                <w:b w:val="0"/>
                <w:color w:val="auto"/>
              </w:rPr>
              <w:t>293.15</w:t>
            </w:r>
          </w:p>
        </w:tc>
        <w:tc>
          <w:tcPr>
            <w:tcW w:w="1915" w:type="dxa"/>
            <w:tcBorders>
              <w:top w:val="single" w:sz="4" w:space="0" w:color="auto"/>
            </w:tcBorders>
            <w:shd w:val="clear" w:color="auto" w:fill="auto"/>
          </w:tcPr>
          <w:p w14:paraId="3ED4A068" w14:textId="77777777" w:rsidR="00542FF8" w:rsidRPr="00670FE3" w:rsidRDefault="00542FF8" w:rsidP="00DF5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1362.2</w:t>
            </w:r>
          </w:p>
        </w:tc>
        <w:tc>
          <w:tcPr>
            <w:tcW w:w="1915" w:type="dxa"/>
            <w:tcBorders>
              <w:top w:val="single" w:sz="4" w:space="0" w:color="auto"/>
            </w:tcBorders>
            <w:shd w:val="clear" w:color="auto" w:fill="auto"/>
          </w:tcPr>
          <w:p w14:paraId="7E1A8307" w14:textId="77777777" w:rsidR="00542FF8" w:rsidRPr="00670FE3" w:rsidRDefault="00542FF8" w:rsidP="00DF5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0.7261</w:t>
            </w:r>
          </w:p>
        </w:tc>
        <w:tc>
          <w:tcPr>
            <w:tcW w:w="1915" w:type="dxa"/>
            <w:tcBorders>
              <w:top w:val="single" w:sz="4" w:space="0" w:color="auto"/>
            </w:tcBorders>
            <w:shd w:val="clear" w:color="auto" w:fill="auto"/>
          </w:tcPr>
          <w:p w14:paraId="5A21AE29" w14:textId="77777777" w:rsidR="00542FF8" w:rsidRPr="00670FE3" w:rsidRDefault="00542FF8" w:rsidP="00DF5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0.102</w:t>
            </w:r>
          </w:p>
        </w:tc>
        <w:tc>
          <w:tcPr>
            <w:tcW w:w="1095" w:type="dxa"/>
            <w:tcBorders>
              <w:top w:val="single" w:sz="4" w:space="0" w:color="auto"/>
            </w:tcBorders>
            <w:shd w:val="clear" w:color="auto" w:fill="auto"/>
          </w:tcPr>
          <w:p w14:paraId="5923363B" w14:textId="77777777" w:rsidR="00542FF8" w:rsidRPr="00670FE3" w:rsidRDefault="00542FF8" w:rsidP="00DF5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1.48016</w:t>
            </w:r>
          </w:p>
        </w:tc>
      </w:tr>
      <w:tr w:rsidR="00670FE3" w:rsidRPr="00670FE3" w14:paraId="5E53075D" w14:textId="77777777" w:rsidTr="00CA30B9">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14:paraId="722C064B" w14:textId="77777777" w:rsidR="00542FF8" w:rsidRPr="00670FE3" w:rsidRDefault="00542FF8" w:rsidP="00DF576F">
            <w:pPr>
              <w:rPr>
                <w:rFonts w:ascii="Times New Roman" w:hAnsi="Times New Roman" w:cs="Times New Roman"/>
                <w:b w:val="0"/>
                <w:color w:val="auto"/>
              </w:rPr>
            </w:pPr>
            <w:r w:rsidRPr="00670FE3">
              <w:rPr>
                <w:rFonts w:ascii="Times New Roman" w:hAnsi="Times New Roman" w:cs="Times New Roman"/>
                <w:b w:val="0"/>
                <w:color w:val="auto"/>
              </w:rPr>
              <w:t>303.15</w:t>
            </w:r>
          </w:p>
        </w:tc>
        <w:tc>
          <w:tcPr>
            <w:tcW w:w="1915" w:type="dxa"/>
            <w:shd w:val="clear" w:color="auto" w:fill="auto"/>
          </w:tcPr>
          <w:p w14:paraId="1DFA6754" w14:textId="77777777" w:rsidR="00542FF8" w:rsidRPr="00670FE3" w:rsidRDefault="00542FF8" w:rsidP="00DF57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1357.9</w:t>
            </w:r>
          </w:p>
        </w:tc>
        <w:tc>
          <w:tcPr>
            <w:tcW w:w="1915" w:type="dxa"/>
            <w:shd w:val="clear" w:color="auto" w:fill="auto"/>
          </w:tcPr>
          <w:p w14:paraId="2A5AD390" w14:textId="77777777" w:rsidR="00542FF8" w:rsidRPr="00670FE3" w:rsidRDefault="00542FF8" w:rsidP="00DF57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0.4869</w:t>
            </w:r>
          </w:p>
        </w:tc>
        <w:tc>
          <w:tcPr>
            <w:tcW w:w="1915" w:type="dxa"/>
            <w:shd w:val="clear" w:color="auto" w:fill="auto"/>
          </w:tcPr>
          <w:p w14:paraId="7973112D" w14:textId="77777777" w:rsidR="00542FF8" w:rsidRPr="00670FE3" w:rsidRDefault="00542FF8" w:rsidP="00DF57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0.120</w:t>
            </w:r>
          </w:p>
        </w:tc>
        <w:tc>
          <w:tcPr>
            <w:tcW w:w="1095" w:type="dxa"/>
            <w:shd w:val="clear" w:color="auto" w:fill="auto"/>
          </w:tcPr>
          <w:p w14:paraId="4E66F1B2" w14:textId="77777777" w:rsidR="00542FF8" w:rsidRPr="00670FE3" w:rsidRDefault="00542FF8" w:rsidP="00DF57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1.47717</w:t>
            </w:r>
          </w:p>
        </w:tc>
      </w:tr>
      <w:tr w:rsidR="00670FE3" w:rsidRPr="00670FE3" w14:paraId="6CAC26D2"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14:paraId="324E627D" w14:textId="77777777" w:rsidR="00542FF8" w:rsidRPr="00670FE3" w:rsidRDefault="00542FF8" w:rsidP="00DF576F">
            <w:pPr>
              <w:rPr>
                <w:rFonts w:ascii="Times New Roman" w:hAnsi="Times New Roman" w:cs="Times New Roman"/>
                <w:b w:val="0"/>
                <w:color w:val="auto"/>
              </w:rPr>
            </w:pPr>
            <w:r w:rsidRPr="00670FE3">
              <w:rPr>
                <w:rFonts w:ascii="Times New Roman" w:hAnsi="Times New Roman" w:cs="Times New Roman"/>
                <w:b w:val="0"/>
                <w:color w:val="auto"/>
              </w:rPr>
              <w:t>313.15</w:t>
            </w:r>
          </w:p>
        </w:tc>
        <w:tc>
          <w:tcPr>
            <w:tcW w:w="1915" w:type="dxa"/>
            <w:shd w:val="clear" w:color="auto" w:fill="auto"/>
          </w:tcPr>
          <w:p w14:paraId="042517E0" w14:textId="77777777" w:rsidR="00542FF8" w:rsidRPr="00670FE3" w:rsidRDefault="00542FF8" w:rsidP="00DF5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1350.8</w:t>
            </w:r>
          </w:p>
        </w:tc>
        <w:tc>
          <w:tcPr>
            <w:tcW w:w="1915" w:type="dxa"/>
            <w:shd w:val="clear" w:color="auto" w:fill="auto"/>
          </w:tcPr>
          <w:p w14:paraId="1E11A446" w14:textId="77777777" w:rsidR="00542FF8" w:rsidRPr="00670FE3" w:rsidRDefault="00542FF8" w:rsidP="00DF5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0.2386</w:t>
            </w:r>
          </w:p>
        </w:tc>
        <w:tc>
          <w:tcPr>
            <w:tcW w:w="1915" w:type="dxa"/>
            <w:shd w:val="clear" w:color="auto" w:fill="auto"/>
          </w:tcPr>
          <w:p w14:paraId="25D7D83D" w14:textId="77777777" w:rsidR="00542FF8" w:rsidRPr="00670FE3" w:rsidRDefault="00542FF8" w:rsidP="00DF5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0.162</w:t>
            </w:r>
          </w:p>
        </w:tc>
        <w:tc>
          <w:tcPr>
            <w:tcW w:w="1095" w:type="dxa"/>
            <w:shd w:val="clear" w:color="auto" w:fill="auto"/>
          </w:tcPr>
          <w:p w14:paraId="648F6896" w14:textId="77777777" w:rsidR="00542FF8" w:rsidRPr="00670FE3" w:rsidRDefault="00542FF8" w:rsidP="00DF5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1.47391</w:t>
            </w:r>
          </w:p>
        </w:tc>
      </w:tr>
      <w:tr w:rsidR="00670FE3" w:rsidRPr="00670FE3" w14:paraId="706AA0E8" w14:textId="77777777" w:rsidTr="00CA30B9">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14:paraId="235A2872" w14:textId="77777777" w:rsidR="00542FF8" w:rsidRPr="00670FE3" w:rsidRDefault="00542FF8" w:rsidP="00DF576F">
            <w:pPr>
              <w:rPr>
                <w:rFonts w:ascii="Times New Roman" w:hAnsi="Times New Roman" w:cs="Times New Roman"/>
                <w:b w:val="0"/>
                <w:color w:val="auto"/>
              </w:rPr>
            </w:pPr>
            <w:r w:rsidRPr="00670FE3">
              <w:rPr>
                <w:rFonts w:ascii="Times New Roman" w:hAnsi="Times New Roman" w:cs="Times New Roman"/>
                <w:b w:val="0"/>
                <w:color w:val="auto"/>
              </w:rPr>
              <w:t>323.15</w:t>
            </w:r>
          </w:p>
        </w:tc>
        <w:tc>
          <w:tcPr>
            <w:tcW w:w="1915" w:type="dxa"/>
            <w:shd w:val="clear" w:color="auto" w:fill="auto"/>
          </w:tcPr>
          <w:p w14:paraId="54CE7574" w14:textId="77777777" w:rsidR="00542FF8" w:rsidRPr="00670FE3" w:rsidRDefault="00542FF8" w:rsidP="00DF57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1346.4</w:t>
            </w:r>
          </w:p>
        </w:tc>
        <w:tc>
          <w:tcPr>
            <w:tcW w:w="1915" w:type="dxa"/>
            <w:shd w:val="clear" w:color="auto" w:fill="auto"/>
          </w:tcPr>
          <w:p w14:paraId="0F7CCD64" w14:textId="77777777" w:rsidR="00542FF8" w:rsidRPr="00670FE3" w:rsidRDefault="00542FF8" w:rsidP="00DF57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0.1088</w:t>
            </w:r>
          </w:p>
        </w:tc>
        <w:tc>
          <w:tcPr>
            <w:tcW w:w="1915" w:type="dxa"/>
            <w:shd w:val="clear" w:color="auto" w:fill="auto"/>
          </w:tcPr>
          <w:p w14:paraId="41E03E89" w14:textId="77777777" w:rsidR="00542FF8" w:rsidRPr="00670FE3" w:rsidRDefault="00542FF8" w:rsidP="00DF57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0.251</w:t>
            </w:r>
          </w:p>
        </w:tc>
        <w:tc>
          <w:tcPr>
            <w:tcW w:w="1095" w:type="dxa"/>
            <w:shd w:val="clear" w:color="auto" w:fill="auto"/>
          </w:tcPr>
          <w:p w14:paraId="52CBD301" w14:textId="77777777" w:rsidR="00542FF8" w:rsidRPr="00670FE3" w:rsidRDefault="00542FF8" w:rsidP="00DF57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1.47118</w:t>
            </w:r>
          </w:p>
        </w:tc>
      </w:tr>
      <w:tr w:rsidR="00670FE3" w:rsidRPr="00670FE3" w14:paraId="231B11DF"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14:paraId="45ABD26D" w14:textId="77777777" w:rsidR="00542FF8" w:rsidRPr="00670FE3" w:rsidRDefault="00542FF8" w:rsidP="00DF576F">
            <w:pPr>
              <w:rPr>
                <w:rFonts w:ascii="Times New Roman" w:hAnsi="Times New Roman" w:cs="Times New Roman"/>
                <w:b w:val="0"/>
                <w:color w:val="auto"/>
              </w:rPr>
            </w:pPr>
            <w:r w:rsidRPr="00670FE3">
              <w:rPr>
                <w:rFonts w:ascii="Times New Roman" w:hAnsi="Times New Roman" w:cs="Times New Roman"/>
                <w:b w:val="0"/>
                <w:color w:val="auto"/>
              </w:rPr>
              <w:t>333.15</w:t>
            </w:r>
          </w:p>
        </w:tc>
        <w:tc>
          <w:tcPr>
            <w:tcW w:w="1915" w:type="dxa"/>
            <w:shd w:val="clear" w:color="auto" w:fill="auto"/>
          </w:tcPr>
          <w:p w14:paraId="6BB47A09" w14:textId="77777777" w:rsidR="00542FF8" w:rsidRPr="00670FE3" w:rsidRDefault="00542FF8" w:rsidP="00DF5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1342.4</w:t>
            </w:r>
          </w:p>
        </w:tc>
        <w:tc>
          <w:tcPr>
            <w:tcW w:w="1915" w:type="dxa"/>
            <w:shd w:val="clear" w:color="auto" w:fill="auto"/>
          </w:tcPr>
          <w:p w14:paraId="05BA8E54" w14:textId="77777777" w:rsidR="00542FF8" w:rsidRPr="00670FE3" w:rsidRDefault="00542FF8" w:rsidP="00DF5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0.0701</w:t>
            </w:r>
          </w:p>
        </w:tc>
        <w:tc>
          <w:tcPr>
            <w:tcW w:w="1915" w:type="dxa"/>
            <w:shd w:val="clear" w:color="auto" w:fill="auto"/>
          </w:tcPr>
          <w:p w14:paraId="60F2E516" w14:textId="77777777" w:rsidR="00542FF8" w:rsidRPr="00670FE3" w:rsidRDefault="00542FF8" w:rsidP="00DF5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0.340</w:t>
            </w:r>
          </w:p>
        </w:tc>
        <w:tc>
          <w:tcPr>
            <w:tcW w:w="1095" w:type="dxa"/>
            <w:shd w:val="clear" w:color="auto" w:fill="auto"/>
          </w:tcPr>
          <w:p w14:paraId="614B5C26" w14:textId="77777777" w:rsidR="00542FF8" w:rsidRPr="00670FE3" w:rsidRDefault="00542FF8" w:rsidP="00DF5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1.46816</w:t>
            </w:r>
          </w:p>
        </w:tc>
      </w:tr>
      <w:tr w:rsidR="00670FE3" w:rsidRPr="00670FE3" w14:paraId="6DC5DD5D" w14:textId="77777777" w:rsidTr="00CA30B9">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14:paraId="60895959" w14:textId="77777777" w:rsidR="00542FF8" w:rsidRPr="00670FE3" w:rsidRDefault="00542FF8" w:rsidP="00DF576F">
            <w:pPr>
              <w:rPr>
                <w:rFonts w:ascii="Times New Roman" w:hAnsi="Times New Roman" w:cs="Times New Roman"/>
                <w:b w:val="0"/>
                <w:color w:val="auto"/>
              </w:rPr>
            </w:pPr>
            <w:r w:rsidRPr="00670FE3">
              <w:rPr>
                <w:rFonts w:ascii="Times New Roman" w:hAnsi="Times New Roman" w:cs="Times New Roman"/>
                <w:b w:val="0"/>
                <w:color w:val="auto"/>
              </w:rPr>
              <w:t>343.15</w:t>
            </w:r>
          </w:p>
        </w:tc>
        <w:tc>
          <w:tcPr>
            <w:tcW w:w="1915" w:type="dxa"/>
            <w:shd w:val="clear" w:color="auto" w:fill="auto"/>
          </w:tcPr>
          <w:p w14:paraId="10359429" w14:textId="77777777" w:rsidR="00542FF8" w:rsidRPr="00670FE3" w:rsidRDefault="00542FF8" w:rsidP="00DF57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1338.5</w:t>
            </w:r>
          </w:p>
        </w:tc>
        <w:tc>
          <w:tcPr>
            <w:tcW w:w="1915" w:type="dxa"/>
            <w:shd w:val="clear" w:color="auto" w:fill="auto"/>
          </w:tcPr>
          <w:p w14:paraId="7281A0CA" w14:textId="77777777" w:rsidR="00542FF8" w:rsidRPr="00670FE3" w:rsidRDefault="00542FF8" w:rsidP="00DF57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0.0441</w:t>
            </w:r>
          </w:p>
        </w:tc>
        <w:tc>
          <w:tcPr>
            <w:tcW w:w="1915" w:type="dxa"/>
            <w:shd w:val="clear" w:color="auto" w:fill="auto"/>
          </w:tcPr>
          <w:p w14:paraId="7202528D" w14:textId="77777777" w:rsidR="00542FF8" w:rsidRPr="00670FE3" w:rsidRDefault="00542FF8" w:rsidP="00DF57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0.467</w:t>
            </w:r>
          </w:p>
        </w:tc>
        <w:tc>
          <w:tcPr>
            <w:tcW w:w="1095" w:type="dxa"/>
            <w:shd w:val="clear" w:color="auto" w:fill="auto"/>
          </w:tcPr>
          <w:p w14:paraId="5E25DE16" w14:textId="77777777" w:rsidR="00542FF8" w:rsidRPr="00670FE3" w:rsidRDefault="00542FF8" w:rsidP="00DF57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1.46450</w:t>
            </w:r>
          </w:p>
        </w:tc>
      </w:tr>
      <w:tr w:rsidR="00670FE3" w:rsidRPr="00670FE3" w14:paraId="3C61BB31"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14:paraId="5ACA1DCA" w14:textId="77777777" w:rsidR="00542FF8" w:rsidRPr="00670FE3" w:rsidRDefault="00542FF8" w:rsidP="00DF576F">
            <w:pPr>
              <w:rPr>
                <w:rFonts w:ascii="Times New Roman" w:hAnsi="Times New Roman" w:cs="Times New Roman"/>
                <w:b w:val="0"/>
                <w:color w:val="auto"/>
              </w:rPr>
            </w:pPr>
            <w:r w:rsidRPr="00670FE3">
              <w:rPr>
                <w:rFonts w:ascii="Times New Roman" w:hAnsi="Times New Roman" w:cs="Times New Roman"/>
                <w:b w:val="0"/>
                <w:color w:val="auto"/>
              </w:rPr>
              <w:t>353.15</w:t>
            </w:r>
          </w:p>
        </w:tc>
        <w:tc>
          <w:tcPr>
            <w:tcW w:w="1915" w:type="dxa"/>
            <w:shd w:val="clear" w:color="auto" w:fill="auto"/>
          </w:tcPr>
          <w:p w14:paraId="16E5A288" w14:textId="77777777" w:rsidR="00542FF8" w:rsidRPr="00670FE3" w:rsidRDefault="00542FF8" w:rsidP="00DF5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1334.7</w:t>
            </w:r>
          </w:p>
        </w:tc>
        <w:tc>
          <w:tcPr>
            <w:tcW w:w="1915" w:type="dxa"/>
            <w:shd w:val="clear" w:color="auto" w:fill="auto"/>
          </w:tcPr>
          <w:p w14:paraId="0298EE36" w14:textId="77777777" w:rsidR="00542FF8" w:rsidRPr="00670FE3" w:rsidRDefault="00542FF8" w:rsidP="00DF5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0.0377</w:t>
            </w:r>
          </w:p>
        </w:tc>
        <w:tc>
          <w:tcPr>
            <w:tcW w:w="1915" w:type="dxa"/>
            <w:shd w:val="clear" w:color="auto" w:fill="auto"/>
          </w:tcPr>
          <w:p w14:paraId="3FF746F0" w14:textId="77777777" w:rsidR="00542FF8" w:rsidRPr="00670FE3" w:rsidRDefault="00542FF8" w:rsidP="00DF5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0.503</w:t>
            </w:r>
          </w:p>
        </w:tc>
        <w:tc>
          <w:tcPr>
            <w:tcW w:w="1095" w:type="dxa"/>
            <w:shd w:val="clear" w:color="auto" w:fill="auto"/>
          </w:tcPr>
          <w:p w14:paraId="0C693D4F" w14:textId="77777777" w:rsidR="00542FF8" w:rsidRPr="00670FE3" w:rsidRDefault="00542FF8" w:rsidP="00DF5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1.46219</w:t>
            </w:r>
          </w:p>
        </w:tc>
      </w:tr>
      <w:tr w:rsidR="00670FE3" w:rsidRPr="00670FE3" w14:paraId="56FF7F2B" w14:textId="77777777" w:rsidTr="00CA30B9">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14:paraId="0C57292F" w14:textId="77777777" w:rsidR="00542FF8" w:rsidRPr="00670FE3" w:rsidRDefault="00542FF8" w:rsidP="00DF576F">
            <w:pPr>
              <w:rPr>
                <w:rFonts w:ascii="Times New Roman" w:hAnsi="Times New Roman" w:cs="Times New Roman"/>
                <w:b w:val="0"/>
                <w:color w:val="auto"/>
              </w:rPr>
            </w:pPr>
            <w:r w:rsidRPr="00670FE3">
              <w:rPr>
                <w:rFonts w:ascii="Times New Roman" w:hAnsi="Times New Roman" w:cs="Times New Roman"/>
                <w:b w:val="0"/>
                <w:color w:val="auto"/>
              </w:rPr>
              <w:t>363.15</w:t>
            </w:r>
          </w:p>
        </w:tc>
        <w:tc>
          <w:tcPr>
            <w:tcW w:w="1915" w:type="dxa"/>
            <w:shd w:val="clear" w:color="auto" w:fill="auto"/>
          </w:tcPr>
          <w:p w14:paraId="06D3B683" w14:textId="77777777" w:rsidR="00542FF8" w:rsidRPr="00670FE3" w:rsidRDefault="00542FF8" w:rsidP="00DF57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1330.8</w:t>
            </w:r>
          </w:p>
        </w:tc>
        <w:tc>
          <w:tcPr>
            <w:tcW w:w="1915" w:type="dxa"/>
            <w:shd w:val="clear" w:color="auto" w:fill="auto"/>
          </w:tcPr>
          <w:p w14:paraId="030D692E" w14:textId="77777777" w:rsidR="00542FF8" w:rsidRPr="00670FE3" w:rsidRDefault="00542FF8" w:rsidP="00DF57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0.0363</w:t>
            </w:r>
          </w:p>
        </w:tc>
        <w:tc>
          <w:tcPr>
            <w:tcW w:w="1915" w:type="dxa"/>
            <w:shd w:val="clear" w:color="auto" w:fill="auto"/>
          </w:tcPr>
          <w:p w14:paraId="3488B5EB" w14:textId="77777777" w:rsidR="00542FF8" w:rsidRPr="00670FE3" w:rsidRDefault="00542FF8" w:rsidP="00DF57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0.564</w:t>
            </w:r>
          </w:p>
        </w:tc>
        <w:tc>
          <w:tcPr>
            <w:tcW w:w="1095" w:type="dxa"/>
            <w:shd w:val="clear" w:color="auto" w:fill="auto"/>
          </w:tcPr>
          <w:p w14:paraId="7BB7D8A7" w14:textId="77777777" w:rsidR="00542FF8" w:rsidRPr="00670FE3" w:rsidRDefault="00542FF8" w:rsidP="00DF57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1.45918</w:t>
            </w:r>
          </w:p>
        </w:tc>
      </w:tr>
    </w:tbl>
    <w:p w14:paraId="01975467" w14:textId="1E5E0C9B" w:rsidR="00E41014" w:rsidRPr="00670FE3" w:rsidRDefault="00353AF8" w:rsidP="00EF230F">
      <w:pPr>
        <w:spacing w:after="0" w:line="240" w:lineRule="auto"/>
        <w:rPr>
          <w:rFonts w:ascii="Times New Roman" w:hAnsi="Times New Roman" w:cs="Times New Roman"/>
          <w:strike/>
          <w:sz w:val="20"/>
          <w:szCs w:val="20"/>
        </w:rPr>
      </w:pPr>
      <w:proofErr w:type="gramStart"/>
      <w:r w:rsidRPr="00670FE3">
        <w:rPr>
          <w:rFonts w:ascii="Times New Roman" w:hAnsi="Times New Roman" w:cs="Times New Roman"/>
          <w:sz w:val="20"/>
          <w:szCs w:val="20"/>
          <w:vertAlign w:val="superscript"/>
        </w:rPr>
        <w:t>a</w:t>
      </w:r>
      <w:proofErr w:type="gramEnd"/>
      <w:r w:rsidR="006A26FC" w:rsidRPr="00670FE3">
        <w:rPr>
          <w:rFonts w:ascii="Times New Roman" w:hAnsi="Times New Roman" w:cs="Times New Roman"/>
          <w:sz w:val="20"/>
          <w:szCs w:val="20"/>
        </w:rPr>
        <w:t xml:space="preserve"> Uncertainties (u): (u)</w:t>
      </w:r>
      <w:r w:rsidR="006A26FC" w:rsidRPr="00670FE3">
        <w:rPr>
          <w:rFonts w:ascii="Times New Roman" w:hAnsi="Times New Roman" w:cs="Times New Roman"/>
          <w:i/>
          <w:sz w:val="20"/>
          <w:szCs w:val="20"/>
        </w:rPr>
        <w:t>T</w:t>
      </w:r>
      <w:r w:rsidR="006A26FC" w:rsidRPr="00670FE3">
        <w:rPr>
          <w:rFonts w:ascii="Times New Roman" w:hAnsi="Times New Roman" w:cs="Times New Roman"/>
          <w:sz w:val="20"/>
          <w:szCs w:val="20"/>
        </w:rPr>
        <w:t xml:space="preserve"> = ±0.005 K; (u)</w:t>
      </w:r>
      <w:r w:rsidR="006A26FC" w:rsidRPr="00670FE3">
        <w:rPr>
          <w:rFonts w:ascii="Times New Roman" w:hAnsi="Times New Roman" w:cs="Times New Roman"/>
          <w:i/>
          <w:sz w:val="20"/>
          <w:szCs w:val="20"/>
        </w:rPr>
        <w:t>ρ</w:t>
      </w:r>
      <w:r w:rsidR="006A26FC" w:rsidRPr="00670FE3">
        <w:rPr>
          <w:rFonts w:ascii="Times New Roman" w:hAnsi="Times New Roman" w:cs="Times New Roman"/>
          <w:sz w:val="20"/>
          <w:szCs w:val="20"/>
        </w:rPr>
        <w:t xml:space="preserve"> = ±</w:t>
      </w:r>
      <w:r w:rsidR="00091A5D" w:rsidRPr="00670FE3">
        <w:rPr>
          <w:rFonts w:ascii="Times New Roman" w:hAnsi="Times New Roman" w:cs="Times New Roman"/>
          <w:sz w:val="20"/>
          <w:szCs w:val="20"/>
        </w:rPr>
        <w:t>0.5</w:t>
      </w:r>
      <w:r w:rsidR="006A26FC" w:rsidRPr="00670FE3">
        <w:rPr>
          <w:rFonts w:ascii="Times New Roman" w:hAnsi="Times New Roman" w:cs="Times New Roman"/>
          <w:sz w:val="20"/>
          <w:szCs w:val="20"/>
        </w:rPr>
        <w:t xml:space="preserve"> </w:t>
      </w:r>
      <w:proofErr w:type="spellStart"/>
      <w:r w:rsidR="006A26FC" w:rsidRPr="00670FE3">
        <w:rPr>
          <w:rFonts w:ascii="Times New Roman" w:hAnsi="Times New Roman" w:cs="Times New Roman"/>
          <w:sz w:val="20"/>
          <w:szCs w:val="20"/>
        </w:rPr>
        <w:t>kg∙m</w:t>
      </w:r>
      <w:proofErr w:type="spellEnd"/>
      <w:r w:rsidR="006A26FC" w:rsidRPr="00670FE3">
        <w:rPr>
          <w:rFonts w:ascii="Times New Roman" w:hAnsi="Times New Roman" w:cs="Times New Roman"/>
          <w:sz w:val="20"/>
          <w:szCs w:val="20"/>
          <w:vertAlign w:val="superscript"/>
        </w:rPr>
        <w:t>–3</w:t>
      </w:r>
      <w:r w:rsidR="006A26FC" w:rsidRPr="00670FE3">
        <w:rPr>
          <w:rFonts w:ascii="Times New Roman" w:hAnsi="Times New Roman" w:cs="Times New Roman"/>
          <w:sz w:val="20"/>
          <w:szCs w:val="20"/>
        </w:rPr>
        <w:t xml:space="preserve">; (u) </w:t>
      </w:r>
      <w:r w:rsidR="006A26FC" w:rsidRPr="00670FE3">
        <w:rPr>
          <w:rFonts w:ascii="Times New Roman" w:hAnsi="Times New Roman" w:cs="Times New Roman"/>
          <w:i/>
          <w:sz w:val="20"/>
          <w:szCs w:val="20"/>
        </w:rPr>
        <w:t xml:space="preserve">η </w:t>
      </w:r>
      <w:r w:rsidR="006A26FC" w:rsidRPr="00670FE3">
        <w:rPr>
          <w:rFonts w:ascii="Times New Roman" w:hAnsi="Times New Roman" w:cs="Times New Roman"/>
          <w:sz w:val="20"/>
          <w:szCs w:val="20"/>
        </w:rPr>
        <w:t xml:space="preserve">= </w:t>
      </w:r>
      <w:r w:rsidR="00CD025A" w:rsidRPr="00670FE3">
        <w:rPr>
          <w:rFonts w:ascii="Times New Roman" w:hAnsi="Times New Roman" w:cs="Times New Roman"/>
          <w:sz w:val="20"/>
          <w:szCs w:val="20"/>
        </w:rPr>
        <w:t>5% of the measured value</w:t>
      </w:r>
      <w:r w:rsidR="006A26FC" w:rsidRPr="00670FE3">
        <w:rPr>
          <w:rFonts w:ascii="Times New Roman" w:hAnsi="Times New Roman" w:cs="Times New Roman"/>
          <w:sz w:val="20"/>
          <w:szCs w:val="20"/>
        </w:rPr>
        <w:t>;  (u)</w:t>
      </w:r>
      <w:r w:rsidR="006A26FC" w:rsidRPr="00670FE3">
        <w:rPr>
          <w:rFonts w:ascii="Times New Roman" w:hAnsi="Times New Roman" w:cs="Times New Roman"/>
          <w:i/>
          <w:sz w:val="20"/>
          <w:szCs w:val="20"/>
        </w:rPr>
        <w:t>k</w:t>
      </w:r>
      <w:r w:rsidR="00027133" w:rsidRPr="00670FE3">
        <w:rPr>
          <w:rFonts w:ascii="Times New Roman" w:hAnsi="Times New Roman" w:cs="Times New Roman"/>
          <w:sz w:val="20"/>
          <w:szCs w:val="20"/>
        </w:rPr>
        <w:t xml:space="preserve"> = ± 0.0001 </w:t>
      </w:r>
      <w:proofErr w:type="spellStart"/>
      <w:r w:rsidR="006A26FC" w:rsidRPr="00670FE3">
        <w:rPr>
          <w:rFonts w:ascii="Times New Roman" w:hAnsi="Times New Roman" w:cs="Times New Roman"/>
          <w:sz w:val="20"/>
          <w:szCs w:val="20"/>
        </w:rPr>
        <w:t>S∙m</w:t>
      </w:r>
      <w:proofErr w:type="spellEnd"/>
      <w:r w:rsidR="006A26FC" w:rsidRPr="00670FE3">
        <w:rPr>
          <w:rFonts w:ascii="Times New Roman" w:hAnsi="Times New Roman" w:cs="Times New Roman"/>
          <w:sz w:val="20"/>
          <w:szCs w:val="20"/>
          <w:vertAlign w:val="superscript"/>
        </w:rPr>
        <w:t>–1</w:t>
      </w:r>
      <w:r w:rsidR="006A26FC" w:rsidRPr="00670FE3">
        <w:rPr>
          <w:rFonts w:ascii="Times New Roman" w:hAnsi="Times New Roman" w:cs="Times New Roman"/>
          <w:sz w:val="20"/>
          <w:szCs w:val="20"/>
        </w:rPr>
        <w:t>; (u)</w:t>
      </w:r>
      <w:proofErr w:type="spellStart"/>
      <w:r w:rsidR="006A26FC" w:rsidRPr="00670FE3">
        <w:rPr>
          <w:rFonts w:ascii="Times New Roman" w:hAnsi="Times New Roman" w:cs="Times New Roman"/>
          <w:i/>
          <w:sz w:val="20"/>
          <w:szCs w:val="20"/>
        </w:rPr>
        <w:t>n</w:t>
      </w:r>
      <w:r w:rsidR="006A26FC" w:rsidRPr="00670FE3">
        <w:rPr>
          <w:rFonts w:ascii="Times New Roman" w:hAnsi="Times New Roman" w:cs="Times New Roman"/>
          <w:sz w:val="20"/>
          <w:szCs w:val="20"/>
          <w:vertAlign w:val="subscript"/>
        </w:rPr>
        <w:t>D</w:t>
      </w:r>
      <w:proofErr w:type="spellEnd"/>
      <w:r w:rsidR="006A26FC" w:rsidRPr="00670FE3">
        <w:rPr>
          <w:rFonts w:ascii="Times New Roman" w:hAnsi="Times New Roman" w:cs="Times New Roman"/>
          <w:sz w:val="20"/>
          <w:szCs w:val="20"/>
        </w:rPr>
        <w:t xml:space="preserve"> = ±0.00005.</w:t>
      </w:r>
    </w:p>
    <w:p w14:paraId="258D98A9" w14:textId="77777777" w:rsidR="00EF230F" w:rsidRPr="00670FE3" w:rsidRDefault="00EF230F" w:rsidP="00EF230F">
      <w:pPr>
        <w:spacing w:after="0" w:line="240" w:lineRule="auto"/>
        <w:rPr>
          <w:rFonts w:ascii="Times New Roman" w:hAnsi="Times New Roman" w:cs="Times New Roman"/>
        </w:rPr>
      </w:pPr>
    </w:p>
    <w:p w14:paraId="44264970" w14:textId="77777777" w:rsidR="0075175E" w:rsidRPr="00670FE3" w:rsidRDefault="00990C5E" w:rsidP="00EF230F">
      <w:pPr>
        <w:spacing w:after="0" w:line="240" w:lineRule="auto"/>
        <w:rPr>
          <w:rFonts w:ascii="Times New Roman" w:eastAsia="Calibri" w:hAnsi="Times New Roman" w:cs="Times New Roman"/>
        </w:rPr>
      </w:pPr>
      <w:r w:rsidRPr="00670FE3">
        <w:rPr>
          <w:rFonts w:ascii="Times New Roman" w:eastAsia="Calibri" w:hAnsi="Times New Roman" w:cs="Times New Roman"/>
        </w:rPr>
        <w:t xml:space="preserve">TABLE S-IV. </w:t>
      </w:r>
      <w:r w:rsidR="0075175E" w:rsidRPr="00670FE3">
        <w:rPr>
          <w:rFonts w:ascii="Times New Roman" w:eastAsia="Calibri" w:hAnsi="Times New Roman" w:cs="Times New Roman"/>
        </w:rPr>
        <w:t xml:space="preserve">The physicochemical properties of TEOA:AA </w:t>
      </w:r>
      <w:proofErr w:type="spellStart"/>
      <w:r w:rsidR="0075175E" w:rsidRPr="00670FE3">
        <w:rPr>
          <w:rFonts w:ascii="Times New Roman" w:eastAsia="Calibri" w:hAnsi="Times New Roman" w:cs="Times New Roman"/>
        </w:rPr>
        <w:t>DES</w:t>
      </w:r>
      <w:r w:rsidR="00353AF8" w:rsidRPr="00670FE3">
        <w:rPr>
          <w:rFonts w:ascii="Times New Roman" w:eastAsia="Calibri" w:hAnsi="Times New Roman" w:cs="Times New Roman"/>
          <w:vertAlign w:val="superscript"/>
        </w:rPr>
        <w:t>a</w:t>
      </w:r>
      <w:proofErr w:type="spellEnd"/>
    </w:p>
    <w:tbl>
      <w:tblPr>
        <w:tblStyle w:val="LightShading"/>
        <w:tblW w:w="0" w:type="auto"/>
        <w:tblLook w:val="04A0" w:firstRow="1" w:lastRow="0" w:firstColumn="1" w:lastColumn="0" w:noHBand="0" w:noVBand="1"/>
      </w:tblPr>
      <w:tblGrid>
        <w:gridCol w:w="1915"/>
        <w:gridCol w:w="1915"/>
        <w:gridCol w:w="1915"/>
        <w:gridCol w:w="1915"/>
        <w:gridCol w:w="1095"/>
      </w:tblGrid>
      <w:tr w:rsidR="00670FE3" w:rsidRPr="00670FE3" w14:paraId="505BC6B3" w14:textId="77777777" w:rsidTr="00506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bottom w:val="single" w:sz="4" w:space="0" w:color="auto"/>
            </w:tcBorders>
            <w:shd w:val="clear" w:color="auto" w:fill="auto"/>
          </w:tcPr>
          <w:p w14:paraId="2DC39DE4" w14:textId="26DA0FA9" w:rsidR="00353AF8" w:rsidRPr="00670FE3" w:rsidRDefault="00353AF8" w:rsidP="00EF230F">
            <w:pPr>
              <w:rPr>
                <w:rFonts w:ascii="Times New Roman" w:eastAsia="Calibri" w:hAnsi="Times New Roman" w:cs="Times New Roman"/>
                <w:b w:val="0"/>
                <w:color w:val="auto"/>
              </w:rPr>
            </w:pPr>
            <w:r w:rsidRPr="00670FE3">
              <w:rPr>
                <w:rFonts w:ascii="Times New Roman" w:eastAsia="Calibri" w:hAnsi="Times New Roman" w:cs="Times New Roman"/>
                <w:b w:val="0"/>
                <w:i/>
                <w:color w:val="auto"/>
              </w:rPr>
              <w:t>T</w:t>
            </w:r>
            <w:r w:rsidR="00AE4D8E" w:rsidRPr="00670FE3">
              <w:rPr>
                <w:rFonts w:ascii="Times New Roman" w:eastAsia="Calibri" w:hAnsi="Times New Roman" w:cs="Times New Roman"/>
                <w:b w:val="0"/>
                <w:i/>
                <w:color w:val="auto"/>
              </w:rPr>
              <w:t xml:space="preserve"> </w:t>
            </w:r>
            <w:r w:rsidRPr="00670FE3">
              <w:rPr>
                <w:rFonts w:ascii="Times New Roman" w:eastAsia="Calibri" w:hAnsi="Times New Roman" w:cs="Times New Roman"/>
                <w:b w:val="0"/>
                <w:color w:val="auto"/>
              </w:rPr>
              <w:t>/ K</w:t>
            </w:r>
          </w:p>
        </w:tc>
        <w:tc>
          <w:tcPr>
            <w:tcW w:w="1915" w:type="dxa"/>
            <w:tcBorders>
              <w:bottom w:val="single" w:sz="4" w:space="0" w:color="auto"/>
            </w:tcBorders>
            <w:shd w:val="clear" w:color="auto" w:fill="auto"/>
          </w:tcPr>
          <w:p w14:paraId="448D0D5E" w14:textId="0F7B63C9" w:rsidR="00353AF8" w:rsidRPr="00670FE3" w:rsidRDefault="00353AF8"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ρ</w:t>
            </w:r>
            <w:r w:rsidR="00AE4D8E" w:rsidRPr="00670FE3">
              <w:rPr>
                <w:rFonts w:ascii="Times New Roman" w:eastAsia="Calibri" w:hAnsi="Times New Roman" w:cs="Times New Roman"/>
                <w:b w:val="0"/>
                <w:i/>
                <w:color w:val="auto"/>
              </w:rPr>
              <w:t xml:space="preserve"> </w:t>
            </w:r>
            <w:r w:rsidRPr="00670FE3">
              <w:rPr>
                <w:rFonts w:ascii="Times New Roman" w:eastAsia="Calibri" w:hAnsi="Times New Roman" w:cs="Times New Roman"/>
                <w:b w:val="0"/>
                <w:color w:val="auto"/>
              </w:rPr>
              <w:t>/ kg∙m</w:t>
            </w:r>
            <w:r w:rsidRPr="00670FE3">
              <w:rPr>
                <w:rFonts w:ascii="Times New Roman" w:eastAsia="Calibri" w:hAnsi="Times New Roman" w:cs="Times New Roman"/>
                <w:b w:val="0"/>
                <w:color w:val="auto"/>
                <w:vertAlign w:val="superscript"/>
              </w:rPr>
              <w:t>-3</w:t>
            </w:r>
          </w:p>
        </w:tc>
        <w:tc>
          <w:tcPr>
            <w:tcW w:w="1915" w:type="dxa"/>
            <w:tcBorders>
              <w:bottom w:val="single" w:sz="4" w:space="0" w:color="auto"/>
            </w:tcBorders>
            <w:shd w:val="clear" w:color="auto" w:fill="auto"/>
          </w:tcPr>
          <w:p w14:paraId="7246AB4F" w14:textId="16978DE1" w:rsidR="00353AF8" w:rsidRPr="00670FE3" w:rsidRDefault="00353AF8"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η</w:t>
            </w:r>
            <w:r w:rsidR="00AE4D8E" w:rsidRPr="00670FE3">
              <w:rPr>
                <w:rFonts w:ascii="Times New Roman" w:eastAsia="Calibri" w:hAnsi="Times New Roman" w:cs="Times New Roman"/>
                <w:b w:val="0"/>
                <w:i/>
                <w:color w:val="auto"/>
              </w:rPr>
              <w:t xml:space="preserve"> </w:t>
            </w:r>
            <w:r w:rsidRPr="00670FE3">
              <w:rPr>
                <w:rFonts w:ascii="Times New Roman" w:eastAsia="Calibri" w:hAnsi="Times New Roman" w:cs="Times New Roman"/>
                <w:b w:val="0"/>
                <w:i/>
                <w:color w:val="auto"/>
              </w:rPr>
              <w:t xml:space="preserve">/ </w:t>
            </w:r>
            <w:proofErr w:type="spellStart"/>
            <w:r w:rsidRPr="00670FE3">
              <w:rPr>
                <w:rFonts w:ascii="Times New Roman" w:eastAsia="Calibri" w:hAnsi="Times New Roman" w:cs="Times New Roman"/>
                <w:b w:val="0"/>
                <w:color w:val="auto"/>
              </w:rPr>
              <w:t>Pa∙s</w:t>
            </w:r>
            <w:proofErr w:type="spellEnd"/>
          </w:p>
        </w:tc>
        <w:tc>
          <w:tcPr>
            <w:tcW w:w="1915" w:type="dxa"/>
            <w:tcBorders>
              <w:bottom w:val="single" w:sz="4" w:space="0" w:color="auto"/>
            </w:tcBorders>
            <w:shd w:val="clear" w:color="auto" w:fill="auto"/>
          </w:tcPr>
          <w:p w14:paraId="1C26DF93" w14:textId="145554FC" w:rsidR="00353AF8" w:rsidRPr="00670FE3" w:rsidRDefault="00353AF8"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κ</w:t>
            </w:r>
            <w:r w:rsidR="00AE4D8E" w:rsidRPr="00670FE3">
              <w:rPr>
                <w:rFonts w:ascii="Times New Roman" w:eastAsia="Calibri" w:hAnsi="Times New Roman" w:cs="Times New Roman"/>
                <w:b w:val="0"/>
                <w:i/>
                <w:color w:val="auto"/>
              </w:rPr>
              <w:t xml:space="preserve"> </w:t>
            </w:r>
            <w:r w:rsidRPr="00670FE3">
              <w:rPr>
                <w:rFonts w:ascii="Times New Roman" w:eastAsia="Calibri" w:hAnsi="Times New Roman" w:cs="Times New Roman"/>
                <w:b w:val="0"/>
                <w:color w:val="auto"/>
              </w:rPr>
              <w:t>/ S∙m</w:t>
            </w:r>
            <w:r w:rsidRPr="00670FE3">
              <w:rPr>
                <w:rFonts w:ascii="Times New Roman" w:eastAsia="Calibri" w:hAnsi="Times New Roman" w:cs="Times New Roman"/>
                <w:b w:val="0"/>
                <w:color w:val="auto"/>
                <w:vertAlign w:val="superscript"/>
              </w:rPr>
              <w:t>-1</w:t>
            </w:r>
          </w:p>
        </w:tc>
        <w:tc>
          <w:tcPr>
            <w:tcW w:w="1095" w:type="dxa"/>
            <w:tcBorders>
              <w:bottom w:val="single" w:sz="4" w:space="0" w:color="auto"/>
            </w:tcBorders>
            <w:shd w:val="clear" w:color="auto" w:fill="auto"/>
          </w:tcPr>
          <w:p w14:paraId="1A5BD735" w14:textId="77777777" w:rsidR="00353AF8" w:rsidRPr="00670FE3" w:rsidRDefault="00353AF8"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proofErr w:type="spellStart"/>
            <w:r w:rsidRPr="00670FE3">
              <w:rPr>
                <w:rFonts w:ascii="Times New Roman" w:eastAsia="Calibri" w:hAnsi="Times New Roman" w:cs="Times New Roman"/>
                <w:b w:val="0"/>
                <w:i/>
                <w:color w:val="auto"/>
              </w:rPr>
              <w:t>n</w:t>
            </w:r>
            <w:r w:rsidRPr="00670FE3">
              <w:rPr>
                <w:rFonts w:ascii="Times New Roman" w:eastAsia="Calibri" w:hAnsi="Times New Roman" w:cs="Times New Roman"/>
                <w:b w:val="0"/>
                <w:color w:val="auto"/>
                <w:vertAlign w:val="subscript"/>
              </w:rPr>
              <w:t>D</w:t>
            </w:r>
            <w:proofErr w:type="spellEnd"/>
          </w:p>
        </w:tc>
      </w:tr>
      <w:tr w:rsidR="00670FE3" w:rsidRPr="00670FE3" w14:paraId="5C208A2B" w14:textId="77777777" w:rsidTr="00506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single" w:sz="4" w:space="0" w:color="auto"/>
            </w:tcBorders>
            <w:shd w:val="clear" w:color="auto" w:fill="auto"/>
          </w:tcPr>
          <w:p w14:paraId="6BE28E93" w14:textId="77777777" w:rsidR="0075175E" w:rsidRPr="00670FE3" w:rsidRDefault="0075175E" w:rsidP="00EF230F">
            <w:pPr>
              <w:rPr>
                <w:rFonts w:ascii="Times New Roman" w:hAnsi="Times New Roman" w:cs="Times New Roman"/>
                <w:b w:val="0"/>
                <w:color w:val="auto"/>
              </w:rPr>
            </w:pPr>
            <w:r w:rsidRPr="00670FE3">
              <w:rPr>
                <w:rFonts w:ascii="Times New Roman" w:hAnsi="Times New Roman" w:cs="Times New Roman"/>
                <w:b w:val="0"/>
                <w:color w:val="auto"/>
              </w:rPr>
              <w:t>293.15</w:t>
            </w:r>
          </w:p>
        </w:tc>
        <w:tc>
          <w:tcPr>
            <w:tcW w:w="1915" w:type="dxa"/>
            <w:tcBorders>
              <w:top w:val="single" w:sz="4" w:space="0" w:color="auto"/>
            </w:tcBorders>
            <w:shd w:val="clear" w:color="auto" w:fill="auto"/>
          </w:tcPr>
          <w:p w14:paraId="6D849D87" w14:textId="77777777" w:rsidR="0075175E" w:rsidRPr="00670FE3" w:rsidRDefault="0075175E"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1182.9</w:t>
            </w:r>
          </w:p>
        </w:tc>
        <w:tc>
          <w:tcPr>
            <w:tcW w:w="1915" w:type="dxa"/>
            <w:tcBorders>
              <w:top w:val="single" w:sz="4" w:space="0" w:color="auto"/>
            </w:tcBorders>
            <w:shd w:val="clear" w:color="auto" w:fill="auto"/>
          </w:tcPr>
          <w:p w14:paraId="139C3543" w14:textId="77777777" w:rsidR="0075175E" w:rsidRPr="00670FE3" w:rsidRDefault="0075175E"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1.2054</w:t>
            </w:r>
          </w:p>
        </w:tc>
        <w:tc>
          <w:tcPr>
            <w:tcW w:w="1915" w:type="dxa"/>
            <w:tcBorders>
              <w:top w:val="single" w:sz="4" w:space="0" w:color="auto"/>
            </w:tcBorders>
            <w:shd w:val="clear" w:color="auto" w:fill="auto"/>
          </w:tcPr>
          <w:p w14:paraId="6AB4107F" w14:textId="77777777" w:rsidR="0075175E" w:rsidRPr="00670FE3" w:rsidRDefault="0075175E"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0.0189</w:t>
            </w:r>
          </w:p>
        </w:tc>
        <w:tc>
          <w:tcPr>
            <w:tcW w:w="1095" w:type="dxa"/>
            <w:tcBorders>
              <w:top w:val="single" w:sz="4" w:space="0" w:color="auto"/>
            </w:tcBorders>
            <w:shd w:val="clear" w:color="auto" w:fill="auto"/>
          </w:tcPr>
          <w:p w14:paraId="18E9CB14" w14:textId="77777777" w:rsidR="0075175E" w:rsidRPr="00670FE3" w:rsidRDefault="0075175E"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1.47778</w:t>
            </w:r>
          </w:p>
        </w:tc>
      </w:tr>
      <w:tr w:rsidR="00670FE3" w:rsidRPr="00670FE3" w14:paraId="438B3627" w14:textId="77777777" w:rsidTr="00E41014">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14:paraId="67616D88" w14:textId="77777777" w:rsidR="0075175E" w:rsidRPr="00670FE3" w:rsidRDefault="0075175E" w:rsidP="00EF230F">
            <w:pPr>
              <w:rPr>
                <w:rFonts w:ascii="Times New Roman" w:hAnsi="Times New Roman" w:cs="Times New Roman"/>
                <w:b w:val="0"/>
                <w:color w:val="auto"/>
              </w:rPr>
            </w:pPr>
            <w:r w:rsidRPr="00670FE3">
              <w:rPr>
                <w:rFonts w:ascii="Times New Roman" w:hAnsi="Times New Roman" w:cs="Times New Roman"/>
                <w:b w:val="0"/>
                <w:color w:val="auto"/>
              </w:rPr>
              <w:t>303.15</w:t>
            </w:r>
          </w:p>
        </w:tc>
        <w:tc>
          <w:tcPr>
            <w:tcW w:w="1915" w:type="dxa"/>
            <w:shd w:val="clear" w:color="auto" w:fill="auto"/>
          </w:tcPr>
          <w:p w14:paraId="1FB3F969" w14:textId="77777777" w:rsidR="0075175E" w:rsidRPr="00670FE3" w:rsidRDefault="0075175E"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1181.7</w:t>
            </w:r>
          </w:p>
        </w:tc>
        <w:tc>
          <w:tcPr>
            <w:tcW w:w="1915" w:type="dxa"/>
            <w:shd w:val="clear" w:color="auto" w:fill="auto"/>
          </w:tcPr>
          <w:p w14:paraId="56740669" w14:textId="77777777" w:rsidR="0075175E" w:rsidRPr="00670FE3" w:rsidRDefault="0075175E"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0.8143</w:t>
            </w:r>
          </w:p>
        </w:tc>
        <w:tc>
          <w:tcPr>
            <w:tcW w:w="1915" w:type="dxa"/>
            <w:shd w:val="clear" w:color="auto" w:fill="auto"/>
          </w:tcPr>
          <w:p w14:paraId="3C26DF1C" w14:textId="77777777" w:rsidR="0075175E" w:rsidRPr="00670FE3" w:rsidRDefault="0075175E"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0.0202</w:t>
            </w:r>
          </w:p>
        </w:tc>
        <w:tc>
          <w:tcPr>
            <w:tcW w:w="1095" w:type="dxa"/>
            <w:shd w:val="clear" w:color="auto" w:fill="auto"/>
          </w:tcPr>
          <w:p w14:paraId="3A49FD67" w14:textId="77777777" w:rsidR="0075175E" w:rsidRPr="00670FE3" w:rsidRDefault="0075175E"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1.47585</w:t>
            </w:r>
          </w:p>
        </w:tc>
      </w:tr>
      <w:tr w:rsidR="00670FE3" w:rsidRPr="00670FE3" w14:paraId="11C198BA" w14:textId="77777777" w:rsidTr="00E41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14:paraId="4EA958EC" w14:textId="77777777" w:rsidR="0075175E" w:rsidRPr="00670FE3" w:rsidRDefault="0075175E" w:rsidP="00EF230F">
            <w:pPr>
              <w:rPr>
                <w:rFonts w:ascii="Times New Roman" w:hAnsi="Times New Roman" w:cs="Times New Roman"/>
                <w:b w:val="0"/>
                <w:color w:val="auto"/>
              </w:rPr>
            </w:pPr>
            <w:r w:rsidRPr="00670FE3">
              <w:rPr>
                <w:rFonts w:ascii="Times New Roman" w:hAnsi="Times New Roman" w:cs="Times New Roman"/>
                <w:b w:val="0"/>
                <w:color w:val="auto"/>
              </w:rPr>
              <w:t>313.15</w:t>
            </w:r>
          </w:p>
        </w:tc>
        <w:tc>
          <w:tcPr>
            <w:tcW w:w="1915" w:type="dxa"/>
            <w:shd w:val="clear" w:color="auto" w:fill="auto"/>
          </w:tcPr>
          <w:p w14:paraId="51C53F02" w14:textId="77777777" w:rsidR="0075175E" w:rsidRPr="00670FE3" w:rsidRDefault="0075175E"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1179.4</w:t>
            </w:r>
          </w:p>
        </w:tc>
        <w:tc>
          <w:tcPr>
            <w:tcW w:w="1915" w:type="dxa"/>
            <w:shd w:val="clear" w:color="auto" w:fill="auto"/>
          </w:tcPr>
          <w:p w14:paraId="170F1170" w14:textId="77777777" w:rsidR="0075175E" w:rsidRPr="00670FE3" w:rsidRDefault="0075175E"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0.4114</w:t>
            </w:r>
          </w:p>
        </w:tc>
        <w:tc>
          <w:tcPr>
            <w:tcW w:w="1915" w:type="dxa"/>
            <w:shd w:val="clear" w:color="auto" w:fill="auto"/>
          </w:tcPr>
          <w:p w14:paraId="381CA3C5" w14:textId="77777777" w:rsidR="0075175E" w:rsidRPr="00670FE3" w:rsidRDefault="0075175E"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0.029</w:t>
            </w:r>
          </w:p>
        </w:tc>
        <w:tc>
          <w:tcPr>
            <w:tcW w:w="1095" w:type="dxa"/>
            <w:shd w:val="clear" w:color="auto" w:fill="auto"/>
          </w:tcPr>
          <w:p w14:paraId="3DC38B3E" w14:textId="77777777" w:rsidR="0075175E" w:rsidRPr="00670FE3" w:rsidRDefault="0075175E"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1.47365</w:t>
            </w:r>
          </w:p>
        </w:tc>
      </w:tr>
      <w:tr w:rsidR="00670FE3" w:rsidRPr="00670FE3" w14:paraId="7245F664" w14:textId="77777777" w:rsidTr="00E41014">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14:paraId="4B0CCAD2" w14:textId="77777777" w:rsidR="0075175E" w:rsidRPr="00670FE3" w:rsidRDefault="0075175E" w:rsidP="00EF230F">
            <w:pPr>
              <w:rPr>
                <w:rFonts w:ascii="Times New Roman" w:hAnsi="Times New Roman" w:cs="Times New Roman"/>
                <w:b w:val="0"/>
                <w:color w:val="auto"/>
              </w:rPr>
            </w:pPr>
            <w:r w:rsidRPr="00670FE3">
              <w:rPr>
                <w:rFonts w:ascii="Times New Roman" w:hAnsi="Times New Roman" w:cs="Times New Roman"/>
                <w:b w:val="0"/>
                <w:color w:val="auto"/>
              </w:rPr>
              <w:t>323.15</w:t>
            </w:r>
          </w:p>
        </w:tc>
        <w:tc>
          <w:tcPr>
            <w:tcW w:w="1915" w:type="dxa"/>
            <w:shd w:val="clear" w:color="auto" w:fill="auto"/>
          </w:tcPr>
          <w:p w14:paraId="44CDBD6B" w14:textId="77777777" w:rsidR="0075175E" w:rsidRPr="00670FE3" w:rsidRDefault="0075175E"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1176.6</w:t>
            </w:r>
          </w:p>
        </w:tc>
        <w:tc>
          <w:tcPr>
            <w:tcW w:w="1915" w:type="dxa"/>
            <w:shd w:val="clear" w:color="auto" w:fill="auto"/>
          </w:tcPr>
          <w:p w14:paraId="23E897A0" w14:textId="77777777" w:rsidR="0075175E" w:rsidRPr="00670FE3" w:rsidRDefault="0075175E"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0.1944</w:t>
            </w:r>
          </w:p>
        </w:tc>
        <w:tc>
          <w:tcPr>
            <w:tcW w:w="1915" w:type="dxa"/>
            <w:shd w:val="clear" w:color="auto" w:fill="auto"/>
          </w:tcPr>
          <w:p w14:paraId="2D0DA23A" w14:textId="77777777" w:rsidR="0075175E" w:rsidRPr="00670FE3" w:rsidRDefault="0075175E"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0.046</w:t>
            </w:r>
          </w:p>
        </w:tc>
        <w:tc>
          <w:tcPr>
            <w:tcW w:w="1095" w:type="dxa"/>
            <w:shd w:val="clear" w:color="auto" w:fill="auto"/>
          </w:tcPr>
          <w:p w14:paraId="7F156162" w14:textId="77777777" w:rsidR="0075175E" w:rsidRPr="00670FE3" w:rsidRDefault="0075175E"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1.47171</w:t>
            </w:r>
          </w:p>
        </w:tc>
      </w:tr>
      <w:tr w:rsidR="00670FE3" w:rsidRPr="00670FE3" w14:paraId="45CF4408" w14:textId="77777777" w:rsidTr="00E41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14:paraId="010A5C08" w14:textId="77777777" w:rsidR="0075175E" w:rsidRPr="00670FE3" w:rsidRDefault="0075175E" w:rsidP="00EF230F">
            <w:pPr>
              <w:rPr>
                <w:rFonts w:ascii="Times New Roman" w:hAnsi="Times New Roman" w:cs="Times New Roman"/>
                <w:b w:val="0"/>
                <w:color w:val="auto"/>
              </w:rPr>
            </w:pPr>
            <w:r w:rsidRPr="00670FE3">
              <w:rPr>
                <w:rFonts w:ascii="Times New Roman" w:hAnsi="Times New Roman" w:cs="Times New Roman"/>
                <w:b w:val="0"/>
                <w:color w:val="auto"/>
              </w:rPr>
              <w:t>333.15</w:t>
            </w:r>
          </w:p>
        </w:tc>
        <w:tc>
          <w:tcPr>
            <w:tcW w:w="1915" w:type="dxa"/>
            <w:shd w:val="clear" w:color="auto" w:fill="auto"/>
          </w:tcPr>
          <w:p w14:paraId="05796292" w14:textId="77777777" w:rsidR="0075175E" w:rsidRPr="00670FE3" w:rsidRDefault="0075175E"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1174.8</w:t>
            </w:r>
          </w:p>
        </w:tc>
        <w:tc>
          <w:tcPr>
            <w:tcW w:w="1915" w:type="dxa"/>
            <w:shd w:val="clear" w:color="auto" w:fill="auto"/>
          </w:tcPr>
          <w:p w14:paraId="1CC72F58" w14:textId="77777777" w:rsidR="0075175E" w:rsidRPr="00670FE3" w:rsidRDefault="0075175E"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0.0991</w:t>
            </w:r>
          </w:p>
        </w:tc>
        <w:tc>
          <w:tcPr>
            <w:tcW w:w="1915" w:type="dxa"/>
            <w:shd w:val="clear" w:color="auto" w:fill="auto"/>
          </w:tcPr>
          <w:p w14:paraId="206FF9B4" w14:textId="77777777" w:rsidR="0075175E" w:rsidRPr="00670FE3" w:rsidRDefault="0075175E"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0.086</w:t>
            </w:r>
          </w:p>
        </w:tc>
        <w:tc>
          <w:tcPr>
            <w:tcW w:w="1095" w:type="dxa"/>
            <w:shd w:val="clear" w:color="auto" w:fill="auto"/>
          </w:tcPr>
          <w:p w14:paraId="02CB2175" w14:textId="77777777" w:rsidR="0075175E" w:rsidRPr="00670FE3" w:rsidRDefault="0075175E"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1.46978</w:t>
            </w:r>
          </w:p>
        </w:tc>
      </w:tr>
      <w:tr w:rsidR="00670FE3" w:rsidRPr="00670FE3" w14:paraId="53CBFA15" w14:textId="77777777" w:rsidTr="00E41014">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14:paraId="3B71C3C8" w14:textId="77777777" w:rsidR="0075175E" w:rsidRPr="00670FE3" w:rsidRDefault="0075175E" w:rsidP="00EF230F">
            <w:pPr>
              <w:rPr>
                <w:rFonts w:ascii="Times New Roman" w:hAnsi="Times New Roman" w:cs="Times New Roman"/>
                <w:b w:val="0"/>
                <w:color w:val="auto"/>
              </w:rPr>
            </w:pPr>
            <w:r w:rsidRPr="00670FE3">
              <w:rPr>
                <w:rFonts w:ascii="Times New Roman" w:hAnsi="Times New Roman" w:cs="Times New Roman"/>
                <w:b w:val="0"/>
                <w:color w:val="auto"/>
              </w:rPr>
              <w:t>343.15</w:t>
            </w:r>
          </w:p>
        </w:tc>
        <w:tc>
          <w:tcPr>
            <w:tcW w:w="1915" w:type="dxa"/>
            <w:shd w:val="clear" w:color="auto" w:fill="auto"/>
          </w:tcPr>
          <w:p w14:paraId="1670B2CA" w14:textId="77777777" w:rsidR="0075175E" w:rsidRPr="00670FE3" w:rsidRDefault="0075175E"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1173</w:t>
            </w:r>
          </w:p>
        </w:tc>
        <w:tc>
          <w:tcPr>
            <w:tcW w:w="1915" w:type="dxa"/>
            <w:shd w:val="clear" w:color="auto" w:fill="auto"/>
          </w:tcPr>
          <w:p w14:paraId="7C87AEC5" w14:textId="77777777" w:rsidR="0075175E" w:rsidRPr="00670FE3" w:rsidRDefault="0075175E"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0.0651</w:t>
            </w:r>
          </w:p>
        </w:tc>
        <w:tc>
          <w:tcPr>
            <w:tcW w:w="1915" w:type="dxa"/>
            <w:shd w:val="clear" w:color="auto" w:fill="auto"/>
          </w:tcPr>
          <w:p w14:paraId="7C48AF07" w14:textId="77777777" w:rsidR="0075175E" w:rsidRPr="00670FE3" w:rsidRDefault="0075175E"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0.111</w:t>
            </w:r>
          </w:p>
        </w:tc>
        <w:tc>
          <w:tcPr>
            <w:tcW w:w="1095" w:type="dxa"/>
            <w:shd w:val="clear" w:color="auto" w:fill="auto"/>
          </w:tcPr>
          <w:p w14:paraId="0B6F9C4D" w14:textId="77777777" w:rsidR="0075175E" w:rsidRPr="00670FE3" w:rsidRDefault="0075175E"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1.46769</w:t>
            </w:r>
          </w:p>
        </w:tc>
      </w:tr>
      <w:tr w:rsidR="00670FE3" w:rsidRPr="00670FE3" w14:paraId="312AC6A3" w14:textId="77777777" w:rsidTr="00E41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14:paraId="5345D5BD" w14:textId="77777777" w:rsidR="0075175E" w:rsidRPr="00670FE3" w:rsidRDefault="0075175E" w:rsidP="00EF230F">
            <w:pPr>
              <w:rPr>
                <w:rFonts w:ascii="Times New Roman" w:hAnsi="Times New Roman" w:cs="Times New Roman"/>
                <w:b w:val="0"/>
                <w:color w:val="auto"/>
              </w:rPr>
            </w:pPr>
            <w:r w:rsidRPr="00670FE3">
              <w:rPr>
                <w:rFonts w:ascii="Times New Roman" w:hAnsi="Times New Roman" w:cs="Times New Roman"/>
                <w:b w:val="0"/>
                <w:color w:val="auto"/>
              </w:rPr>
              <w:t>353.15</w:t>
            </w:r>
          </w:p>
        </w:tc>
        <w:tc>
          <w:tcPr>
            <w:tcW w:w="1915" w:type="dxa"/>
            <w:shd w:val="clear" w:color="auto" w:fill="auto"/>
          </w:tcPr>
          <w:p w14:paraId="392592E5" w14:textId="77777777" w:rsidR="0075175E" w:rsidRPr="00670FE3" w:rsidRDefault="0075175E"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1171.3</w:t>
            </w:r>
          </w:p>
        </w:tc>
        <w:tc>
          <w:tcPr>
            <w:tcW w:w="1915" w:type="dxa"/>
            <w:shd w:val="clear" w:color="auto" w:fill="auto"/>
          </w:tcPr>
          <w:p w14:paraId="71812FDC" w14:textId="77777777" w:rsidR="0075175E" w:rsidRPr="00670FE3" w:rsidRDefault="0075175E"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0.0534</w:t>
            </w:r>
          </w:p>
        </w:tc>
        <w:tc>
          <w:tcPr>
            <w:tcW w:w="1915" w:type="dxa"/>
            <w:shd w:val="clear" w:color="auto" w:fill="auto"/>
          </w:tcPr>
          <w:p w14:paraId="0415EE81" w14:textId="77777777" w:rsidR="0075175E" w:rsidRPr="00670FE3" w:rsidRDefault="0075175E"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0.159</w:t>
            </w:r>
          </w:p>
        </w:tc>
        <w:tc>
          <w:tcPr>
            <w:tcW w:w="1095" w:type="dxa"/>
            <w:shd w:val="clear" w:color="auto" w:fill="auto"/>
          </w:tcPr>
          <w:p w14:paraId="586B8DC6" w14:textId="77777777" w:rsidR="0075175E" w:rsidRPr="00670FE3" w:rsidRDefault="0075175E"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1.46574</w:t>
            </w:r>
          </w:p>
        </w:tc>
      </w:tr>
      <w:tr w:rsidR="00670FE3" w:rsidRPr="00670FE3" w14:paraId="47DB89B4" w14:textId="77777777" w:rsidTr="00E41014">
        <w:tc>
          <w:tcPr>
            <w:cnfStyle w:val="001000000000" w:firstRow="0" w:lastRow="0" w:firstColumn="1" w:lastColumn="0" w:oddVBand="0" w:evenVBand="0" w:oddHBand="0" w:evenHBand="0" w:firstRowFirstColumn="0" w:firstRowLastColumn="0" w:lastRowFirstColumn="0" w:lastRowLastColumn="0"/>
            <w:tcW w:w="1915" w:type="dxa"/>
            <w:shd w:val="clear" w:color="auto" w:fill="auto"/>
          </w:tcPr>
          <w:p w14:paraId="51132FA9" w14:textId="77777777" w:rsidR="0075175E" w:rsidRPr="00670FE3" w:rsidRDefault="0075175E" w:rsidP="00EF230F">
            <w:pPr>
              <w:rPr>
                <w:rFonts w:ascii="Times New Roman" w:hAnsi="Times New Roman" w:cs="Times New Roman"/>
                <w:b w:val="0"/>
                <w:color w:val="auto"/>
              </w:rPr>
            </w:pPr>
            <w:r w:rsidRPr="00670FE3">
              <w:rPr>
                <w:rFonts w:ascii="Times New Roman" w:hAnsi="Times New Roman" w:cs="Times New Roman"/>
                <w:b w:val="0"/>
                <w:color w:val="auto"/>
              </w:rPr>
              <w:t>363.15</w:t>
            </w:r>
          </w:p>
        </w:tc>
        <w:tc>
          <w:tcPr>
            <w:tcW w:w="1915" w:type="dxa"/>
            <w:shd w:val="clear" w:color="auto" w:fill="auto"/>
          </w:tcPr>
          <w:p w14:paraId="68183511" w14:textId="77777777" w:rsidR="0075175E" w:rsidRPr="00670FE3" w:rsidRDefault="0075175E"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1168.9</w:t>
            </w:r>
          </w:p>
        </w:tc>
        <w:tc>
          <w:tcPr>
            <w:tcW w:w="1915" w:type="dxa"/>
            <w:shd w:val="clear" w:color="auto" w:fill="auto"/>
          </w:tcPr>
          <w:p w14:paraId="03B8C2BE" w14:textId="77777777" w:rsidR="0075175E" w:rsidRPr="00670FE3" w:rsidRDefault="0075175E"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0.0511</w:t>
            </w:r>
          </w:p>
        </w:tc>
        <w:tc>
          <w:tcPr>
            <w:tcW w:w="1915" w:type="dxa"/>
            <w:shd w:val="clear" w:color="auto" w:fill="auto"/>
          </w:tcPr>
          <w:p w14:paraId="6213A646" w14:textId="77777777" w:rsidR="0075175E" w:rsidRPr="00670FE3" w:rsidRDefault="0075175E"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0.22</w:t>
            </w:r>
          </w:p>
        </w:tc>
        <w:tc>
          <w:tcPr>
            <w:tcW w:w="1095" w:type="dxa"/>
            <w:shd w:val="clear" w:color="auto" w:fill="auto"/>
          </w:tcPr>
          <w:p w14:paraId="26DEAE90" w14:textId="77777777" w:rsidR="0075175E" w:rsidRPr="00670FE3" w:rsidRDefault="0075175E"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1.46385</w:t>
            </w:r>
          </w:p>
        </w:tc>
      </w:tr>
    </w:tbl>
    <w:p w14:paraId="5B0547A2" w14:textId="77777777" w:rsidR="00CD025A" w:rsidRPr="00670FE3" w:rsidRDefault="00CD025A" w:rsidP="00CD025A">
      <w:pPr>
        <w:spacing w:after="0" w:line="240" w:lineRule="auto"/>
        <w:rPr>
          <w:rFonts w:ascii="Times New Roman" w:hAnsi="Times New Roman" w:cs="Times New Roman"/>
          <w:strike/>
          <w:sz w:val="20"/>
          <w:szCs w:val="20"/>
        </w:rPr>
      </w:pPr>
      <w:proofErr w:type="gramStart"/>
      <w:r w:rsidRPr="00670FE3">
        <w:rPr>
          <w:rFonts w:ascii="Times New Roman" w:hAnsi="Times New Roman" w:cs="Times New Roman"/>
          <w:sz w:val="20"/>
          <w:szCs w:val="20"/>
          <w:vertAlign w:val="superscript"/>
        </w:rPr>
        <w:t>a</w:t>
      </w:r>
      <w:proofErr w:type="gramEnd"/>
      <w:r w:rsidRPr="00670FE3">
        <w:rPr>
          <w:rFonts w:ascii="Times New Roman" w:hAnsi="Times New Roman" w:cs="Times New Roman"/>
          <w:sz w:val="20"/>
          <w:szCs w:val="20"/>
        </w:rPr>
        <w:t xml:space="preserve"> Uncertainties (u): (u)</w:t>
      </w:r>
      <w:r w:rsidRPr="00670FE3">
        <w:rPr>
          <w:rFonts w:ascii="Times New Roman" w:hAnsi="Times New Roman" w:cs="Times New Roman"/>
          <w:i/>
          <w:sz w:val="20"/>
          <w:szCs w:val="20"/>
        </w:rPr>
        <w:t>T</w:t>
      </w:r>
      <w:r w:rsidRPr="00670FE3">
        <w:rPr>
          <w:rFonts w:ascii="Times New Roman" w:hAnsi="Times New Roman" w:cs="Times New Roman"/>
          <w:sz w:val="20"/>
          <w:szCs w:val="20"/>
        </w:rPr>
        <w:t xml:space="preserve"> = ±0.005 K; (u)</w:t>
      </w:r>
      <w:r w:rsidRPr="00670FE3">
        <w:rPr>
          <w:rFonts w:ascii="Times New Roman" w:hAnsi="Times New Roman" w:cs="Times New Roman"/>
          <w:i/>
          <w:sz w:val="20"/>
          <w:szCs w:val="20"/>
        </w:rPr>
        <w:t>ρ</w:t>
      </w:r>
      <w:r w:rsidRPr="00670FE3">
        <w:rPr>
          <w:rFonts w:ascii="Times New Roman" w:hAnsi="Times New Roman" w:cs="Times New Roman"/>
          <w:sz w:val="20"/>
          <w:szCs w:val="20"/>
        </w:rPr>
        <w:t xml:space="preserve"> = ±0.5 </w:t>
      </w:r>
      <w:proofErr w:type="spellStart"/>
      <w:r w:rsidRPr="00670FE3">
        <w:rPr>
          <w:rFonts w:ascii="Times New Roman" w:hAnsi="Times New Roman" w:cs="Times New Roman"/>
          <w:sz w:val="20"/>
          <w:szCs w:val="20"/>
        </w:rPr>
        <w:t>kg∙m</w:t>
      </w:r>
      <w:proofErr w:type="spellEnd"/>
      <w:r w:rsidRPr="00670FE3">
        <w:rPr>
          <w:rFonts w:ascii="Times New Roman" w:hAnsi="Times New Roman" w:cs="Times New Roman"/>
          <w:sz w:val="20"/>
          <w:szCs w:val="20"/>
          <w:vertAlign w:val="superscript"/>
        </w:rPr>
        <w:t>–3</w:t>
      </w:r>
      <w:r w:rsidRPr="00670FE3">
        <w:rPr>
          <w:rFonts w:ascii="Times New Roman" w:hAnsi="Times New Roman" w:cs="Times New Roman"/>
          <w:sz w:val="20"/>
          <w:szCs w:val="20"/>
        </w:rPr>
        <w:t xml:space="preserve">; (u) </w:t>
      </w:r>
      <w:r w:rsidRPr="00670FE3">
        <w:rPr>
          <w:rFonts w:ascii="Times New Roman" w:hAnsi="Times New Roman" w:cs="Times New Roman"/>
          <w:i/>
          <w:sz w:val="20"/>
          <w:szCs w:val="20"/>
        </w:rPr>
        <w:t xml:space="preserve">η </w:t>
      </w:r>
      <w:r w:rsidRPr="00670FE3">
        <w:rPr>
          <w:rFonts w:ascii="Times New Roman" w:hAnsi="Times New Roman" w:cs="Times New Roman"/>
          <w:sz w:val="20"/>
          <w:szCs w:val="20"/>
        </w:rPr>
        <w:t>= 5% of the measured value;  (u)</w:t>
      </w:r>
      <w:r w:rsidRPr="00670FE3">
        <w:rPr>
          <w:rFonts w:ascii="Times New Roman" w:hAnsi="Times New Roman" w:cs="Times New Roman"/>
          <w:i/>
          <w:sz w:val="20"/>
          <w:szCs w:val="20"/>
        </w:rPr>
        <w:t>k</w:t>
      </w:r>
      <w:r w:rsidRPr="00670FE3">
        <w:rPr>
          <w:rFonts w:ascii="Times New Roman" w:hAnsi="Times New Roman" w:cs="Times New Roman"/>
          <w:sz w:val="20"/>
          <w:szCs w:val="20"/>
        </w:rPr>
        <w:t xml:space="preserve"> = ± 0.0001 </w:t>
      </w:r>
      <w:proofErr w:type="spellStart"/>
      <w:r w:rsidRPr="00670FE3">
        <w:rPr>
          <w:rFonts w:ascii="Times New Roman" w:hAnsi="Times New Roman" w:cs="Times New Roman"/>
          <w:sz w:val="20"/>
          <w:szCs w:val="20"/>
        </w:rPr>
        <w:t>S∙m</w:t>
      </w:r>
      <w:proofErr w:type="spellEnd"/>
      <w:r w:rsidRPr="00670FE3">
        <w:rPr>
          <w:rFonts w:ascii="Times New Roman" w:hAnsi="Times New Roman" w:cs="Times New Roman"/>
          <w:sz w:val="20"/>
          <w:szCs w:val="20"/>
          <w:vertAlign w:val="superscript"/>
        </w:rPr>
        <w:t>–1</w:t>
      </w:r>
      <w:r w:rsidRPr="00670FE3">
        <w:rPr>
          <w:rFonts w:ascii="Times New Roman" w:hAnsi="Times New Roman" w:cs="Times New Roman"/>
          <w:sz w:val="20"/>
          <w:szCs w:val="20"/>
        </w:rPr>
        <w:t>; (u)</w:t>
      </w:r>
      <w:proofErr w:type="spellStart"/>
      <w:r w:rsidRPr="00670FE3">
        <w:rPr>
          <w:rFonts w:ascii="Times New Roman" w:hAnsi="Times New Roman" w:cs="Times New Roman"/>
          <w:i/>
          <w:sz w:val="20"/>
          <w:szCs w:val="20"/>
        </w:rPr>
        <w:t>n</w:t>
      </w:r>
      <w:r w:rsidRPr="00670FE3">
        <w:rPr>
          <w:rFonts w:ascii="Times New Roman" w:hAnsi="Times New Roman" w:cs="Times New Roman"/>
          <w:sz w:val="20"/>
          <w:szCs w:val="20"/>
          <w:vertAlign w:val="subscript"/>
        </w:rPr>
        <w:t>D</w:t>
      </w:r>
      <w:proofErr w:type="spellEnd"/>
      <w:r w:rsidRPr="00670FE3">
        <w:rPr>
          <w:rFonts w:ascii="Times New Roman" w:hAnsi="Times New Roman" w:cs="Times New Roman"/>
          <w:sz w:val="20"/>
          <w:szCs w:val="20"/>
        </w:rPr>
        <w:t xml:space="preserve"> = ±0.00005.</w:t>
      </w:r>
    </w:p>
    <w:p w14:paraId="69A050C8" w14:textId="77777777" w:rsidR="00EF230F" w:rsidRPr="00670FE3" w:rsidRDefault="00EF230F" w:rsidP="00EF230F">
      <w:pPr>
        <w:spacing w:after="0" w:line="240" w:lineRule="auto"/>
        <w:rPr>
          <w:rFonts w:ascii="Times New Roman" w:hAnsi="Times New Roman" w:cs="Times New Roman"/>
        </w:rPr>
      </w:pPr>
    </w:p>
    <w:p w14:paraId="46480A48" w14:textId="77777777" w:rsidR="00542FF8" w:rsidRPr="00670FE3" w:rsidRDefault="00990C5E" w:rsidP="00EF230F">
      <w:pPr>
        <w:spacing w:after="0" w:line="240" w:lineRule="auto"/>
        <w:rPr>
          <w:rFonts w:ascii="Times New Roman" w:eastAsia="Calibri" w:hAnsi="Times New Roman" w:cs="Times New Roman"/>
        </w:rPr>
      </w:pPr>
      <w:r w:rsidRPr="00670FE3">
        <w:rPr>
          <w:rFonts w:ascii="Times New Roman" w:eastAsia="Calibri" w:hAnsi="Times New Roman" w:cs="Times New Roman"/>
        </w:rPr>
        <w:t xml:space="preserve">TABLE S-V. </w:t>
      </w:r>
      <w:r w:rsidR="00542FF8" w:rsidRPr="00670FE3">
        <w:rPr>
          <w:rFonts w:ascii="Times New Roman" w:eastAsia="Calibri" w:hAnsi="Times New Roman" w:cs="Times New Roman"/>
        </w:rPr>
        <w:t xml:space="preserve">The physicochemical properties of TEOA:LA </w:t>
      </w:r>
      <w:proofErr w:type="spellStart"/>
      <w:r w:rsidR="00542FF8" w:rsidRPr="00670FE3">
        <w:rPr>
          <w:rFonts w:ascii="Times New Roman" w:eastAsia="Calibri" w:hAnsi="Times New Roman" w:cs="Times New Roman"/>
        </w:rPr>
        <w:t>DES</w:t>
      </w:r>
      <w:r w:rsidR="00353AF8" w:rsidRPr="00670FE3">
        <w:rPr>
          <w:rFonts w:ascii="Times New Roman" w:eastAsia="Calibri" w:hAnsi="Times New Roman" w:cs="Times New Roman"/>
          <w:vertAlign w:val="superscript"/>
        </w:rPr>
        <w:t>a</w:t>
      </w:r>
      <w:proofErr w:type="spellEnd"/>
    </w:p>
    <w:tbl>
      <w:tblPr>
        <w:tblStyle w:val="LightShading"/>
        <w:tblW w:w="0" w:type="auto"/>
        <w:tblLook w:val="04A0" w:firstRow="1" w:lastRow="0" w:firstColumn="1" w:lastColumn="0" w:noHBand="0" w:noVBand="1"/>
      </w:tblPr>
      <w:tblGrid>
        <w:gridCol w:w="2007"/>
        <w:gridCol w:w="1788"/>
        <w:gridCol w:w="1924"/>
        <w:gridCol w:w="1884"/>
        <w:gridCol w:w="1152"/>
      </w:tblGrid>
      <w:tr w:rsidR="00670FE3" w:rsidRPr="00670FE3" w14:paraId="703304F1" w14:textId="77777777" w:rsidTr="00CA3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shd w:val="clear" w:color="auto" w:fill="auto"/>
          </w:tcPr>
          <w:p w14:paraId="587F3BC0" w14:textId="70B007D0" w:rsidR="00AE4D8E" w:rsidRPr="00670FE3" w:rsidRDefault="00AE4D8E" w:rsidP="00EF230F">
            <w:pPr>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T </w:t>
            </w:r>
            <w:r w:rsidRPr="00670FE3">
              <w:rPr>
                <w:rFonts w:ascii="Times New Roman" w:eastAsia="Calibri" w:hAnsi="Times New Roman" w:cs="Times New Roman"/>
                <w:b w:val="0"/>
                <w:color w:val="auto"/>
              </w:rPr>
              <w:t>/ K</w:t>
            </w:r>
          </w:p>
        </w:tc>
        <w:tc>
          <w:tcPr>
            <w:tcW w:w="1788" w:type="dxa"/>
            <w:shd w:val="clear" w:color="auto" w:fill="auto"/>
          </w:tcPr>
          <w:p w14:paraId="24240A52" w14:textId="2FE73B2A"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ρ </w:t>
            </w:r>
            <w:r w:rsidRPr="00670FE3">
              <w:rPr>
                <w:rFonts w:ascii="Times New Roman" w:eastAsia="Calibri" w:hAnsi="Times New Roman" w:cs="Times New Roman"/>
                <w:b w:val="0"/>
                <w:color w:val="auto"/>
              </w:rPr>
              <w:t>/ kg∙m</w:t>
            </w:r>
            <w:r w:rsidRPr="00670FE3">
              <w:rPr>
                <w:rFonts w:ascii="Times New Roman" w:eastAsia="Calibri" w:hAnsi="Times New Roman" w:cs="Times New Roman"/>
                <w:b w:val="0"/>
                <w:color w:val="auto"/>
                <w:vertAlign w:val="superscript"/>
              </w:rPr>
              <w:t>-3</w:t>
            </w:r>
          </w:p>
        </w:tc>
        <w:tc>
          <w:tcPr>
            <w:tcW w:w="1924" w:type="dxa"/>
            <w:shd w:val="clear" w:color="auto" w:fill="auto"/>
          </w:tcPr>
          <w:p w14:paraId="15ACAFE7" w14:textId="1BFC2A2B"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η / </w:t>
            </w:r>
            <w:proofErr w:type="spellStart"/>
            <w:r w:rsidRPr="00670FE3">
              <w:rPr>
                <w:rFonts w:ascii="Times New Roman" w:eastAsia="Calibri" w:hAnsi="Times New Roman" w:cs="Times New Roman"/>
                <w:b w:val="0"/>
                <w:color w:val="auto"/>
              </w:rPr>
              <w:t>Pa∙s</w:t>
            </w:r>
            <w:proofErr w:type="spellEnd"/>
          </w:p>
        </w:tc>
        <w:tc>
          <w:tcPr>
            <w:tcW w:w="1884" w:type="dxa"/>
            <w:shd w:val="clear" w:color="auto" w:fill="auto"/>
          </w:tcPr>
          <w:p w14:paraId="1CE4E8AB" w14:textId="448A4459"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κ </w:t>
            </w:r>
            <w:r w:rsidRPr="00670FE3">
              <w:rPr>
                <w:rFonts w:ascii="Times New Roman" w:eastAsia="Calibri" w:hAnsi="Times New Roman" w:cs="Times New Roman"/>
                <w:b w:val="0"/>
                <w:color w:val="auto"/>
              </w:rPr>
              <w:t>/ S∙m</w:t>
            </w:r>
            <w:r w:rsidRPr="00670FE3">
              <w:rPr>
                <w:rFonts w:ascii="Times New Roman" w:eastAsia="Calibri" w:hAnsi="Times New Roman" w:cs="Times New Roman"/>
                <w:b w:val="0"/>
                <w:color w:val="auto"/>
                <w:vertAlign w:val="superscript"/>
              </w:rPr>
              <w:t>-1</w:t>
            </w:r>
          </w:p>
        </w:tc>
        <w:tc>
          <w:tcPr>
            <w:tcW w:w="1152" w:type="dxa"/>
            <w:shd w:val="clear" w:color="auto" w:fill="auto"/>
          </w:tcPr>
          <w:p w14:paraId="14BEA0FF" w14:textId="74DC7BC9"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proofErr w:type="spellStart"/>
            <w:r w:rsidRPr="00670FE3">
              <w:rPr>
                <w:rFonts w:ascii="Times New Roman" w:eastAsia="Calibri" w:hAnsi="Times New Roman" w:cs="Times New Roman"/>
                <w:b w:val="0"/>
                <w:i/>
                <w:color w:val="auto"/>
              </w:rPr>
              <w:t>n</w:t>
            </w:r>
            <w:r w:rsidRPr="00670FE3">
              <w:rPr>
                <w:rFonts w:ascii="Times New Roman" w:eastAsia="Calibri" w:hAnsi="Times New Roman" w:cs="Times New Roman"/>
                <w:b w:val="0"/>
                <w:color w:val="auto"/>
                <w:vertAlign w:val="subscript"/>
              </w:rPr>
              <w:t>D</w:t>
            </w:r>
            <w:proofErr w:type="spellEnd"/>
          </w:p>
        </w:tc>
      </w:tr>
      <w:tr w:rsidR="00670FE3" w:rsidRPr="00670FE3" w14:paraId="55781A87"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shd w:val="clear" w:color="auto" w:fill="auto"/>
          </w:tcPr>
          <w:p w14:paraId="70517521" w14:textId="77777777" w:rsidR="00542FF8" w:rsidRPr="00670FE3" w:rsidRDefault="00542FF8" w:rsidP="00EF230F">
            <w:pPr>
              <w:rPr>
                <w:rFonts w:ascii="Times New Roman" w:eastAsia="Calibri" w:hAnsi="Times New Roman" w:cs="Times New Roman"/>
                <w:b w:val="0"/>
                <w:color w:val="auto"/>
              </w:rPr>
            </w:pPr>
            <w:r w:rsidRPr="00670FE3">
              <w:rPr>
                <w:rFonts w:ascii="Times New Roman" w:eastAsia="Calibri" w:hAnsi="Times New Roman" w:cs="Times New Roman"/>
                <w:b w:val="0"/>
                <w:color w:val="auto"/>
              </w:rPr>
              <w:lastRenderedPageBreak/>
              <w:t>293.15</w:t>
            </w:r>
          </w:p>
        </w:tc>
        <w:tc>
          <w:tcPr>
            <w:tcW w:w="1788" w:type="dxa"/>
            <w:shd w:val="clear" w:color="auto" w:fill="auto"/>
          </w:tcPr>
          <w:p w14:paraId="00075C44"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1265.4</w:t>
            </w:r>
          </w:p>
        </w:tc>
        <w:tc>
          <w:tcPr>
            <w:tcW w:w="1924" w:type="dxa"/>
            <w:shd w:val="clear" w:color="auto" w:fill="auto"/>
          </w:tcPr>
          <w:p w14:paraId="356B581F"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1.7377</w:t>
            </w:r>
          </w:p>
        </w:tc>
        <w:tc>
          <w:tcPr>
            <w:tcW w:w="1884" w:type="dxa"/>
            <w:shd w:val="clear" w:color="auto" w:fill="auto"/>
          </w:tcPr>
          <w:p w14:paraId="722078AC"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0.004</w:t>
            </w:r>
          </w:p>
        </w:tc>
        <w:tc>
          <w:tcPr>
            <w:tcW w:w="1152" w:type="dxa"/>
            <w:shd w:val="clear" w:color="auto" w:fill="auto"/>
          </w:tcPr>
          <w:p w14:paraId="62C25D09"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1.47999</w:t>
            </w:r>
          </w:p>
        </w:tc>
      </w:tr>
      <w:tr w:rsidR="00670FE3" w:rsidRPr="00670FE3" w14:paraId="022275E5" w14:textId="77777777" w:rsidTr="00CA30B9">
        <w:tc>
          <w:tcPr>
            <w:cnfStyle w:val="001000000000" w:firstRow="0" w:lastRow="0" w:firstColumn="1" w:lastColumn="0" w:oddVBand="0" w:evenVBand="0" w:oddHBand="0" w:evenHBand="0" w:firstRowFirstColumn="0" w:firstRowLastColumn="0" w:lastRowFirstColumn="0" w:lastRowLastColumn="0"/>
            <w:tcW w:w="2007" w:type="dxa"/>
            <w:shd w:val="clear" w:color="auto" w:fill="auto"/>
          </w:tcPr>
          <w:p w14:paraId="7B9E9B56" w14:textId="77777777" w:rsidR="00542FF8" w:rsidRPr="00670FE3" w:rsidRDefault="00542FF8" w:rsidP="00EF230F">
            <w:pPr>
              <w:rPr>
                <w:rFonts w:ascii="Times New Roman" w:eastAsia="Calibri" w:hAnsi="Times New Roman" w:cs="Times New Roman"/>
                <w:b w:val="0"/>
                <w:color w:val="auto"/>
              </w:rPr>
            </w:pPr>
            <w:r w:rsidRPr="00670FE3">
              <w:rPr>
                <w:rFonts w:ascii="Times New Roman" w:eastAsia="Calibri" w:hAnsi="Times New Roman" w:cs="Times New Roman"/>
                <w:b w:val="0"/>
                <w:color w:val="auto"/>
              </w:rPr>
              <w:t>303.15</w:t>
            </w:r>
          </w:p>
        </w:tc>
        <w:tc>
          <w:tcPr>
            <w:tcW w:w="1788" w:type="dxa"/>
            <w:shd w:val="clear" w:color="auto" w:fill="auto"/>
          </w:tcPr>
          <w:p w14:paraId="0EBA1A79"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1258.2</w:t>
            </w:r>
          </w:p>
        </w:tc>
        <w:tc>
          <w:tcPr>
            <w:tcW w:w="1924" w:type="dxa"/>
            <w:shd w:val="clear" w:color="auto" w:fill="auto"/>
          </w:tcPr>
          <w:p w14:paraId="14963A8C"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1.218</w:t>
            </w:r>
          </w:p>
        </w:tc>
        <w:tc>
          <w:tcPr>
            <w:tcW w:w="1884" w:type="dxa"/>
            <w:shd w:val="clear" w:color="auto" w:fill="auto"/>
          </w:tcPr>
          <w:p w14:paraId="6250D53D"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0.019</w:t>
            </w:r>
          </w:p>
        </w:tc>
        <w:tc>
          <w:tcPr>
            <w:tcW w:w="1152" w:type="dxa"/>
            <w:shd w:val="clear" w:color="auto" w:fill="auto"/>
          </w:tcPr>
          <w:p w14:paraId="521170D5"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1.47874</w:t>
            </w:r>
          </w:p>
        </w:tc>
      </w:tr>
      <w:tr w:rsidR="00670FE3" w:rsidRPr="00670FE3" w14:paraId="32113AA2"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shd w:val="clear" w:color="auto" w:fill="auto"/>
          </w:tcPr>
          <w:p w14:paraId="7F1195D9" w14:textId="77777777" w:rsidR="00542FF8" w:rsidRPr="00670FE3" w:rsidRDefault="00542FF8" w:rsidP="00EF230F">
            <w:pPr>
              <w:rPr>
                <w:rFonts w:ascii="Times New Roman" w:eastAsia="Calibri" w:hAnsi="Times New Roman" w:cs="Times New Roman"/>
                <w:b w:val="0"/>
                <w:color w:val="auto"/>
              </w:rPr>
            </w:pPr>
            <w:r w:rsidRPr="00670FE3">
              <w:rPr>
                <w:rFonts w:ascii="Times New Roman" w:eastAsia="Calibri" w:hAnsi="Times New Roman" w:cs="Times New Roman"/>
                <w:b w:val="0"/>
                <w:color w:val="auto"/>
              </w:rPr>
              <w:t>313.15</w:t>
            </w:r>
          </w:p>
        </w:tc>
        <w:tc>
          <w:tcPr>
            <w:tcW w:w="1788" w:type="dxa"/>
            <w:shd w:val="clear" w:color="auto" w:fill="auto"/>
          </w:tcPr>
          <w:p w14:paraId="60AEA6DC"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1252.3</w:t>
            </w:r>
          </w:p>
        </w:tc>
        <w:tc>
          <w:tcPr>
            <w:tcW w:w="1924" w:type="dxa"/>
            <w:shd w:val="clear" w:color="auto" w:fill="auto"/>
          </w:tcPr>
          <w:p w14:paraId="27442E99"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0.7572</w:t>
            </w:r>
          </w:p>
        </w:tc>
        <w:tc>
          <w:tcPr>
            <w:tcW w:w="1884" w:type="dxa"/>
            <w:shd w:val="clear" w:color="auto" w:fill="auto"/>
          </w:tcPr>
          <w:p w14:paraId="7DBC73E7"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0.026</w:t>
            </w:r>
          </w:p>
        </w:tc>
        <w:tc>
          <w:tcPr>
            <w:tcW w:w="1152" w:type="dxa"/>
            <w:shd w:val="clear" w:color="auto" w:fill="auto"/>
          </w:tcPr>
          <w:p w14:paraId="41B75A55"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1.47782</w:t>
            </w:r>
          </w:p>
        </w:tc>
      </w:tr>
      <w:tr w:rsidR="00670FE3" w:rsidRPr="00670FE3" w14:paraId="1EF6650D" w14:textId="77777777" w:rsidTr="00CA30B9">
        <w:tc>
          <w:tcPr>
            <w:cnfStyle w:val="001000000000" w:firstRow="0" w:lastRow="0" w:firstColumn="1" w:lastColumn="0" w:oddVBand="0" w:evenVBand="0" w:oddHBand="0" w:evenHBand="0" w:firstRowFirstColumn="0" w:firstRowLastColumn="0" w:lastRowFirstColumn="0" w:lastRowLastColumn="0"/>
            <w:tcW w:w="2007" w:type="dxa"/>
            <w:shd w:val="clear" w:color="auto" w:fill="auto"/>
          </w:tcPr>
          <w:p w14:paraId="5A0324D4" w14:textId="77777777" w:rsidR="00542FF8" w:rsidRPr="00670FE3" w:rsidRDefault="00542FF8" w:rsidP="00EF230F">
            <w:pPr>
              <w:rPr>
                <w:rFonts w:ascii="Times New Roman" w:eastAsia="Calibri" w:hAnsi="Times New Roman" w:cs="Times New Roman"/>
                <w:b w:val="0"/>
                <w:color w:val="auto"/>
              </w:rPr>
            </w:pPr>
            <w:r w:rsidRPr="00670FE3">
              <w:rPr>
                <w:rFonts w:ascii="Times New Roman" w:eastAsia="Calibri" w:hAnsi="Times New Roman" w:cs="Times New Roman"/>
                <w:b w:val="0"/>
                <w:color w:val="auto"/>
              </w:rPr>
              <w:t>323.15</w:t>
            </w:r>
          </w:p>
        </w:tc>
        <w:tc>
          <w:tcPr>
            <w:tcW w:w="1788" w:type="dxa"/>
            <w:shd w:val="clear" w:color="auto" w:fill="auto"/>
          </w:tcPr>
          <w:p w14:paraId="45A8B9E6"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1244.6</w:t>
            </w:r>
          </w:p>
        </w:tc>
        <w:tc>
          <w:tcPr>
            <w:tcW w:w="1924" w:type="dxa"/>
            <w:shd w:val="clear" w:color="auto" w:fill="auto"/>
          </w:tcPr>
          <w:p w14:paraId="74F08112"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0.2714</w:t>
            </w:r>
          </w:p>
        </w:tc>
        <w:tc>
          <w:tcPr>
            <w:tcW w:w="1884" w:type="dxa"/>
            <w:shd w:val="clear" w:color="auto" w:fill="auto"/>
          </w:tcPr>
          <w:p w14:paraId="49948B8C"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0.052</w:t>
            </w:r>
          </w:p>
        </w:tc>
        <w:tc>
          <w:tcPr>
            <w:tcW w:w="1152" w:type="dxa"/>
            <w:shd w:val="clear" w:color="auto" w:fill="auto"/>
          </w:tcPr>
          <w:p w14:paraId="62BA4503"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1.47647</w:t>
            </w:r>
          </w:p>
        </w:tc>
      </w:tr>
      <w:tr w:rsidR="00670FE3" w:rsidRPr="00670FE3" w14:paraId="7F8CE329"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shd w:val="clear" w:color="auto" w:fill="auto"/>
          </w:tcPr>
          <w:p w14:paraId="6D8F58D8" w14:textId="77777777" w:rsidR="00542FF8" w:rsidRPr="00670FE3" w:rsidRDefault="00542FF8" w:rsidP="00EF230F">
            <w:pPr>
              <w:rPr>
                <w:rFonts w:ascii="Times New Roman" w:eastAsia="Calibri" w:hAnsi="Times New Roman" w:cs="Times New Roman"/>
                <w:b w:val="0"/>
                <w:color w:val="auto"/>
              </w:rPr>
            </w:pPr>
            <w:r w:rsidRPr="00670FE3">
              <w:rPr>
                <w:rFonts w:ascii="Times New Roman" w:eastAsia="Calibri" w:hAnsi="Times New Roman" w:cs="Times New Roman"/>
                <w:b w:val="0"/>
                <w:color w:val="auto"/>
              </w:rPr>
              <w:t>333.15</w:t>
            </w:r>
          </w:p>
        </w:tc>
        <w:tc>
          <w:tcPr>
            <w:tcW w:w="1788" w:type="dxa"/>
            <w:shd w:val="clear" w:color="auto" w:fill="auto"/>
          </w:tcPr>
          <w:p w14:paraId="2F504E5B"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1238.9</w:t>
            </w:r>
          </w:p>
        </w:tc>
        <w:tc>
          <w:tcPr>
            <w:tcW w:w="1924" w:type="dxa"/>
            <w:shd w:val="clear" w:color="auto" w:fill="auto"/>
          </w:tcPr>
          <w:p w14:paraId="36DAC483"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0.1922</w:t>
            </w:r>
          </w:p>
        </w:tc>
        <w:tc>
          <w:tcPr>
            <w:tcW w:w="1884" w:type="dxa"/>
            <w:shd w:val="clear" w:color="auto" w:fill="auto"/>
          </w:tcPr>
          <w:p w14:paraId="01B1AC10"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0.095</w:t>
            </w:r>
          </w:p>
        </w:tc>
        <w:tc>
          <w:tcPr>
            <w:tcW w:w="1152" w:type="dxa"/>
            <w:shd w:val="clear" w:color="auto" w:fill="auto"/>
          </w:tcPr>
          <w:p w14:paraId="18228675"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1.47574</w:t>
            </w:r>
          </w:p>
        </w:tc>
      </w:tr>
      <w:tr w:rsidR="00670FE3" w:rsidRPr="00670FE3" w14:paraId="519C6EB7" w14:textId="77777777" w:rsidTr="00CA30B9">
        <w:tc>
          <w:tcPr>
            <w:cnfStyle w:val="001000000000" w:firstRow="0" w:lastRow="0" w:firstColumn="1" w:lastColumn="0" w:oddVBand="0" w:evenVBand="0" w:oddHBand="0" w:evenHBand="0" w:firstRowFirstColumn="0" w:firstRowLastColumn="0" w:lastRowFirstColumn="0" w:lastRowLastColumn="0"/>
            <w:tcW w:w="2007" w:type="dxa"/>
            <w:shd w:val="clear" w:color="auto" w:fill="auto"/>
          </w:tcPr>
          <w:p w14:paraId="5AF396A0" w14:textId="77777777" w:rsidR="00542FF8" w:rsidRPr="00670FE3" w:rsidRDefault="00542FF8" w:rsidP="00EF230F">
            <w:pPr>
              <w:rPr>
                <w:rFonts w:ascii="Times New Roman" w:eastAsia="Calibri" w:hAnsi="Times New Roman" w:cs="Times New Roman"/>
                <w:b w:val="0"/>
                <w:color w:val="auto"/>
              </w:rPr>
            </w:pPr>
            <w:r w:rsidRPr="00670FE3">
              <w:rPr>
                <w:rFonts w:ascii="Times New Roman" w:eastAsia="Calibri" w:hAnsi="Times New Roman" w:cs="Times New Roman"/>
                <w:b w:val="0"/>
                <w:color w:val="auto"/>
              </w:rPr>
              <w:t>343.15</w:t>
            </w:r>
          </w:p>
        </w:tc>
        <w:tc>
          <w:tcPr>
            <w:tcW w:w="1788" w:type="dxa"/>
            <w:shd w:val="clear" w:color="auto" w:fill="auto"/>
          </w:tcPr>
          <w:p w14:paraId="4DE66658"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1230.2</w:t>
            </w:r>
          </w:p>
        </w:tc>
        <w:tc>
          <w:tcPr>
            <w:tcW w:w="1924" w:type="dxa"/>
            <w:shd w:val="clear" w:color="auto" w:fill="auto"/>
          </w:tcPr>
          <w:p w14:paraId="1AF11F3A"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0.1102</w:t>
            </w:r>
          </w:p>
        </w:tc>
        <w:tc>
          <w:tcPr>
            <w:tcW w:w="1884" w:type="dxa"/>
            <w:shd w:val="clear" w:color="auto" w:fill="auto"/>
          </w:tcPr>
          <w:p w14:paraId="2F47C512"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0.199</w:t>
            </w:r>
          </w:p>
        </w:tc>
        <w:tc>
          <w:tcPr>
            <w:tcW w:w="1152" w:type="dxa"/>
            <w:shd w:val="clear" w:color="auto" w:fill="auto"/>
          </w:tcPr>
          <w:p w14:paraId="6F600493"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1.47482</w:t>
            </w:r>
          </w:p>
        </w:tc>
      </w:tr>
      <w:tr w:rsidR="00670FE3" w:rsidRPr="00670FE3" w14:paraId="211DD321"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shd w:val="clear" w:color="auto" w:fill="auto"/>
          </w:tcPr>
          <w:p w14:paraId="7950514C" w14:textId="77777777" w:rsidR="00542FF8" w:rsidRPr="00670FE3" w:rsidRDefault="00542FF8" w:rsidP="00EF230F">
            <w:pPr>
              <w:rPr>
                <w:rFonts w:ascii="Times New Roman" w:eastAsia="Calibri" w:hAnsi="Times New Roman" w:cs="Times New Roman"/>
                <w:b w:val="0"/>
                <w:color w:val="auto"/>
              </w:rPr>
            </w:pPr>
            <w:r w:rsidRPr="00670FE3">
              <w:rPr>
                <w:rFonts w:ascii="Times New Roman" w:eastAsia="Calibri" w:hAnsi="Times New Roman" w:cs="Times New Roman"/>
                <w:b w:val="0"/>
                <w:color w:val="auto"/>
              </w:rPr>
              <w:t>353.15</w:t>
            </w:r>
          </w:p>
        </w:tc>
        <w:tc>
          <w:tcPr>
            <w:tcW w:w="1788" w:type="dxa"/>
            <w:shd w:val="clear" w:color="auto" w:fill="auto"/>
          </w:tcPr>
          <w:p w14:paraId="194BC341"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1224.1</w:t>
            </w:r>
          </w:p>
        </w:tc>
        <w:tc>
          <w:tcPr>
            <w:tcW w:w="1924" w:type="dxa"/>
            <w:shd w:val="clear" w:color="auto" w:fill="auto"/>
          </w:tcPr>
          <w:p w14:paraId="0A8E44CC"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0.0406</w:t>
            </w:r>
          </w:p>
        </w:tc>
        <w:tc>
          <w:tcPr>
            <w:tcW w:w="1884" w:type="dxa"/>
            <w:shd w:val="clear" w:color="auto" w:fill="auto"/>
          </w:tcPr>
          <w:p w14:paraId="0EF1F1B9"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0.356</w:t>
            </w:r>
          </w:p>
        </w:tc>
        <w:tc>
          <w:tcPr>
            <w:tcW w:w="1152" w:type="dxa"/>
            <w:shd w:val="clear" w:color="auto" w:fill="auto"/>
          </w:tcPr>
          <w:p w14:paraId="72D2EEBE"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1.47363</w:t>
            </w:r>
          </w:p>
        </w:tc>
      </w:tr>
      <w:tr w:rsidR="00670FE3" w:rsidRPr="00670FE3" w14:paraId="6FDB0B10" w14:textId="77777777" w:rsidTr="00CA30B9">
        <w:tc>
          <w:tcPr>
            <w:cnfStyle w:val="001000000000" w:firstRow="0" w:lastRow="0" w:firstColumn="1" w:lastColumn="0" w:oddVBand="0" w:evenVBand="0" w:oddHBand="0" w:evenHBand="0" w:firstRowFirstColumn="0" w:firstRowLastColumn="0" w:lastRowFirstColumn="0" w:lastRowLastColumn="0"/>
            <w:tcW w:w="2007" w:type="dxa"/>
            <w:shd w:val="clear" w:color="auto" w:fill="auto"/>
          </w:tcPr>
          <w:p w14:paraId="1039663E" w14:textId="77777777" w:rsidR="00542FF8" w:rsidRPr="00670FE3" w:rsidRDefault="00542FF8" w:rsidP="00EF230F">
            <w:pPr>
              <w:rPr>
                <w:rFonts w:ascii="Times New Roman" w:eastAsia="Calibri" w:hAnsi="Times New Roman" w:cs="Times New Roman"/>
                <w:b w:val="0"/>
                <w:color w:val="auto"/>
              </w:rPr>
            </w:pPr>
            <w:r w:rsidRPr="00670FE3">
              <w:rPr>
                <w:rFonts w:ascii="Times New Roman" w:eastAsia="Calibri" w:hAnsi="Times New Roman" w:cs="Times New Roman"/>
                <w:b w:val="0"/>
                <w:color w:val="auto"/>
              </w:rPr>
              <w:t>363.15</w:t>
            </w:r>
          </w:p>
        </w:tc>
        <w:tc>
          <w:tcPr>
            <w:tcW w:w="1788" w:type="dxa"/>
            <w:shd w:val="clear" w:color="auto" w:fill="auto"/>
          </w:tcPr>
          <w:p w14:paraId="0514166B"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1216.9</w:t>
            </w:r>
          </w:p>
        </w:tc>
        <w:tc>
          <w:tcPr>
            <w:tcW w:w="1924" w:type="dxa"/>
            <w:shd w:val="clear" w:color="auto" w:fill="auto"/>
          </w:tcPr>
          <w:p w14:paraId="6EACBBB1"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0.0094</w:t>
            </w:r>
          </w:p>
        </w:tc>
        <w:tc>
          <w:tcPr>
            <w:tcW w:w="1884" w:type="dxa"/>
            <w:shd w:val="clear" w:color="auto" w:fill="auto"/>
          </w:tcPr>
          <w:p w14:paraId="73A977AC"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0.598</w:t>
            </w:r>
          </w:p>
        </w:tc>
        <w:tc>
          <w:tcPr>
            <w:tcW w:w="1152" w:type="dxa"/>
            <w:shd w:val="clear" w:color="auto" w:fill="auto"/>
          </w:tcPr>
          <w:p w14:paraId="476103C9"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1.47291</w:t>
            </w:r>
          </w:p>
        </w:tc>
      </w:tr>
    </w:tbl>
    <w:p w14:paraId="7499F667" w14:textId="77777777" w:rsidR="00CD025A" w:rsidRPr="00670FE3" w:rsidRDefault="00CD025A" w:rsidP="00CD025A">
      <w:pPr>
        <w:spacing w:after="0" w:line="240" w:lineRule="auto"/>
        <w:rPr>
          <w:rFonts w:ascii="Times New Roman" w:hAnsi="Times New Roman" w:cs="Times New Roman"/>
          <w:strike/>
          <w:sz w:val="20"/>
          <w:szCs w:val="20"/>
        </w:rPr>
      </w:pPr>
      <w:proofErr w:type="gramStart"/>
      <w:r w:rsidRPr="00670FE3">
        <w:rPr>
          <w:rFonts w:ascii="Times New Roman" w:hAnsi="Times New Roman" w:cs="Times New Roman"/>
          <w:sz w:val="20"/>
          <w:szCs w:val="20"/>
          <w:vertAlign w:val="superscript"/>
        </w:rPr>
        <w:t>a</w:t>
      </w:r>
      <w:proofErr w:type="gramEnd"/>
      <w:r w:rsidRPr="00670FE3">
        <w:rPr>
          <w:rFonts w:ascii="Times New Roman" w:hAnsi="Times New Roman" w:cs="Times New Roman"/>
          <w:sz w:val="20"/>
          <w:szCs w:val="20"/>
        </w:rPr>
        <w:t xml:space="preserve"> Uncertainties (u): (u)</w:t>
      </w:r>
      <w:r w:rsidRPr="00670FE3">
        <w:rPr>
          <w:rFonts w:ascii="Times New Roman" w:hAnsi="Times New Roman" w:cs="Times New Roman"/>
          <w:i/>
          <w:sz w:val="20"/>
          <w:szCs w:val="20"/>
        </w:rPr>
        <w:t>T</w:t>
      </w:r>
      <w:r w:rsidRPr="00670FE3">
        <w:rPr>
          <w:rFonts w:ascii="Times New Roman" w:hAnsi="Times New Roman" w:cs="Times New Roman"/>
          <w:sz w:val="20"/>
          <w:szCs w:val="20"/>
        </w:rPr>
        <w:t xml:space="preserve"> = ±0.005 K; (u)</w:t>
      </w:r>
      <w:r w:rsidRPr="00670FE3">
        <w:rPr>
          <w:rFonts w:ascii="Times New Roman" w:hAnsi="Times New Roman" w:cs="Times New Roman"/>
          <w:i/>
          <w:sz w:val="20"/>
          <w:szCs w:val="20"/>
        </w:rPr>
        <w:t>ρ</w:t>
      </w:r>
      <w:r w:rsidRPr="00670FE3">
        <w:rPr>
          <w:rFonts w:ascii="Times New Roman" w:hAnsi="Times New Roman" w:cs="Times New Roman"/>
          <w:sz w:val="20"/>
          <w:szCs w:val="20"/>
        </w:rPr>
        <w:t xml:space="preserve"> = ±0.5 </w:t>
      </w:r>
      <w:proofErr w:type="spellStart"/>
      <w:r w:rsidRPr="00670FE3">
        <w:rPr>
          <w:rFonts w:ascii="Times New Roman" w:hAnsi="Times New Roman" w:cs="Times New Roman"/>
          <w:sz w:val="20"/>
          <w:szCs w:val="20"/>
        </w:rPr>
        <w:t>kg∙m</w:t>
      </w:r>
      <w:proofErr w:type="spellEnd"/>
      <w:r w:rsidRPr="00670FE3">
        <w:rPr>
          <w:rFonts w:ascii="Times New Roman" w:hAnsi="Times New Roman" w:cs="Times New Roman"/>
          <w:sz w:val="20"/>
          <w:szCs w:val="20"/>
          <w:vertAlign w:val="superscript"/>
        </w:rPr>
        <w:t>–3</w:t>
      </w:r>
      <w:r w:rsidRPr="00670FE3">
        <w:rPr>
          <w:rFonts w:ascii="Times New Roman" w:hAnsi="Times New Roman" w:cs="Times New Roman"/>
          <w:sz w:val="20"/>
          <w:szCs w:val="20"/>
        </w:rPr>
        <w:t xml:space="preserve">; (u) </w:t>
      </w:r>
      <w:r w:rsidRPr="00670FE3">
        <w:rPr>
          <w:rFonts w:ascii="Times New Roman" w:hAnsi="Times New Roman" w:cs="Times New Roman"/>
          <w:i/>
          <w:sz w:val="20"/>
          <w:szCs w:val="20"/>
        </w:rPr>
        <w:t xml:space="preserve">η </w:t>
      </w:r>
      <w:r w:rsidRPr="00670FE3">
        <w:rPr>
          <w:rFonts w:ascii="Times New Roman" w:hAnsi="Times New Roman" w:cs="Times New Roman"/>
          <w:sz w:val="20"/>
          <w:szCs w:val="20"/>
        </w:rPr>
        <w:t>= 5% of the measured value;  (u)</w:t>
      </w:r>
      <w:r w:rsidRPr="00670FE3">
        <w:rPr>
          <w:rFonts w:ascii="Times New Roman" w:hAnsi="Times New Roman" w:cs="Times New Roman"/>
          <w:i/>
          <w:sz w:val="20"/>
          <w:szCs w:val="20"/>
        </w:rPr>
        <w:t>k</w:t>
      </w:r>
      <w:r w:rsidRPr="00670FE3">
        <w:rPr>
          <w:rFonts w:ascii="Times New Roman" w:hAnsi="Times New Roman" w:cs="Times New Roman"/>
          <w:sz w:val="20"/>
          <w:szCs w:val="20"/>
        </w:rPr>
        <w:t xml:space="preserve"> = ± 0.0001 </w:t>
      </w:r>
      <w:proofErr w:type="spellStart"/>
      <w:r w:rsidRPr="00670FE3">
        <w:rPr>
          <w:rFonts w:ascii="Times New Roman" w:hAnsi="Times New Roman" w:cs="Times New Roman"/>
          <w:sz w:val="20"/>
          <w:szCs w:val="20"/>
        </w:rPr>
        <w:t>S∙m</w:t>
      </w:r>
      <w:proofErr w:type="spellEnd"/>
      <w:r w:rsidRPr="00670FE3">
        <w:rPr>
          <w:rFonts w:ascii="Times New Roman" w:hAnsi="Times New Roman" w:cs="Times New Roman"/>
          <w:sz w:val="20"/>
          <w:szCs w:val="20"/>
          <w:vertAlign w:val="superscript"/>
        </w:rPr>
        <w:t>–1</w:t>
      </w:r>
      <w:r w:rsidRPr="00670FE3">
        <w:rPr>
          <w:rFonts w:ascii="Times New Roman" w:hAnsi="Times New Roman" w:cs="Times New Roman"/>
          <w:sz w:val="20"/>
          <w:szCs w:val="20"/>
        </w:rPr>
        <w:t>; (u)</w:t>
      </w:r>
      <w:proofErr w:type="spellStart"/>
      <w:r w:rsidRPr="00670FE3">
        <w:rPr>
          <w:rFonts w:ascii="Times New Roman" w:hAnsi="Times New Roman" w:cs="Times New Roman"/>
          <w:i/>
          <w:sz w:val="20"/>
          <w:szCs w:val="20"/>
        </w:rPr>
        <w:t>n</w:t>
      </w:r>
      <w:r w:rsidRPr="00670FE3">
        <w:rPr>
          <w:rFonts w:ascii="Times New Roman" w:hAnsi="Times New Roman" w:cs="Times New Roman"/>
          <w:sz w:val="20"/>
          <w:szCs w:val="20"/>
          <w:vertAlign w:val="subscript"/>
        </w:rPr>
        <w:t>D</w:t>
      </w:r>
      <w:proofErr w:type="spellEnd"/>
      <w:r w:rsidRPr="00670FE3">
        <w:rPr>
          <w:rFonts w:ascii="Times New Roman" w:hAnsi="Times New Roman" w:cs="Times New Roman"/>
          <w:sz w:val="20"/>
          <w:szCs w:val="20"/>
        </w:rPr>
        <w:t xml:space="preserve"> = ±0.00005.</w:t>
      </w:r>
    </w:p>
    <w:p w14:paraId="391E1DA9" w14:textId="77777777" w:rsidR="00EF230F" w:rsidRPr="00670FE3" w:rsidRDefault="00EF230F" w:rsidP="00EF230F">
      <w:pPr>
        <w:spacing w:after="0" w:line="240" w:lineRule="auto"/>
        <w:rPr>
          <w:rFonts w:ascii="Times New Roman" w:hAnsi="Times New Roman" w:cs="Times New Roman"/>
        </w:rPr>
      </w:pPr>
    </w:p>
    <w:p w14:paraId="5364C19F" w14:textId="77777777" w:rsidR="00542FF8" w:rsidRPr="00670FE3" w:rsidRDefault="00990C5E" w:rsidP="00EF230F">
      <w:pPr>
        <w:spacing w:after="0" w:line="240" w:lineRule="auto"/>
        <w:rPr>
          <w:rFonts w:ascii="Times New Roman" w:eastAsia="Calibri" w:hAnsi="Times New Roman" w:cs="Times New Roman"/>
        </w:rPr>
      </w:pPr>
      <w:r w:rsidRPr="00670FE3">
        <w:rPr>
          <w:rFonts w:ascii="Times New Roman" w:eastAsia="Calibri" w:hAnsi="Times New Roman" w:cs="Times New Roman"/>
        </w:rPr>
        <w:t xml:space="preserve">TABLE S-VI. </w:t>
      </w:r>
      <w:r w:rsidR="00542FF8" w:rsidRPr="00670FE3">
        <w:rPr>
          <w:rFonts w:ascii="Times New Roman" w:eastAsia="Calibri" w:hAnsi="Times New Roman" w:cs="Times New Roman"/>
        </w:rPr>
        <w:t xml:space="preserve">The physicochemical properties of TEOA:OLA </w:t>
      </w:r>
      <w:proofErr w:type="spellStart"/>
      <w:r w:rsidR="00542FF8" w:rsidRPr="00670FE3">
        <w:rPr>
          <w:rFonts w:ascii="Times New Roman" w:eastAsia="Calibri" w:hAnsi="Times New Roman" w:cs="Times New Roman"/>
        </w:rPr>
        <w:t>DES</w:t>
      </w:r>
      <w:r w:rsidR="00353AF8" w:rsidRPr="00670FE3">
        <w:rPr>
          <w:rFonts w:ascii="Times New Roman" w:eastAsia="Calibri" w:hAnsi="Times New Roman" w:cs="Times New Roman"/>
          <w:vertAlign w:val="superscript"/>
        </w:rPr>
        <w:t>a</w:t>
      </w:r>
      <w:proofErr w:type="spellEnd"/>
    </w:p>
    <w:tbl>
      <w:tblPr>
        <w:tblStyle w:val="LightShading"/>
        <w:tblW w:w="0" w:type="auto"/>
        <w:tblLayout w:type="fixed"/>
        <w:tblLook w:val="04A0" w:firstRow="1" w:lastRow="0" w:firstColumn="1" w:lastColumn="0" w:noHBand="0" w:noVBand="1"/>
      </w:tblPr>
      <w:tblGrid>
        <w:gridCol w:w="2022"/>
        <w:gridCol w:w="1758"/>
        <w:gridCol w:w="1898"/>
        <w:gridCol w:w="1949"/>
        <w:gridCol w:w="1128"/>
      </w:tblGrid>
      <w:tr w:rsidR="00670FE3" w:rsidRPr="00670FE3" w14:paraId="7028716D" w14:textId="77777777" w:rsidTr="00CA3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shd w:val="clear" w:color="auto" w:fill="auto"/>
          </w:tcPr>
          <w:p w14:paraId="1E474998" w14:textId="610415EE" w:rsidR="00AE4D8E" w:rsidRPr="00670FE3" w:rsidRDefault="00AE4D8E" w:rsidP="00EF230F">
            <w:pPr>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T </w:t>
            </w:r>
            <w:r w:rsidRPr="00670FE3">
              <w:rPr>
                <w:rFonts w:ascii="Times New Roman" w:eastAsia="Calibri" w:hAnsi="Times New Roman" w:cs="Times New Roman"/>
                <w:b w:val="0"/>
                <w:color w:val="auto"/>
              </w:rPr>
              <w:t>/ K</w:t>
            </w:r>
          </w:p>
        </w:tc>
        <w:tc>
          <w:tcPr>
            <w:tcW w:w="1758" w:type="dxa"/>
            <w:shd w:val="clear" w:color="auto" w:fill="auto"/>
          </w:tcPr>
          <w:p w14:paraId="2FDF19C5" w14:textId="0D9DA343"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ρ </w:t>
            </w:r>
            <w:r w:rsidRPr="00670FE3">
              <w:rPr>
                <w:rFonts w:ascii="Times New Roman" w:eastAsia="Calibri" w:hAnsi="Times New Roman" w:cs="Times New Roman"/>
                <w:b w:val="0"/>
                <w:color w:val="auto"/>
              </w:rPr>
              <w:t>/ kg∙m</w:t>
            </w:r>
            <w:r w:rsidRPr="00670FE3">
              <w:rPr>
                <w:rFonts w:ascii="Times New Roman" w:eastAsia="Calibri" w:hAnsi="Times New Roman" w:cs="Times New Roman"/>
                <w:b w:val="0"/>
                <w:color w:val="auto"/>
                <w:vertAlign w:val="superscript"/>
              </w:rPr>
              <w:t>-3</w:t>
            </w:r>
          </w:p>
        </w:tc>
        <w:tc>
          <w:tcPr>
            <w:tcW w:w="1898" w:type="dxa"/>
            <w:shd w:val="clear" w:color="auto" w:fill="auto"/>
          </w:tcPr>
          <w:p w14:paraId="1CEC7455" w14:textId="05251EBC"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η / </w:t>
            </w:r>
            <w:proofErr w:type="spellStart"/>
            <w:r w:rsidRPr="00670FE3">
              <w:rPr>
                <w:rFonts w:ascii="Times New Roman" w:eastAsia="Calibri" w:hAnsi="Times New Roman" w:cs="Times New Roman"/>
                <w:b w:val="0"/>
                <w:color w:val="auto"/>
              </w:rPr>
              <w:t>Pa∙s</w:t>
            </w:r>
            <w:proofErr w:type="spellEnd"/>
          </w:p>
        </w:tc>
        <w:tc>
          <w:tcPr>
            <w:tcW w:w="1949" w:type="dxa"/>
            <w:shd w:val="clear" w:color="auto" w:fill="auto"/>
          </w:tcPr>
          <w:p w14:paraId="3637AB95" w14:textId="5DAD0B7F"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κ </w:t>
            </w:r>
            <w:r w:rsidRPr="00670FE3">
              <w:rPr>
                <w:rFonts w:ascii="Times New Roman" w:eastAsia="Calibri" w:hAnsi="Times New Roman" w:cs="Times New Roman"/>
                <w:b w:val="0"/>
                <w:color w:val="auto"/>
              </w:rPr>
              <w:t>/ S∙m</w:t>
            </w:r>
            <w:r w:rsidRPr="00670FE3">
              <w:rPr>
                <w:rFonts w:ascii="Times New Roman" w:eastAsia="Calibri" w:hAnsi="Times New Roman" w:cs="Times New Roman"/>
                <w:b w:val="0"/>
                <w:color w:val="auto"/>
                <w:vertAlign w:val="superscript"/>
              </w:rPr>
              <w:t>-1</w:t>
            </w:r>
          </w:p>
        </w:tc>
        <w:tc>
          <w:tcPr>
            <w:tcW w:w="1128" w:type="dxa"/>
            <w:shd w:val="clear" w:color="auto" w:fill="auto"/>
          </w:tcPr>
          <w:p w14:paraId="10BE50A5" w14:textId="368B0D13"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proofErr w:type="spellStart"/>
            <w:r w:rsidRPr="00670FE3">
              <w:rPr>
                <w:rFonts w:ascii="Times New Roman" w:eastAsia="Calibri" w:hAnsi="Times New Roman" w:cs="Times New Roman"/>
                <w:b w:val="0"/>
                <w:i/>
                <w:color w:val="auto"/>
              </w:rPr>
              <w:t>n</w:t>
            </w:r>
            <w:r w:rsidRPr="00670FE3">
              <w:rPr>
                <w:rFonts w:ascii="Times New Roman" w:eastAsia="Calibri" w:hAnsi="Times New Roman" w:cs="Times New Roman"/>
                <w:b w:val="0"/>
                <w:color w:val="auto"/>
                <w:vertAlign w:val="subscript"/>
              </w:rPr>
              <w:t>D</w:t>
            </w:r>
            <w:proofErr w:type="spellEnd"/>
          </w:p>
        </w:tc>
      </w:tr>
      <w:tr w:rsidR="00670FE3" w:rsidRPr="00670FE3" w14:paraId="1291AD98"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shd w:val="clear" w:color="auto" w:fill="auto"/>
          </w:tcPr>
          <w:p w14:paraId="5A94583C" w14:textId="77777777" w:rsidR="00542FF8" w:rsidRPr="00670FE3" w:rsidRDefault="00542FF8" w:rsidP="00EF230F">
            <w:pPr>
              <w:rPr>
                <w:rFonts w:ascii="Times New Roman" w:eastAsia="Calibri" w:hAnsi="Times New Roman" w:cs="Times New Roman"/>
                <w:b w:val="0"/>
                <w:color w:val="auto"/>
              </w:rPr>
            </w:pPr>
            <w:r w:rsidRPr="00670FE3">
              <w:rPr>
                <w:rFonts w:ascii="Times New Roman" w:eastAsia="Calibri" w:hAnsi="Times New Roman" w:cs="Times New Roman"/>
                <w:b w:val="0"/>
                <w:color w:val="auto"/>
              </w:rPr>
              <w:t>293.15</w:t>
            </w:r>
          </w:p>
        </w:tc>
        <w:tc>
          <w:tcPr>
            <w:tcW w:w="1758" w:type="dxa"/>
            <w:shd w:val="clear" w:color="auto" w:fill="auto"/>
          </w:tcPr>
          <w:p w14:paraId="0809D688"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1114.9</w:t>
            </w:r>
          </w:p>
        </w:tc>
        <w:tc>
          <w:tcPr>
            <w:tcW w:w="1898" w:type="dxa"/>
            <w:shd w:val="clear" w:color="auto" w:fill="auto"/>
          </w:tcPr>
          <w:p w14:paraId="7C77E5FC"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39.76</w:t>
            </w:r>
          </w:p>
        </w:tc>
        <w:tc>
          <w:tcPr>
            <w:tcW w:w="1949" w:type="dxa"/>
            <w:shd w:val="clear" w:color="auto" w:fill="auto"/>
          </w:tcPr>
          <w:p w14:paraId="1EBEF8CC"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0.00555</w:t>
            </w:r>
          </w:p>
        </w:tc>
        <w:tc>
          <w:tcPr>
            <w:tcW w:w="1128" w:type="dxa"/>
            <w:shd w:val="clear" w:color="auto" w:fill="auto"/>
          </w:tcPr>
          <w:p w14:paraId="1F5B7484"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1.43984</w:t>
            </w:r>
          </w:p>
        </w:tc>
      </w:tr>
      <w:tr w:rsidR="00670FE3" w:rsidRPr="00670FE3" w14:paraId="1CEEC159" w14:textId="77777777" w:rsidTr="00CA30B9">
        <w:tc>
          <w:tcPr>
            <w:cnfStyle w:val="001000000000" w:firstRow="0" w:lastRow="0" w:firstColumn="1" w:lastColumn="0" w:oddVBand="0" w:evenVBand="0" w:oddHBand="0" w:evenHBand="0" w:firstRowFirstColumn="0" w:firstRowLastColumn="0" w:lastRowFirstColumn="0" w:lastRowLastColumn="0"/>
            <w:tcW w:w="2022" w:type="dxa"/>
            <w:shd w:val="clear" w:color="auto" w:fill="auto"/>
          </w:tcPr>
          <w:p w14:paraId="79BD5830" w14:textId="77777777" w:rsidR="00542FF8" w:rsidRPr="00670FE3" w:rsidRDefault="00542FF8" w:rsidP="00EF230F">
            <w:pPr>
              <w:rPr>
                <w:rFonts w:ascii="Times New Roman" w:eastAsia="Calibri" w:hAnsi="Times New Roman" w:cs="Times New Roman"/>
                <w:b w:val="0"/>
                <w:color w:val="auto"/>
              </w:rPr>
            </w:pPr>
            <w:r w:rsidRPr="00670FE3">
              <w:rPr>
                <w:rFonts w:ascii="Times New Roman" w:eastAsia="Calibri" w:hAnsi="Times New Roman" w:cs="Times New Roman"/>
                <w:b w:val="0"/>
                <w:color w:val="auto"/>
              </w:rPr>
              <w:t>303.15</w:t>
            </w:r>
          </w:p>
        </w:tc>
        <w:tc>
          <w:tcPr>
            <w:tcW w:w="1758" w:type="dxa"/>
            <w:shd w:val="clear" w:color="auto" w:fill="auto"/>
          </w:tcPr>
          <w:p w14:paraId="6FED1D93"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1108.9</w:t>
            </w:r>
          </w:p>
        </w:tc>
        <w:tc>
          <w:tcPr>
            <w:tcW w:w="1898" w:type="dxa"/>
            <w:shd w:val="clear" w:color="auto" w:fill="auto"/>
          </w:tcPr>
          <w:p w14:paraId="76947F38"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25.93</w:t>
            </w:r>
          </w:p>
        </w:tc>
        <w:tc>
          <w:tcPr>
            <w:tcW w:w="1949" w:type="dxa"/>
            <w:shd w:val="clear" w:color="auto" w:fill="auto"/>
          </w:tcPr>
          <w:p w14:paraId="39E17A0F"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0.00682</w:t>
            </w:r>
          </w:p>
        </w:tc>
        <w:tc>
          <w:tcPr>
            <w:tcW w:w="1128" w:type="dxa"/>
            <w:shd w:val="clear" w:color="auto" w:fill="auto"/>
          </w:tcPr>
          <w:p w14:paraId="1A146EE3"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1.43789</w:t>
            </w:r>
          </w:p>
        </w:tc>
      </w:tr>
      <w:tr w:rsidR="00670FE3" w:rsidRPr="00670FE3" w14:paraId="5CA93CC9"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shd w:val="clear" w:color="auto" w:fill="auto"/>
          </w:tcPr>
          <w:p w14:paraId="0E7C46BB" w14:textId="77777777" w:rsidR="00542FF8" w:rsidRPr="00670FE3" w:rsidRDefault="00542FF8" w:rsidP="00EF230F">
            <w:pPr>
              <w:rPr>
                <w:rFonts w:ascii="Times New Roman" w:eastAsia="Calibri" w:hAnsi="Times New Roman" w:cs="Times New Roman"/>
                <w:b w:val="0"/>
                <w:color w:val="auto"/>
              </w:rPr>
            </w:pPr>
            <w:r w:rsidRPr="00670FE3">
              <w:rPr>
                <w:rFonts w:ascii="Times New Roman" w:eastAsia="Calibri" w:hAnsi="Times New Roman" w:cs="Times New Roman"/>
                <w:b w:val="0"/>
                <w:color w:val="auto"/>
              </w:rPr>
              <w:t>313.15</w:t>
            </w:r>
          </w:p>
        </w:tc>
        <w:tc>
          <w:tcPr>
            <w:tcW w:w="1758" w:type="dxa"/>
            <w:shd w:val="clear" w:color="auto" w:fill="auto"/>
          </w:tcPr>
          <w:p w14:paraId="50B22DC7"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1102.9</w:t>
            </w:r>
          </w:p>
        </w:tc>
        <w:tc>
          <w:tcPr>
            <w:tcW w:w="1898" w:type="dxa"/>
            <w:shd w:val="clear" w:color="auto" w:fill="auto"/>
          </w:tcPr>
          <w:p w14:paraId="5E930DD2"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12.64</w:t>
            </w:r>
          </w:p>
        </w:tc>
        <w:tc>
          <w:tcPr>
            <w:tcW w:w="1949" w:type="dxa"/>
            <w:shd w:val="clear" w:color="auto" w:fill="auto"/>
          </w:tcPr>
          <w:p w14:paraId="4A862C05"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0.0127</w:t>
            </w:r>
          </w:p>
        </w:tc>
        <w:tc>
          <w:tcPr>
            <w:tcW w:w="1128" w:type="dxa"/>
            <w:shd w:val="clear" w:color="auto" w:fill="auto"/>
          </w:tcPr>
          <w:p w14:paraId="1853A9E4"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1.43372</w:t>
            </w:r>
          </w:p>
        </w:tc>
      </w:tr>
      <w:tr w:rsidR="00670FE3" w:rsidRPr="00670FE3" w14:paraId="0A82AD6E" w14:textId="77777777" w:rsidTr="00CA30B9">
        <w:tc>
          <w:tcPr>
            <w:cnfStyle w:val="001000000000" w:firstRow="0" w:lastRow="0" w:firstColumn="1" w:lastColumn="0" w:oddVBand="0" w:evenVBand="0" w:oddHBand="0" w:evenHBand="0" w:firstRowFirstColumn="0" w:firstRowLastColumn="0" w:lastRowFirstColumn="0" w:lastRowLastColumn="0"/>
            <w:tcW w:w="2022" w:type="dxa"/>
            <w:shd w:val="clear" w:color="auto" w:fill="auto"/>
          </w:tcPr>
          <w:p w14:paraId="638DC442" w14:textId="77777777" w:rsidR="00542FF8" w:rsidRPr="00670FE3" w:rsidRDefault="00542FF8" w:rsidP="00EF230F">
            <w:pPr>
              <w:rPr>
                <w:rFonts w:ascii="Times New Roman" w:eastAsia="Calibri" w:hAnsi="Times New Roman" w:cs="Times New Roman"/>
                <w:b w:val="0"/>
                <w:color w:val="auto"/>
              </w:rPr>
            </w:pPr>
            <w:r w:rsidRPr="00670FE3">
              <w:rPr>
                <w:rFonts w:ascii="Times New Roman" w:eastAsia="Calibri" w:hAnsi="Times New Roman" w:cs="Times New Roman"/>
                <w:b w:val="0"/>
                <w:color w:val="auto"/>
              </w:rPr>
              <w:t>323.15</w:t>
            </w:r>
          </w:p>
        </w:tc>
        <w:tc>
          <w:tcPr>
            <w:tcW w:w="1758" w:type="dxa"/>
            <w:shd w:val="clear" w:color="auto" w:fill="auto"/>
          </w:tcPr>
          <w:p w14:paraId="50AEFEA1"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1096.9</w:t>
            </w:r>
          </w:p>
        </w:tc>
        <w:tc>
          <w:tcPr>
            <w:tcW w:w="1898" w:type="dxa"/>
            <w:shd w:val="clear" w:color="auto" w:fill="auto"/>
          </w:tcPr>
          <w:p w14:paraId="646B3A7B"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4.542</w:t>
            </w:r>
          </w:p>
        </w:tc>
        <w:tc>
          <w:tcPr>
            <w:tcW w:w="1949" w:type="dxa"/>
            <w:shd w:val="clear" w:color="auto" w:fill="auto"/>
          </w:tcPr>
          <w:p w14:paraId="00AF7247"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0.0327</w:t>
            </w:r>
          </w:p>
        </w:tc>
        <w:tc>
          <w:tcPr>
            <w:tcW w:w="1128" w:type="dxa"/>
            <w:shd w:val="clear" w:color="auto" w:fill="auto"/>
          </w:tcPr>
          <w:p w14:paraId="65BFCF5A"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1.42765</w:t>
            </w:r>
          </w:p>
        </w:tc>
      </w:tr>
      <w:tr w:rsidR="00670FE3" w:rsidRPr="00670FE3" w14:paraId="73704D4B"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shd w:val="clear" w:color="auto" w:fill="auto"/>
          </w:tcPr>
          <w:p w14:paraId="52440BF5" w14:textId="77777777" w:rsidR="00542FF8" w:rsidRPr="00670FE3" w:rsidRDefault="00542FF8" w:rsidP="00EF230F">
            <w:pPr>
              <w:rPr>
                <w:rFonts w:ascii="Times New Roman" w:eastAsia="Calibri" w:hAnsi="Times New Roman" w:cs="Times New Roman"/>
                <w:b w:val="0"/>
                <w:color w:val="auto"/>
              </w:rPr>
            </w:pPr>
            <w:r w:rsidRPr="00670FE3">
              <w:rPr>
                <w:rFonts w:ascii="Times New Roman" w:eastAsia="Calibri" w:hAnsi="Times New Roman" w:cs="Times New Roman"/>
                <w:b w:val="0"/>
                <w:color w:val="auto"/>
              </w:rPr>
              <w:t>333.15</w:t>
            </w:r>
          </w:p>
        </w:tc>
        <w:tc>
          <w:tcPr>
            <w:tcW w:w="1758" w:type="dxa"/>
            <w:shd w:val="clear" w:color="auto" w:fill="auto"/>
          </w:tcPr>
          <w:p w14:paraId="178B9C49"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1090.9</w:t>
            </w:r>
          </w:p>
        </w:tc>
        <w:tc>
          <w:tcPr>
            <w:tcW w:w="1898" w:type="dxa"/>
            <w:shd w:val="clear" w:color="auto" w:fill="auto"/>
          </w:tcPr>
          <w:p w14:paraId="61F74DAC"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0.1359</w:t>
            </w:r>
          </w:p>
        </w:tc>
        <w:tc>
          <w:tcPr>
            <w:tcW w:w="1949" w:type="dxa"/>
            <w:shd w:val="clear" w:color="auto" w:fill="auto"/>
          </w:tcPr>
          <w:p w14:paraId="676B9F51"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0.072</w:t>
            </w:r>
          </w:p>
        </w:tc>
        <w:tc>
          <w:tcPr>
            <w:tcW w:w="1128" w:type="dxa"/>
            <w:shd w:val="clear" w:color="auto" w:fill="auto"/>
          </w:tcPr>
          <w:p w14:paraId="26CBCC7B"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1.42499</w:t>
            </w:r>
          </w:p>
        </w:tc>
      </w:tr>
      <w:tr w:rsidR="00670FE3" w:rsidRPr="00670FE3" w14:paraId="39F70973" w14:textId="77777777" w:rsidTr="00CA30B9">
        <w:tc>
          <w:tcPr>
            <w:cnfStyle w:val="001000000000" w:firstRow="0" w:lastRow="0" w:firstColumn="1" w:lastColumn="0" w:oddVBand="0" w:evenVBand="0" w:oddHBand="0" w:evenHBand="0" w:firstRowFirstColumn="0" w:firstRowLastColumn="0" w:lastRowFirstColumn="0" w:lastRowLastColumn="0"/>
            <w:tcW w:w="2022" w:type="dxa"/>
            <w:shd w:val="clear" w:color="auto" w:fill="auto"/>
          </w:tcPr>
          <w:p w14:paraId="36522272" w14:textId="77777777" w:rsidR="00542FF8" w:rsidRPr="00670FE3" w:rsidRDefault="00542FF8" w:rsidP="00EF230F">
            <w:pPr>
              <w:rPr>
                <w:rFonts w:ascii="Times New Roman" w:eastAsia="Calibri" w:hAnsi="Times New Roman" w:cs="Times New Roman"/>
                <w:b w:val="0"/>
                <w:color w:val="auto"/>
              </w:rPr>
            </w:pPr>
            <w:r w:rsidRPr="00670FE3">
              <w:rPr>
                <w:rFonts w:ascii="Times New Roman" w:eastAsia="Calibri" w:hAnsi="Times New Roman" w:cs="Times New Roman"/>
                <w:b w:val="0"/>
                <w:color w:val="auto"/>
              </w:rPr>
              <w:t>343.15</w:t>
            </w:r>
          </w:p>
        </w:tc>
        <w:tc>
          <w:tcPr>
            <w:tcW w:w="1758" w:type="dxa"/>
            <w:shd w:val="clear" w:color="auto" w:fill="auto"/>
          </w:tcPr>
          <w:p w14:paraId="08002DFC"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1084.9</w:t>
            </w:r>
          </w:p>
        </w:tc>
        <w:tc>
          <w:tcPr>
            <w:tcW w:w="1898" w:type="dxa"/>
            <w:shd w:val="clear" w:color="auto" w:fill="auto"/>
          </w:tcPr>
          <w:p w14:paraId="09F0C35D"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0.0949</w:t>
            </w:r>
          </w:p>
        </w:tc>
        <w:tc>
          <w:tcPr>
            <w:tcW w:w="1949" w:type="dxa"/>
            <w:shd w:val="clear" w:color="auto" w:fill="auto"/>
          </w:tcPr>
          <w:p w14:paraId="74837DB4"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0.121</w:t>
            </w:r>
          </w:p>
        </w:tc>
        <w:tc>
          <w:tcPr>
            <w:tcW w:w="1128" w:type="dxa"/>
            <w:shd w:val="clear" w:color="auto" w:fill="auto"/>
          </w:tcPr>
          <w:p w14:paraId="737A680F"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1.41992</w:t>
            </w:r>
          </w:p>
        </w:tc>
      </w:tr>
      <w:tr w:rsidR="00670FE3" w:rsidRPr="00670FE3" w14:paraId="6B45BE2A"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shd w:val="clear" w:color="auto" w:fill="auto"/>
          </w:tcPr>
          <w:p w14:paraId="5532604F" w14:textId="77777777" w:rsidR="00542FF8" w:rsidRPr="00670FE3" w:rsidRDefault="00542FF8" w:rsidP="00EF230F">
            <w:pPr>
              <w:rPr>
                <w:rFonts w:ascii="Times New Roman" w:eastAsia="Calibri" w:hAnsi="Times New Roman" w:cs="Times New Roman"/>
                <w:b w:val="0"/>
                <w:color w:val="auto"/>
              </w:rPr>
            </w:pPr>
            <w:r w:rsidRPr="00670FE3">
              <w:rPr>
                <w:rFonts w:ascii="Times New Roman" w:eastAsia="Calibri" w:hAnsi="Times New Roman" w:cs="Times New Roman"/>
                <w:b w:val="0"/>
                <w:color w:val="auto"/>
              </w:rPr>
              <w:t>353.15</w:t>
            </w:r>
          </w:p>
        </w:tc>
        <w:tc>
          <w:tcPr>
            <w:tcW w:w="1758" w:type="dxa"/>
            <w:shd w:val="clear" w:color="auto" w:fill="auto"/>
          </w:tcPr>
          <w:p w14:paraId="08A5A73F"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1080.1</w:t>
            </w:r>
          </w:p>
        </w:tc>
        <w:tc>
          <w:tcPr>
            <w:tcW w:w="1898" w:type="dxa"/>
            <w:shd w:val="clear" w:color="auto" w:fill="auto"/>
          </w:tcPr>
          <w:p w14:paraId="560DC89E"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0.0097</w:t>
            </w:r>
          </w:p>
        </w:tc>
        <w:tc>
          <w:tcPr>
            <w:tcW w:w="1949" w:type="dxa"/>
            <w:shd w:val="clear" w:color="auto" w:fill="auto"/>
          </w:tcPr>
          <w:p w14:paraId="69D64018"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0.159</w:t>
            </w:r>
          </w:p>
        </w:tc>
        <w:tc>
          <w:tcPr>
            <w:tcW w:w="1128" w:type="dxa"/>
            <w:shd w:val="clear" w:color="auto" w:fill="auto"/>
          </w:tcPr>
          <w:p w14:paraId="5B65CBBB"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1.41785</w:t>
            </w:r>
          </w:p>
        </w:tc>
      </w:tr>
      <w:tr w:rsidR="00670FE3" w:rsidRPr="00670FE3" w14:paraId="786211DE" w14:textId="77777777" w:rsidTr="00CA30B9">
        <w:tc>
          <w:tcPr>
            <w:cnfStyle w:val="001000000000" w:firstRow="0" w:lastRow="0" w:firstColumn="1" w:lastColumn="0" w:oddVBand="0" w:evenVBand="0" w:oddHBand="0" w:evenHBand="0" w:firstRowFirstColumn="0" w:firstRowLastColumn="0" w:lastRowFirstColumn="0" w:lastRowLastColumn="0"/>
            <w:tcW w:w="2022" w:type="dxa"/>
            <w:shd w:val="clear" w:color="auto" w:fill="auto"/>
          </w:tcPr>
          <w:p w14:paraId="6D9D4D69" w14:textId="77777777" w:rsidR="00542FF8" w:rsidRPr="00670FE3" w:rsidRDefault="00542FF8" w:rsidP="00EF230F">
            <w:pPr>
              <w:rPr>
                <w:rFonts w:ascii="Times New Roman" w:eastAsia="Calibri" w:hAnsi="Times New Roman" w:cs="Times New Roman"/>
                <w:b w:val="0"/>
                <w:color w:val="auto"/>
              </w:rPr>
            </w:pPr>
            <w:r w:rsidRPr="00670FE3">
              <w:rPr>
                <w:rFonts w:ascii="Times New Roman" w:eastAsia="Calibri" w:hAnsi="Times New Roman" w:cs="Times New Roman"/>
                <w:b w:val="0"/>
                <w:color w:val="auto"/>
              </w:rPr>
              <w:t>363.15</w:t>
            </w:r>
          </w:p>
        </w:tc>
        <w:tc>
          <w:tcPr>
            <w:tcW w:w="1758" w:type="dxa"/>
            <w:shd w:val="clear" w:color="auto" w:fill="auto"/>
          </w:tcPr>
          <w:p w14:paraId="46AFB499"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1077.9</w:t>
            </w:r>
          </w:p>
        </w:tc>
        <w:tc>
          <w:tcPr>
            <w:tcW w:w="1898" w:type="dxa"/>
            <w:shd w:val="clear" w:color="auto" w:fill="auto"/>
          </w:tcPr>
          <w:p w14:paraId="5DB02A5F"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0.0046</w:t>
            </w:r>
          </w:p>
        </w:tc>
        <w:tc>
          <w:tcPr>
            <w:tcW w:w="1949" w:type="dxa"/>
            <w:shd w:val="clear" w:color="auto" w:fill="auto"/>
          </w:tcPr>
          <w:p w14:paraId="4A5661B7"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0.1812</w:t>
            </w:r>
          </w:p>
        </w:tc>
        <w:tc>
          <w:tcPr>
            <w:tcW w:w="1128" w:type="dxa"/>
            <w:shd w:val="clear" w:color="auto" w:fill="auto"/>
          </w:tcPr>
          <w:p w14:paraId="6EEF9633"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70FE3">
              <w:rPr>
                <w:rFonts w:ascii="Times New Roman" w:eastAsia="Calibri" w:hAnsi="Times New Roman" w:cs="Times New Roman"/>
                <w:color w:val="auto"/>
              </w:rPr>
              <w:t>1.41374</w:t>
            </w:r>
          </w:p>
        </w:tc>
      </w:tr>
    </w:tbl>
    <w:p w14:paraId="518EC47A" w14:textId="77777777" w:rsidR="00CD025A" w:rsidRPr="00670FE3" w:rsidRDefault="00CD025A" w:rsidP="00CD025A">
      <w:pPr>
        <w:spacing w:after="0" w:line="240" w:lineRule="auto"/>
        <w:rPr>
          <w:rFonts w:ascii="Times New Roman" w:hAnsi="Times New Roman" w:cs="Times New Roman"/>
          <w:strike/>
          <w:sz w:val="20"/>
          <w:szCs w:val="20"/>
        </w:rPr>
      </w:pPr>
      <w:proofErr w:type="gramStart"/>
      <w:r w:rsidRPr="00670FE3">
        <w:rPr>
          <w:rFonts w:ascii="Times New Roman" w:hAnsi="Times New Roman" w:cs="Times New Roman"/>
          <w:sz w:val="20"/>
          <w:szCs w:val="20"/>
          <w:vertAlign w:val="superscript"/>
        </w:rPr>
        <w:t>a</w:t>
      </w:r>
      <w:proofErr w:type="gramEnd"/>
      <w:r w:rsidRPr="00670FE3">
        <w:rPr>
          <w:rFonts w:ascii="Times New Roman" w:hAnsi="Times New Roman" w:cs="Times New Roman"/>
          <w:sz w:val="20"/>
          <w:szCs w:val="20"/>
        </w:rPr>
        <w:t xml:space="preserve"> Uncertainties (u): (u)</w:t>
      </w:r>
      <w:r w:rsidRPr="00670FE3">
        <w:rPr>
          <w:rFonts w:ascii="Times New Roman" w:hAnsi="Times New Roman" w:cs="Times New Roman"/>
          <w:i/>
          <w:sz w:val="20"/>
          <w:szCs w:val="20"/>
        </w:rPr>
        <w:t>T</w:t>
      </w:r>
      <w:r w:rsidRPr="00670FE3">
        <w:rPr>
          <w:rFonts w:ascii="Times New Roman" w:hAnsi="Times New Roman" w:cs="Times New Roman"/>
          <w:sz w:val="20"/>
          <w:szCs w:val="20"/>
        </w:rPr>
        <w:t xml:space="preserve"> = ±0.005 K; (u)</w:t>
      </w:r>
      <w:r w:rsidRPr="00670FE3">
        <w:rPr>
          <w:rFonts w:ascii="Times New Roman" w:hAnsi="Times New Roman" w:cs="Times New Roman"/>
          <w:i/>
          <w:sz w:val="20"/>
          <w:szCs w:val="20"/>
        </w:rPr>
        <w:t>ρ</w:t>
      </w:r>
      <w:r w:rsidRPr="00670FE3">
        <w:rPr>
          <w:rFonts w:ascii="Times New Roman" w:hAnsi="Times New Roman" w:cs="Times New Roman"/>
          <w:sz w:val="20"/>
          <w:szCs w:val="20"/>
        </w:rPr>
        <w:t xml:space="preserve"> = ±0.5 </w:t>
      </w:r>
      <w:proofErr w:type="spellStart"/>
      <w:r w:rsidRPr="00670FE3">
        <w:rPr>
          <w:rFonts w:ascii="Times New Roman" w:hAnsi="Times New Roman" w:cs="Times New Roman"/>
          <w:sz w:val="20"/>
          <w:szCs w:val="20"/>
        </w:rPr>
        <w:t>kg∙m</w:t>
      </w:r>
      <w:proofErr w:type="spellEnd"/>
      <w:r w:rsidRPr="00670FE3">
        <w:rPr>
          <w:rFonts w:ascii="Times New Roman" w:hAnsi="Times New Roman" w:cs="Times New Roman"/>
          <w:sz w:val="20"/>
          <w:szCs w:val="20"/>
          <w:vertAlign w:val="superscript"/>
        </w:rPr>
        <w:t>–3</w:t>
      </w:r>
      <w:r w:rsidRPr="00670FE3">
        <w:rPr>
          <w:rFonts w:ascii="Times New Roman" w:hAnsi="Times New Roman" w:cs="Times New Roman"/>
          <w:sz w:val="20"/>
          <w:szCs w:val="20"/>
        </w:rPr>
        <w:t xml:space="preserve">; (u) </w:t>
      </w:r>
      <w:r w:rsidRPr="00670FE3">
        <w:rPr>
          <w:rFonts w:ascii="Times New Roman" w:hAnsi="Times New Roman" w:cs="Times New Roman"/>
          <w:i/>
          <w:sz w:val="20"/>
          <w:szCs w:val="20"/>
        </w:rPr>
        <w:t xml:space="preserve">η </w:t>
      </w:r>
      <w:r w:rsidRPr="00670FE3">
        <w:rPr>
          <w:rFonts w:ascii="Times New Roman" w:hAnsi="Times New Roman" w:cs="Times New Roman"/>
          <w:sz w:val="20"/>
          <w:szCs w:val="20"/>
        </w:rPr>
        <w:t>= 5% of the measured value;  (u)</w:t>
      </w:r>
      <w:r w:rsidRPr="00670FE3">
        <w:rPr>
          <w:rFonts w:ascii="Times New Roman" w:hAnsi="Times New Roman" w:cs="Times New Roman"/>
          <w:i/>
          <w:sz w:val="20"/>
          <w:szCs w:val="20"/>
        </w:rPr>
        <w:t>k</w:t>
      </w:r>
      <w:r w:rsidRPr="00670FE3">
        <w:rPr>
          <w:rFonts w:ascii="Times New Roman" w:hAnsi="Times New Roman" w:cs="Times New Roman"/>
          <w:sz w:val="20"/>
          <w:szCs w:val="20"/>
        </w:rPr>
        <w:t xml:space="preserve"> = ± 0.0001 </w:t>
      </w:r>
      <w:proofErr w:type="spellStart"/>
      <w:r w:rsidRPr="00670FE3">
        <w:rPr>
          <w:rFonts w:ascii="Times New Roman" w:hAnsi="Times New Roman" w:cs="Times New Roman"/>
          <w:sz w:val="20"/>
          <w:szCs w:val="20"/>
        </w:rPr>
        <w:t>S∙m</w:t>
      </w:r>
      <w:proofErr w:type="spellEnd"/>
      <w:r w:rsidRPr="00670FE3">
        <w:rPr>
          <w:rFonts w:ascii="Times New Roman" w:hAnsi="Times New Roman" w:cs="Times New Roman"/>
          <w:sz w:val="20"/>
          <w:szCs w:val="20"/>
          <w:vertAlign w:val="superscript"/>
        </w:rPr>
        <w:t>–1</w:t>
      </w:r>
      <w:r w:rsidRPr="00670FE3">
        <w:rPr>
          <w:rFonts w:ascii="Times New Roman" w:hAnsi="Times New Roman" w:cs="Times New Roman"/>
          <w:sz w:val="20"/>
          <w:szCs w:val="20"/>
        </w:rPr>
        <w:t>; (u)</w:t>
      </w:r>
      <w:proofErr w:type="spellStart"/>
      <w:r w:rsidRPr="00670FE3">
        <w:rPr>
          <w:rFonts w:ascii="Times New Roman" w:hAnsi="Times New Roman" w:cs="Times New Roman"/>
          <w:i/>
          <w:sz w:val="20"/>
          <w:szCs w:val="20"/>
        </w:rPr>
        <w:t>n</w:t>
      </w:r>
      <w:r w:rsidRPr="00670FE3">
        <w:rPr>
          <w:rFonts w:ascii="Times New Roman" w:hAnsi="Times New Roman" w:cs="Times New Roman"/>
          <w:sz w:val="20"/>
          <w:szCs w:val="20"/>
          <w:vertAlign w:val="subscript"/>
        </w:rPr>
        <w:t>D</w:t>
      </w:r>
      <w:proofErr w:type="spellEnd"/>
      <w:r w:rsidRPr="00670FE3">
        <w:rPr>
          <w:rFonts w:ascii="Times New Roman" w:hAnsi="Times New Roman" w:cs="Times New Roman"/>
          <w:sz w:val="20"/>
          <w:szCs w:val="20"/>
        </w:rPr>
        <w:t xml:space="preserve"> = ±0.00005.</w:t>
      </w:r>
    </w:p>
    <w:p w14:paraId="35D83748" w14:textId="77777777" w:rsidR="00EF230F" w:rsidRPr="00670FE3" w:rsidRDefault="00EF230F" w:rsidP="00EF230F">
      <w:pPr>
        <w:spacing w:after="0" w:line="240" w:lineRule="auto"/>
        <w:rPr>
          <w:rFonts w:ascii="Times New Roman" w:hAnsi="Times New Roman" w:cs="Times New Roman"/>
        </w:rPr>
      </w:pPr>
    </w:p>
    <w:p w14:paraId="42CDA6CA" w14:textId="77777777" w:rsidR="00542FF8" w:rsidRPr="00670FE3" w:rsidRDefault="00990C5E" w:rsidP="00EF230F">
      <w:pPr>
        <w:spacing w:after="0" w:line="240" w:lineRule="auto"/>
        <w:rPr>
          <w:rFonts w:ascii="Times New Roman" w:eastAsia="Calibri" w:hAnsi="Times New Roman" w:cs="Times New Roman"/>
        </w:rPr>
      </w:pPr>
      <w:r w:rsidRPr="00670FE3">
        <w:rPr>
          <w:rFonts w:ascii="Times New Roman" w:eastAsia="Calibri" w:hAnsi="Times New Roman" w:cs="Times New Roman"/>
        </w:rPr>
        <w:t xml:space="preserve">TABLE S-VII. </w:t>
      </w:r>
      <w:r w:rsidR="00542FF8" w:rsidRPr="00670FE3">
        <w:rPr>
          <w:rFonts w:ascii="Times New Roman" w:eastAsia="Calibri" w:hAnsi="Times New Roman" w:cs="Times New Roman"/>
        </w:rPr>
        <w:t>The physicochemical properties of TEOA:</w:t>
      </w:r>
      <w:r w:rsidR="00542FF8" w:rsidRPr="00670FE3">
        <w:rPr>
          <w:rFonts w:ascii="Times New Roman" w:hAnsi="Times New Roman" w:cs="Times New Roman"/>
        </w:rPr>
        <w:t>G</w:t>
      </w:r>
      <w:r w:rsidR="00542FF8" w:rsidRPr="00670FE3">
        <w:rPr>
          <w:rFonts w:ascii="Times New Roman" w:eastAsia="Calibri" w:hAnsi="Times New Roman" w:cs="Times New Roman"/>
        </w:rPr>
        <w:t xml:space="preserve"> </w:t>
      </w:r>
      <w:proofErr w:type="spellStart"/>
      <w:r w:rsidR="00542FF8" w:rsidRPr="00670FE3">
        <w:rPr>
          <w:rFonts w:ascii="Times New Roman" w:eastAsia="Calibri" w:hAnsi="Times New Roman" w:cs="Times New Roman"/>
        </w:rPr>
        <w:t>DES</w:t>
      </w:r>
      <w:r w:rsidR="00353AF8" w:rsidRPr="00670FE3">
        <w:rPr>
          <w:rFonts w:ascii="Times New Roman" w:eastAsia="Calibri" w:hAnsi="Times New Roman" w:cs="Times New Roman"/>
          <w:vertAlign w:val="superscript"/>
        </w:rPr>
        <w:t>a</w:t>
      </w:r>
      <w:proofErr w:type="spellEnd"/>
    </w:p>
    <w:tbl>
      <w:tblPr>
        <w:tblStyle w:val="LightShading"/>
        <w:tblW w:w="0" w:type="auto"/>
        <w:tblLook w:val="04A0" w:firstRow="1" w:lastRow="0" w:firstColumn="1" w:lastColumn="0" w:noHBand="0" w:noVBand="1"/>
      </w:tblPr>
      <w:tblGrid>
        <w:gridCol w:w="1966"/>
        <w:gridCol w:w="1775"/>
        <w:gridCol w:w="1912"/>
        <w:gridCol w:w="1961"/>
        <w:gridCol w:w="1141"/>
      </w:tblGrid>
      <w:tr w:rsidR="00670FE3" w:rsidRPr="00670FE3" w14:paraId="7CEA25A3" w14:textId="77777777" w:rsidTr="00CA3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shd w:val="clear" w:color="auto" w:fill="auto"/>
          </w:tcPr>
          <w:p w14:paraId="1F9623AC" w14:textId="46A76581" w:rsidR="00AE4D8E" w:rsidRPr="00670FE3" w:rsidRDefault="00AE4D8E" w:rsidP="00EF230F">
            <w:pPr>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T </w:t>
            </w:r>
            <w:r w:rsidRPr="00670FE3">
              <w:rPr>
                <w:rFonts w:ascii="Times New Roman" w:eastAsia="Calibri" w:hAnsi="Times New Roman" w:cs="Times New Roman"/>
                <w:b w:val="0"/>
                <w:color w:val="auto"/>
              </w:rPr>
              <w:t>/ K</w:t>
            </w:r>
          </w:p>
        </w:tc>
        <w:tc>
          <w:tcPr>
            <w:tcW w:w="1775" w:type="dxa"/>
            <w:shd w:val="clear" w:color="auto" w:fill="auto"/>
          </w:tcPr>
          <w:p w14:paraId="5DE33441" w14:textId="242ACAE7"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ρ </w:t>
            </w:r>
            <w:r w:rsidRPr="00670FE3">
              <w:rPr>
                <w:rFonts w:ascii="Times New Roman" w:eastAsia="Calibri" w:hAnsi="Times New Roman" w:cs="Times New Roman"/>
                <w:b w:val="0"/>
                <w:color w:val="auto"/>
              </w:rPr>
              <w:t>/ kg∙m</w:t>
            </w:r>
            <w:r w:rsidRPr="00670FE3">
              <w:rPr>
                <w:rFonts w:ascii="Times New Roman" w:eastAsia="Calibri" w:hAnsi="Times New Roman" w:cs="Times New Roman"/>
                <w:b w:val="0"/>
                <w:color w:val="auto"/>
                <w:vertAlign w:val="superscript"/>
              </w:rPr>
              <w:t>-3</w:t>
            </w:r>
          </w:p>
        </w:tc>
        <w:tc>
          <w:tcPr>
            <w:tcW w:w="1912" w:type="dxa"/>
            <w:shd w:val="clear" w:color="auto" w:fill="auto"/>
          </w:tcPr>
          <w:p w14:paraId="70589959" w14:textId="39795CE6"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η / </w:t>
            </w:r>
            <w:proofErr w:type="spellStart"/>
            <w:r w:rsidRPr="00670FE3">
              <w:rPr>
                <w:rFonts w:ascii="Times New Roman" w:eastAsia="Calibri" w:hAnsi="Times New Roman" w:cs="Times New Roman"/>
                <w:b w:val="0"/>
                <w:color w:val="auto"/>
              </w:rPr>
              <w:t>Pa∙s</w:t>
            </w:r>
            <w:proofErr w:type="spellEnd"/>
          </w:p>
        </w:tc>
        <w:tc>
          <w:tcPr>
            <w:tcW w:w="1961" w:type="dxa"/>
            <w:shd w:val="clear" w:color="auto" w:fill="auto"/>
          </w:tcPr>
          <w:p w14:paraId="11FFCF37" w14:textId="5F1FF682"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κ </w:t>
            </w:r>
            <w:r w:rsidRPr="00670FE3">
              <w:rPr>
                <w:rFonts w:ascii="Times New Roman" w:eastAsia="Calibri" w:hAnsi="Times New Roman" w:cs="Times New Roman"/>
                <w:b w:val="0"/>
                <w:color w:val="auto"/>
              </w:rPr>
              <w:t>/ S∙m</w:t>
            </w:r>
            <w:r w:rsidRPr="00670FE3">
              <w:rPr>
                <w:rFonts w:ascii="Times New Roman" w:eastAsia="Calibri" w:hAnsi="Times New Roman" w:cs="Times New Roman"/>
                <w:b w:val="0"/>
                <w:color w:val="auto"/>
                <w:vertAlign w:val="superscript"/>
              </w:rPr>
              <w:t>-1</w:t>
            </w:r>
          </w:p>
        </w:tc>
        <w:tc>
          <w:tcPr>
            <w:tcW w:w="1141" w:type="dxa"/>
            <w:shd w:val="clear" w:color="auto" w:fill="auto"/>
          </w:tcPr>
          <w:p w14:paraId="1DBD2967" w14:textId="16D75131"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proofErr w:type="spellStart"/>
            <w:r w:rsidRPr="00670FE3">
              <w:rPr>
                <w:rFonts w:ascii="Times New Roman" w:eastAsia="Calibri" w:hAnsi="Times New Roman" w:cs="Times New Roman"/>
                <w:b w:val="0"/>
                <w:i/>
                <w:color w:val="auto"/>
              </w:rPr>
              <w:t>n</w:t>
            </w:r>
            <w:r w:rsidRPr="00670FE3">
              <w:rPr>
                <w:rFonts w:ascii="Times New Roman" w:eastAsia="Calibri" w:hAnsi="Times New Roman" w:cs="Times New Roman"/>
                <w:b w:val="0"/>
                <w:color w:val="auto"/>
                <w:vertAlign w:val="subscript"/>
              </w:rPr>
              <w:t>D</w:t>
            </w:r>
            <w:proofErr w:type="spellEnd"/>
          </w:p>
        </w:tc>
      </w:tr>
      <w:tr w:rsidR="00670FE3" w:rsidRPr="00670FE3" w14:paraId="00E2922C"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shd w:val="clear" w:color="auto" w:fill="auto"/>
          </w:tcPr>
          <w:p w14:paraId="3DB2DA85"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293.15</w:t>
            </w:r>
          </w:p>
        </w:tc>
        <w:tc>
          <w:tcPr>
            <w:tcW w:w="1775" w:type="dxa"/>
            <w:shd w:val="clear" w:color="auto" w:fill="auto"/>
          </w:tcPr>
          <w:p w14:paraId="11760759"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1249.2</w:t>
            </w:r>
          </w:p>
        </w:tc>
        <w:tc>
          <w:tcPr>
            <w:tcW w:w="1912" w:type="dxa"/>
            <w:shd w:val="clear" w:color="auto" w:fill="auto"/>
          </w:tcPr>
          <w:p w14:paraId="78048B70"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0.3124</w:t>
            </w:r>
          </w:p>
        </w:tc>
        <w:tc>
          <w:tcPr>
            <w:tcW w:w="1961" w:type="dxa"/>
            <w:shd w:val="clear" w:color="auto" w:fill="auto"/>
          </w:tcPr>
          <w:p w14:paraId="61664B09"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0.00056</w:t>
            </w:r>
          </w:p>
        </w:tc>
        <w:tc>
          <w:tcPr>
            <w:tcW w:w="1141" w:type="dxa"/>
            <w:shd w:val="clear" w:color="auto" w:fill="auto"/>
          </w:tcPr>
          <w:p w14:paraId="2C598225"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1.46873</w:t>
            </w:r>
          </w:p>
        </w:tc>
      </w:tr>
      <w:tr w:rsidR="00670FE3" w:rsidRPr="00670FE3" w14:paraId="1AD86270" w14:textId="77777777" w:rsidTr="00CA30B9">
        <w:tc>
          <w:tcPr>
            <w:cnfStyle w:val="001000000000" w:firstRow="0" w:lastRow="0" w:firstColumn="1" w:lastColumn="0" w:oddVBand="0" w:evenVBand="0" w:oddHBand="0" w:evenHBand="0" w:firstRowFirstColumn="0" w:firstRowLastColumn="0" w:lastRowFirstColumn="0" w:lastRowLastColumn="0"/>
            <w:tcW w:w="1966" w:type="dxa"/>
            <w:shd w:val="clear" w:color="auto" w:fill="auto"/>
          </w:tcPr>
          <w:p w14:paraId="0F0E5577"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303.15</w:t>
            </w:r>
          </w:p>
        </w:tc>
        <w:tc>
          <w:tcPr>
            <w:tcW w:w="1775" w:type="dxa"/>
            <w:shd w:val="clear" w:color="auto" w:fill="auto"/>
          </w:tcPr>
          <w:p w14:paraId="33F1618B"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1242.7</w:t>
            </w:r>
          </w:p>
        </w:tc>
        <w:tc>
          <w:tcPr>
            <w:tcW w:w="1912" w:type="dxa"/>
            <w:shd w:val="clear" w:color="auto" w:fill="auto"/>
          </w:tcPr>
          <w:p w14:paraId="4E37D006"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0.1749</w:t>
            </w:r>
          </w:p>
        </w:tc>
        <w:tc>
          <w:tcPr>
            <w:tcW w:w="1961" w:type="dxa"/>
            <w:shd w:val="clear" w:color="auto" w:fill="auto"/>
          </w:tcPr>
          <w:p w14:paraId="4E34530E"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0.00089</w:t>
            </w:r>
          </w:p>
        </w:tc>
        <w:tc>
          <w:tcPr>
            <w:tcW w:w="1141" w:type="dxa"/>
            <w:shd w:val="clear" w:color="auto" w:fill="auto"/>
          </w:tcPr>
          <w:p w14:paraId="48630C37"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1.46735</w:t>
            </w:r>
          </w:p>
        </w:tc>
      </w:tr>
      <w:tr w:rsidR="00670FE3" w:rsidRPr="00670FE3" w14:paraId="25A92420"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shd w:val="clear" w:color="auto" w:fill="auto"/>
          </w:tcPr>
          <w:p w14:paraId="7A452EF6"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313.15</w:t>
            </w:r>
          </w:p>
        </w:tc>
        <w:tc>
          <w:tcPr>
            <w:tcW w:w="1775" w:type="dxa"/>
            <w:shd w:val="clear" w:color="auto" w:fill="auto"/>
          </w:tcPr>
          <w:p w14:paraId="4B27901F"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1234.4</w:t>
            </w:r>
          </w:p>
        </w:tc>
        <w:tc>
          <w:tcPr>
            <w:tcW w:w="1912" w:type="dxa"/>
            <w:shd w:val="clear" w:color="auto" w:fill="auto"/>
          </w:tcPr>
          <w:p w14:paraId="47D0DFBC"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0.0948</w:t>
            </w:r>
          </w:p>
        </w:tc>
        <w:tc>
          <w:tcPr>
            <w:tcW w:w="1961" w:type="dxa"/>
            <w:shd w:val="clear" w:color="auto" w:fill="auto"/>
          </w:tcPr>
          <w:p w14:paraId="33240D68"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0.0013</w:t>
            </w:r>
          </w:p>
        </w:tc>
        <w:tc>
          <w:tcPr>
            <w:tcW w:w="1141" w:type="dxa"/>
            <w:shd w:val="clear" w:color="auto" w:fill="auto"/>
          </w:tcPr>
          <w:p w14:paraId="09232E05"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1.46645</w:t>
            </w:r>
          </w:p>
        </w:tc>
      </w:tr>
      <w:tr w:rsidR="00670FE3" w:rsidRPr="00670FE3" w14:paraId="564435FC" w14:textId="77777777" w:rsidTr="00CA30B9">
        <w:tc>
          <w:tcPr>
            <w:cnfStyle w:val="001000000000" w:firstRow="0" w:lastRow="0" w:firstColumn="1" w:lastColumn="0" w:oddVBand="0" w:evenVBand="0" w:oddHBand="0" w:evenHBand="0" w:firstRowFirstColumn="0" w:firstRowLastColumn="0" w:lastRowFirstColumn="0" w:lastRowLastColumn="0"/>
            <w:tcW w:w="1966" w:type="dxa"/>
            <w:shd w:val="clear" w:color="auto" w:fill="auto"/>
          </w:tcPr>
          <w:p w14:paraId="64DB9CD7"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323.15</w:t>
            </w:r>
          </w:p>
        </w:tc>
        <w:tc>
          <w:tcPr>
            <w:tcW w:w="1775" w:type="dxa"/>
            <w:shd w:val="clear" w:color="auto" w:fill="auto"/>
          </w:tcPr>
          <w:p w14:paraId="581CCD4E"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1230.9</w:t>
            </w:r>
          </w:p>
        </w:tc>
        <w:tc>
          <w:tcPr>
            <w:tcW w:w="1912" w:type="dxa"/>
            <w:shd w:val="clear" w:color="auto" w:fill="auto"/>
          </w:tcPr>
          <w:p w14:paraId="63FD0412"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0.0355</w:t>
            </w:r>
          </w:p>
        </w:tc>
        <w:tc>
          <w:tcPr>
            <w:tcW w:w="1961" w:type="dxa"/>
            <w:shd w:val="clear" w:color="auto" w:fill="auto"/>
          </w:tcPr>
          <w:p w14:paraId="7C922577"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0.00251</w:t>
            </w:r>
          </w:p>
        </w:tc>
        <w:tc>
          <w:tcPr>
            <w:tcW w:w="1141" w:type="dxa"/>
            <w:shd w:val="clear" w:color="auto" w:fill="auto"/>
          </w:tcPr>
          <w:p w14:paraId="0DB43AE6"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1.46528</w:t>
            </w:r>
          </w:p>
        </w:tc>
      </w:tr>
      <w:tr w:rsidR="00670FE3" w:rsidRPr="00670FE3" w14:paraId="6D9CEF81"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shd w:val="clear" w:color="auto" w:fill="auto"/>
          </w:tcPr>
          <w:p w14:paraId="11D7F9BD"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333.15</w:t>
            </w:r>
          </w:p>
        </w:tc>
        <w:tc>
          <w:tcPr>
            <w:tcW w:w="1775" w:type="dxa"/>
            <w:shd w:val="clear" w:color="auto" w:fill="auto"/>
          </w:tcPr>
          <w:p w14:paraId="25947E6F"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1224.2</w:t>
            </w:r>
          </w:p>
        </w:tc>
        <w:tc>
          <w:tcPr>
            <w:tcW w:w="1912" w:type="dxa"/>
            <w:shd w:val="clear" w:color="auto" w:fill="auto"/>
          </w:tcPr>
          <w:p w14:paraId="4CC339B2"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0.0082</w:t>
            </w:r>
          </w:p>
        </w:tc>
        <w:tc>
          <w:tcPr>
            <w:tcW w:w="1961" w:type="dxa"/>
            <w:shd w:val="clear" w:color="auto" w:fill="auto"/>
          </w:tcPr>
          <w:p w14:paraId="7889458A"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0.00446</w:t>
            </w:r>
          </w:p>
        </w:tc>
        <w:tc>
          <w:tcPr>
            <w:tcW w:w="1141" w:type="dxa"/>
            <w:shd w:val="clear" w:color="auto" w:fill="auto"/>
          </w:tcPr>
          <w:p w14:paraId="453DC435"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1.46472</w:t>
            </w:r>
          </w:p>
        </w:tc>
      </w:tr>
      <w:tr w:rsidR="00670FE3" w:rsidRPr="00670FE3" w14:paraId="2570E75F" w14:textId="77777777" w:rsidTr="00CA30B9">
        <w:tc>
          <w:tcPr>
            <w:cnfStyle w:val="001000000000" w:firstRow="0" w:lastRow="0" w:firstColumn="1" w:lastColumn="0" w:oddVBand="0" w:evenVBand="0" w:oddHBand="0" w:evenHBand="0" w:firstRowFirstColumn="0" w:firstRowLastColumn="0" w:lastRowFirstColumn="0" w:lastRowLastColumn="0"/>
            <w:tcW w:w="1966" w:type="dxa"/>
            <w:shd w:val="clear" w:color="auto" w:fill="auto"/>
          </w:tcPr>
          <w:p w14:paraId="389D284B"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343.15</w:t>
            </w:r>
          </w:p>
        </w:tc>
        <w:tc>
          <w:tcPr>
            <w:tcW w:w="1775" w:type="dxa"/>
            <w:shd w:val="clear" w:color="auto" w:fill="auto"/>
          </w:tcPr>
          <w:p w14:paraId="001F859D"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1218.7</w:t>
            </w:r>
          </w:p>
        </w:tc>
        <w:tc>
          <w:tcPr>
            <w:tcW w:w="1912" w:type="dxa"/>
            <w:shd w:val="clear" w:color="auto" w:fill="auto"/>
          </w:tcPr>
          <w:p w14:paraId="54558CA2"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0.0028</w:t>
            </w:r>
          </w:p>
        </w:tc>
        <w:tc>
          <w:tcPr>
            <w:tcW w:w="1961" w:type="dxa"/>
            <w:shd w:val="clear" w:color="auto" w:fill="auto"/>
          </w:tcPr>
          <w:p w14:paraId="71011052"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0.00667</w:t>
            </w:r>
          </w:p>
        </w:tc>
        <w:tc>
          <w:tcPr>
            <w:tcW w:w="1141" w:type="dxa"/>
            <w:shd w:val="clear" w:color="auto" w:fill="auto"/>
          </w:tcPr>
          <w:p w14:paraId="50DC107A"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1.46385</w:t>
            </w:r>
          </w:p>
        </w:tc>
      </w:tr>
      <w:tr w:rsidR="00670FE3" w:rsidRPr="00670FE3" w14:paraId="5B893836"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shd w:val="clear" w:color="auto" w:fill="auto"/>
          </w:tcPr>
          <w:p w14:paraId="7768F330"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353.15</w:t>
            </w:r>
          </w:p>
        </w:tc>
        <w:tc>
          <w:tcPr>
            <w:tcW w:w="1775" w:type="dxa"/>
            <w:shd w:val="clear" w:color="auto" w:fill="auto"/>
          </w:tcPr>
          <w:p w14:paraId="104663D0"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1212.5</w:t>
            </w:r>
          </w:p>
        </w:tc>
        <w:tc>
          <w:tcPr>
            <w:tcW w:w="1912" w:type="dxa"/>
            <w:shd w:val="clear" w:color="auto" w:fill="auto"/>
          </w:tcPr>
          <w:p w14:paraId="776FE146"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0.0019</w:t>
            </w:r>
          </w:p>
        </w:tc>
        <w:tc>
          <w:tcPr>
            <w:tcW w:w="1961" w:type="dxa"/>
            <w:shd w:val="clear" w:color="auto" w:fill="auto"/>
          </w:tcPr>
          <w:p w14:paraId="1A223BE9"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0.00824</w:t>
            </w:r>
          </w:p>
        </w:tc>
        <w:tc>
          <w:tcPr>
            <w:tcW w:w="1141" w:type="dxa"/>
            <w:shd w:val="clear" w:color="auto" w:fill="auto"/>
          </w:tcPr>
          <w:p w14:paraId="2E610854"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1.46254</w:t>
            </w:r>
          </w:p>
        </w:tc>
      </w:tr>
      <w:tr w:rsidR="00670FE3" w:rsidRPr="00670FE3" w14:paraId="60FCEF09" w14:textId="77777777" w:rsidTr="00CA30B9">
        <w:tc>
          <w:tcPr>
            <w:cnfStyle w:val="001000000000" w:firstRow="0" w:lastRow="0" w:firstColumn="1" w:lastColumn="0" w:oddVBand="0" w:evenVBand="0" w:oddHBand="0" w:evenHBand="0" w:firstRowFirstColumn="0" w:firstRowLastColumn="0" w:lastRowFirstColumn="0" w:lastRowLastColumn="0"/>
            <w:tcW w:w="1966" w:type="dxa"/>
            <w:shd w:val="clear" w:color="auto" w:fill="auto"/>
          </w:tcPr>
          <w:p w14:paraId="3A3E4436"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363.15</w:t>
            </w:r>
          </w:p>
        </w:tc>
        <w:tc>
          <w:tcPr>
            <w:tcW w:w="1775" w:type="dxa"/>
            <w:shd w:val="clear" w:color="auto" w:fill="auto"/>
          </w:tcPr>
          <w:p w14:paraId="01CBA83C"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1206.7</w:t>
            </w:r>
          </w:p>
        </w:tc>
        <w:tc>
          <w:tcPr>
            <w:tcW w:w="1912" w:type="dxa"/>
            <w:shd w:val="clear" w:color="auto" w:fill="auto"/>
          </w:tcPr>
          <w:p w14:paraId="7D01A663"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0.0011</w:t>
            </w:r>
          </w:p>
        </w:tc>
        <w:tc>
          <w:tcPr>
            <w:tcW w:w="1961" w:type="dxa"/>
            <w:shd w:val="clear" w:color="auto" w:fill="auto"/>
          </w:tcPr>
          <w:p w14:paraId="435924B2"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0.00945</w:t>
            </w:r>
          </w:p>
        </w:tc>
        <w:tc>
          <w:tcPr>
            <w:tcW w:w="1141" w:type="dxa"/>
            <w:shd w:val="clear" w:color="auto" w:fill="auto"/>
          </w:tcPr>
          <w:p w14:paraId="4DE18D77"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1.46129</w:t>
            </w:r>
          </w:p>
        </w:tc>
      </w:tr>
    </w:tbl>
    <w:p w14:paraId="6D146E49" w14:textId="77777777" w:rsidR="00CD025A" w:rsidRPr="00670FE3" w:rsidRDefault="00CD025A" w:rsidP="00CD025A">
      <w:pPr>
        <w:spacing w:after="0" w:line="240" w:lineRule="auto"/>
        <w:rPr>
          <w:rFonts w:ascii="Times New Roman" w:hAnsi="Times New Roman" w:cs="Times New Roman"/>
          <w:strike/>
          <w:sz w:val="20"/>
          <w:szCs w:val="20"/>
        </w:rPr>
      </w:pPr>
      <w:proofErr w:type="gramStart"/>
      <w:r w:rsidRPr="00670FE3">
        <w:rPr>
          <w:rFonts w:ascii="Times New Roman" w:hAnsi="Times New Roman" w:cs="Times New Roman"/>
          <w:sz w:val="20"/>
          <w:szCs w:val="20"/>
          <w:vertAlign w:val="superscript"/>
        </w:rPr>
        <w:t>a</w:t>
      </w:r>
      <w:proofErr w:type="gramEnd"/>
      <w:r w:rsidRPr="00670FE3">
        <w:rPr>
          <w:rFonts w:ascii="Times New Roman" w:hAnsi="Times New Roman" w:cs="Times New Roman"/>
          <w:sz w:val="20"/>
          <w:szCs w:val="20"/>
        </w:rPr>
        <w:t xml:space="preserve"> Uncertainties (u): (u)</w:t>
      </w:r>
      <w:r w:rsidRPr="00670FE3">
        <w:rPr>
          <w:rFonts w:ascii="Times New Roman" w:hAnsi="Times New Roman" w:cs="Times New Roman"/>
          <w:i/>
          <w:sz w:val="20"/>
          <w:szCs w:val="20"/>
        </w:rPr>
        <w:t>T</w:t>
      </w:r>
      <w:r w:rsidRPr="00670FE3">
        <w:rPr>
          <w:rFonts w:ascii="Times New Roman" w:hAnsi="Times New Roman" w:cs="Times New Roman"/>
          <w:sz w:val="20"/>
          <w:szCs w:val="20"/>
        </w:rPr>
        <w:t xml:space="preserve"> = ±0.005 K; (u)</w:t>
      </w:r>
      <w:r w:rsidRPr="00670FE3">
        <w:rPr>
          <w:rFonts w:ascii="Times New Roman" w:hAnsi="Times New Roman" w:cs="Times New Roman"/>
          <w:i/>
          <w:sz w:val="20"/>
          <w:szCs w:val="20"/>
        </w:rPr>
        <w:t>ρ</w:t>
      </w:r>
      <w:r w:rsidRPr="00670FE3">
        <w:rPr>
          <w:rFonts w:ascii="Times New Roman" w:hAnsi="Times New Roman" w:cs="Times New Roman"/>
          <w:sz w:val="20"/>
          <w:szCs w:val="20"/>
        </w:rPr>
        <w:t xml:space="preserve"> = ±0.5 </w:t>
      </w:r>
      <w:proofErr w:type="spellStart"/>
      <w:r w:rsidRPr="00670FE3">
        <w:rPr>
          <w:rFonts w:ascii="Times New Roman" w:hAnsi="Times New Roman" w:cs="Times New Roman"/>
          <w:sz w:val="20"/>
          <w:szCs w:val="20"/>
        </w:rPr>
        <w:t>kg∙m</w:t>
      </w:r>
      <w:proofErr w:type="spellEnd"/>
      <w:r w:rsidRPr="00670FE3">
        <w:rPr>
          <w:rFonts w:ascii="Times New Roman" w:hAnsi="Times New Roman" w:cs="Times New Roman"/>
          <w:sz w:val="20"/>
          <w:szCs w:val="20"/>
          <w:vertAlign w:val="superscript"/>
        </w:rPr>
        <w:t>–3</w:t>
      </w:r>
      <w:r w:rsidRPr="00670FE3">
        <w:rPr>
          <w:rFonts w:ascii="Times New Roman" w:hAnsi="Times New Roman" w:cs="Times New Roman"/>
          <w:sz w:val="20"/>
          <w:szCs w:val="20"/>
        </w:rPr>
        <w:t xml:space="preserve">; (u) </w:t>
      </w:r>
      <w:r w:rsidRPr="00670FE3">
        <w:rPr>
          <w:rFonts w:ascii="Times New Roman" w:hAnsi="Times New Roman" w:cs="Times New Roman"/>
          <w:i/>
          <w:sz w:val="20"/>
          <w:szCs w:val="20"/>
        </w:rPr>
        <w:t xml:space="preserve">η </w:t>
      </w:r>
      <w:r w:rsidRPr="00670FE3">
        <w:rPr>
          <w:rFonts w:ascii="Times New Roman" w:hAnsi="Times New Roman" w:cs="Times New Roman"/>
          <w:sz w:val="20"/>
          <w:szCs w:val="20"/>
        </w:rPr>
        <w:t>= 5% of the measured value;  (u)</w:t>
      </w:r>
      <w:r w:rsidRPr="00670FE3">
        <w:rPr>
          <w:rFonts w:ascii="Times New Roman" w:hAnsi="Times New Roman" w:cs="Times New Roman"/>
          <w:i/>
          <w:sz w:val="20"/>
          <w:szCs w:val="20"/>
        </w:rPr>
        <w:t>k</w:t>
      </w:r>
      <w:r w:rsidRPr="00670FE3">
        <w:rPr>
          <w:rFonts w:ascii="Times New Roman" w:hAnsi="Times New Roman" w:cs="Times New Roman"/>
          <w:sz w:val="20"/>
          <w:szCs w:val="20"/>
        </w:rPr>
        <w:t xml:space="preserve"> = ± 0.0001 </w:t>
      </w:r>
      <w:proofErr w:type="spellStart"/>
      <w:r w:rsidRPr="00670FE3">
        <w:rPr>
          <w:rFonts w:ascii="Times New Roman" w:hAnsi="Times New Roman" w:cs="Times New Roman"/>
          <w:sz w:val="20"/>
          <w:szCs w:val="20"/>
        </w:rPr>
        <w:t>S∙m</w:t>
      </w:r>
      <w:proofErr w:type="spellEnd"/>
      <w:r w:rsidRPr="00670FE3">
        <w:rPr>
          <w:rFonts w:ascii="Times New Roman" w:hAnsi="Times New Roman" w:cs="Times New Roman"/>
          <w:sz w:val="20"/>
          <w:szCs w:val="20"/>
          <w:vertAlign w:val="superscript"/>
        </w:rPr>
        <w:t>–1</w:t>
      </w:r>
      <w:r w:rsidRPr="00670FE3">
        <w:rPr>
          <w:rFonts w:ascii="Times New Roman" w:hAnsi="Times New Roman" w:cs="Times New Roman"/>
          <w:sz w:val="20"/>
          <w:szCs w:val="20"/>
        </w:rPr>
        <w:t>; (u)</w:t>
      </w:r>
      <w:proofErr w:type="spellStart"/>
      <w:r w:rsidRPr="00670FE3">
        <w:rPr>
          <w:rFonts w:ascii="Times New Roman" w:hAnsi="Times New Roman" w:cs="Times New Roman"/>
          <w:i/>
          <w:sz w:val="20"/>
          <w:szCs w:val="20"/>
        </w:rPr>
        <w:t>n</w:t>
      </w:r>
      <w:r w:rsidRPr="00670FE3">
        <w:rPr>
          <w:rFonts w:ascii="Times New Roman" w:hAnsi="Times New Roman" w:cs="Times New Roman"/>
          <w:sz w:val="20"/>
          <w:szCs w:val="20"/>
          <w:vertAlign w:val="subscript"/>
        </w:rPr>
        <w:t>D</w:t>
      </w:r>
      <w:proofErr w:type="spellEnd"/>
      <w:r w:rsidRPr="00670FE3">
        <w:rPr>
          <w:rFonts w:ascii="Times New Roman" w:hAnsi="Times New Roman" w:cs="Times New Roman"/>
          <w:sz w:val="20"/>
          <w:szCs w:val="20"/>
        </w:rPr>
        <w:t xml:space="preserve"> = ±0.00005.</w:t>
      </w:r>
    </w:p>
    <w:p w14:paraId="21FAF6D0" w14:textId="77777777" w:rsidR="00EF230F" w:rsidRPr="00670FE3" w:rsidRDefault="00EF230F" w:rsidP="00EF230F">
      <w:pPr>
        <w:spacing w:after="0" w:line="240" w:lineRule="auto"/>
        <w:rPr>
          <w:rFonts w:ascii="Times New Roman" w:hAnsi="Times New Roman" w:cs="Times New Roman"/>
        </w:rPr>
      </w:pPr>
    </w:p>
    <w:p w14:paraId="33DB40B6" w14:textId="77777777" w:rsidR="00542FF8" w:rsidRPr="00670FE3" w:rsidRDefault="00990C5E" w:rsidP="00EF230F">
      <w:pPr>
        <w:spacing w:after="0" w:line="240" w:lineRule="auto"/>
        <w:rPr>
          <w:rFonts w:ascii="Times New Roman" w:eastAsia="Calibri" w:hAnsi="Times New Roman" w:cs="Times New Roman"/>
        </w:rPr>
      </w:pPr>
      <w:r w:rsidRPr="00670FE3">
        <w:rPr>
          <w:rFonts w:ascii="Times New Roman" w:eastAsia="Calibri" w:hAnsi="Times New Roman" w:cs="Times New Roman"/>
        </w:rPr>
        <w:t xml:space="preserve">TABLE S-VIII. </w:t>
      </w:r>
      <w:r w:rsidR="00542FF8" w:rsidRPr="00670FE3">
        <w:rPr>
          <w:rFonts w:ascii="Times New Roman" w:eastAsia="Calibri" w:hAnsi="Times New Roman" w:cs="Times New Roman"/>
        </w:rPr>
        <w:t xml:space="preserve">The physicochemical properties of TEOA:EG </w:t>
      </w:r>
      <w:proofErr w:type="spellStart"/>
      <w:r w:rsidR="00542FF8" w:rsidRPr="00670FE3">
        <w:rPr>
          <w:rFonts w:ascii="Times New Roman" w:eastAsia="Calibri" w:hAnsi="Times New Roman" w:cs="Times New Roman"/>
        </w:rPr>
        <w:t>DES</w:t>
      </w:r>
      <w:r w:rsidR="00353AF8" w:rsidRPr="00670FE3">
        <w:rPr>
          <w:rFonts w:ascii="Times New Roman" w:eastAsia="Calibri" w:hAnsi="Times New Roman" w:cs="Times New Roman"/>
        </w:rPr>
        <w:t>.</w:t>
      </w:r>
      <w:r w:rsidR="00353AF8" w:rsidRPr="00670FE3">
        <w:rPr>
          <w:rFonts w:ascii="Times New Roman" w:eastAsia="Calibri" w:hAnsi="Times New Roman" w:cs="Times New Roman"/>
          <w:vertAlign w:val="superscript"/>
        </w:rPr>
        <w:t>a</w:t>
      </w:r>
      <w:proofErr w:type="spellEnd"/>
    </w:p>
    <w:tbl>
      <w:tblPr>
        <w:tblStyle w:val="LightShading"/>
        <w:tblW w:w="0" w:type="auto"/>
        <w:tblLook w:val="04A0" w:firstRow="1" w:lastRow="0" w:firstColumn="1" w:lastColumn="0" w:noHBand="0" w:noVBand="1"/>
      </w:tblPr>
      <w:tblGrid>
        <w:gridCol w:w="1993"/>
        <w:gridCol w:w="1767"/>
        <w:gridCol w:w="1905"/>
        <w:gridCol w:w="1955"/>
        <w:gridCol w:w="1277"/>
      </w:tblGrid>
      <w:tr w:rsidR="00670FE3" w:rsidRPr="00670FE3" w14:paraId="2F7B199F" w14:textId="77777777" w:rsidTr="00CA3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shd w:val="clear" w:color="auto" w:fill="auto"/>
          </w:tcPr>
          <w:p w14:paraId="09FE96E2" w14:textId="314FC91D" w:rsidR="00AE4D8E" w:rsidRPr="00670FE3" w:rsidRDefault="00AE4D8E" w:rsidP="00EF230F">
            <w:pPr>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T </w:t>
            </w:r>
            <w:r w:rsidRPr="00670FE3">
              <w:rPr>
                <w:rFonts w:ascii="Times New Roman" w:eastAsia="Calibri" w:hAnsi="Times New Roman" w:cs="Times New Roman"/>
                <w:b w:val="0"/>
                <w:color w:val="auto"/>
              </w:rPr>
              <w:t>/ K</w:t>
            </w:r>
          </w:p>
        </w:tc>
        <w:tc>
          <w:tcPr>
            <w:tcW w:w="1767" w:type="dxa"/>
            <w:shd w:val="clear" w:color="auto" w:fill="auto"/>
          </w:tcPr>
          <w:p w14:paraId="06EF22B0" w14:textId="1204443E"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ρ </w:t>
            </w:r>
            <w:r w:rsidRPr="00670FE3">
              <w:rPr>
                <w:rFonts w:ascii="Times New Roman" w:eastAsia="Calibri" w:hAnsi="Times New Roman" w:cs="Times New Roman"/>
                <w:b w:val="0"/>
                <w:color w:val="auto"/>
              </w:rPr>
              <w:t>/ kg∙m</w:t>
            </w:r>
            <w:r w:rsidRPr="00670FE3">
              <w:rPr>
                <w:rFonts w:ascii="Times New Roman" w:eastAsia="Calibri" w:hAnsi="Times New Roman" w:cs="Times New Roman"/>
                <w:b w:val="0"/>
                <w:color w:val="auto"/>
                <w:vertAlign w:val="superscript"/>
              </w:rPr>
              <w:t>-3</w:t>
            </w:r>
          </w:p>
        </w:tc>
        <w:tc>
          <w:tcPr>
            <w:tcW w:w="1905" w:type="dxa"/>
            <w:shd w:val="clear" w:color="auto" w:fill="auto"/>
          </w:tcPr>
          <w:p w14:paraId="1F127176" w14:textId="3E4E3008"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η / </w:t>
            </w:r>
            <w:proofErr w:type="spellStart"/>
            <w:r w:rsidRPr="00670FE3">
              <w:rPr>
                <w:rFonts w:ascii="Times New Roman" w:eastAsia="Calibri" w:hAnsi="Times New Roman" w:cs="Times New Roman"/>
                <w:b w:val="0"/>
                <w:color w:val="auto"/>
              </w:rPr>
              <w:t>Pa∙s</w:t>
            </w:r>
            <w:proofErr w:type="spellEnd"/>
          </w:p>
        </w:tc>
        <w:tc>
          <w:tcPr>
            <w:tcW w:w="1955" w:type="dxa"/>
            <w:shd w:val="clear" w:color="auto" w:fill="auto"/>
          </w:tcPr>
          <w:p w14:paraId="21978633" w14:textId="7BB6E7D9"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κ </w:t>
            </w:r>
            <w:r w:rsidRPr="00670FE3">
              <w:rPr>
                <w:rFonts w:ascii="Times New Roman" w:eastAsia="Calibri" w:hAnsi="Times New Roman" w:cs="Times New Roman"/>
                <w:b w:val="0"/>
                <w:color w:val="auto"/>
              </w:rPr>
              <w:t>/ S∙m</w:t>
            </w:r>
            <w:r w:rsidRPr="00670FE3">
              <w:rPr>
                <w:rFonts w:ascii="Times New Roman" w:eastAsia="Calibri" w:hAnsi="Times New Roman" w:cs="Times New Roman"/>
                <w:b w:val="0"/>
                <w:color w:val="auto"/>
                <w:vertAlign w:val="superscript"/>
              </w:rPr>
              <w:t>-1</w:t>
            </w:r>
          </w:p>
        </w:tc>
        <w:tc>
          <w:tcPr>
            <w:tcW w:w="1277" w:type="dxa"/>
            <w:shd w:val="clear" w:color="auto" w:fill="auto"/>
          </w:tcPr>
          <w:p w14:paraId="4D040D32" w14:textId="3CDE44A9"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proofErr w:type="spellStart"/>
            <w:r w:rsidRPr="00670FE3">
              <w:rPr>
                <w:rFonts w:ascii="Times New Roman" w:eastAsia="Calibri" w:hAnsi="Times New Roman" w:cs="Times New Roman"/>
                <w:b w:val="0"/>
                <w:i/>
                <w:color w:val="auto"/>
              </w:rPr>
              <w:t>n</w:t>
            </w:r>
            <w:r w:rsidRPr="00670FE3">
              <w:rPr>
                <w:rFonts w:ascii="Times New Roman" w:eastAsia="Calibri" w:hAnsi="Times New Roman" w:cs="Times New Roman"/>
                <w:b w:val="0"/>
                <w:color w:val="auto"/>
                <w:vertAlign w:val="subscript"/>
              </w:rPr>
              <w:t>D</w:t>
            </w:r>
            <w:proofErr w:type="spellEnd"/>
          </w:p>
        </w:tc>
      </w:tr>
      <w:tr w:rsidR="00670FE3" w:rsidRPr="00670FE3" w14:paraId="388592D9"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shd w:val="clear" w:color="auto" w:fill="auto"/>
          </w:tcPr>
          <w:p w14:paraId="2092B62A"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293.15</w:t>
            </w:r>
          </w:p>
        </w:tc>
        <w:tc>
          <w:tcPr>
            <w:tcW w:w="1767" w:type="dxa"/>
            <w:shd w:val="clear" w:color="auto" w:fill="auto"/>
          </w:tcPr>
          <w:p w14:paraId="37633516"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1147.2</w:t>
            </w:r>
          </w:p>
        </w:tc>
        <w:tc>
          <w:tcPr>
            <w:tcW w:w="1905" w:type="dxa"/>
            <w:shd w:val="clear" w:color="auto" w:fill="auto"/>
          </w:tcPr>
          <w:p w14:paraId="73F85FEF"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0.0795</w:t>
            </w:r>
          </w:p>
        </w:tc>
        <w:tc>
          <w:tcPr>
            <w:tcW w:w="1955" w:type="dxa"/>
            <w:shd w:val="clear" w:color="auto" w:fill="auto"/>
          </w:tcPr>
          <w:p w14:paraId="1A8556F4"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0.00332</w:t>
            </w:r>
          </w:p>
        </w:tc>
        <w:tc>
          <w:tcPr>
            <w:tcW w:w="1277" w:type="dxa"/>
            <w:shd w:val="clear" w:color="auto" w:fill="auto"/>
          </w:tcPr>
          <w:p w14:paraId="08657D53"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1.45585</w:t>
            </w:r>
          </w:p>
        </w:tc>
      </w:tr>
      <w:tr w:rsidR="00670FE3" w:rsidRPr="00670FE3" w14:paraId="767FE0C9" w14:textId="77777777" w:rsidTr="00CA30B9">
        <w:tc>
          <w:tcPr>
            <w:cnfStyle w:val="001000000000" w:firstRow="0" w:lastRow="0" w:firstColumn="1" w:lastColumn="0" w:oddVBand="0" w:evenVBand="0" w:oddHBand="0" w:evenHBand="0" w:firstRowFirstColumn="0" w:firstRowLastColumn="0" w:lastRowFirstColumn="0" w:lastRowLastColumn="0"/>
            <w:tcW w:w="1993" w:type="dxa"/>
            <w:shd w:val="clear" w:color="auto" w:fill="auto"/>
          </w:tcPr>
          <w:p w14:paraId="775F636C"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303.15</w:t>
            </w:r>
          </w:p>
        </w:tc>
        <w:tc>
          <w:tcPr>
            <w:tcW w:w="1767" w:type="dxa"/>
            <w:shd w:val="clear" w:color="auto" w:fill="auto"/>
          </w:tcPr>
          <w:p w14:paraId="21762936"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1139.7</w:t>
            </w:r>
          </w:p>
        </w:tc>
        <w:tc>
          <w:tcPr>
            <w:tcW w:w="1905" w:type="dxa"/>
            <w:shd w:val="clear" w:color="auto" w:fill="auto"/>
          </w:tcPr>
          <w:p w14:paraId="4D17C393"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0.0542</w:t>
            </w:r>
          </w:p>
        </w:tc>
        <w:tc>
          <w:tcPr>
            <w:tcW w:w="1955" w:type="dxa"/>
            <w:shd w:val="clear" w:color="auto" w:fill="auto"/>
          </w:tcPr>
          <w:p w14:paraId="23B6B8C5"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0.00481</w:t>
            </w:r>
          </w:p>
        </w:tc>
        <w:tc>
          <w:tcPr>
            <w:tcW w:w="1277" w:type="dxa"/>
            <w:shd w:val="clear" w:color="auto" w:fill="auto"/>
          </w:tcPr>
          <w:p w14:paraId="33DB134B"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1.45536</w:t>
            </w:r>
          </w:p>
        </w:tc>
      </w:tr>
      <w:tr w:rsidR="00670FE3" w:rsidRPr="00670FE3" w14:paraId="2CAEE727"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shd w:val="clear" w:color="auto" w:fill="auto"/>
          </w:tcPr>
          <w:p w14:paraId="22DF763C"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313.15</w:t>
            </w:r>
          </w:p>
        </w:tc>
        <w:tc>
          <w:tcPr>
            <w:tcW w:w="1767" w:type="dxa"/>
            <w:shd w:val="clear" w:color="auto" w:fill="auto"/>
          </w:tcPr>
          <w:p w14:paraId="71C78EF8"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1132.8</w:t>
            </w:r>
          </w:p>
        </w:tc>
        <w:tc>
          <w:tcPr>
            <w:tcW w:w="1905" w:type="dxa"/>
            <w:shd w:val="clear" w:color="auto" w:fill="auto"/>
          </w:tcPr>
          <w:p w14:paraId="0FC4C29F"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0.0369</w:t>
            </w:r>
          </w:p>
        </w:tc>
        <w:tc>
          <w:tcPr>
            <w:tcW w:w="1955" w:type="dxa"/>
            <w:shd w:val="clear" w:color="auto" w:fill="auto"/>
          </w:tcPr>
          <w:p w14:paraId="0A6B116D"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0.00674</w:t>
            </w:r>
          </w:p>
        </w:tc>
        <w:tc>
          <w:tcPr>
            <w:tcW w:w="1277" w:type="dxa"/>
            <w:shd w:val="clear" w:color="auto" w:fill="auto"/>
          </w:tcPr>
          <w:p w14:paraId="488836E6"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1.45472</w:t>
            </w:r>
          </w:p>
        </w:tc>
      </w:tr>
      <w:tr w:rsidR="00670FE3" w:rsidRPr="00670FE3" w14:paraId="23F8FF20" w14:textId="77777777" w:rsidTr="00CA30B9">
        <w:tc>
          <w:tcPr>
            <w:cnfStyle w:val="001000000000" w:firstRow="0" w:lastRow="0" w:firstColumn="1" w:lastColumn="0" w:oddVBand="0" w:evenVBand="0" w:oddHBand="0" w:evenHBand="0" w:firstRowFirstColumn="0" w:firstRowLastColumn="0" w:lastRowFirstColumn="0" w:lastRowLastColumn="0"/>
            <w:tcW w:w="1993" w:type="dxa"/>
            <w:shd w:val="clear" w:color="auto" w:fill="auto"/>
          </w:tcPr>
          <w:p w14:paraId="4CE69597"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323.15</w:t>
            </w:r>
          </w:p>
        </w:tc>
        <w:tc>
          <w:tcPr>
            <w:tcW w:w="1767" w:type="dxa"/>
            <w:shd w:val="clear" w:color="auto" w:fill="auto"/>
          </w:tcPr>
          <w:p w14:paraId="45059434"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1126.9</w:t>
            </w:r>
          </w:p>
        </w:tc>
        <w:tc>
          <w:tcPr>
            <w:tcW w:w="1905" w:type="dxa"/>
            <w:shd w:val="clear" w:color="auto" w:fill="auto"/>
          </w:tcPr>
          <w:p w14:paraId="02135A46"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0.0238</w:t>
            </w:r>
          </w:p>
        </w:tc>
        <w:tc>
          <w:tcPr>
            <w:tcW w:w="1955" w:type="dxa"/>
            <w:shd w:val="clear" w:color="auto" w:fill="auto"/>
          </w:tcPr>
          <w:p w14:paraId="3B7AD891"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0.00753</w:t>
            </w:r>
          </w:p>
        </w:tc>
        <w:tc>
          <w:tcPr>
            <w:tcW w:w="1277" w:type="dxa"/>
            <w:shd w:val="clear" w:color="auto" w:fill="auto"/>
          </w:tcPr>
          <w:p w14:paraId="72D301CD"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1.45421</w:t>
            </w:r>
          </w:p>
        </w:tc>
      </w:tr>
      <w:tr w:rsidR="00670FE3" w:rsidRPr="00670FE3" w14:paraId="090A4D77"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shd w:val="clear" w:color="auto" w:fill="auto"/>
          </w:tcPr>
          <w:p w14:paraId="22602699"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333.15</w:t>
            </w:r>
          </w:p>
        </w:tc>
        <w:tc>
          <w:tcPr>
            <w:tcW w:w="1767" w:type="dxa"/>
            <w:shd w:val="clear" w:color="auto" w:fill="auto"/>
          </w:tcPr>
          <w:p w14:paraId="5DB5895B"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1119.5</w:t>
            </w:r>
          </w:p>
        </w:tc>
        <w:tc>
          <w:tcPr>
            <w:tcW w:w="1905" w:type="dxa"/>
            <w:shd w:val="clear" w:color="auto" w:fill="auto"/>
          </w:tcPr>
          <w:p w14:paraId="186356BB"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0.0112</w:t>
            </w:r>
          </w:p>
        </w:tc>
        <w:tc>
          <w:tcPr>
            <w:tcW w:w="1955" w:type="dxa"/>
            <w:shd w:val="clear" w:color="auto" w:fill="auto"/>
          </w:tcPr>
          <w:p w14:paraId="36030246"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0.00998</w:t>
            </w:r>
          </w:p>
        </w:tc>
        <w:tc>
          <w:tcPr>
            <w:tcW w:w="1277" w:type="dxa"/>
            <w:shd w:val="clear" w:color="auto" w:fill="auto"/>
          </w:tcPr>
          <w:p w14:paraId="2C7B1611"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1.45387</w:t>
            </w:r>
          </w:p>
        </w:tc>
      </w:tr>
      <w:tr w:rsidR="00670FE3" w:rsidRPr="00670FE3" w14:paraId="6DC81E24" w14:textId="77777777" w:rsidTr="00CA30B9">
        <w:tc>
          <w:tcPr>
            <w:cnfStyle w:val="001000000000" w:firstRow="0" w:lastRow="0" w:firstColumn="1" w:lastColumn="0" w:oddVBand="0" w:evenVBand="0" w:oddHBand="0" w:evenHBand="0" w:firstRowFirstColumn="0" w:firstRowLastColumn="0" w:lastRowFirstColumn="0" w:lastRowLastColumn="0"/>
            <w:tcW w:w="1993" w:type="dxa"/>
            <w:shd w:val="clear" w:color="auto" w:fill="auto"/>
          </w:tcPr>
          <w:p w14:paraId="6B4A860D"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343.15</w:t>
            </w:r>
          </w:p>
        </w:tc>
        <w:tc>
          <w:tcPr>
            <w:tcW w:w="1767" w:type="dxa"/>
            <w:shd w:val="clear" w:color="auto" w:fill="auto"/>
          </w:tcPr>
          <w:p w14:paraId="250586ED"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1117.3</w:t>
            </w:r>
          </w:p>
        </w:tc>
        <w:tc>
          <w:tcPr>
            <w:tcW w:w="1905" w:type="dxa"/>
            <w:shd w:val="clear" w:color="auto" w:fill="auto"/>
          </w:tcPr>
          <w:p w14:paraId="601602A5"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0.0056</w:t>
            </w:r>
          </w:p>
        </w:tc>
        <w:tc>
          <w:tcPr>
            <w:tcW w:w="1955" w:type="dxa"/>
            <w:shd w:val="clear" w:color="auto" w:fill="auto"/>
          </w:tcPr>
          <w:p w14:paraId="477057E5"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0.01126</w:t>
            </w:r>
          </w:p>
        </w:tc>
        <w:tc>
          <w:tcPr>
            <w:tcW w:w="1277" w:type="dxa"/>
            <w:shd w:val="clear" w:color="auto" w:fill="auto"/>
          </w:tcPr>
          <w:p w14:paraId="3BE8D1DF"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1.45325</w:t>
            </w:r>
          </w:p>
        </w:tc>
      </w:tr>
      <w:tr w:rsidR="00670FE3" w:rsidRPr="00670FE3" w14:paraId="1BFF4911"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shd w:val="clear" w:color="auto" w:fill="auto"/>
          </w:tcPr>
          <w:p w14:paraId="31394BE2"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353.15</w:t>
            </w:r>
          </w:p>
        </w:tc>
        <w:tc>
          <w:tcPr>
            <w:tcW w:w="1767" w:type="dxa"/>
            <w:shd w:val="clear" w:color="auto" w:fill="auto"/>
          </w:tcPr>
          <w:p w14:paraId="7E20D9DD"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1111.7</w:t>
            </w:r>
          </w:p>
        </w:tc>
        <w:tc>
          <w:tcPr>
            <w:tcW w:w="1905" w:type="dxa"/>
            <w:shd w:val="clear" w:color="auto" w:fill="auto"/>
          </w:tcPr>
          <w:p w14:paraId="4D52FF67"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0.0025</w:t>
            </w:r>
          </w:p>
        </w:tc>
        <w:tc>
          <w:tcPr>
            <w:tcW w:w="1955" w:type="dxa"/>
            <w:shd w:val="clear" w:color="auto" w:fill="auto"/>
          </w:tcPr>
          <w:p w14:paraId="041CDFAC"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0.01254</w:t>
            </w:r>
          </w:p>
        </w:tc>
        <w:tc>
          <w:tcPr>
            <w:tcW w:w="1277" w:type="dxa"/>
            <w:shd w:val="clear" w:color="auto" w:fill="auto"/>
          </w:tcPr>
          <w:p w14:paraId="62BD8760"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1.45282</w:t>
            </w:r>
          </w:p>
        </w:tc>
      </w:tr>
      <w:tr w:rsidR="00670FE3" w:rsidRPr="00670FE3" w14:paraId="0F8E3BE6" w14:textId="77777777" w:rsidTr="00CA30B9">
        <w:tc>
          <w:tcPr>
            <w:cnfStyle w:val="001000000000" w:firstRow="0" w:lastRow="0" w:firstColumn="1" w:lastColumn="0" w:oddVBand="0" w:evenVBand="0" w:oddHBand="0" w:evenHBand="0" w:firstRowFirstColumn="0" w:firstRowLastColumn="0" w:lastRowFirstColumn="0" w:lastRowLastColumn="0"/>
            <w:tcW w:w="1993" w:type="dxa"/>
            <w:shd w:val="clear" w:color="auto" w:fill="auto"/>
          </w:tcPr>
          <w:p w14:paraId="2BA2C6D3"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363.15</w:t>
            </w:r>
          </w:p>
        </w:tc>
        <w:tc>
          <w:tcPr>
            <w:tcW w:w="1767" w:type="dxa"/>
            <w:shd w:val="clear" w:color="auto" w:fill="auto"/>
          </w:tcPr>
          <w:p w14:paraId="1EB26897"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1104.7</w:t>
            </w:r>
          </w:p>
        </w:tc>
        <w:tc>
          <w:tcPr>
            <w:tcW w:w="1905" w:type="dxa"/>
            <w:shd w:val="clear" w:color="auto" w:fill="auto"/>
          </w:tcPr>
          <w:p w14:paraId="3D633DD3"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0.0008</w:t>
            </w:r>
          </w:p>
        </w:tc>
        <w:tc>
          <w:tcPr>
            <w:tcW w:w="1955" w:type="dxa"/>
            <w:shd w:val="clear" w:color="auto" w:fill="auto"/>
          </w:tcPr>
          <w:p w14:paraId="2347A0BF"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0.01485</w:t>
            </w:r>
          </w:p>
        </w:tc>
        <w:tc>
          <w:tcPr>
            <w:tcW w:w="1277" w:type="dxa"/>
            <w:shd w:val="clear" w:color="auto" w:fill="auto"/>
          </w:tcPr>
          <w:p w14:paraId="0DEE71BE"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1.45234</w:t>
            </w:r>
          </w:p>
        </w:tc>
      </w:tr>
    </w:tbl>
    <w:p w14:paraId="43D7CAEC" w14:textId="77777777" w:rsidR="00CD025A" w:rsidRPr="00670FE3" w:rsidRDefault="00CD025A" w:rsidP="00CD025A">
      <w:pPr>
        <w:spacing w:after="0" w:line="240" w:lineRule="auto"/>
        <w:rPr>
          <w:rFonts w:ascii="Times New Roman" w:hAnsi="Times New Roman" w:cs="Times New Roman"/>
          <w:strike/>
          <w:sz w:val="20"/>
          <w:szCs w:val="20"/>
        </w:rPr>
      </w:pPr>
      <w:proofErr w:type="gramStart"/>
      <w:r w:rsidRPr="00670FE3">
        <w:rPr>
          <w:rFonts w:ascii="Times New Roman" w:hAnsi="Times New Roman" w:cs="Times New Roman"/>
          <w:sz w:val="20"/>
          <w:szCs w:val="20"/>
          <w:vertAlign w:val="superscript"/>
        </w:rPr>
        <w:t>a</w:t>
      </w:r>
      <w:proofErr w:type="gramEnd"/>
      <w:r w:rsidRPr="00670FE3">
        <w:rPr>
          <w:rFonts w:ascii="Times New Roman" w:hAnsi="Times New Roman" w:cs="Times New Roman"/>
          <w:sz w:val="20"/>
          <w:szCs w:val="20"/>
        </w:rPr>
        <w:t xml:space="preserve"> Uncertainties (u): (u)</w:t>
      </w:r>
      <w:r w:rsidRPr="00670FE3">
        <w:rPr>
          <w:rFonts w:ascii="Times New Roman" w:hAnsi="Times New Roman" w:cs="Times New Roman"/>
          <w:i/>
          <w:sz w:val="20"/>
          <w:szCs w:val="20"/>
        </w:rPr>
        <w:t>T</w:t>
      </w:r>
      <w:r w:rsidRPr="00670FE3">
        <w:rPr>
          <w:rFonts w:ascii="Times New Roman" w:hAnsi="Times New Roman" w:cs="Times New Roman"/>
          <w:sz w:val="20"/>
          <w:szCs w:val="20"/>
        </w:rPr>
        <w:t xml:space="preserve"> = ±0.005 K; (u)</w:t>
      </w:r>
      <w:r w:rsidRPr="00670FE3">
        <w:rPr>
          <w:rFonts w:ascii="Times New Roman" w:hAnsi="Times New Roman" w:cs="Times New Roman"/>
          <w:i/>
          <w:sz w:val="20"/>
          <w:szCs w:val="20"/>
        </w:rPr>
        <w:t>ρ</w:t>
      </w:r>
      <w:r w:rsidRPr="00670FE3">
        <w:rPr>
          <w:rFonts w:ascii="Times New Roman" w:hAnsi="Times New Roman" w:cs="Times New Roman"/>
          <w:sz w:val="20"/>
          <w:szCs w:val="20"/>
        </w:rPr>
        <w:t xml:space="preserve"> = ±0.5 </w:t>
      </w:r>
      <w:proofErr w:type="spellStart"/>
      <w:r w:rsidRPr="00670FE3">
        <w:rPr>
          <w:rFonts w:ascii="Times New Roman" w:hAnsi="Times New Roman" w:cs="Times New Roman"/>
          <w:sz w:val="20"/>
          <w:szCs w:val="20"/>
        </w:rPr>
        <w:t>kg∙m</w:t>
      </w:r>
      <w:proofErr w:type="spellEnd"/>
      <w:r w:rsidRPr="00670FE3">
        <w:rPr>
          <w:rFonts w:ascii="Times New Roman" w:hAnsi="Times New Roman" w:cs="Times New Roman"/>
          <w:sz w:val="20"/>
          <w:szCs w:val="20"/>
          <w:vertAlign w:val="superscript"/>
        </w:rPr>
        <w:t>–3</w:t>
      </w:r>
      <w:r w:rsidRPr="00670FE3">
        <w:rPr>
          <w:rFonts w:ascii="Times New Roman" w:hAnsi="Times New Roman" w:cs="Times New Roman"/>
          <w:sz w:val="20"/>
          <w:szCs w:val="20"/>
        </w:rPr>
        <w:t xml:space="preserve">; (u) </w:t>
      </w:r>
      <w:r w:rsidRPr="00670FE3">
        <w:rPr>
          <w:rFonts w:ascii="Times New Roman" w:hAnsi="Times New Roman" w:cs="Times New Roman"/>
          <w:i/>
          <w:sz w:val="20"/>
          <w:szCs w:val="20"/>
        </w:rPr>
        <w:t xml:space="preserve">η </w:t>
      </w:r>
      <w:r w:rsidRPr="00670FE3">
        <w:rPr>
          <w:rFonts w:ascii="Times New Roman" w:hAnsi="Times New Roman" w:cs="Times New Roman"/>
          <w:sz w:val="20"/>
          <w:szCs w:val="20"/>
        </w:rPr>
        <w:t>= 5% of the measured value;  (u)</w:t>
      </w:r>
      <w:r w:rsidRPr="00670FE3">
        <w:rPr>
          <w:rFonts w:ascii="Times New Roman" w:hAnsi="Times New Roman" w:cs="Times New Roman"/>
          <w:i/>
          <w:sz w:val="20"/>
          <w:szCs w:val="20"/>
        </w:rPr>
        <w:t>k</w:t>
      </w:r>
      <w:r w:rsidRPr="00670FE3">
        <w:rPr>
          <w:rFonts w:ascii="Times New Roman" w:hAnsi="Times New Roman" w:cs="Times New Roman"/>
          <w:sz w:val="20"/>
          <w:szCs w:val="20"/>
        </w:rPr>
        <w:t xml:space="preserve"> = ± 0.0001 </w:t>
      </w:r>
      <w:proofErr w:type="spellStart"/>
      <w:r w:rsidRPr="00670FE3">
        <w:rPr>
          <w:rFonts w:ascii="Times New Roman" w:hAnsi="Times New Roman" w:cs="Times New Roman"/>
          <w:sz w:val="20"/>
          <w:szCs w:val="20"/>
        </w:rPr>
        <w:t>S∙m</w:t>
      </w:r>
      <w:proofErr w:type="spellEnd"/>
      <w:r w:rsidRPr="00670FE3">
        <w:rPr>
          <w:rFonts w:ascii="Times New Roman" w:hAnsi="Times New Roman" w:cs="Times New Roman"/>
          <w:sz w:val="20"/>
          <w:szCs w:val="20"/>
          <w:vertAlign w:val="superscript"/>
        </w:rPr>
        <w:t>–1</w:t>
      </w:r>
      <w:r w:rsidRPr="00670FE3">
        <w:rPr>
          <w:rFonts w:ascii="Times New Roman" w:hAnsi="Times New Roman" w:cs="Times New Roman"/>
          <w:sz w:val="20"/>
          <w:szCs w:val="20"/>
        </w:rPr>
        <w:t>; (u)</w:t>
      </w:r>
      <w:proofErr w:type="spellStart"/>
      <w:r w:rsidRPr="00670FE3">
        <w:rPr>
          <w:rFonts w:ascii="Times New Roman" w:hAnsi="Times New Roman" w:cs="Times New Roman"/>
          <w:i/>
          <w:sz w:val="20"/>
          <w:szCs w:val="20"/>
        </w:rPr>
        <w:t>n</w:t>
      </w:r>
      <w:r w:rsidRPr="00670FE3">
        <w:rPr>
          <w:rFonts w:ascii="Times New Roman" w:hAnsi="Times New Roman" w:cs="Times New Roman"/>
          <w:sz w:val="20"/>
          <w:szCs w:val="20"/>
          <w:vertAlign w:val="subscript"/>
        </w:rPr>
        <w:t>D</w:t>
      </w:r>
      <w:proofErr w:type="spellEnd"/>
      <w:r w:rsidRPr="00670FE3">
        <w:rPr>
          <w:rFonts w:ascii="Times New Roman" w:hAnsi="Times New Roman" w:cs="Times New Roman"/>
          <w:sz w:val="20"/>
          <w:szCs w:val="20"/>
        </w:rPr>
        <w:t xml:space="preserve"> = ±0.00005.</w:t>
      </w:r>
    </w:p>
    <w:p w14:paraId="0EEA6198" w14:textId="77777777" w:rsidR="00EF230F" w:rsidRPr="00670FE3" w:rsidRDefault="00EF230F" w:rsidP="00EF230F">
      <w:pPr>
        <w:spacing w:after="0" w:line="240" w:lineRule="auto"/>
        <w:rPr>
          <w:rFonts w:ascii="Times New Roman" w:hAnsi="Times New Roman" w:cs="Times New Roman"/>
        </w:rPr>
      </w:pPr>
    </w:p>
    <w:p w14:paraId="50AEAC01" w14:textId="77777777" w:rsidR="00542FF8" w:rsidRPr="00670FE3" w:rsidRDefault="00990C5E" w:rsidP="00EF230F">
      <w:pPr>
        <w:spacing w:after="0" w:line="240" w:lineRule="auto"/>
        <w:rPr>
          <w:rFonts w:ascii="Times New Roman" w:eastAsia="Calibri" w:hAnsi="Times New Roman" w:cs="Times New Roman"/>
        </w:rPr>
      </w:pPr>
      <w:r w:rsidRPr="00670FE3">
        <w:rPr>
          <w:rFonts w:ascii="Times New Roman" w:eastAsia="Calibri" w:hAnsi="Times New Roman" w:cs="Times New Roman"/>
        </w:rPr>
        <w:t xml:space="preserve">TABLE S-IX. </w:t>
      </w:r>
      <w:r w:rsidR="00542FF8" w:rsidRPr="00670FE3">
        <w:rPr>
          <w:rFonts w:ascii="Times New Roman" w:eastAsia="Calibri" w:hAnsi="Times New Roman" w:cs="Times New Roman"/>
        </w:rPr>
        <w:t xml:space="preserve">The physicochemical properties of TEOA:PG </w:t>
      </w:r>
      <w:proofErr w:type="spellStart"/>
      <w:r w:rsidR="00542FF8" w:rsidRPr="00670FE3">
        <w:rPr>
          <w:rFonts w:ascii="Times New Roman" w:eastAsia="Calibri" w:hAnsi="Times New Roman" w:cs="Times New Roman"/>
        </w:rPr>
        <w:t>DES</w:t>
      </w:r>
      <w:r w:rsidR="00353AF8" w:rsidRPr="00670FE3">
        <w:rPr>
          <w:rFonts w:ascii="Times New Roman" w:eastAsia="Calibri" w:hAnsi="Times New Roman" w:cs="Times New Roman"/>
          <w:vertAlign w:val="superscript"/>
        </w:rPr>
        <w:t>a</w:t>
      </w:r>
      <w:proofErr w:type="spellEnd"/>
    </w:p>
    <w:tbl>
      <w:tblPr>
        <w:tblStyle w:val="LightShading"/>
        <w:tblW w:w="0" w:type="auto"/>
        <w:tblLook w:val="04A0" w:firstRow="1" w:lastRow="0" w:firstColumn="1" w:lastColumn="0" w:noHBand="0" w:noVBand="1"/>
      </w:tblPr>
      <w:tblGrid>
        <w:gridCol w:w="2071"/>
        <w:gridCol w:w="1749"/>
        <w:gridCol w:w="1884"/>
        <w:gridCol w:w="1936"/>
        <w:gridCol w:w="1115"/>
      </w:tblGrid>
      <w:tr w:rsidR="00670FE3" w:rsidRPr="00670FE3" w14:paraId="7A801776" w14:textId="77777777" w:rsidTr="00CA3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1" w:type="dxa"/>
            <w:shd w:val="clear" w:color="auto" w:fill="auto"/>
          </w:tcPr>
          <w:p w14:paraId="401DA775" w14:textId="34373FF9" w:rsidR="00AE4D8E" w:rsidRPr="00670FE3" w:rsidRDefault="00AE4D8E" w:rsidP="00EF230F">
            <w:pPr>
              <w:rPr>
                <w:rFonts w:ascii="Times New Roman" w:eastAsia="Calibri" w:hAnsi="Times New Roman" w:cs="Times New Roman"/>
                <w:b w:val="0"/>
                <w:color w:val="auto"/>
              </w:rPr>
            </w:pPr>
            <w:r w:rsidRPr="00670FE3">
              <w:rPr>
                <w:rFonts w:ascii="Times New Roman" w:eastAsia="Calibri" w:hAnsi="Times New Roman" w:cs="Times New Roman"/>
                <w:b w:val="0"/>
                <w:i/>
                <w:color w:val="auto"/>
              </w:rPr>
              <w:lastRenderedPageBreak/>
              <w:t xml:space="preserve">T </w:t>
            </w:r>
            <w:r w:rsidRPr="00670FE3">
              <w:rPr>
                <w:rFonts w:ascii="Times New Roman" w:eastAsia="Calibri" w:hAnsi="Times New Roman" w:cs="Times New Roman"/>
                <w:b w:val="0"/>
                <w:color w:val="auto"/>
              </w:rPr>
              <w:t>/ K</w:t>
            </w:r>
          </w:p>
        </w:tc>
        <w:tc>
          <w:tcPr>
            <w:tcW w:w="1749" w:type="dxa"/>
            <w:shd w:val="clear" w:color="auto" w:fill="auto"/>
          </w:tcPr>
          <w:p w14:paraId="4CAE02E4" w14:textId="366B8590"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ρ </w:t>
            </w:r>
            <w:r w:rsidRPr="00670FE3">
              <w:rPr>
                <w:rFonts w:ascii="Times New Roman" w:eastAsia="Calibri" w:hAnsi="Times New Roman" w:cs="Times New Roman"/>
                <w:b w:val="0"/>
                <w:color w:val="auto"/>
              </w:rPr>
              <w:t>/ kg∙m</w:t>
            </w:r>
            <w:r w:rsidRPr="00670FE3">
              <w:rPr>
                <w:rFonts w:ascii="Times New Roman" w:eastAsia="Calibri" w:hAnsi="Times New Roman" w:cs="Times New Roman"/>
                <w:b w:val="0"/>
                <w:color w:val="auto"/>
                <w:vertAlign w:val="superscript"/>
              </w:rPr>
              <w:t>-3</w:t>
            </w:r>
          </w:p>
        </w:tc>
        <w:tc>
          <w:tcPr>
            <w:tcW w:w="1884" w:type="dxa"/>
            <w:shd w:val="clear" w:color="auto" w:fill="auto"/>
          </w:tcPr>
          <w:p w14:paraId="4AB1BCA5" w14:textId="65A27996"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η / </w:t>
            </w:r>
            <w:proofErr w:type="spellStart"/>
            <w:r w:rsidRPr="00670FE3">
              <w:rPr>
                <w:rFonts w:ascii="Times New Roman" w:eastAsia="Calibri" w:hAnsi="Times New Roman" w:cs="Times New Roman"/>
                <w:b w:val="0"/>
                <w:color w:val="auto"/>
              </w:rPr>
              <w:t>Pa∙s</w:t>
            </w:r>
            <w:proofErr w:type="spellEnd"/>
          </w:p>
        </w:tc>
        <w:tc>
          <w:tcPr>
            <w:tcW w:w="1936" w:type="dxa"/>
            <w:shd w:val="clear" w:color="auto" w:fill="auto"/>
          </w:tcPr>
          <w:p w14:paraId="1F9EDB49" w14:textId="3D330935"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κ </w:t>
            </w:r>
            <w:r w:rsidRPr="00670FE3">
              <w:rPr>
                <w:rFonts w:ascii="Times New Roman" w:eastAsia="Calibri" w:hAnsi="Times New Roman" w:cs="Times New Roman"/>
                <w:b w:val="0"/>
                <w:color w:val="auto"/>
              </w:rPr>
              <w:t>/ S∙m</w:t>
            </w:r>
            <w:r w:rsidRPr="00670FE3">
              <w:rPr>
                <w:rFonts w:ascii="Times New Roman" w:eastAsia="Calibri" w:hAnsi="Times New Roman" w:cs="Times New Roman"/>
                <w:b w:val="0"/>
                <w:color w:val="auto"/>
                <w:vertAlign w:val="superscript"/>
              </w:rPr>
              <w:t>-1</w:t>
            </w:r>
          </w:p>
        </w:tc>
        <w:tc>
          <w:tcPr>
            <w:tcW w:w="1115" w:type="dxa"/>
            <w:shd w:val="clear" w:color="auto" w:fill="auto"/>
          </w:tcPr>
          <w:p w14:paraId="2C4F5517" w14:textId="75FC227B"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proofErr w:type="spellStart"/>
            <w:r w:rsidRPr="00670FE3">
              <w:rPr>
                <w:rFonts w:ascii="Times New Roman" w:eastAsia="Calibri" w:hAnsi="Times New Roman" w:cs="Times New Roman"/>
                <w:b w:val="0"/>
                <w:i/>
                <w:color w:val="auto"/>
              </w:rPr>
              <w:t>n</w:t>
            </w:r>
            <w:r w:rsidRPr="00670FE3">
              <w:rPr>
                <w:rFonts w:ascii="Times New Roman" w:eastAsia="Calibri" w:hAnsi="Times New Roman" w:cs="Times New Roman"/>
                <w:b w:val="0"/>
                <w:color w:val="auto"/>
                <w:vertAlign w:val="subscript"/>
              </w:rPr>
              <w:t>D</w:t>
            </w:r>
            <w:proofErr w:type="spellEnd"/>
          </w:p>
        </w:tc>
      </w:tr>
      <w:tr w:rsidR="00670FE3" w:rsidRPr="00670FE3" w14:paraId="0915391F"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1" w:type="dxa"/>
            <w:shd w:val="clear" w:color="auto" w:fill="auto"/>
          </w:tcPr>
          <w:p w14:paraId="1F110E58"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293.15</w:t>
            </w:r>
          </w:p>
        </w:tc>
        <w:tc>
          <w:tcPr>
            <w:tcW w:w="1749" w:type="dxa"/>
            <w:shd w:val="clear" w:color="auto" w:fill="auto"/>
          </w:tcPr>
          <w:p w14:paraId="6C5FFED6"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1092.2</w:t>
            </w:r>
          </w:p>
        </w:tc>
        <w:tc>
          <w:tcPr>
            <w:tcW w:w="1884" w:type="dxa"/>
            <w:shd w:val="clear" w:color="auto" w:fill="auto"/>
          </w:tcPr>
          <w:p w14:paraId="39C052C6"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0.1027</w:t>
            </w:r>
          </w:p>
        </w:tc>
        <w:tc>
          <w:tcPr>
            <w:tcW w:w="1936" w:type="dxa"/>
            <w:shd w:val="clear" w:color="auto" w:fill="auto"/>
          </w:tcPr>
          <w:p w14:paraId="223459A9"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0.00015</w:t>
            </w:r>
          </w:p>
        </w:tc>
        <w:tc>
          <w:tcPr>
            <w:tcW w:w="1115" w:type="dxa"/>
            <w:shd w:val="clear" w:color="auto" w:fill="auto"/>
          </w:tcPr>
          <w:p w14:paraId="4D60792B"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1.44928</w:t>
            </w:r>
          </w:p>
        </w:tc>
      </w:tr>
      <w:tr w:rsidR="00670FE3" w:rsidRPr="00670FE3" w14:paraId="3AA2A4A2" w14:textId="77777777" w:rsidTr="00CA30B9">
        <w:tc>
          <w:tcPr>
            <w:cnfStyle w:val="001000000000" w:firstRow="0" w:lastRow="0" w:firstColumn="1" w:lastColumn="0" w:oddVBand="0" w:evenVBand="0" w:oddHBand="0" w:evenHBand="0" w:firstRowFirstColumn="0" w:firstRowLastColumn="0" w:lastRowFirstColumn="0" w:lastRowLastColumn="0"/>
            <w:tcW w:w="2071" w:type="dxa"/>
            <w:shd w:val="clear" w:color="auto" w:fill="auto"/>
          </w:tcPr>
          <w:p w14:paraId="0E3D0D37"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303.15</w:t>
            </w:r>
          </w:p>
        </w:tc>
        <w:tc>
          <w:tcPr>
            <w:tcW w:w="1749" w:type="dxa"/>
            <w:shd w:val="clear" w:color="auto" w:fill="auto"/>
          </w:tcPr>
          <w:p w14:paraId="5730BE3C"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1081.4</w:t>
            </w:r>
          </w:p>
        </w:tc>
        <w:tc>
          <w:tcPr>
            <w:tcW w:w="1884" w:type="dxa"/>
            <w:shd w:val="clear" w:color="auto" w:fill="auto"/>
          </w:tcPr>
          <w:p w14:paraId="03FEFA0A"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0.0657</w:t>
            </w:r>
          </w:p>
        </w:tc>
        <w:tc>
          <w:tcPr>
            <w:tcW w:w="1936" w:type="dxa"/>
            <w:shd w:val="clear" w:color="auto" w:fill="auto"/>
          </w:tcPr>
          <w:p w14:paraId="67CAF6DF"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0.0004</w:t>
            </w:r>
          </w:p>
        </w:tc>
        <w:tc>
          <w:tcPr>
            <w:tcW w:w="1115" w:type="dxa"/>
            <w:shd w:val="clear" w:color="auto" w:fill="auto"/>
          </w:tcPr>
          <w:p w14:paraId="706DAD6A"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1.44869</w:t>
            </w:r>
          </w:p>
        </w:tc>
      </w:tr>
      <w:tr w:rsidR="00670FE3" w:rsidRPr="00670FE3" w14:paraId="4D7EBA3E"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1" w:type="dxa"/>
            <w:shd w:val="clear" w:color="auto" w:fill="auto"/>
          </w:tcPr>
          <w:p w14:paraId="0C92AEB3"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313.15</w:t>
            </w:r>
          </w:p>
        </w:tc>
        <w:tc>
          <w:tcPr>
            <w:tcW w:w="1749" w:type="dxa"/>
            <w:shd w:val="clear" w:color="auto" w:fill="auto"/>
          </w:tcPr>
          <w:p w14:paraId="7244C651"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1073.2</w:t>
            </w:r>
          </w:p>
        </w:tc>
        <w:tc>
          <w:tcPr>
            <w:tcW w:w="1884" w:type="dxa"/>
            <w:shd w:val="clear" w:color="auto" w:fill="auto"/>
          </w:tcPr>
          <w:p w14:paraId="53790198"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0.0386</w:t>
            </w:r>
          </w:p>
        </w:tc>
        <w:tc>
          <w:tcPr>
            <w:tcW w:w="1936" w:type="dxa"/>
            <w:shd w:val="clear" w:color="auto" w:fill="auto"/>
          </w:tcPr>
          <w:p w14:paraId="643EFAE9"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0.00085</w:t>
            </w:r>
          </w:p>
        </w:tc>
        <w:tc>
          <w:tcPr>
            <w:tcW w:w="1115" w:type="dxa"/>
            <w:shd w:val="clear" w:color="auto" w:fill="auto"/>
          </w:tcPr>
          <w:p w14:paraId="5F2C9C8D"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1.44788</w:t>
            </w:r>
          </w:p>
        </w:tc>
      </w:tr>
      <w:tr w:rsidR="00670FE3" w:rsidRPr="00670FE3" w14:paraId="44FE8059" w14:textId="77777777" w:rsidTr="00CA30B9">
        <w:tc>
          <w:tcPr>
            <w:cnfStyle w:val="001000000000" w:firstRow="0" w:lastRow="0" w:firstColumn="1" w:lastColumn="0" w:oddVBand="0" w:evenVBand="0" w:oddHBand="0" w:evenHBand="0" w:firstRowFirstColumn="0" w:firstRowLastColumn="0" w:lastRowFirstColumn="0" w:lastRowLastColumn="0"/>
            <w:tcW w:w="2071" w:type="dxa"/>
            <w:shd w:val="clear" w:color="auto" w:fill="auto"/>
          </w:tcPr>
          <w:p w14:paraId="11BBC161"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323.15</w:t>
            </w:r>
          </w:p>
        </w:tc>
        <w:tc>
          <w:tcPr>
            <w:tcW w:w="1749" w:type="dxa"/>
            <w:shd w:val="clear" w:color="auto" w:fill="auto"/>
          </w:tcPr>
          <w:p w14:paraId="6AF66C72"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1069.1</w:t>
            </w:r>
          </w:p>
        </w:tc>
        <w:tc>
          <w:tcPr>
            <w:tcW w:w="1884" w:type="dxa"/>
            <w:shd w:val="clear" w:color="auto" w:fill="auto"/>
          </w:tcPr>
          <w:p w14:paraId="0AAB32D3"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0.0138</w:t>
            </w:r>
          </w:p>
        </w:tc>
        <w:tc>
          <w:tcPr>
            <w:tcW w:w="1936" w:type="dxa"/>
            <w:shd w:val="clear" w:color="auto" w:fill="auto"/>
          </w:tcPr>
          <w:p w14:paraId="64C98139"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0.00184</w:t>
            </w:r>
          </w:p>
        </w:tc>
        <w:tc>
          <w:tcPr>
            <w:tcW w:w="1115" w:type="dxa"/>
            <w:shd w:val="clear" w:color="auto" w:fill="auto"/>
          </w:tcPr>
          <w:p w14:paraId="216F46DE"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1.44599</w:t>
            </w:r>
          </w:p>
        </w:tc>
      </w:tr>
      <w:tr w:rsidR="00670FE3" w:rsidRPr="00670FE3" w14:paraId="73F007A1"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1" w:type="dxa"/>
            <w:shd w:val="clear" w:color="auto" w:fill="auto"/>
          </w:tcPr>
          <w:p w14:paraId="728EBE08"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333.15</w:t>
            </w:r>
          </w:p>
        </w:tc>
        <w:tc>
          <w:tcPr>
            <w:tcW w:w="1749" w:type="dxa"/>
            <w:shd w:val="clear" w:color="auto" w:fill="auto"/>
          </w:tcPr>
          <w:p w14:paraId="691D21BB"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1062.1</w:t>
            </w:r>
          </w:p>
        </w:tc>
        <w:tc>
          <w:tcPr>
            <w:tcW w:w="1884" w:type="dxa"/>
            <w:shd w:val="clear" w:color="auto" w:fill="auto"/>
          </w:tcPr>
          <w:p w14:paraId="1DA3E145"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0.0086</w:t>
            </w:r>
          </w:p>
        </w:tc>
        <w:tc>
          <w:tcPr>
            <w:tcW w:w="1936" w:type="dxa"/>
            <w:shd w:val="clear" w:color="auto" w:fill="auto"/>
          </w:tcPr>
          <w:p w14:paraId="3305E1D8"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0.00247</w:t>
            </w:r>
          </w:p>
        </w:tc>
        <w:tc>
          <w:tcPr>
            <w:tcW w:w="1115" w:type="dxa"/>
            <w:shd w:val="clear" w:color="auto" w:fill="auto"/>
          </w:tcPr>
          <w:p w14:paraId="03B5E3C7"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1.44501</w:t>
            </w:r>
          </w:p>
        </w:tc>
      </w:tr>
      <w:tr w:rsidR="00670FE3" w:rsidRPr="00670FE3" w14:paraId="63EA492E" w14:textId="77777777" w:rsidTr="00CA30B9">
        <w:tc>
          <w:tcPr>
            <w:cnfStyle w:val="001000000000" w:firstRow="0" w:lastRow="0" w:firstColumn="1" w:lastColumn="0" w:oddVBand="0" w:evenVBand="0" w:oddHBand="0" w:evenHBand="0" w:firstRowFirstColumn="0" w:firstRowLastColumn="0" w:lastRowFirstColumn="0" w:lastRowLastColumn="0"/>
            <w:tcW w:w="2071" w:type="dxa"/>
            <w:shd w:val="clear" w:color="auto" w:fill="auto"/>
          </w:tcPr>
          <w:p w14:paraId="5A61B07C"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343.15</w:t>
            </w:r>
          </w:p>
        </w:tc>
        <w:tc>
          <w:tcPr>
            <w:tcW w:w="1749" w:type="dxa"/>
            <w:shd w:val="clear" w:color="auto" w:fill="auto"/>
          </w:tcPr>
          <w:p w14:paraId="70BC6EC5"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1056.9</w:t>
            </w:r>
          </w:p>
        </w:tc>
        <w:tc>
          <w:tcPr>
            <w:tcW w:w="1884" w:type="dxa"/>
            <w:shd w:val="clear" w:color="auto" w:fill="auto"/>
          </w:tcPr>
          <w:p w14:paraId="07F260B9"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0.0048</w:t>
            </w:r>
          </w:p>
        </w:tc>
        <w:tc>
          <w:tcPr>
            <w:tcW w:w="1936" w:type="dxa"/>
            <w:shd w:val="clear" w:color="auto" w:fill="auto"/>
          </w:tcPr>
          <w:p w14:paraId="78755512"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0.00281</w:t>
            </w:r>
          </w:p>
        </w:tc>
        <w:tc>
          <w:tcPr>
            <w:tcW w:w="1115" w:type="dxa"/>
            <w:shd w:val="clear" w:color="auto" w:fill="auto"/>
          </w:tcPr>
          <w:p w14:paraId="484D98C3"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1.44422</w:t>
            </w:r>
          </w:p>
        </w:tc>
      </w:tr>
      <w:tr w:rsidR="00670FE3" w:rsidRPr="00670FE3" w14:paraId="2128B04D"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1" w:type="dxa"/>
            <w:shd w:val="clear" w:color="auto" w:fill="auto"/>
          </w:tcPr>
          <w:p w14:paraId="2E064979"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353.15</w:t>
            </w:r>
          </w:p>
        </w:tc>
        <w:tc>
          <w:tcPr>
            <w:tcW w:w="1749" w:type="dxa"/>
            <w:shd w:val="clear" w:color="auto" w:fill="auto"/>
          </w:tcPr>
          <w:p w14:paraId="423D5FAE"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1048.5</w:t>
            </w:r>
          </w:p>
        </w:tc>
        <w:tc>
          <w:tcPr>
            <w:tcW w:w="1884" w:type="dxa"/>
            <w:shd w:val="clear" w:color="auto" w:fill="auto"/>
          </w:tcPr>
          <w:p w14:paraId="478C5CF1"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0.0023</w:t>
            </w:r>
          </w:p>
        </w:tc>
        <w:tc>
          <w:tcPr>
            <w:tcW w:w="1936" w:type="dxa"/>
            <w:shd w:val="clear" w:color="auto" w:fill="auto"/>
          </w:tcPr>
          <w:p w14:paraId="6ED6755F"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0.0034</w:t>
            </w:r>
          </w:p>
        </w:tc>
        <w:tc>
          <w:tcPr>
            <w:tcW w:w="1115" w:type="dxa"/>
            <w:shd w:val="clear" w:color="auto" w:fill="auto"/>
          </w:tcPr>
          <w:p w14:paraId="3461A5F6"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1.44356</w:t>
            </w:r>
          </w:p>
        </w:tc>
      </w:tr>
      <w:tr w:rsidR="00670FE3" w:rsidRPr="00670FE3" w14:paraId="7DC09640" w14:textId="77777777" w:rsidTr="00CA30B9">
        <w:tc>
          <w:tcPr>
            <w:cnfStyle w:val="001000000000" w:firstRow="0" w:lastRow="0" w:firstColumn="1" w:lastColumn="0" w:oddVBand="0" w:evenVBand="0" w:oddHBand="0" w:evenHBand="0" w:firstRowFirstColumn="0" w:firstRowLastColumn="0" w:lastRowFirstColumn="0" w:lastRowLastColumn="0"/>
            <w:tcW w:w="2071" w:type="dxa"/>
            <w:shd w:val="clear" w:color="auto" w:fill="auto"/>
          </w:tcPr>
          <w:p w14:paraId="31003CF6"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363.15</w:t>
            </w:r>
          </w:p>
        </w:tc>
        <w:tc>
          <w:tcPr>
            <w:tcW w:w="1749" w:type="dxa"/>
            <w:shd w:val="clear" w:color="auto" w:fill="auto"/>
          </w:tcPr>
          <w:p w14:paraId="712F6BAD"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1042.1</w:t>
            </w:r>
          </w:p>
        </w:tc>
        <w:tc>
          <w:tcPr>
            <w:tcW w:w="1884" w:type="dxa"/>
            <w:shd w:val="clear" w:color="auto" w:fill="auto"/>
          </w:tcPr>
          <w:p w14:paraId="4342C289"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0.001</w:t>
            </w:r>
          </w:p>
        </w:tc>
        <w:tc>
          <w:tcPr>
            <w:tcW w:w="1936" w:type="dxa"/>
            <w:shd w:val="clear" w:color="auto" w:fill="auto"/>
          </w:tcPr>
          <w:p w14:paraId="732DD0D1"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0.00699</w:t>
            </w:r>
          </w:p>
        </w:tc>
        <w:tc>
          <w:tcPr>
            <w:tcW w:w="1115" w:type="dxa"/>
            <w:shd w:val="clear" w:color="auto" w:fill="auto"/>
          </w:tcPr>
          <w:p w14:paraId="3FB0D3F8"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1.44281</w:t>
            </w:r>
          </w:p>
        </w:tc>
      </w:tr>
    </w:tbl>
    <w:p w14:paraId="183A53DC" w14:textId="77777777" w:rsidR="00CD025A" w:rsidRPr="00670FE3" w:rsidRDefault="00CD025A" w:rsidP="00CD025A">
      <w:pPr>
        <w:spacing w:after="0" w:line="240" w:lineRule="auto"/>
        <w:rPr>
          <w:rFonts w:ascii="Times New Roman" w:hAnsi="Times New Roman" w:cs="Times New Roman"/>
          <w:strike/>
          <w:sz w:val="20"/>
          <w:szCs w:val="20"/>
        </w:rPr>
      </w:pPr>
      <w:proofErr w:type="gramStart"/>
      <w:r w:rsidRPr="00670FE3">
        <w:rPr>
          <w:rFonts w:ascii="Times New Roman" w:hAnsi="Times New Roman" w:cs="Times New Roman"/>
          <w:sz w:val="20"/>
          <w:szCs w:val="20"/>
          <w:vertAlign w:val="superscript"/>
        </w:rPr>
        <w:t>a</w:t>
      </w:r>
      <w:proofErr w:type="gramEnd"/>
      <w:r w:rsidRPr="00670FE3">
        <w:rPr>
          <w:rFonts w:ascii="Times New Roman" w:hAnsi="Times New Roman" w:cs="Times New Roman"/>
          <w:sz w:val="20"/>
          <w:szCs w:val="20"/>
        </w:rPr>
        <w:t xml:space="preserve"> Uncertainties (u): (u)</w:t>
      </w:r>
      <w:r w:rsidRPr="00670FE3">
        <w:rPr>
          <w:rFonts w:ascii="Times New Roman" w:hAnsi="Times New Roman" w:cs="Times New Roman"/>
          <w:i/>
          <w:sz w:val="20"/>
          <w:szCs w:val="20"/>
        </w:rPr>
        <w:t>T</w:t>
      </w:r>
      <w:r w:rsidRPr="00670FE3">
        <w:rPr>
          <w:rFonts w:ascii="Times New Roman" w:hAnsi="Times New Roman" w:cs="Times New Roman"/>
          <w:sz w:val="20"/>
          <w:szCs w:val="20"/>
        </w:rPr>
        <w:t xml:space="preserve"> = ±0.005 K; (u)</w:t>
      </w:r>
      <w:r w:rsidRPr="00670FE3">
        <w:rPr>
          <w:rFonts w:ascii="Times New Roman" w:hAnsi="Times New Roman" w:cs="Times New Roman"/>
          <w:i/>
          <w:sz w:val="20"/>
          <w:szCs w:val="20"/>
        </w:rPr>
        <w:t>ρ</w:t>
      </w:r>
      <w:r w:rsidRPr="00670FE3">
        <w:rPr>
          <w:rFonts w:ascii="Times New Roman" w:hAnsi="Times New Roman" w:cs="Times New Roman"/>
          <w:sz w:val="20"/>
          <w:szCs w:val="20"/>
        </w:rPr>
        <w:t xml:space="preserve"> = ±0.5 </w:t>
      </w:r>
      <w:proofErr w:type="spellStart"/>
      <w:r w:rsidRPr="00670FE3">
        <w:rPr>
          <w:rFonts w:ascii="Times New Roman" w:hAnsi="Times New Roman" w:cs="Times New Roman"/>
          <w:sz w:val="20"/>
          <w:szCs w:val="20"/>
        </w:rPr>
        <w:t>kg∙m</w:t>
      </w:r>
      <w:proofErr w:type="spellEnd"/>
      <w:r w:rsidRPr="00670FE3">
        <w:rPr>
          <w:rFonts w:ascii="Times New Roman" w:hAnsi="Times New Roman" w:cs="Times New Roman"/>
          <w:sz w:val="20"/>
          <w:szCs w:val="20"/>
          <w:vertAlign w:val="superscript"/>
        </w:rPr>
        <w:t>–3</w:t>
      </w:r>
      <w:r w:rsidRPr="00670FE3">
        <w:rPr>
          <w:rFonts w:ascii="Times New Roman" w:hAnsi="Times New Roman" w:cs="Times New Roman"/>
          <w:sz w:val="20"/>
          <w:szCs w:val="20"/>
        </w:rPr>
        <w:t xml:space="preserve">; (u) </w:t>
      </w:r>
      <w:r w:rsidRPr="00670FE3">
        <w:rPr>
          <w:rFonts w:ascii="Times New Roman" w:hAnsi="Times New Roman" w:cs="Times New Roman"/>
          <w:i/>
          <w:sz w:val="20"/>
          <w:szCs w:val="20"/>
        </w:rPr>
        <w:t xml:space="preserve">η </w:t>
      </w:r>
      <w:r w:rsidRPr="00670FE3">
        <w:rPr>
          <w:rFonts w:ascii="Times New Roman" w:hAnsi="Times New Roman" w:cs="Times New Roman"/>
          <w:sz w:val="20"/>
          <w:szCs w:val="20"/>
        </w:rPr>
        <w:t>= 5% of the measured value;  (u)</w:t>
      </w:r>
      <w:r w:rsidRPr="00670FE3">
        <w:rPr>
          <w:rFonts w:ascii="Times New Roman" w:hAnsi="Times New Roman" w:cs="Times New Roman"/>
          <w:i/>
          <w:sz w:val="20"/>
          <w:szCs w:val="20"/>
        </w:rPr>
        <w:t>k</w:t>
      </w:r>
      <w:r w:rsidRPr="00670FE3">
        <w:rPr>
          <w:rFonts w:ascii="Times New Roman" w:hAnsi="Times New Roman" w:cs="Times New Roman"/>
          <w:sz w:val="20"/>
          <w:szCs w:val="20"/>
        </w:rPr>
        <w:t xml:space="preserve"> = ± 0.0001 </w:t>
      </w:r>
      <w:proofErr w:type="spellStart"/>
      <w:r w:rsidRPr="00670FE3">
        <w:rPr>
          <w:rFonts w:ascii="Times New Roman" w:hAnsi="Times New Roman" w:cs="Times New Roman"/>
          <w:sz w:val="20"/>
          <w:szCs w:val="20"/>
        </w:rPr>
        <w:t>S∙m</w:t>
      </w:r>
      <w:proofErr w:type="spellEnd"/>
      <w:r w:rsidRPr="00670FE3">
        <w:rPr>
          <w:rFonts w:ascii="Times New Roman" w:hAnsi="Times New Roman" w:cs="Times New Roman"/>
          <w:sz w:val="20"/>
          <w:szCs w:val="20"/>
          <w:vertAlign w:val="superscript"/>
        </w:rPr>
        <w:t>–1</w:t>
      </w:r>
      <w:r w:rsidRPr="00670FE3">
        <w:rPr>
          <w:rFonts w:ascii="Times New Roman" w:hAnsi="Times New Roman" w:cs="Times New Roman"/>
          <w:sz w:val="20"/>
          <w:szCs w:val="20"/>
        </w:rPr>
        <w:t>; (u)</w:t>
      </w:r>
      <w:proofErr w:type="spellStart"/>
      <w:r w:rsidRPr="00670FE3">
        <w:rPr>
          <w:rFonts w:ascii="Times New Roman" w:hAnsi="Times New Roman" w:cs="Times New Roman"/>
          <w:i/>
          <w:sz w:val="20"/>
          <w:szCs w:val="20"/>
        </w:rPr>
        <w:t>n</w:t>
      </w:r>
      <w:r w:rsidRPr="00670FE3">
        <w:rPr>
          <w:rFonts w:ascii="Times New Roman" w:hAnsi="Times New Roman" w:cs="Times New Roman"/>
          <w:sz w:val="20"/>
          <w:szCs w:val="20"/>
          <w:vertAlign w:val="subscript"/>
        </w:rPr>
        <w:t>D</w:t>
      </w:r>
      <w:proofErr w:type="spellEnd"/>
      <w:r w:rsidRPr="00670FE3">
        <w:rPr>
          <w:rFonts w:ascii="Times New Roman" w:hAnsi="Times New Roman" w:cs="Times New Roman"/>
          <w:sz w:val="20"/>
          <w:szCs w:val="20"/>
        </w:rPr>
        <w:t xml:space="preserve"> = ±0.00005.</w:t>
      </w:r>
    </w:p>
    <w:p w14:paraId="5937920B" w14:textId="77777777" w:rsidR="00EF230F" w:rsidRPr="00670FE3" w:rsidRDefault="00EF230F" w:rsidP="00EF230F">
      <w:pPr>
        <w:spacing w:after="0" w:line="240" w:lineRule="auto"/>
        <w:rPr>
          <w:rFonts w:ascii="Times New Roman" w:hAnsi="Times New Roman" w:cs="Times New Roman"/>
        </w:rPr>
      </w:pPr>
    </w:p>
    <w:p w14:paraId="43EAA6C2" w14:textId="77777777" w:rsidR="00542FF8" w:rsidRPr="00670FE3" w:rsidRDefault="00990C5E" w:rsidP="00EF230F">
      <w:pPr>
        <w:spacing w:after="0" w:line="240" w:lineRule="auto"/>
        <w:rPr>
          <w:rFonts w:ascii="Times New Roman" w:eastAsia="Calibri" w:hAnsi="Times New Roman" w:cs="Times New Roman"/>
        </w:rPr>
      </w:pPr>
      <w:r w:rsidRPr="00670FE3">
        <w:rPr>
          <w:rFonts w:ascii="Times New Roman" w:eastAsia="Calibri" w:hAnsi="Times New Roman" w:cs="Times New Roman"/>
        </w:rPr>
        <w:t xml:space="preserve">TABLE S-X. </w:t>
      </w:r>
      <w:r w:rsidR="00542FF8" w:rsidRPr="00670FE3">
        <w:rPr>
          <w:rFonts w:ascii="Times New Roman" w:eastAsia="Calibri" w:hAnsi="Times New Roman" w:cs="Times New Roman"/>
        </w:rPr>
        <w:t xml:space="preserve">The physicochemical properties of </w:t>
      </w:r>
      <w:proofErr w:type="spellStart"/>
      <w:r w:rsidR="00542FF8" w:rsidRPr="00670FE3">
        <w:rPr>
          <w:rFonts w:ascii="Times New Roman" w:eastAsia="Calibri" w:hAnsi="Times New Roman" w:cs="Times New Roman"/>
        </w:rPr>
        <w:t>TEOA:ChCl</w:t>
      </w:r>
      <w:proofErr w:type="spellEnd"/>
      <w:r w:rsidR="00542FF8" w:rsidRPr="00670FE3">
        <w:rPr>
          <w:rFonts w:ascii="Times New Roman" w:eastAsia="Calibri" w:hAnsi="Times New Roman" w:cs="Times New Roman"/>
        </w:rPr>
        <w:t xml:space="preserve"> </w:t>
      </w:r>
      <w:proofErr w:type="spellStart"/>
      <w:r w:rsidR="00542FF8" w:rsidRPr="00670FE3">
        <w:rPr>
          <w:rFonts w:ascii="Times New Roman" w:eastAsia="Calibri" w:hAnsi="Times New Roman" w:cs="Times New Roman"/>
        </w:rPr>
        <w:t>DES</w:t>
      </w:r>
      <w:r w:rsidR="00353AF8" w:rsidRPr="00670FE3">
        <w:rPr>
          <w:rFonts w:ascii="Times New Roman" w:eastAsia="Calibri" w:hAnsi="Times New Roman" w:cs="Times New Roman"/>
          <w:vertAlign w:val="superscript"/>
        </w:rPr>
        <w:t>a</w:t>
      </w:r>
      <w:proofErr w:type="spellEnd"/>
    </w:p>
    <w:tbl>
      <w:tblPr>
        <w:tblStyle w:val="LightShading"/>
        <w:tblW w:w="0" w:type="auto"/>
        <w:tblLayout w:type="fixed"/>
        <w:tblLook w:val="04A0" w:firstRow="1" w:lastRow="0" w:firstColumn="1" w:lastColumn="0" w:noHBand="0" w:noVBand="1"/>
      </w:tblPr>
      <w:tblGrid>
        <w:gridCol w:w="2044"/>
        <w:gridCol w:w="1778"/>
        <w:gridCol w:w="1918"/>
        <w:gridCol w:w="1918"/>
        <w:gridCol w:w="1097"/>
      </w:tblGrid>
      <w:tr w:rsidR="00670FE3" w:rsidRPr="00670FE3" w14:paraId="58C17E68" w14:textId="77777777" w:rsidTr="00CA3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01E40B0D" w14:textId="30A76F96" w:rsidR="00AE4D8E" w:rsidRPr="00670FE3" w:rsidRDefault="00AE4D8E" w:rsidP="00EF230F">
            <w:pPr>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T </w:t>
            </w:r>
            <w:r w:rsidRPr="00670FE3">
              <w:rPr>
                <w:rFonts w:ascii="Times New Roman" w:eastAsia="Calibri" w:hAnsi="Times New Roman" w:cs="Times New Roman"/>
                <w:b w:val="0"/>
                <w:color w:val="auto"/>
              </w:rPr>
              <w:t>/ K</w:t>
            </w:r>
          </w:p>
        </w:tc>
        <w:tc>
          <w:tcPr>
            <w:tcW w:w="1778" w:type="dxa"/>
            <w:shd w:val="clear" w:color="auto" w:fill="auto"/>
          </w:tcPr>
          <w:p w14:paraId="2488ACD8" w14:textId="54B9919B"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ρ </w:t>
            </w:r>
            <w:r w:rsidRPr="00670FE3">
              <w:rPr>
                <w:rFonts w:ascii="Times New Roman" w:eastAsia="Calibri" w:hAnsi="Times New Roman" w:cs="Times New Roman"/>
                <w:b w:val="0"/>
                <w:color w:val="auto"/>
              </w:rPr>
              <w:t>/ kg∙m</w:t>
            </w:r>
            <w:r w:rsidRPr="00670FE3">
              <w:rPr>
                <w:rFonts w:ascii="Times New Roman" w:eastAsia="Calibri" w:hAnsi="Times New Roman" w:cs="Times New Roman"/>
                <w:b w:val="0"/>
                <w:color w:val="auto"/>
                <w:vertAlign w:val="superscript"/>
              </w:rPr>
              <w:t>-3</w:t>
            </w:r>
          </w:p>
        </w:tc>
        <w:tc>
          <w:tcPr>
            <w:tcW w:w="1918" w:type="dxa"/>
            <w:shd w:val="clear" w:color="auto" w:fill="auto"/>
          </w:tcPr>
          <w:p w14:paraId="2A5B9A03" w14:textId="06B7A28D"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η / </w:t>
            </w:r>
            <w:proofErr w:type="spellStart"/>
            <w:r w:rsidRPr="00670FE3">
              <w:rPr>
                <w:rFonts w:ascii="Times New Roman" w:eastAsia="Calibri" w:hAnsi="Times New Roman" w:cs="Times New Roman"/>
                <w:b w:val="0"/>
                <w:color w:val="auto"/>
              </w:rPr>
              <w:t>Pa∙s</w:t>
            </w:r>
            <w:proofErr w:type="spellEnd"/>
          </w:p>
        </w:tc>
        <w:tc>
          <w:tcPr>
            <w:tcW w:w="1918" w:type="dxa"/>
            <w:shd w:val="clear" w:color="auto" w:fill="auto"/>
          </w:tcPr>
          <w:p w14:paraId="173030C5" w14:textId="31086DD7"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κ </w:t>
            </w:r>
            <w:r w:rsidRPr="00670FE3">
              <w:rPr>
                <w:rFonts w:ascii="Times New Roman" w:eastAsia="Calibri" w:hAnsi="Times New Roman" w:cs="Times New Roman"/>
                <w:b w:val="0"/>
                <w:color w:val="auto"/>
              </w:rPr>
              <w:t>/ S∙m</w:t>
            </w:r>
            <w:r w:rsidRPr="00670FE3">
              <w:rPr>
                <w:rFonts w:ascii="Times New Roman" w:eastAsia="Calibri" w:hAnsi="Times New Roman" w:cs="Times New Roman"/>
                <w:b w:val="0"/>
                <w:color w:val="auto"/>
                <w:vertAlign w:val="superscript"/>
              </w:rPr>
              <w:t>-1</w:t>
            </w:r>
          </w:p>
        </w:tc>
        <w:tc>
          <w:tcPr>
            <w:tcW w:w="1097" w:type="dxa"/>
            <w:shd w:val="clear" w:color="auto" w:fill="auto"/>
          </w:tcPr>
          <w:p w14:paraId="2ECBBA94" w14:textId="35861F16"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proofErr w:type="spellStart"/>
            <w:r w:rsidRPr="00670FE3">
              <w:rPr>
                <w:rFonts w:ascii="Times New Roman" w:eastAsia="Calibri" w:hAnsi="Times New Roman" w:cs="Times New Roman"/>
                <w:b w:val="0"/>
                <w:i/>
                <w:color w:val="auto"/>
              </w:rPr>
              <w:t>n</w:t>
            </w:r>
            <w:r w:rsidRPr="00670FE3">
              <w:rPr>
                <w:rFonts w:ascii="Times New Roman" w:eastAsia="Calibri" w:hAnsi="Times New Roman" w:cs="Times New Roman"/>
                <w:b w:val="0"/>
                <w:color w:val="auto"/>
                <w:vertAlign w:val="subscript"/>
              </w:rPr>
              <w:t>D</w:t>
            </w:r>
            <w:proofErr w:type="spellEnd"/>
          </w:p>
        </w:tc>
      </w:tr>
      <w:tr w:rsidR="00670FE3" w:rsidRPr="00670FE3" w14:paraId="6EA38050"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121B2FEE"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293.15</w:t>
            </w:r>
          </w:p>
        </w:tc>
        <w:tc>
          <w:tcPr>
            <w:tcW w:w="1778" w:type="dxa"/>
            <w:shd w:val="clear" w:color="auto" w:fill="auto"/>
          </w:tcPr>
          <w:p w14:paraId="380A7043"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1178.9</w:t>
            </w:r>
          </w:p>
        </w:tc>
        <w:tc>
          <w:tcPr>
            <w:tcW w:w="1918" w:type="dxa"/>
            <w:shd w:val="clear" w:color="auto" w:fill="auto"/>
          </w:tcPr>
          <w:p w14:paraId="03819A07"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1.881</w:t>
            </w:r>
          </w:p>
        </w:tc>
        <w:tc>
          <w:tcPr>
            <w:tcW w:w="1918" w:type="dxa"/>
            <w:shd w:val="clear" w:color="auto" w:fill="auto"/>
          </w:tcPr>
          <w:p w14:paraId="1DFEB04C"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0.2196</w:t>
            </w:r>
          </w:p>
        </w:tc>
        <w:tc>
          <w:tcPr>
            <w:tcW w:w="1097" w:type="dxa"/>
            <w:shd w:val="clear" w:color="auto" w:fill="auto"/>
          </w:tcPr>
          <w:p w14:paraId="4EBE1E76"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1.4814</w:t>
            </w:r>
          </w:p>
        </w:tc>
      </w:tr>
      <w:tr w:rsidR="00670FE3" w:rsidRPr="00670FE3" w14:paraId="06750376" w14:textId="77777777" w:rsidTr="00CA30B9">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117E690A"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303.15</w:t>
            </w:r>
          </w:p>
        </w:tc>
        <w:tc>
          <w:tcPr>
            <w:tcW w:w="1778" w:type="dxa"/>
            <w:shd w:val="clear" w:color="auto" w:fill="auto"/>
          </w:tcPr>
          <w:p w14:paraId="39904E5E"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1173.8</w:t>
            </w:r>
          </w:p>
        </w:tc>
        <w:tc>
          <w:tcPr>
            <w:tcW w:w="1918" w:type="dxa"/>
            <w:shd w:val="clear" w:color="auto" w:fill="auto"/>
          </w:tcPr>
          <w:p w14:paraId="701B4CA7"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0.704</w:t>
            </w:r>
          </w:p>
        </w:tc>
        <w:tc>
          <w:tcPr>
            <w:tcW w:w="1918" w:type="dxa"/>
            <w:shd w:val="clear" w:color="auto" w:fill="auto"/>
          </w:tcPr>
          <w:p w14:paraId="6258A112"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0.301</w:t>
            </w:r>
          </w:p>
        </w:tc>
        <w:tc>
          <w:tcPr>
            <w:tcW w:w="1097" w:type="dxa"/>
            <w:shd w:val="clear" w:color="auto" w:fill="auto"/>
          </w:tcPr>
          <w:p w14:paraId="7D2819DC"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1.4803</w:t>
            </w:r>
          </w:p>
        </w:tc>
      </w:tr>
      <w:tr w:rsidR="00670FE3" w:rsidRPr="00670FE3" w14:paraId="44E30242"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52128721"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313.15</w:t>
            </w:r>
          </w:p>
        </w:tc>
        <w:tc>
          <w:tcPr>
            <w:tcW w:w="1778" w:type="dxa"/>
            <w:shd w:val="clear" w:color="auto" w:fill="auto"/>
          </w:tcPr>
          <w:p w14:paraId="2BD6DED9"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1168.6</w:t>
            </w:r>
          </w:p>
        </w:tc>
        <w:tc>
          <w:tcPr>
            <w:tcW w:w="1918" w:type="dxa"/>
            <w:shd w:val="clear" w:color="auto" w:fill="auto"/>
          </w:tcPr>
          <w:p w14:paraId="6D2FE6D9"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0.501</w:t>
            </w:r>
          </w:p>
        </w:tc>
        <w:tc>
          <w:tcPr>
            <w:tcW w:w="1918" w:type="dxa"/>
            <w:shd w:val="clear" w:color="auto" w:fill="auto"/>
          </w:tcPr>
          <w:p w14:paraId="61B7FFA0"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0.5375</w:t>
            </w:r>
          </w:p>
        </w:tc>
        <w:tc>
          <w:tcPr>
            <w:tcW w:w="1097" w:type="dxa"/>
            <w:shd w:val="clear" w:color="auto" w:fill="auto"/>
          </w:tcPr>
          <w:p w14:paraId="6AD6936F"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1.4789</w:t>
            </w:r>
          </w:p>
        </w:tc>
      </w:tr>
      <w:tr w:rsidR="00670FE3" w:rsidRPr="00670FE3" w14:paraId="54F7446E" w14:textId="77777777" w:rsidTr="00CA30B9">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53DA7E69"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323.15</w:t>
            </w:r>
          </w:p>
        </w:tc>
        <w:tc>
          <w:tcPr>
            <w:tcW w:w="1778" w:type="dxa"/>
            <w:shd w:val="clear" w:color="auto" w:fill="auto"/>
          </w:tcPr>
          <w:p w14:paraId="00305339"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1163.7</w:t>
            </w:r>
          </w:p>
        </w:tc>
        <w:tc>
          <w:tcPr>
            <w:tcW w:w="1918" w:type="dxa"/>
            <w:shd w:val="clear" w:color="auto" w:fill="auto"/>
          </w:tcPr>
          <w:p w14:paraId="58F55359"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0.319</w:t>
            </w:r>
          </w:p>
        </w:tc>
        <w:tc>
          <w:tcPr>
            <w:tcW w:w="1918" w:type="dxa"/>
            <w:shd w:val="clear" w:color="auto" w:fill="auto"/>
          </w:tcPr>
          <w:p w14:paraId="568B6C87"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0.75</w:t>
            </w:r>
          </w:p>
        </w:tc>
        <w:tc>
          <w:tcPr>
            <w:tcW w:w="1097" w:type="dxa"/>
            <w:shd w:val="clear" w:color="auto" w:fill="auto"/>
          </w:tcPr>
          <w:p w14:paraId="3DCF4E2F"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1.4781</w:t>
            </w:r>
          </w:p>
        </w:tc>
      </w:tr>
      <w:tr w:rsidR="00670FE3" w:rsidRPr="00670FE3" w14:paraId="7AB33CB6"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2D090442"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333.15</w:t>
            </w:r>
          </w:p>
        </w:tc>
        <w:tc>
          <w:tcPr>
            <w:tcW w:w="1778" w:type="dxa"/>
            <w:shd w:val="clear" w:color="auto" w:fill="auto"/>
          </w:tcPr>
          <w:p w14:paraId="4DF518B7"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1158.4</w:t>
            </w:r>
          </w:p>
        </w:tc>
        <w:tc>
          <w:tcPr>
            <w:tcW w:w="1918" w:type="dxa"/>
            <w:shd w:val="clear" w:color="auto" w:fill="auto"/>
          </w:tcPr>
          <w:p w14:paraId="4EC1FBEC"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0.1742</w:t>
            </w:r>
          </w:p>
        </w:tc>
        <w:tc>
          <w:tcPr>
            <w:tcW w:w="1918" w:type="dxa"/>
            <w:shd w:val="clear" w:color="auto" w:fill="auto"/>
          </w:tcPr>
          <w:p w14:paraId="02EA659A"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1.56</w:t>
            </w:r>
          </w:p>
        </w:tc>
        <w:tc>
          <w:tcPr>
            <w:tcW w:w="1097" w:type="dxa"/>
            <w:shd w:val="clear" w:color="auto" w:fill="auto"/>
          </w:tcPr>
          <w:p w14:paraId="754888C1"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1.4773</w:t>
            </w:r>
          </w:p>
        </w:tc>
      </w:tr>
      <w:tr w:rsidR="00670FE3" w:rsidRPr="00670FE3" w14:paraId="650DFA0D" w14:textId="77777777" w:rsidTr="00CA30B9">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492D18EA"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343.15</w:t>
            </w:r>
          </w:p>
        </w:tc>
        <w:tc>
          <w:tcPr>
            <w:tcW w:w="1778" w:type="dxa"/>
            <w:shd w:val="clear" w:color="auto" w:fill="auto"/>
          </w:tcPr>
          <w:p w14:paraId="62219A27"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1153.3</w:t>
            </w:r>
          </w:p>
        </w:tc>
        <w:tc>
          <w:tcPr>
            <w:tcW w:w="1918" w:type="dxa"/>
            <w:shd w:val="clear" w:color="auto" w:fill="auto"/>
          </w:tcPr>
          <w:p w14:paraId="3E23BF82"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0.0386</w:t>
            </w:r>
          </w:p>
        </w:tc>
        <w:tc>
          <w:tcPr>
            <w:tcW w:w="1918" w:type="dxa"/>
            <w:shd w:val="clear" w:color="auto" w:fill="auto"/>
          </w:tcPr>
          <w:p w14:paraId="7C76A2EF"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2.215</w:t>
            </w:r>
          </w:p>
        </w:tc>
        <w:tc>
          <w:tcPr>
            <w:tcW w:w="1097" w:type="dxa"/>
            <w:shd w:val="clear" w:color="auto" w:fill="auto"/>
          </w:tcPr>
          <w:p w14:paraId="6E559A51"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1.4764</w:t>
            </w:r>
          </w:p>
        </w:tc>
      </w:tr>
      <w:tr w:rsidR="00670FE3" w:rsidRPr="00670FE3" w14:paraId="5EFCFF08"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643EC2D3"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353.15</w:t>
            </w:r>
          </w:p>
        </w:tc>
        <w:tc>
          <w:tcPr>
            <w:tcW w:w="1778" w:type="dxa"/>
            <w:shd w:val="clear" w:color="auto" w:fill="auto"/>
          </w:tcPr>
          <w:p w14:paraId="56C50D64"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1148.9</w:t>
            </w:r>
          </w:p>
        </w:tc>
        <w:tc>
          <w:tcPr>
            <w:tcW w:w="1918" w:type="dxa"/>
            <w:shd w:val="clear" w:color="auto" w:fill="auto"/>
          </w:tcPr>
          <w:p w14:paraId="609F8F04"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0.0272</w:t>
            </w:r>
          </w:p>
        </w:tc>
        <w:tc>
          <w:tcPr>
            <w:tcW w:w="1918" w:type="dxa"/>
            <w:shd w:val="clear" w:color="auto" w:fill="auto"/>
          </w:tcPr>
          <w:p w14:paraId="643E768D"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4.773</w:t>
            </w:r>
          </w:p>
        </w:tc>
        <w:tc>
          <w:tcPr>
            <w:tcW w:w="1097" w:type="dxa"/>
            <w:shd w:val="clear" w:color="auto" w:fill="auto"/>
          </w:tcPr>
          <w:p w14:paraId="4B56E0DB"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1.4755</w:t>
            </w:r>
          </w:p>
        </w:tc>
      </w:tr>
      <w:tr w:rsidR="00670FE3" w:rsidRPr="00670FE3" w14:paraId="6B6FEB76" w14:textId="77777777" w:rsidTr="00CA30B9">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2AD0CF11"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363.15</w:t>
            </w:r>
          </w:p>
        </w:tc>
        <w:tc>
          <w:tcPr>
            <w:tcW w:w="1778" w:type="dxa"/>
            <w:shd w:val="clear" w:color="auto" w:fill="auto"/>
          </w:tcPr>
          <w:p w14:paraId="27A48E01"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1145.2</w:t>
            </w:r>
          </w:p>
        </w:tc>
        <w:tc>
          <w:tcPr>
            <w:tcW w:w="1918" w:type="dxa"/>
            <w:shd w:val="clear" w:color="auto" w:fill="auto"/>
          </w:tcPr>
          <w:p w14:paraId="6EE87322"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0.0189</w:t>
            </w:r>
          </w:p>
        </w:tc>
        <w:tc>
          <w:tcPr>
            <w:tcW w:w="1918" w:type="dxa"/>
            <w:shd w:val="clear" w:color="auto" w:fill="auto"/>
          </w:tcPr>
          <w:p w14:paraId="6695D716"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9.003</w:t>
            </w:r>
          </w:p>
        </w:tc>
        <w:tc>
          <w:tcPr>
            <w:tcW w:w="1097" w:type="dxa"/>
            <w:shd w:val="clear" w:color="auto" w:fill="auto"/>
          </w:tcPr>
          <w:p w14:paraId="1D694B06"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1.4743</w:t>
            </w:r>
          </w:p>
        </w:tc>
      </w:tr>
    </w:tbl>
    <w:p w14:paraId="10AFD0E7" w14:textId="77777777" w:rsidR="00CD025A" w:rsidRPr="00670FE3" w:rsidRDefault="00CD025A" w:rsidP="00CD025A">
      <w:pPr>
        <w:spacing w:after="0" w:line="240" w:lineRule="auto"/>
        <w:rPr>
          <w:rFonts w:ascii="Times New Roman" w:hAnsi="Times New Roman" w:cs="Times New Roman"/>
          <w:strike/>
          <w:sz w:val="20"/>
          <w:szCs w:val="20"/>
        </w:rPr>
      </w:pPr>
      <w:proofErr w:type="gramStart"/>
      <w:r w:rsidRPr="00670FE3">
        <w:rPr>
          <w:rFonts w:ascii="Times New Roman" w:hAnsi="Times New Roman" w:cs="Times New Roman"/>
          <w:sz w:val="20"/>
          <w:szCs w:val="20"/>
          <w:vertAlign w:val="superscript"/>
        </w:rPr>
        <w:t>a</w:t>
      </w:r>
      <w:proofErr w:type="gramEnd"/>
      <w:r w:rsidRPr="00670FE3">
        <w:rPr>
          <w:rFonts w:ascii="Times New Roman" w:hAnsi="Times New Roman" w:cs="Times New Roman"/>
          <w:sz w:val="20"/>
          <w:szCs w:val="20"/>
        </w:rPr>
        <w:t xml:space="preserve"> Uncertainties (u): (u)</w:t>
      </w:r>
      <w:r w:rsidRPr="00670FE3">
        <w:rPr>
          <w:rFonts w:ascii="Times New Roman" w:hAnsi="Times New Roman" w:cs="Times New Roman"/>
          <w:i/>
          <w:sz w:val="20"/>
          <w:szCs w:val="20"/>
        </w:rPr>
        <w:t>T</w:t>
      </w:r>
      <w:r w:rsidRPr="00670FE3">
        <w:rPr>
          <w:rFonts w:ascii="Times New Roman" w:hAnsi="Times New Roman" w:cs="Times New Roman"/>
          <w:sz w:val="20"/>
          <w:szCs w:val="20"/>
        </w:rPr>
        <w:t xml:space="preserve"> = ±0.005 K; (u)</w:t>
      </w:r>
      <w:r w:rsidRPr="00670FE3">
        <w:rPr>
          <w:rFonts w:ascii="Times New Roman" w:hAnsi="Times New Roman" w:cs="Times New Roman"/>
          <w:i/>
          <w:sz w:val="20"/>
          <w:szCs w:val="20"/>
        </w:rPr>
        <w:t>ρ</w:t>
      </w:r>
      <w:r w:rsidRPr="00670FE3">
        <w:rPr>
          <w:rFonts w:ascii="Times New Roman" w:hAnsi="Times New Roman" w:cs="Times New Roman"/>
          <w:sz w:val="20"/>
          <w:szCs w:val="20"/>
        </w:rPr>
        <w:t xml:space="preserve"> = ±0.5 </w:t>
      </w:r>
      <w:proofErr w:type="spellStart"/>
      <w:r w:rsidRPr="00670FE3">
        <w:rPr>
          <w:rFonts w:ascii="Times New Roman" w:hAnsi="Times New Roman" w:cs="Times New Roman"/>
          <w:sz w:val="20"/>
          <w:szCs w:val="20"/>
        </w:rPr>
        <w:t>kg∙m</w:t>
      </w:r>
      <w:proofErr w:type="spellEnd"/>
      <w:r w:rsidRPr="00670FE3">
        <w:rPr>
          <w:rFonts w:ascii="Times New Roman" w:hAnsi="Times New Roman" w:cs="Times New Roman"/>
          <w:sz w:val="20"/>
          <w:szCs w:val="20"/>
          <w:vertAlign w:val="superscript"/>
        </w:rPr>
        <w:t>–3</w:t>
      </w:r>
      <w:r w:rsidRPr="00670FE3">
        <w:rPr>
          <w:rFonts w:ascii="Times New Roman" w:hAnsi="Times New Roman" w:cs="Times New Roman"/>
          <w:sz w:val="20"/>
          <w:szCs w:val="20"/>
        </w:rPr>
        <w:t xml:space="preserve">; (u) </w:t>
      </w:r>
      <w:r w:rsidRPr="00670FE3">
        <w:rPr>
          <w:rFonts w:ascii="Times New Roman" w:hAnsi="Times New Roman" w:cs="Times New Roman"/>
          <w:i/>
          <w:sz w:val="20"/>
          <w:szCs w:val="20"/>
        </w:rPr>
        <w:t xml:space="preserve">η </w:t>
      </w:r>
      <w:r w:rsidRPr="00670FE3">
        <w:rPr>
          <w:rFonts w:ascii="Times New Roman" w:hAnsi="Times New Roman" w:cs="Times New Roman"/>
          <w:sz w:val="20"/>
          <w:szCs w:val="20"/>
        </w:rPr>
        <w:t>= 5% of the measured value;  (u)</w:t>
      </w:r>
      <w:r w:rsidRPr="00670FE3">
        <w:rPr>
          <w:rFonts w:ascii="Times New Roman" w:hAnsi="Times New Roman" w:cs="Times New Roman"/>
          <w:i/>
          <w:sz w:val="20"/>
          <w:szCs w:val="20"/>
        </w:rPr>
        <w:t>k</w:t>
      </w:r>
      <w:r w:rsidRPr="00670FE3">
        <w:rPr>
          <w:rFonts w:ascii="Times New Roman" w:hAnsi="Times New Roman" w:cs="Times New Roman"/>
          <w:sz w:val="20"/>
          <w:szCs w:val="20"/>
        </w:rPr>
        <w:t xml:space="preserve"> = ± 0.0001 </w:t>
      </w:r>
      <w:proofErr w:type="spellStart"/>
      <w:r w:rsidRPr="00670FE3">
        <w:rPr>
          <w:rFonts w:ascii="Times New Roman" w:hAnsi="Times New Roman" w:cs="Times New Roman"/>
          <w:sz w:val="20"/>
          <w:szCs w:val="20"/>
        </w:rPr>
        <w:t>S∙m</w:t>
      </w:r>
      <w:proofErr w:type="spellEnd"/>
      <w:r w:rsidRPr="00670FE3">
        <w:rPr>
          <w:rFonts w:ascii="Times New Roman" w:hAnsi="Times New Roman" w:cs="Times New Roman"/>
          <w:sz w:val="20"/>
          <w:szCs w:val="20"/>
          <w:vertAlign w:val="superscript"/>
        </w:rPr>
        <w:t>–1</w:t>
      </w:r>
      <w:r w:rsidRPr="00670FE3">
        <w:rPr>
          <w:rFonts w:ascii="Times New Roman" w:hAnsi="Times New Roman" w:cs="Times New Roman"/>
          <w:sz w:val="20"/>
          <w:szCs w:val="20"/>
        </w:rPr>
        <w:t>; (u)</w:t>
      </w:r>
      <w:proofErr w:type="spellStart"/>
      <w:r w:rsidRPr="00670FE3">
        <w:rPr>
          <w:rFonts w:ascii="Times New Roman" w:hAnsi="Times New Roman" w:cs="Times New Roman"/>
          <w:i/>
          <w:sz w:val="20"/>
          <w:szCs w:val="20"/>
        </w:rPr>
        <w:t>n</w:t>
      </w:r>
      <w:r w:rsidRPr="00670FE3">
        <w:rPr>
          <w:rFonts w:ascii="Times New Roman" w:hAnsi="Times New Roman" w:cs="Times New Roman"/>
          <w:sz w:val="20"/>
          <w:szCs w:val="20"/>
          <w:vertAlign w:val="subscript"/>
        </w:rPr>
        <w:t>D</w:t>
      </w:r>
      <w:proofErr w:type="spellEnd"/>
      <w:r w:rsidRPr="00670FE3">
        <w:rPr>
          <w:rFonts w:ascii="Times New Roman" w:hAnsi="Times New Roman" w:cs="Times New Roman"/>
          <w:sz w:val="20"/>
          <w:szCs w:val="20"/>
        </w:rPr>
        <w:t xml:space="preserve"> = ±0.00005.</w:t>
      </w:r>
    </w:p>
    <w:p w14:paraId="7EED39A5" w14:textId="77777777" w:rsidR="00EF230F" w:rsidRPr="00670FE3" w:rsidRDefault="00EF230F" w:rsidP="00EF230F">
      <w:pPr>
        <w:spacing w:after="0" w:line="240" w:lineRule="auto"/>
        <w:rPr>
          <w:rFonts w:ascii="Times New Roman" w:hAnsi="Times New Roman" w:cs="Times New Roman"/>
        </w:rPr>
      </w:pPr>
    </w:p>
    <w:p w14:paraId="6DC95B5C" w14:textId="77777777" w:rsidR="00542FF8" w:rsidRPr="00670FE3" w:rsidRDefault="00990C5E" w:rsidP="00EF230F">
      <w:pPr>
        <w:spacing w:after="0" w:line="240" w:lineRule="auto"/>
        <w:rPr>
          <w:rFonts w:ascii="Times New Roman" w:eastAsia="Calibri" w:hAnsi="Times New Roman" w:cs="Times New Roman"/>
        </w:rPr>
      </w:pPr>
      <w:r w:rsidRPr="00670FE3">
        <w:rPr>
          <w:rFonts w:ascii="Times New Roman" w:eastAsia="Calibri" w:hAnsi="Times New Roman" w:cs="Times New Roman"/>
        </w:rPr>
        <w:t xml:space="preserve">TABLE S-XI. </w:t>
      </w:r>
      <w:r w:rsidR="00542FF8" w:rsidRPr="00670FE3">
        <w:rPr>
          <w:rFonts w:ascii="Times New Roman" w:eastAsia="Calibri" w:hAnsi="Times New Roman" w:cs="Times New Roman"/>
        </w:rPr>
        <w:t xml:space="preserve">The physicochemical properties of TEOA:DMU </w:t>
      </w:r>
      <w:proofErr w:type="spellStart"/>
      <w:r w:rsidR="00542FF8" w:rsidRPr="00670FE3">
        <w:rPr>
          <w:rFonts w:ascii="Times New Roman" w:eastAsia="Calibri" w:hAnsi="Times New Roman" w:cs="Times New Roman"/>
        </w:rPr>
        <w:t>DES</w:t>
      </w:r>
      <w:r w:rsidR="00353AF8" w:rsidRPr="00670FE3">
        <w:rPr>
          <w:rFonts w:ascii="Times New Roman" w:eastAsia="Calibri" w:hAnsi="Times New Roman" w:cs="Times New Roman"/>
          <w:vertAlign w:val="superscript"/>
        </w:rPr>
        <w:t>a</w:t>
      </w:r>
      <w:proofErr w:type="spellEnd"/>
    </w:p>
    <w:tbl>
      <w:tblPr>
        <w:tblStyle w:val="LightShading"/>
        <w:tblW w:w="0" w:type="auto"/>
        <w:tblLook w:val="04A0" w:firstRow="1" w:lastRow="0" w:firstColumn="1" w:lastColumn="0" w:noHBand="0" w:noVBand="1"/>
      </w:tblPr>
      <w:tblGrid>
        <w:gridCol w:w="2040"/>
        <w:gridCol w:w="1767"/>
        <w:gridCol w:w="1956"/>
        <w:gridCol w:w="1906"/>
        <w:gridCol w:w="1511"/>
      </w:tblGrid>
      <w:tr w:rsidR="00670FE3" w:rsidRPr="00670FE3" w14:paraId="34B55525" w14:textId="77777777" w:rsidTr="00CA3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14:paraId="3906E38E" w14:textId="17EE7073" w:rsidR="00AE4D8E" w:rsidRPr="00670FE3" w:rsidRDefault="00AE4D8E" w:rsidP="00EF230F">
            <w:pPr>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T </w:t>
            </w:r>
            <w:r w:rsidRPr="00670FE3">
              <w:rPr>
                <w:rFonts w:ascii="Times New Roman" w:eastAsia="Calibri" w:hAnsi="Times New Roman" w:cs="Times New Roman"/>
                <w:b w:val="0"/>
                <w:color w:val="auto"/>
              </w:rPr>
              <w:t>/ K</w:t>
            </w:r>
          </w:p>
        </w:tc>
        <w:tc>
          <w:tcPr>
            <w:tcW w:w="1767" w:type="dxa"/>
            <w:shd w:val="clear" w:color="auto" w:fill="auto"/>
          </w:tcPr>
          <w:p w14:paraId="58548F95" w14:textId="497BB09B"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ρ </w:t>
            </w:r>
            <w:r w:rsidRPr="00670FE3">
              <w:rPr>
                <w:rFonts w:ascii="Times New Roman" w:eastAsia="Calibri" w:hAnsi="Times New Roman" w:cs="Times New Roman"/>
                <w:b w:val="0"/>
                <w:color w:val="auto"/>
              </w:rPr>
              <w:t>/ kg∙m</w:t>
            </w:r>
            <w:r w:rsidRPr="00670FE3">
              <w:rPr>
                <w:rFonts w:ascii="Times New Roman" w:eastAsia="Calibri" w:hAnsi="Times New Roman" w:cs="Times New Roman"/>
                <w:b w:val="0"/>
                <w:color w:val="auto"/>
                <w:vertAlign w:val="superscript"/>
              </w:rPr>
              <w:t>-3</w:t>
            </w:r>
          </w:p>
        </w:tc>
        <w:tc>
          <w:tcPr>
            <w:tcW w:w="1956" w:type="dxa"/>
            <w:shd w:val="clear" w:color="auto" w:fill="auto"/>
          </w:tcPr>
          <w:p w14:paraId="3F152E88" w14:textId="22DA3282"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η / </w:t>
            </w:r>
            <w:proofErr w:type="spellStart"/>
            <w:r w:rsidRPr="00670FE3">
              <w:rPr>
                <w:rFonts w:ascii="Times New Roman" w:eastAsia="Calibri" w:hAnsi="Times New Roman" w:cs="Times New Roman"/>
                <w:b w:val="0"/>
                <w:color w:val="auto"/>
              </w:rPr>
              <w:t>Pa∙s</w:t>
            </w:r>
            <w:proofErr w:type="spellEnd"/>
          </w:p>
        </w:tc>
        <w:tc>
          <w:tcPr>
            <w:tcW w:w="1906" w:type="dxa"/>
            <w:shd w:val="clear" w:color="auto" w:fill="auto"/>
          </w:tcPr>
          <w:p w14:paraId="2AA6E45C" w14:textId="016E85F8"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70FE3">
              <w:rPr>
                <w:rFonts w:ascii="Times New Roman" w:eastAsia="Calibri" w:hAnsi="Times New Roman" w:cs="Times New Roman"/>
                <w:b w:val="0"/>
                <w:i/>
                <w:color w:val="auto"/>
              </w:rPr>
              <w:t xml:space="preserve">κ </w:t>
            </w:r>
            <w:r w:rsidRPr="00670FE3">
              <w:rPr>
                <w:rFonts w:ascii="Times New Roman" w:eastAsia="Calibri" w:hAnsi="Times New Roman" w:cs="Times New Roman"/>
                <w:b w:val="0"/>
                <w:color w:val="auto"/>
              </w:rPr>
              <w:t>/ S∙m</w:t>
            </w:r>
            <w:r w:rsidRPr="00670FE3">
              <w:rPr>
                <w:rFonts w:ascii="Times New Roman" w:eastAsia="Calibri" w:hAnsi="Times New Roman" w:cs="Times New Roman"/>
                <w:b w:val="0"/>
                <w:color w:val="auto"/>
                <w:vertAlign w:val="superscript"/>
              </w:rPr>
              <w:t>-1</w:t>
            </w:r>
          </w:p>
        </w:tc>
        <w:tc>
          <w:tcPr>
            <w:tcW w:w="1511" w:type="dxa"/>
            <w:shd w:val="clear" w:color="auto" w:fill="auto"/>
          </w:tcPr>
          <w:p w14:paraId="5F9365CD" w14:textId="54FA14BD" w:rsidR="00AE4D8E" w:rsidRPr="00670FE3" w:rsidRDefault="00AE4D8E" w:rsidP="00EF230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proofErr w:type="spellStart"/>
            <w:r w:rsidRPr="00670FE3">
              <w:rPr>
                <w:rFonts w:ascii="Times New Roman" w:eastAsia="Calibri" w:hAnsi="Times New Roman" w:cs="Times New Roman"/>
                <w:b w:val="0"/>
                <w:i/>
                <w:color w:val="auto"/>
              </w:rPr>
              <w:t>n</w:t>
            </w:r>
            <w:r w:rsidRPr="00670FE3">
              <w:rPr>
                <w:rFonts w:ascii="Times New Roman" w:eastAsia="Calibri" w:hAnsi="Times New Roman" w:cs="Times New Roman"/>
                <w:b w:val="0"/>
                <w:color w:val="auto"/>
                <w:vertAlign w:val="subscript"/>
              </w:rPr>
              <w:t>D</w:t>
            </w:r>
            <w:proofErr w:type="spellEnd"/>
          </w:p>
        </w:tc>
      </w:tr>
      <w:tr w:rsidR="00670FE3" w:rsidRPr="00670FE3" w14:paraId="3E123FD2"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14:paraId="2B9046F5"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293.15</w:t>
            </w:r>
          </w:p>
        </w:tc>
        <w:tc>
          <w:tcPr>
            <w:tcW w:w="1767" w:type="dxa"/>
            <w:shd w:val="clear" w:color="auto" w:fill="auto"/>
          </w:tcPr>
          <w:p w14:paraId="58FEE8AA"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1182.6</w:t>
            </w:r>
          </w:p>
        </w:tc>
        <w:tc>
          <w:tcPr>
            <w:tcW w:w="1956" w:type="dxa"/>
            <w:shd w:val="clear" w:color="auto" w:fill="auto"/>
          </w:tcPr>
          <w:p w14:paraId="46309C6C"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7.244</w:t>
            </w:r>
          </w:p>
        </w:tc>
        <w:tc>
          <w:tcPr>
            <w:tcW w:w="1906" w:type="dxa"/>
            <w:shd w:val="clear" w:color="auto" w:fill="auto"/>
          </w:tcPr>
          <w:p w14:paraId="51EDACD5"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0.0018</w:t>
            </w:r>
          </w:p>
        </w:tc>
        <w:tc>
          <w:tcPr>
            <w:tcW w:w="1511" w:type="dxa"/>
            <w:shd w:val="clear" w:color="auto" w:fill="auto"/>
          </w:tcPr>
          <w:p w14:paraId="260C39CD"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1.4991</w:t>
            </w:r>
          </w:p>
        </w:tc>
      </w:tr>
      <w:tr w:rsidR="00670FE3" w:rsidRPr="00670FE3" w14:paraId="4E01EF9D" w14:textId="77777777" w:rsidTr="00CA30B9">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14:paraId="5D2726AA"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303.15</w:t>
            </w:r>
          </w:p>
        </w:tc>
        <w:tc>
          <w:tcPr>
            <w:tcW w:w="1767" w:type="dxa"/>
            <w:shd w:val="clear" w:color="auto" w:fill="auto"/>
          </w:tcPr>
          <w:p w14:paraId="42033D9F"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1173.4</w:t>
            </w:r>
          </w:p>
        </w:tc>
        <w:tc>
          <w:tcPr>
            <w:tcW w:w="1956" w:type="dxa"/>
            <w:shd w:val="clear" w:color="auto" w:fill="auto"/>
          </w:tcPr>
          <w:p w14:paraId="115FCBE4"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2.623</w:t>
            </w:r>
          </w:p>
        </w:tc>
        <w:tc>
          <w:tcPr>
            <w:tcW w:w="1906" w:type="dxa"/>
            <w:shd w:val="clear" w:color="auto" w:fill="auto"/>
          </w:tcPr>
          <w:p w14:paraId="231D961D"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0.0029</w:t>
            </w:r>
          </w:p>
        </w:tc>
        <w:tc>
          <w:tcPr>
            <w:tcW w:w="1511" w:type="dxa"/>
            <w:shd w:val="clear" w:color="auto" w:fill="auto"/>
          </w:tcPr>
          <w:p w14:paraId="4114976C"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1.494</w:t>
            </w:r>
          </w:p>
        </w:tc>
      </w:tr>
      <w:tr w:rsidR="00670FE3" w:rsidRPr="00670FE3" w14:paraId="7FAC55E2"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14:paraId="3B522AA9"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313.15</w:t>
            </w:r>
          </w:p>
        </w:tc>
        <w:tc>
          <w:tcPr>
            <w:tcW w:w="1767" w:type="dxa"/>
            <w:shd w:val="clear" w:color="auto" w:fill="auto"/>
          </w:tcPr>
          <w:p w14:paraId="5A3B59F4"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1163.7</w:t>
            </w:r>
          </w:p>
        </w:tc>
        <w:tc>
          <w:tcPr>
            <w:tcW w:w="1956" w:type="dxa"/>
            <w:shd w:val="clear" w:color="auto" w:fill="auto"/>
          </w:tcPr>
          <w:p w14:paraId="31F6C733"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1.1921</w:t>
            </w:r>
          </w:p>
        </w:tc>
        <w:tc>
          <w:tcPr>
            <w:tcW w:w="1906" w:type="dxa"/>
            <w:shd w:val="clear" w:color="auto" w:fill="auto"/>
          </w:tcPr>
          <w:p w14:paraId="6344B608"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0.0041</w:t>
            </w:r>
          </w:p>
        </w:tc>
        <w:tc>
          <w:tcPr>
            <w:tcW w:w="1511" w:type="dxa"/>
            <w:shd w:val="clear" w:color="auto" w:fill="auto"/>
          </w:tcPr>
          <w:p w14:paraId="5E084E2F"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1.4886</w:t>
            </w:r>
          </w:p>
        </w:tc>
      </w:tr>
      <w:tr w:rsidR="00670FE3" w:rsidRPr="00670FE3" w14:paraId="4984CF70" w14:textId="77777777" w:rsidTr="00CA30B9">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14:paraId="1167C620"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323.15</w:t>
            </w:r>
          </w:p>
        </w:tc>
        <w:tc>
          <w:tcPr>
            <w:tcW w:w="1767" w:type="dxa"/>
            <w:shd w:val="clear" w:color="auto" w:fill="auto"/>
          </w:tcPr>
          <w:p w14:paraId="55287963"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1153.2</w:t>
            </w:r>
          </w:p>
        </w:tc>
        <w:tc>
          <w:tcPr>
            <w:tcW w:w="1956" w:type="dxa"/>
            <w:shd w:val="clear" w:color="auto" w:fill="auto"/>
          </w:tcPr>
          <w:p w14:paraId="0CC5BAE9"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0.3502</w:t>
            </w:r>
          </w:p>
        </w:tc>
        <w:tc>
          <w:tcPr>
            <w:tcW w:w="1906" w:type="dxa"/>
            <w:shd w:val="clear" w:color="auto" w:fill="auto"/>
          </w:tcPr>
          <w:p w14:paraId="18A03E5C"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0.0093</w:t>
            </w:r>
          </w:p>
        </w:tc>
        <w:tc>
          <w:tcPr>
            <w:tcW w:w="1511" w:type="dxa"/>
            <w:shd w:val="clear" w:color="auto" w:fill="auto"/>
          </w:tcPr>
          <w:p w14:paraId="56850E5C"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1.4839</w:t>
            </w:r>
          </w:p>
        </w:tc>
      </w:tr>
      <w:tr w:rsidR="00670FE3" w:rsidRPr="00670FE3" w14:paraId="241CBD83"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14:paraId="0716EABC"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333.15</w:t>
            </w:r>
          </w:p>
        </w:tc>
        <w:tc>
          <w:tcPr>
            <w:tcW w:w="1767" w:type="dxa"/>
            <w:shd w:val="clear" w:color="auto" w:fill="auto"/>
          </w:tcPr>
          <w:p w14:paraId="1537E91E"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1143.3</w:t>
            </w:r>
          </w:p>
        </w:tc>
        <w:tc>
          <w:tcPr>
            <w:tcW w:w="1956" w:type="dxa"/>
            <w:shd w:val="clear" w:color="auto" w:fill="auto"/>
          </w:tcPr>
          <w:p w14:paraId="1CF6EDEE"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0.0952</w:t>
            </w:r>
          </w:p>
        </w:tc>
        <w:tc>
          <w:tcPr>
            <w:tcW w:w="1906" w:type="dxa"/>
            <w:shd w:val="clear" w:color="auto" w:fill="auto"/>
          </w:tcPr>
          <w:p w14:paraId="4812889F"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0.0197</w:t>
            </w:r>
          </w:p>
        </w:tc>
        <w:tc>
          <w:tcPr>
            <w:tcW w:w="1511" w:type="dxa"/>
            <w:shd w:val="clear" w:color="auto" w:fill="auto"/>
          </w:tcPr>
          <w:p w14:paraId="0A100858"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1.478</w:t>
            </w:r>
          </w:p>
        </w:tc>
      </w:tr>
      <w:tr w:rsidR="00670FE3" w:rsidRPr="00670FE3" w14:paraId="386239DA" w14:textId="77777777" w:rsidTr="00CA30B9">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14:paraId="7D9EFE23"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343.15</w:t>
            </w:r>
          </w:p>
        </w:tc>
        <w:tc>
          <w:tcPr>
            <w:tcW w:w="1767" w:type="dxa"/>
            <w:shd w:val="clear" w:color="auto" w:fill="auto"/>
          </w:tcPr>
          <w:p w14:paraId="578883B8"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1129.1</w:t>
            </w:r>
          </w:p>
        </w:tc>
        <w:tc>
          <w:tcPr>
            <w:tcW w:w="1956" w:type="dxa"/>
            <w:shd w:val="clear" w:color="auto" w:fill="auto"/>
          </w:tcPr>
          <w:p w14:paraId="2B31FF30"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0.0232</w:t>
            </w:r>
          </w:p>
        </w:tc>
        <w:tc>
          <w:tcPr>
            <w:tcW w:w="1906" w:type="dxa"/>
            <w:shd w:val="clear" w:color="auto" w:fill="auto"/>
          </w:tcPr>
          <w:p w14:paraId="3817AA02"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0.0319</w:t>
            </w:r>
          </w:p>
        </w:tc>
        <w:tc>
          <w:tcPr>
            <w:tcW w:w="1511" w:type="dxa"/>
            <w:shd w:val="clear" w:color="auto" w:fill="auto"/>
          </w:tcPr>
          <w:p w14:paraId="7EE1D2D5"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1.4745</w:t>
            </w:r>
          </w:p>
        </w:tc>
      </w:tr>
      <w:tr w:rsidR="00670FE3" w:rsidRPr="00670FE3" w14:paraId="72FB1C99" w14:textId="77777777" w:rsidTr="00CA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14:paraId="2B523F6E"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353.15</w:t>
            </w:r>
          </w:p>
        </w:tc>
        <w:tc>
          <w:tcPr>
            <w:tcW w:w="1767" w:type="dxa"/>
            <w:shd w:val="clear" w:color="auto" w:fill="auto"/>
          </w:tcPr>
          <w:p w14:paraId="0D5833A2" w14:textId="77777777" w:rsidR="00542FF8" w:rsidRPr="00670FE3" w:rsidRDefault="00542FF8" w:rsidP="00EF23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1116.9</w:t>
            </w:r>
          </w:p>
        </w:tc>
        <w:tc>
          <w:tcPr>
            <w:tcW w:w="1956" w:type="dxa"/>
            <w:shd w:val="clear" w:color="auto" w:fill="auto"/>
          </w:tcPr>
          <w:p w14:paraId="0BC18B12"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0.00677</w:t>
            </w:r>
          </w:p>
        </w:tc>
        <w:tc>
          <w:tcPr>
            <w:tcW w:w="1906" w:type="dxa"/>
            <w:shd w:val="clear" w:color="auto" w:fill="auto"/>
          </w:tcPr>
          <w:p w14:paraId="1B00F461"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0.0405</w:t>
            </w:r>
          </w:p>
        </w:tc>
        <w:tc>
          <w:tcPr>
            <w:tcW w:w="1511" w:type="dxa"/>
            <w:shd w:val="clear" w:color="auto" w:fill="auto"/>
          </w:tcPr>
          <w:p w14:paraId="0EABE19E" w14:textId="77777777" w:rsidR="00542FF8" w:rsidRPr="00670FE3" w:rsidRDefault="00542FF8" w:rsidP="00EF230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1.4687</w:t>
            </w:r>
          </w:p>
        </w:tc>
      </w:tr>
      <w:tr w:rsidR="00670FE3" w:rsidRPr="00670FE3" w14:paraId="4E3F07DD" w14:textId="77777777" w:rsidTr="00CA30B9">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14:paraId="26850E3F" w14:textId="77777777" w:rsidR="00542FF8" w:rsidRPr="00670FE3" w:rsidRDefault="00542FF8" w:rsidP="00EF230F">
            <w:pPr>
              <w:pStyle w:val="NoSpacing"/>
              <w:rPr>
                <w:rFonts w:ascii="Times New Roman" w:hAnsi="Times New Roman" w:cs="Times New Roman"/>
                <w:b w:val="0"/>
                <w:color w:val="auto"/>
              </w:rPr>
            </w:pPr>
            <w:r w:rsidRPr="00670FE3">
              <w:rPr>
                <w:rFonts w:ascii="Times New Roman" w:hAnsi="Times New Roman" w:cs="Times New Roman"/>
                <w:b w:val="0"/>
                <w:color w:val="auto"/>
              </w:rPr>
              <w:t>363.15</w:t>
            </w:r>
          </w:p>
        </w:tc>
        <w:tc>
          <w:tcPr>
            <w:tcW w:w="1767" w:type="dxa"/>
            <w:shd w:val="clear" w:color="auto" w:fill="auto"/>
          </w:tcPr>
          <w:p w14:paraId="598059AE" w14:textId="77777777" w:rsidR="00542FF8" w:rsidRPr="00670FE3" w:rsidRDefault="00542FF8" w:rsidP="00EF23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1113.2</w:t>
            </w:r>
          </w:p>
        </w:tc>
        <w:tc>
          <w:tcPr>
            <w:tcW w:w="1956" w:type="dxa"/>
            <w:shd w:val="clear" w:color="auto" w:fill="auto"/>
          </w:tcPr>
          <w:p w14:paraId="2BFD5D66"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0.00289</w:t>
            </w:r>
          </w:p>
        </w:tc>
        <w:tc>
          <w:tcPr>
            <w:tcW w:w="1906" w:type="dxa"/>
            <w:shd w:val="clear" w:color="auto" w:fill="auto"/>
          </w:tcPr>
          <w:p w14:paraId="31F4EF31"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0.0447</w:t>
            </w:r>
          </w:p>
        </w:tc>
        <w:tc>
          <w:tcPr>
            <w:tcW w:w="1511" w:type="dxa"/>
            <w:shd w:val="clear" w:color="auto" w:fill="auto"/>
          </w:tcPr>
          <w:p w14:paraId="1C88FC2D" w14:textId="77777777" w:rsidR="00542FF8" w:rsidRPr="00670FE3" w:rsidRDefault="00542FF8" w:rsidP="00EF230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70FE3">
              <w:rPr>
                <w:rFonts w:ascii="Times New Roman" w:hAnsi="Times New Roman" w:cs="Times New Roman"/>
                <w:color w:val="auto"/>
              </w:rPr>
              <w:t>1.4642</w:t>
            </w:r>
          </w:p>
        </w:tc>
      </w:tr>
    </w:tbl>
    <w:p w14:paraId="43EDE750" w14:textId="77777777" w:rsidR="00CD025A" w:rsidRPr="00670FE3" w:rsidRDefault="00CD025A" w:rsidP="00CD025A">
      <w:pPr>
        <w:spacing w:after="0" w:line="240" w:lineRule="auto"/>
        <w:rPr>
          <w:rFonts w:ascii="Times New Roman" w:hAnsi="Times New Roman" w:cs="Times New Roman"/>
          <w:strike/>
          <w:sz w:val="20"/>
          <w:szCs w:val="20"/>
        </w:rPr>
      </w:pPr>
      <w:proofErr w:type="gramStart"/>
      <w:r w:rsidRPr="00670FE3">
        <w:rPr>
          <w:rFonts w:ascii="Times New Roman" w:hAnsi="Times New Roman" w:cs="Times New Roman"/>
          <w:sz w:val="20"/>
          <w:szCs w:val="20"/>
          <w:vertAlign w:val="superscript"/>
        </w:rPr>
        <w:t>a</w:t>
      </w:r>
      <w:proofErr w:type="gramEnd"/>
      <w:r w:rsidRPr="00670FE3">
        <w:rPr>
          <w:rFonts w:ascii="Times New Roman" w:hAnsi="Times New Roman" w:cs="Times New Roman"/>
          <w:sz w:val="20"/>
          <w:szCs w:val="20"/>
        </w:rPr>
        <w:t xml:space="preserve"> Uncertainties (u): (u)</w:t>
      </w:r>
      <w:r w:rsidRPr="00670FE3">
        <w:rPr>
          <w:rFonts w:ascii="Times New Roman" w:hAnsi="Times New Roman" w:cs="Times New Roman"/>
          <w:i/>
          <w:sz w:val="20"/>
          <w:szCs w:val="20"/>
        </w:rPr>
        <w:t>T</w:t>
      </w:r>
      <w:r w:rsidRPr="00670FE3">
        <w:rPr>
          <w:rFonts w:ascii="Times New Roman" w:hAnsi="Times New Roman" w:cs="Times New Roman"/>
          <w:sz w:val="20"/>
          <w:szCs w:val="20"/>
        </w:rPr>
        <w:t xml:space="preserve"> = ±0.005 K; (u)</w:t>
      </w:r>
      <w:r w:rsidRPr="00670FE3">
        <w:rPr>
          <w:rFonts w:ascii="Times New Roman" w:hAnsi="Times New Roman" w:cs="Times New Roman"/>
          <w:i/>
          <w:sz w:val="20"/>
          <w:szCs w:val="20"/>
        </w:rPr>
        <w:t>ρ</w:t>
      </w:r>
      <w:r w:rsidRPr="00670FE3">
        <w:rPr>
          <w:rFonts w:ascii="Times New Roman" w:hAnsi="Times New Roman" w:cs="Times New Roman"/>
          <w:sz w:val="20"/>
          <w:szCs w:val="20"/>
        </w:rPr>
        <w:t xml:space="preserve"> = ±0.5 </w:t>
      </w:r>
      <w:proofErr w:type="spellStart"/>
      <w:r w:rsidRPr="00670FE3">
        <w:rPr>
          <w:rFonts w:ascii="Times New Roman" w:hAnsi="Times New Roman" w:cs="Times New Roman"/>
          <w:sz w:val="20"/>
          <w:szCs w:val="20"/>
        </w:rPr>
        <w:t>kg∙m</w:t>
      </w:r>
      <w:proofErr w:type="spellEnd"/>
      <w:r w:rsidRPr="00670FE3">
        <w:rPr>
          <w:rFonts w:ascii="Times New Roman" w:hAnsi="Times New Roman" w:cs="Times New Roman"/>
          <w:sz w:val="20"/>
          <w:szCs w:val="20"/>
          <w:vertAlign w:val="superscript"/>
        </w:rPr>
        <w:t>–3</w:t>
      </w:r>
      <w:r w:rsidRPr="00670FE3">
        <w:rPr>
          <w:rFonts w:ascii="Times New Roman" w:hAnsi="Times New Roman" w:cs="Times New Roman"/>
          <w:sz w:val="20"/>
          <w:szCs w:val="20"/>
        </w:rPr>
        <w:t xml:space="preserve">; (u) </w:t>
      </w:r>
      <w:r w:rsidRPr="00670FE3">
        <w:rPr>
          <w:rFonts w:ascii="Times New Roman" w:hAnsi="Times New Roman" w:cs="Times New Roman"/>
          <w:i/>
          <w:sz w:val="20"/>
          <w:szCs w:val="20"/>
        </w:rPr>
        <w:t xml:space="preserve">η </w:t>
      </w:r>
      <w:r w:rsidRPr="00670FE3">
        <w:rPr>
          <w:rFonts w:ascii="Times New Roman" w:hAnsi="Times New Roman" w:cs="Times New Roman"/>
          <w:sz w:val="20"/>
          <w:szCs w:val="20"/>
        </w:rPr>
        <w:t>= 5% of the measured value;  (u)</w:t>
      </w:r>
      <w:r w:rsidRPr="00670FE3">
        <w:rPr>
          <w:rFonts w:ascii="Times New Roman" w:hAnsi="Times New Roman" w:cs="Times New Roman"/>
          <w:i/>
          <w:sz w:val="20"/>
          <w:szCs w:val="20"/>
        </w:rPr>
        <w:t>k</w:t>
      </w:r>
      <w:r w:rsidRPr="00670FE3">
        <w:rPr>
          <w:rFonts w:ascii="Times New Roman" w:hAnsi="Times New Roman" w:cs="Times New Roman"/>
          <w:sz w:val="20"/>
          <w:szCs w:val="20"/>
        </w:rPr>
        <w:t xml:space="preserve"> = ± 0.0001 </w:t>
      </w:r>
      <w:proofErr w:type="spellStart"/>
      <w:r w:rsidRPr="00670FE3">
        <w:rPr>
          <w:rFonts w:ascii="Times New Roman" w:hAnsi="Times New Roman" w:cs="Times New Roman"/>
          <w:sz w:val="20"/>
          <w:szCs w:val="20"/>
        </w:rPr>
        <w:t>S∙m</w:t>
      </w:r>
      <w:proofErr w:type="spellEnd"/>
      <w:r w:rsidRPr="00670FE3">
        <w:rPr>
          <w:rFonts w:ascii="Times New Roman" w:hAnsi="Times New Roman" w:cs="Times New Roman"/>
          <w:sz w:val="20"/>
          <w:szCs w:val="20"/>
          <w:vertAlign w:val="superscript"/>
        </w:rPr>
        <w:t>–1</w:t>
      </w:r>
      <w:r w:rsidRPr="00670FE3">
        <w:rPr>
          <w:rFonts w:ascii="Times New Roman" w:hAnsi="Times New Roman" w:cs="Times New Roman"/>
          <w:sz w:val="20"/>
          <w:szCs w:val="20"/>
        </w:rPr>
        <w:t>; (u)</w:t>
      </w:r>
      <w:proofErr w:type="spellStart"/>
      <w:r w:rsidRPr="00670FE3">
        <w:rPr>
          <w:rFonts w:ascii="Times New Roman" w:hAnsi="Times New Roman" w:cs="Times New Roman"/>
          <w:i/>
          <w:sz w:val="20"/>
          <w:szCs w:val="20"/>
        </w:rPr>
        <w:t>n</w:t>
      </w:r>
      <w:r w:rsidRPr="00670FE3">
        <w:rPr>
          <w:rFonts w:ascii="Times New Roman" w:hAnsi="Times New Roman" w:cs="Times New Roman"/>
          <w:sz w:val="20"/>
          <w:szCs w:val="20"/>
          <w:vertAlign w:val="subscript"/>
        </w:rPr>
        <w:t>D</w:t>
      </w:r>
      <w:proofErr w:type="spellEnd"/>
      <w:r w:rsidRPr="00670FE3">
        <w:rPr>
          <w:rFonts w:ascii="Times New Roman" w:hAnsi="Times New Roman" w:cs="Times New Roman"/>
          <w:sz w:val="20"/>
          <w:szCs w:val="20"/>
        </w:rPr>
        <w:t xml:space="preserve"> = ±0.00005.</w:t>
      </w:r>
    </w:p>
    <w:p w14:paraId="669003E4" w14:textId="77777777" w:rsidR="00EF230F" w:rsidRPr="00670FE3" w:rsidRDefault="00EF230F" w:rsidP="00EF230F">
      <w:pPr>
        <w:spacing w:after="0" w:line="240" w:lineRule="auto"/>
        <w:rPr>
          <w:rFonts w:ascii="Times New Roman" w:hAnsi="Times New Roman" w:cs="Times New Roman"/>
        </w:rPr>
      </w:pPr>
    </w:p>
    <w:p w14:paraId="3DF2288E" w14:textId="77777777" w:rsidR="00CA0806" w:rsidRPr="00670FE3" w:rsidRDefault="00CA0806" w:rsidP="006F5D18">
      <w:pPr>
        <w:pStyle w:val="NoSpacing"/>
        <w:spacing w:line="360" w:lineRule="auto"/>
        <w:jc w:val="both"/>
        <w:rPr>
          <w:rFonts w:ascii="Times New Roman" w:eastAsia="TimesNewRoman" w:hAnsi="Times New Roman" w:cs="Times New Roman"/>
          <w:sz w:val="24"/>
          <w:szCs w:val="24"/>
        </w:rPr>
      </w:pPr>
      <w:r w:rsidRPr="00670FE3">
        <w:rPr>
          <w:rFonts w:ascii="Times New Roman" w:eastAsia="TimesNewRoman" w:hAnsi="Times New Roman" w:cs="Times New Roman"/>
          <w:i/>
          <w:iCs/>
          <w:sz w:val="24"/>
          <w:szCs w:val="24"/>
        </w:rPr>
        <w:t>Effect of temperature on density of DESs</w:t>
      </w:r>
    </w:p>
    <w:p w14:paraId="0E0AAA8D" w14:textId="77777777" w:rsidR="00CA0806" w:rsidRPr="00670FE3" w:rsidRDefault="00CA0806" w:rsidP="00CA0806">
      <w:pPr>
        <w:pStyle w:val="NoSpacing"/>
        <w:spacing w:line="360" w:lineRule="auto"/>
        <w:ind w:firstLine="720"/>
        <w:jc w:val="both"/>
        <w:rPr>
          <w:rFonts w:ascii="Times New Roman" w:eastAsia="TimesNewRoman" w:hAnsi="Times New Roman" w:cs="Times New Roman"/>
          <w:sz w:val="24"/>
          <w:szCs w:val="24"/>
        </w:rPr>
      </w:pPr>
      <w:r w:rsidRPr="00670FE3">
        <w:rPr>
          <w:rFonts w:ascii="Times New Roman" w:eastAsia="TimesNewRoman" w:hAnsi="Times New Roman" w:cs="Times New Roman"/>
          <w:bCs/>
          <w:sz w:val="24"/>
          <w:szCs w:val="24"/>
        </w:rPr>
        <w:t>The density of the tested DESs slightly decreases linearly which ag</w:t>
      </w:r>
      <w:r w:rsidR="00880F2D" w:rsidRPr="00670FE3">
        <w:rPr>
          <w:rFonts w:ascii="Times New Roman" w:eastAsia="TimesNewRoman" w:hAnsi="Times New Roman" w:cs="Times New Roman"/>
          <w:bCs/>
          <w:sz w:val="24"/>
          <w:szCs w:val="24"/>
        </w:rPr>
        <w:t>rees with the previous reports.</w:t>
      </w:r>
      <w:r w:rsidR="00880F2D" w:rsidRPr="00670FE3">
        <w:rPr>
          <w:rFonts w:ascii="Times New Roman" w:eastAsia="TimesNewRoman" w:hAnsi="Times New Roman" w:cs="Times New Roman"/>
          <w:bCs/>
          <w:sz w:val="24"/>
          <w:szCs w:val="24"/>
          <w:vertAlign w:val="superscript"/>
        </w:rPr>
        <w:t>2</w:t>
      </w:r>
      <w:r w:rsidRPr="00670FE3">
        <w:rPr>
          <w:rFonts w:ascii="Times New Roman" w:eastAsia="TimesNewRoman" w:hAnsi="Times New Roman" w:cs="Times New Roman"/>
          <w:bCs/>
          <w:sz w:val="24"/>
          <w:szCs w:val="24"/>
          <w:vertAlign w:val="superscript"/>
        </w:rPr>
        <w:t>,</w:t>
      </w:r>
      <w:r w:rsidR="00880F2D" w:rsidRPr="00670FE3">
        <w:rPr>
          <w:rFonts w:ascii="Times New Roman" w:eastAsia="TimesNewRoman" w:hAnsi="Times New Roman" w:cs="Times New Roman"/>
          <w:bCs/>
          <w:sz w:val="24"/>
          <w:szCs w:val="24"/>
          <w:vertAlign w:val="superscript"/>
        </w:rPr>
        <w:t>3-5</w:t>
      </w:r>
      <w:r w:rsidRPr="00670FE3">
        <w:rPr>
          <w:rFonts w:ascii="Times New Roman" w:eastAsia="TimesNewRoman" w:hAnsi="Times New Roman" w:cs="Times New Roman"/>
          <w:bCs/>
          <w:sz w:val="24"/>
          <w:szCs w:val="24"/>
        </w:rPr>
        <w:t xml:space="preserve"> </w:t>
      </w:r>
      <w:r w:rsidRPr="00670FE3">
        <w:rPr>
          <w:rFonts w:ascii="Times New Roman" w:hAnsi="Times New Roman" w:cs="Times New Roman"/>
          <w:sz w:val="24"/>
          <w:szCs w:val="24"/>
        </w:rPr>
        <w:t>The density-temperature correlation can be outlined by a linear equation (1):</w:t>
      </w:r>
    </w:p>
    <w:p w14:paraId="4A3DAA54" w14:textId="77777777" w:rsidR="00CA0806" w:rsidRPr="00670FE3" w:rsidRDefault="00CA0806" w:rsidP="006F5D18">
      <w:pPr>
        <w:pStyle w:val="NoSpacing"/>
        <w:spacing w:line="360" w:lineRule="auto"/>
        <w:jc w:val="right"/>
        <w:rPr>
          <w:rFonts w:ascii="Times New Roman" w:eastAsia="TimesNewRoman" w:hAnsi="Times New Roman" w:cs="Times New Roman"/>
          <w:sz w:val="24"/>
          <w:szCs w:val="24"/>
        </w:rPr>
      </w:pPr>
      <w:r w:rsidRPr="00670FE3">
        <w:rPr>
          <w:rFonts w:ascii="Times New Roman" w:eastAsia="TimesNewRoman" w:hAnsi="Times New Roman" w:cs="Times New Roman"/>
          <w:i/>
          <w:sz w:val="24"/>
          <w:szCs w:val="24"/>
        </w:rPr>
        <w:t xml:space="preserve">ρ = </w:t>
      </w:r>
      <w:r w:rsidRPr="00670FE3">
        <w:rPr>
          <w:rFonts w:ascii="Times New Roman" w:eastAsia="TimesNewRoman" w:hAnsi="Times New Roman" w:cs="Times New Roman"/>
          <w:i/>
          <w:iCs/>
          <w:sz w:val="24"/>
          <w:szCs w:val="24"/>
        </w:rPr>
        <w:t xml:space="preserve">a </w:t>
      </w:r>
      <w:r w:rsidRPr="00670FE3">
        <w:rPr>
          <w:rFonts w:ascii="Times New Roman" w:eastAsia="TimesNewRoman" w:hAnsi="Times New Roman" w:cs="Times New Roman"/>
          <w:i/>
          <w:sz w:val="24"/>
          <w:szCs w:val="24"/>
        </w:rPr>
        <w:t xml:space="preserve">+ </w:t>
      </w:r>
      <w:proofErr w:type="spellStart"/>
      <w:r w:rsidRPr="00670FE3">
        <w:rPr>
          <w:rFonts w:ascii="Times New Roman" w:eastAsia="TimesNewRoman" w:hAnsi="Times New Roman" w:cs="Times New Roman"/>
          <w:i/>
          <w:iCs/>
          <w:sz w:val="24"/>
          <w:szCs w:val="24"/>
        </w:rPr>
        <w:t>b</w:t>
      </w:r>
      <w:r w:rsidRPr="00670FE3">
        <w:rPr>
          <w:rFonts w:ascii="Times New Roman" w:hAnsi="Times New Roman" w:cs="Times New Roman"/>
          <w:i/>
          <w:sz w:val="24"/>
          <w:szCs w:val="24"/>
        </w:rPr>
        <w:t>·</w:t>
      </w:r>
      <w:r w:rsidRPr="00670FE3">
        <w:rPr>
          <w:rFonts w:ascii="Times New Roman" w:eastAsia="TimesNewRoman" w:hAnsi="Times New Roman" w:cs="Times New Roman"/>
          <w:i/>
          <w:iCs/>
          <w:sz w:val="24"/>
          <w:szCs w:val="24"/>
        </w:rPr>
        <w:t>T</w:t>
      </w:r>
      <w:proofErr w:type="spellEnd"/>
      <w:r w:rsidRPr="00670FE3">
        <w:rPr>
          <w:rFonts w:ascii="Times New Roman" w:eastAsia="TimesNewRoman" w:hAnsi="Times New Roman" w:cs="Times New Roman"/>
          <w:i/>
          <w:iCs/>
          <w:sz w:val="24"/>
          <w:szCs w:val="24"/>
        </w:rPr>
        <w:tab/>
      </w:r>
      <w:r w:rsidRPr="00670FE3">
        <w:rPr>
          <w:rFonts w:ascii="Times New Roman" w:eastAsia="TimesNewRoman" w:hAnsi="Times New Roman" w:cs="Times New Roman"/>
          <w:i/>
          <w:iCs/>
          <w:sz w:val="24"/>
          <w:szCs w:val="24"/>
        </w:rPr>
        <w:tab/>
      </w:r>
      <w:r w:rsidRPr="00670FE3">
        <w:rPr>
          <w:rFonts w:ascii="Times New Roman" w:eastAsia="TimesNewRoman" w:hAnsi="Times New Roman" w:cs="Times New Roman"/>
          <w:i/>
          <w:iCs/>
          <w:sz w:val="24"/>
          <w:szCs w:val="24"/>
        </w:rPr>
        <w:tab/>
      </w:r>
      <w:r w:rsidRPr="00670FE3">
        <w:rPr>
          <w:rFonts w:ascii="Times New Roman" w:eastAsia="TimesNewRoman" w:hAnsi="Times New Roman" w:cs="Times New Roman"/>
          <w:i/>
          <w:iCs/>
          <w:sz w:val="24"/>
          <w:szCs w:val="24"/>
        </w:rPr>
        <w:tab/>
      </w:r>
      <w:r w:rsidRPr="00670FE3">
        <w:rPr>
          <w:rFonts w:ascii="Times New Roman" w:eastAsia="TimesNewRoman" w:hAnsi="Times New Roman" w:cs="Times New Roman"/>
          <w:i/>
          <w:iCs/>
          <w:sz w:val="24"/>
          <w:szCs w:val="24"/>
        </w:rPr>
        <w:tab/>
      </w:r>
      <w:r w:rsidRPr="00670FE3">
        <w:rPr>
          <w:rFonts w:ascii="Times New Roman" w:eastAsia="TimesNewRoman" w:hAnsi="Times New Roman" w:cs="Times New Roman"/>
          <w:i/>
          <w:iCs/>
          <w:sz w:val="24"/>
          <w:szCs w:val="24"/>
        </w:rPr>
        <w:tab/>
      </w:r>
      <w:r w:rsidRPr="00670FE3">
        <w:rPr>
          <w:rFonts w:ascii="Times New Roman" w:eastAsia="TimesNewRoman" w:hAnsi="Times New Roman" w:cs="Times New Roman"/>
          <w:i/>
          <w:iCs/>
          <w:sz w:val="24"/>
          <w:szCs w:val="24"/>
        </w:rPr>
        <w:tab/>
      </w:r>
      <w:r w:rsidRPr="00670FE3">
        <w:rPr>
          <w:rFonts w:ascii="Times New Roman" w:eastAsia="TimesNewRoman" w:hAnsi="Times New Roman" w:cs="Times New Roman"/>
          <w:sz w:val="24"/>
          <w:szCs w:val="24"/>
        </w:rPr>
        <w:t>(1)</w:t>
      </w:r>
    </w:p>
    <w:p w14:paraId="3ABC40D1" w14:textId="77777777" w:rsidR="00CA0806" w:rsidRPr="00670FE3" w:rsidRDefault="00CA0806" w:rsidP="006F5D18">
      <w:pPr>
        <w:pStyle w:val="NoSpacing"/>
        <w:spacing w:line="360" w:lineRule="auto"/>
        <w:jc w:val="both"/>
        <w:rPr>
          <w:rFonts w:ascii="Times New Roman" w:eastAsia="TimesNewRoman" w:hAnsi="Times New Roman" w:cs="Times New Roman"/>
          <w:sz w:val="24"/>
          <w:szCs w:val="24"/>
        </w:rPr>
      </w:pPr>
      <w:r w:rsidRPr="00670FE3">
        <w:rPr>
          <w:rFonts w:ascii="Times New Roman" w:eastAsia="TimesNewRoman" w:hAnsi="Times New Roman" w:cs="Times New Roman"/>
          <w:sz w:val="24"/>
          <w:szCs w:val="24"/>
        </w:rPr>
        <w:t xml:space="preserve">where </w:t>
      </w:r>
      <w:r w:rsidRPr="00670FE3">
        <w:rPr>
          <w:rFonts w:ascii="Times New Roman" w:eastAsia="TimesNewRoman" w:hAnsi="Times New Roman" w:cs="Times New Roman"/>
          <w:i/>
          <w:sz w:val="24"/>
          <w:szCs w:val="24"/>
        </w:rPr>
        <w:t>ρ</w:t>
      </w:r>
      <w:r w:rsidRPr="00670FE3">
        <w:rPr>
          <w:rFonts w:ascii="Times New Roman" w:eastAsia="TimesNewRoman" w:hAnsi="Times New Roman" w:cs="Times New Roman"/>
          <w:sz w:val="24"/>
          <w:szCs w:val="24"/>
        </w:rPr>
        <w:t xml:space="preserve">, </w:t>
      </w:r>
      <w:r w:rsidRPr="00670FE3">
        <w:rPr>
          <w:rFonts w:ascii="Times New Roman" w:eastAsia="TimesNewRoman" w:hAnsi="Times New Roman" w:cs="Times New Roman"/>
          <w:i/>
          <w:sz w:val="24"/>
          <w:szCs w:val="24"/>
        </w:rPr>
        <w:t>T</w:t>
      </w:r>
      <w:r w:rsidRPr="00670FE3">
        <w:rPr>
          <w:rFonts w:ascii="Times New Roman" w:eastAsia="TimesNewRoman" w:hAnsi="Times New Roman" w:cs="Times New Roman"/>
          <w:sz w:val="24"/>
          <w:szCs w:val="24"/>
        </w:rPr>
        <w:t xml:space="preserve">, </w:t>
      </w:r>
      <w:r w:rsidRPr="00670FE3">
        <w:rPr>
          <w:rFonts w:ascii="Times New Roman" w:eastAsia="TimesNewRoman" w:hAnsi="Times New Roman" w:cs="Times New Roman"/>
          <w:i/>
          <w:sz w:val="24"/>
          <w:szCs w:val="24"/>
        </w:rPr>
        <w:t xml:space="preserve">a </w:t>
      </w:r>
      <w:r w:rsidRPr="00670FE3">
        <w:rPr>
          <w:rFonts w:ascii="Times New Roman" w:eastAsia="TimesNewRoman" w:hAnsi="Times New Roman" w:cs="Times New Roman"/>
          <w:sz w:val="24"/>
          <w:szCs w:val="24"/>
        </w:rPr>
        <w:t xml:space="preserve">and </w:t>
      </w:r>
      <w:r w:rsidRPr="00670FE3">
        <w:rPr>
          <w:rFonts w:ascii="Times New Roman" w:eastAsia="TimesNewRoman" w:hAnsi="Times New Roman" w:cs="Times New Roman"/>
          <w:i/>
          <w:sz w:val="24"/>
          <w:szCs w:val="24"/>
        </w:rPr>
        <w:t xml:space="preserve">b </w:t>
      </w:r>
      <w:r w:rsidRPr="00670FE3">
        <w:rPr>
          <w:rFonts w:ascii="Times New Roman" w:eastAsia="TimesNewRoman" w:hAnsi="Times New Roman" w:cs="Times New Roman"/>
          <w:sz w:val="24"/>
          <w:szCs w:val="24"/>
        </w:rPr>
        <w:t xml:space="preserve">represent the density, the absolute temperature, the density at 0 K and the coefficient of volume expansion, respectively. </w:t>
      </w:r>
      <w:r w:rsidRPr="00670FE3">
        <w:rPr>
          <w:rFonts w:ascii="Times New Roman" w:hAnsi="Times New Roman" w:cs="Times New Roman"/>
          <w:sz w:val="24"/>
          <w:szCs w:val="24"/>
        </w:rPr>
        <w:t xml:space="preserve">The characteristic parameters </w:t>
      </w:r>
      <w:r w:rsidRPr="00670FE3">
        <w:rPr>
          <w:rFonts w:ascii="Times New Roman" w:hAnsi="Times New Roman" w:cs="Times New Roman"/>
          <w:i/>
          <w:iCs/>
          <w:sz w:val="24"/>
          <w:szCs w:val="24"/>
        </w:rPr>
        <w:t>a</w:t>
      </w:r>
      <w:r w:rsidRPr="00670FE3">
        <w:rPr>
          <w:rFonts w:ascii="Times New Roman" w:hAnsi="Times New Roman" w:cs="Times New Roman"/>
          <w:sz w:val="24"/>
          <w:szCs w:val="24"/>
        </w:rPr>
        <w:t xml:space="preserve"> and </w:t>
      </w:r>
      <w:r w:rsidRPr="00670FE3">
        <w:rPr>
          <w:rFonts w:ascii="Times New Roman" w:hAnsi="Times New Roman" w:cs="Times New Roman"/>
          <w:i/>
          <w:iCs/>
          <w:sz w:val="24"/>
          <w:szCs w:val="24"/>
        </w:rPr>
        <w:t xml:space="preserve">b </w:t>
      </w:r>
      <w:r w:rsidRPr="00670FE3">
        <w:rPr>
          <w:rFonts w:ascii="Times New Roman" w:hAnsi="Times New Roman" w:cs="Times New Roman"/>
          <w:sz w:val="24"/>
          <w:szCs w:val="24"/>
        </w:rPr>
        <w:t>of Eq. (1),</w:t>
      </w:r>
      <w:r w:rsidRPr="00670FE3">
        <w:rPr>
          <w:rFonts w:ascii="Times New Roman" w:eastAsia="TimesNewRoman" w:hAnsi="Times New Roman" w:cs="Times New Roman"/>
          <w:sz w:val="24"/>
          <w:szCs w:val="24"/>
        </w:rPr>
        <w:t xml:space="preserve"> density ranges, mean relative percent deviation (</w:t>
      </w:r>
      <w:r w:rsidRPr="00670FE3">
        <w:rPr>
          <w:rFonts w:ascii="Times New Roman" w:eastAsia="TimesNewRoman" w:hAnsi="Times New Roman" w:cs="Times New Roman"/>
          <w:i/>
          <w:iCs/>
          <w:sz w:val="24"/>
          <w:szCs w:val="24"/>
        </w:rPr>
        <w:t>MRPD</w:t>
      </w:r>
      <w:r w:rsidRPr="00670FE3">
        <w:rPr>
          <w:rFonts w:ascii="Times New Roman" w:eastAsia="TimesNewRoman" w:hAnsi="Times New Roman" w:cs="Times New Roman"/>
          <w:sz w:val="24"/>
          <w:szCs w:val="24"/>
        </w:rPr>
        <w:t>) and the coefficient of determination (</w:t>
      </w:r>
      <w:r w:rsidRPr="00670FE3">
        <w:rPr>
          <w:rFonts w:ascii="Times New Roman" w:eastAsia="TimesNewRoman" w:hAnsi="Times New Roman" w:cs="Times New Roman"/>
          <w:i/>
          <w:iCs/>
          <w:sz w:val="24"/>
          <w:szCs w:val="24"/>
        </w:rPr>
        <w:t>R</w:t>
      </w:r>
      <w:r w:rsidRPr="00670FE3">
        <w:rPr>
          <w:rFonts w:ascii="Times New Roman" w:eastAsia="TimesNewRoman" w:hAnsi="Times New Roman" w:cs="Times New Roman"/>
          <w:sz w:val="24"/>
          <w:szCs w:val="24"/>
          <w:vertAlign w:val="superscript"/>
        </w:rPr>
        <w:t>2</w:t>
      </w:r>
      <w:r w:rsidRPr="00670FE3">
        <w:rPr>
          <w:rFonts w:ascii="Times New Roman" w:eastAsia="TimesNewRoman" w:hAnsi="Times New Roman" w:cs="Times New Roman"/>
          <w:sz w:val="24"/>
          <w:szCs w:val="24"/>
        </w:rPr>
        <w:t xml:space="preserve">) </w:t>
      </w:r>
      <w:r w:rsidRPr="00670FE3">
        <w:rPr>
          <w:rFonts w:ascii="Times New Roman" w:eastAsia="TimesNewRoman" w:hAnsi="Times New Roman" w:cs="Times New Roman"/>
          <w:sz w:val="24"/>
          <w:szCs w:val="24"/>
        </w:rPr>
        <w:lastRenderedPageBreak/>
        <w:t xml:space="preserve">are given in </w:t>
      </w:r>
      <w:r w:rsidR="006037B8" w:rsidRPr="00670FE3">
        <w:rPr>
          <w:rFonts w:ascii="Times New Roman" w:hAnsi="Times New Roman" w:cs="Times New Roman"/>
          <w:sz w:val="24"/>
          <w:szCs w:val="24"/>
        </w:rPr>
        <w:t>Table S-XII.</w:t>
      </w:r>
      <w:r w:rsidR="006037B8" w:rsidRPr="00670FE3">
        <w:rPr>
          <w:rFonts w:ascii="Times New Roman" w:hAnsi="Times New Roman" w:cs="Times New Roman"/>
          <w:b/>
          <w:sz w:val="24"/>
          <w:szCs w:val="24"/>
        </w:rPr>
        <w:t xml:space="preserve"> </w:t>
      </w:r>
      <w:r w:rsidRPr="00670FE3">
        <w:rPr>
          <w:rFonts w:ascii="Times New Roman" w:eastAsia="TimesNewRoman" w:hAnsi="Times New Roman" w:cs="Times New Roman"/>
          <w:sz w:val="24"/>
          <w:szCs w:val="24"/>
        </w:rPr>
        <w:t xml:space="preserve"> A </w:t>
      </w:r>
      <w:r w:rsidRPr="00670FE3">
        <w:rPr>
          <w:rFonts w:ascii="Times New Roman" w:hAnsi="Times New Roman" w:cs="Times New Roman"/>
          <w:sz w:val="24"/>
          <w:szCs w:val="24"/>
        </w:rPr>
        <w:t xml:space="preserve">good linear dependence of density on temperature is confirmed by the </w:t>
      </w:r>
      <w:r w:rsidRPr="00670FE3">
        <w:rPr>
          <w:rFonts w:ascii="Times New Roman" w:eastAsia="TimesNewRoman" w:hAnsi="Times New Roman" w:cs="Times New Roman"/>
          <w:sz w:val="24"/>
          <w:szCs w:val="24"/>
        </w:rPr>
        <w:t xml:space="preserve">low </w:t>
      </w:r>
      <w:r w:rsidRPr="00670FE3">
        <w:rPr>
          <w:rFonts w:ascii="Times New Roman" w:eastAsia="TimesNewRoman" w:hAnsi="Times New Roman" w:cs="Times New Roman"/>
          <w:i/>
          <w:iCs/>
          <w:sz w:val="24"/>
          <w:szCs w:val="24"/>
        </w:rPr>
        <w:t>MRPD</w:t>
      </w:r>
      <w:r w:rsidRPr="00670FE3">
        <w:rPr>
          <w:rFonts w:ascii="Times New Roman" w:eastAsia="TimesNewRoman" w:hAnsi="Times New Roman" w:cs="Times New Roman"/>
          <w:sz w:val="24"/>
          <w:szCs w:val="24"/>
        </w:rPr>
        <w:t xml:space="preserve">-values (&lt;0.2%) and the </w:t>
      </w:r>
      <w:r w:rsidRPr="00670FE3">
        <w:rPr>
          <w:rFonts w:ascii="Times New Roman" w:eastAsia="TimesNewRoman" w:hAnsi="Times New Roman" w:cs="Times New Roman"/>
          <w:i/>
          <w:iCs/>
          <w:sz w:val="24"/>
          <w:szCs w:val="24"/>
        </w:rPr>
        <w:t>R</w:t>
      </w:r>
      <w:r w:rsidRPr="00670FE3">
        <w:rPr>
          <w:rFonts w:ascii="Times New Roman" w:eastAsia="TimesNewRoman" w:hAnsi="Times New Roman" w:cs="Times New Roman"/>
          <w:sz w:val="24"/>
          <w:szCs w:val="24"/>
          <w:vertAlign w:val="superscript"/>
        </w:rPr>
        <w:t>2</w:t>
      </w:r>
      <w:r w:rsidRPr="00670FE3">
        <w:rPr>
          <w:rFonts w:ascii="Times New Roman" w:eastAsia="TimesNewRoman" w:hAnsi="Times New Roman" w:cs="Times New Roman"/>
          <w:sz w:val="24"/>
          <w:szCs w:val="24"/>
        </w:rPr>
        <w:t>-values close to unity (&gt;0.990).</w:t>
      </w:r>
    </w:p>
    <w:p w14:paraId="630F65C5" w14:textId="77777777" w:rsidR="00EF230F" w:rsidRPr="00670FE3" w:rsidRDefault="00EF230F" w:rsidP="006F5D18">
      <w:pPr>
        <w:pStyle w:val="NoSpacing"/>
        <w:spacing w:line="360" w:lineRule="auto"/>
        <w:jc w:val="both"/>
        <w:rPr>
          <w:rFonts w:ascii="Times New Roman" w:eastAsia="TimesNewRoman" w:hAnsi="Times New Roman" w:cs="Times New Roman"/>
          <w:sz w:val="24"/>
          <w:szCs w:val="24"/>
        </w:rPr>
      </w:pPr>
    </w:p>
    <w:p w14:paraId="60C01A38" w14:textId="414084C2" w:rsidR="00CA0806" w:rsidRPr="00670FE3" w:rsidRDefault="008C43C8" w:rsidP="005F62D1">
      <w:pPr>
        <w:pStyle w:val="NoSpacing"/>
        <w:jc w:val="both"/>
        <w:rPr>
          <w:rFonts w:ascii="Times New Roman" w:eastAsia="TimesNewRoman" w:hAnsi="Times New Roman" w:cs="Times New Roman"/>
        </w:rPr>
      </w:pPr>
      <w:r w:rsidRPr="00670FE3">
        <w:rPr>
          <w:rFonts w:ascii="Times New Roman" w:hAnsi="Times New Roman" w:cs="Times New Roman"/>
        </w:rPr>
        <w:t>TABLE S-XII.</w:t>
      </w:r>
      <w:r w:rsidRPr="00670FE3">
        <w:rPr>
          <w:rFonts w:ascii="Times New Roman" w:hAnsi="Times New Roman" w:cs="Times New Roman"/>
          <w:b/>
        </w:rPr>
        <w:t xml:space="preserve"> </w:t>
      </w:r>
      <w:r w:rsidR="00CA0806" w:rsidRPr="00670FE3">
        <w:rPr>
          <w:rFonts w:ascii="Times New Roman" w:hAnsi="Times New Roman" w:cs="Times New Roman"/>
        </w:rPr>
        <w:t xml:space="preserve">Parameters of Eq. (1) </w:t>
      </w:r>
      <w:r w:rsidR="00EF230F" w:rsidRPr="00670FE3">
        <w:rPr>
          <w:rFonts w:ascii="Times New Roman" w:eastAsia="TimesNewRoman" w:hAnsi="Times New Roman" w:cs="Times New Roman"/>
        </w:rPr>
        <w:t>(293.15-363.15) K</w:t>
      </w:r>
    </w:p>
    <w:tbl>
      <w:tblPr>
        <w:tblW w:w="0" w:type="auto"/>
        <w:tblLook w:val="04A0" w:firstRow="1" w:lastRow="0" w:firstColumn="1" w:lastColumn="0" w:noHBand="0" w:noVBand="1"/>
      </w:tblPr>
      <w:tblGrid>
        <w:gridCol w:w="1951"/>
        <w:gridCol w:w="1559"/>
        <w:gridCol w:w="993"/>
        <w:gridCol w:w="1275"/>
        <w:gridCol w:w="1276"/>
        <w:gridCol w:w="851"/>
      </w:tblGrid>
      <w:tr w:rsidR="00670FE3" w:rsidRPr="00670FE3" w14:paraId="7995B9BC" w14:textId="77777777" w:rsidTr="00AE4D8E">
        <w:tc>
          <w:tcPr>
            <w:tcW w:w="1951" w:type="dxa"/>
            <w:tcBorders>
              <w:top w:val="single" w:sz="4" w:space="0" w:color="auto"/>
              <w:bottom w:val="single" w:sz="4" w:space="0" w:color="auto"/>
            </w:tcBorders>
            <w:shd w:val="clear" w:color="auto" w:fill="auto"/>
          </w:tcPr>
          <w:p w14:paraId="44BAC683" w14:textId="77777777" w:rsidR="00CA0806" w:rsidRPr="00670FE3" w:rsidRDefault="00CA0806" w:rsidP="005F62D1">
            <w:pPr>
              <w:pStyle w:val="NoSpacing"/>
              <w:jc w:val="both"/>
              <w:rPr>
                <w:rFonts w:ascii="Times New Roman" w:hAnsi="Times New Roman" w:cs="Times New Roman"/>
              </w:rPr>
            </w:pPr>
            <w:r w:rsidRPr="00670FE3">
              <w:rPr>
                <w:rFonts w:ascii="Times New Roman" w:eastAsia="TimesNewRoman" w:hAnsi="Times New Roman" w:cs="Times New Roman"/>
              </w:rPr>
              <w:t>DES</w:t>
            </w:r>
          </w:p>
        </w:tc>
        <w:tc>
          <w:tcPr>
            <w:tcW w:w="1559" w:type="dxa"/>
            <w:tcBorders>
              <w:top w:val="single" w:sz="4" w:space="0" w:color="auto"/>
              <w:bottom w:val="single" w:sz="4" w:space="0" w:color="auto"/>
            </w:tcBorders>
            <w:shd w:val="clear" w:color="auto" w:fill="auto"/>
          </w:tcPr>
          <w:p w14:paraId="4C5E6635" w14:textId="77777777" w:rsidR="00CA0806" w:rsidRPr="00670FE3" w:rsidRDefault="00CA0806" w:rsidP="005F62D1">
            <w:pPr>
              <w:pStyle w:val="NoSpacing"/>
              <w:jc w:val="both"/>
              <w:rPr>
                <w:rFonts w:ascii="Times New Roman" w:hAnsi="Times New Roman" w:cs="Times New Roman"/>
              </w:rPr>
            </w:pPr>
            <w:r w:rsidRPr="00670FE3">
              <w:rPr>
                <w:rFonts w:ascii="Times New Roman" w:hAnsi="Times New Roman" w:cs="Times New Roman"/>
              </w:rPr>
              <w:t>Density range / kg·m</w:t>
            </w:r>
            <w:r w:rsidRPr="00670FE3">
              <w:rPr>
                <w:rFonts w:ascii="Times New Roman" w:hAnsi="Times New Roman" w:cs="Times New Roman"/>
                <w:vertAlign w:val="superscript"/>
              </w:rPr>
              <w:t>-3</w:t>
            </w:r>
          </w:p>
        </w:tc>
        <w:tc>
          <w:tcPr>
            <w:tcW w:w="993" w:type="dxa"/>
            <w:tcBorders>
              <w:top w:val="single" w:sz="4" w:space="0" w:color="auto"/>
              <w:bottom w:val="single" w:sz="4" w:space="0" w:color="auto"/>
            </w:tcBorders>
            <w:shd w:val="clear" w:color="auto" w:fill="auto"/>
          </w:tcPr>
          <w:p w14:paraId="5C83D831" w14:textId="77777777" w:rsidR="00CA0806" w:rsidRPr="00670FE3" w:rsidRDefault="00CA0806" w:rsidP="005F62D1">
            <w:pPr>
              <w:pStyle w:val="NoSpacing"/>
              <w:jc w:val="both"/>
              <w:rPr>
                <w:rFonts w:ascii="Times New Roman" w:hAnsi="Times New Roman" w:cs="Times New Roman"/>
              </w:rPr>
            </w:pPr>
            <w:r w:rsidRPr="00670FE3">
              <w:rPr>
                <w:rFonts w:ascii="Times New Roman" w:hAnsi="Times New Roman" w:cs="Times New Roman"/>
                <w:i/>
                <w:iCs/>
              </w:rPr>
              <w:t xml:space="preserve">a </w:t>
            </w:r>
            <w:r w:rsidRPr="00670FE3">
              <w:rPr>
                <w:rFonts w:ascii="Times New Roman" w:hAnsi="Times New Roman" w:cs="Times New Roman"/>
              </w:rPr>
              <w:t xml:space="preserve">/ </w:t>
            </w:r>
          </w:p>
          <w:p w14:paraId="4909C0F1" w14:textId="77777777" w:rsidR="00CA0806" w:rsidRPr="00670FE3" w:rsidRDefault="00CA0806" w:rsidP="005F62D1">
            <w:pPr>
              <w:pStyle w:val="NoSpacing"/>
              <w:jc w:val="both"/>
              <w:rPr>
                <w:rFonts w:ascii="Times New Roman" w:hAnsi="Times New Roman" w:cs="Times New Roman"/>
              </w:rPr>
            </w:pPr>
            <w:r w:rsidRPr="00670FE3">
              <w:rPr>
                <w:rFonts w:ascii="Times New Roman" w:hAnsi="Times New Roman" w:cs="Times New Roman"/>
              </w:rPr>
              <w:t>kg·m</w:t>
            </w:r>
            <w:r w:rsidRPr="00670FE3">
              <w:rPr>
                <w:rFonts w:ascii="Times New Roman" w:hAnsi="Times New Roman" w:cs="Times New Roman"/>
                <w:vertAlign w:val="superscript"/>
              </w:rPr>
              <w:t>-3</w:t>
            </w:r>
          </w:p>
        </w:tc>
        <w:tc>
          <w:tcPr>
            <w:tcW w:w="1275" w:type="dxa"/>
            <w:tcBorders>
              <w:top w:val="single" w:sz="4" w:space="0" w:color="auto"/>
              <w:bottom w:val="single" w:sz="4" w:space="0" w:color="auto"/>
            </w:tcBorders>
            <w:shd w:val="clear" w:color="auto" w:fill="auto"/>
          </w:tcPr>
          <w:p w14:paraId="163BC208" w14:textId="77777777" w:rsidR="00CA0806" w:rsidRPr="00670FE3" w:rsidRDefault="00CA0806" w:rsidP="005F62D1">
            <w:pPr>
              <w:pStyle w:val="NoSpacing"/>
              <w:jc w:val="both"/>
              <w:rPr>
                <w:rFonts w:ascii="Times New Roman" w:hAnsi="Times New Roman" w:cs="Times New Roman"/>
              </w:rPr>
            </w:pPr>
            <w:r w:rsidRPr="00670FE3">
              <w:rPr>
                <w:rFonts w:ascii="Times New Roman" w:hAnsi="Times New Roman" w:cs="Times New Roman"/>
                <w:i/>
                <w:iCs/>
              </w:rPr>
              <w:t xml:space="preserve">b </w:t>
            </w:r>
            <w:r w:rsidRPr="00670FE3">
              <w:rPr>
                <w:rFonts w:ascii="Times New Roman" w:hAnsi="Times New Roman" w:cs="Times New Roman"/>
              </w:rPr>
              <w:t xml:space="preserve">/ </w:t>
            </w:r>
          </w:p>
          <w:p w14:paraId="0D8F76A4" w14:textId="77777777" w:rsidR="00CA0806" w:rsidRPr="00670FE3" w:rsidRDefault="00CA0806" w:rsidP="005F62D1">
            <w:pPr>
              <w:pStyle w:val="NoSpacing"/>
              <w:jc w:val="both"/>
              <w:rPr>
                <w:rFonts w:ascii="Times New Roman" w:hAnsi="Times New Roman" w:cs="Times New Roman"/>
              </w:rPr>
            </w:pPr>
            <w:r w:rsidRPr="00670FE3">
              <w:rPr>
                <w:rFonts w:ascii="Times New Roman" w:hAnsi="Times New Roman" w:cs="Times New Roman"/>
              </w:rPr>
              <w:t>kg·m</w:t>
            </w:r>
            <w:r w:rsidRPr="00670FE3">
              <w:rPr>
                <w:rFonts w:ascii="Times New Roman" w:hAnsi="Times New Roman" w:cs="Times New Roman"/>
                <w:vertAlign w:val="superscript"/>
              </w:rPr>
              <w:t>-3</w:t>
            </w:r>
            <w:r w:rsidRPr="00670FE3">
              <w:rPr>
                <w:rFonts w:ascii="Times New Roman" w:hAnsi="Times New Roman" w:cs="Times New Roman"/>
              </w:rPr>
              <w:t>·K</w:t>
            </w:r>
            <w:r w:rsidRPr="00670FE3">
              <w:rPr>
                <w:rFonts w:ascii="Times New Roman" w:hAnsi="Times New Roman" w:cs="Times New Roman"/>
                <w:vertAlign w:val="superscript"/>
              </w:rPr>
              <w:t>-1</w:t>
            </w:r>
          </w:p>
        </w:tc>
        <w:tc>
          <w:tcPr>
            <w:tcW w:w="1276" w:type="dxa"/>
            <w:tcBorders>
              <w:top w:val="single" w:sz="4" w:space="0" w:color="auto"/>
              <w:bottom w:val="single" w:sz="4" w:space="0" w:color="auto"/>
            </w:tcBorders>
            <w:shd w:val="clear" w:color="auto" w:fill="auto"/>
          </w:tcPr>
          <w:p w14:paraId="53C71ADD" w14:textId="77777777" w:rsidR="00CA0806" w:rsidRPr="00670FE3" w:rsidRDefault="00CA0806" w:rsidP="005F62D1">
            <w:pPr>
              <w:pStyle w:val="NoSpacing"/>
              <w:jc w:val="both"/>
              <w:rPr>
                <w:rFonts w:ascii="Times New Roman" w:hAnsi="Times New Roman" w:cs="Times New Roman"/>
              </w:rPr>
            </w:pPr>
            <w:r w:rsidRPr="00670FE3">
              <w:rPr>
                <w:rFonts w:ascii="Times New Roman" w:hAnsi="Times New Roman" w:cs="Times New Roman"/>
                <w:i/>
                <w:iCs/>
              </w:rPr>
              <w:t xml:space="preserve">MRPD </w:t>
            </w:r>
            <w:r w:rsidRPr="00670FE3">
              <w:rPr>
                <w:rFonts w:ascii="Times New Roman" w:hAnsi="Times New Roman" w:cs="Times New Roman"/>
              </w:rPr>
              <w:t>/ %</w:t>
            </w:r>
          </w:p>
        </w:tc>
        <w:tc>
          <w:tcPr>
            <w:tcW w:w="851" w:type="dxa"/>
            <w:tcBorders>
              <w:top w:val="single" w:sz="4" w:space="0" w:color="auto"/>
              <w:bottom w:val="single" w:sz="4" w:space="0" w:color="auto"/>
            </w:tcBorders>
            <w:shd w:val="clear" w:color="auto" w:fill="auto"/>
          </w:tcPr>
          <w:p w14:paraId="185E6D59" w14:textId="77777777" w:rsidR="00CA0806" w:rsidRPr="00670FE3" w:rsidRDefault="00CA0806" w:rsidP="005F62D1">
            <w:pPr>
              <w:pStyle w:val="NoSpacing"/>
              <w:jc w:val="both"/>
              <w:rPr>
                <w:rFonts w:ascii="Times New Roman" w:hAnsi="Times New Roman" w:cs="Times New Roman"/>
              </w:rPr>
            </w:pPr>
            <w:r w:rsidRPr="00670FE3">
              <w:rPr>
                <w:rFonts w:ascii="Times New Roman" w:hAnsi="Times New Roman" w:cs="Times New Roman"/>
                <w:i/>
                <w:iCs/>
              </w:rPr>
              <w:t>R</w:t>
            </w:r>
            <w:r w:rsidRPr="00670FE3">
              <w:rPr>
                <w:rFonts w:ascii="Times New Roman" w:hAnsi="Times New Roman" w:cs="Times New Roman"/>
                <w:vertAlign w:val="superscript"/>
              </w:rPr>
              <w:t>2</w:t>
            </w:r>
          </w:p>
        </w:tc>
      </w:tr>
      <w:tr w:rsidR="00670FE3" w:rsidRPr="00670FE3" w14:paraId="1F541E37" w14:textId="77777777" w:rsidTr="00AE4D8E">
        <w:tc>
          <w:tcPr>
            <w:tcW w:w="1951" w:type="dxa"/>
            <w:tcBorders>
              <w:top w:val="single" w:sz="4" w:space="0" w:color="auto"/>
            </w:tcBorders>
            <w:shd w:val="clear" w:color="auto" w:fill="auto"/>
          </w:tcPr>
          <w:p w14:paraId="0003494D"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TEOA:OA (1:1)</w:t>
            </w:r>
          </w:p>
        </w:tc>
        <w:tc>
          <w:tcPr>
            <w:tcW w:w="1559" w:type="dxa"/>
            <w:tcBorders>
              <w:top w:val="single" w:sz="4" w:space="0" w:color="auto"/>
            </w:tcBorders>
            <w:shd w:val="clear" w:color="auto" w:fill="auto"/>
          </w:tcPr>
          <w:p w14:paraId="191FC6F2"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1362.2-1330.8</w:t>
            </w:r>
          </w:p>
        </w:tc>
        <w:tc>
          <w:tcPr>
            <w:tcW w:w="993" w:type="dxa"/>
            <w:tcBorders>
              <w:top w:val="single" w:sz="4" w:space="0" w:color="auto"/>
            </w:tcBorders>
            <w:shd w:val="clear" w:color="auto" w:fill="auto"/>
          </w:tcPr>
          <w:p w14:paraId="731FFFB0"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1492.6</w:t>
            </w:r>
          </w:p>
        </w:tc>
        <w:tc>
          <w:tcPr>
            <w:tcW w:w="1275" w:type="dxa"/>
            <w:tcBorders>
              <w:top w:val="single" w:sz="4" w:space="0" w:color="auto"/>
            </w:tcBorders>
            <w:shd w:val="clear" w:color="auto" w:fill="auto"/>
          </w:tcPr>
          <w:p w14:paraId="2DA0FF6F"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-0.4485</w:t>
            </w:r>
          </w:p>
        </w:tc>
        <w:tc>
          <w:tcPr>
            <w:tcW w:w="1276" w:type="dxa"/>
            <w:tcBorders>
              <w:top w:val="single" w:sz="4" w:space="0" w:color="auto"/>
            </w:tcBorders>
            <w:shd w:val="clear" w:color="auto" w:fill="auto"/>
          </w:tcPr>
          <w:p w14:paraId="14740431"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0.07</w:t>
            </w:r>
          </w:p>
        </w:tc>
        <w:tc>
          <w:tcPr>
            <w:tcW w:w="851" w:type="dxa"/>
            <w:tcBorders>
              <w:top w:val="single" w:sz="4" w:space="0" w:color="auto"/>
            </w:tcBorders>
            <w:shd w:val="clear" w:color="auto" w:fill="auto"/>
          </w:tcPr>
          <w:p w14:paraId="41D18E7D"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0.990</w:t>
            </w:r>
          </w:p>
        </w:tc>
      </w:tr>
      <w:tr w:rsidR="00670FE3" w:rsidRPr="00670FE3" w14:paraId="4729C868" w14:textId="77777777" w:rsidTr="00AE4D8E">
        <w:tc>
          <w:tcPr>
            <w:tcW w:w="1951" w:type="dxa"/>
            <w:shd w:val="clear" w:color="auto" w:fill="auto"/>
          </w:tcPr>
          <w:p w14:paraId="7917DE6C"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TEOA:AA (1:1)</w:t>
            </w:r>
          </w:p>
        </w:tc>
        <w:tc>
          <w:tcPr>
            <w:tcW w:w="1559" w:type="dxa"/>
            <w:shd w:val="clear" w:color="auto" w:fill="auto"/>
          </w:tcPr>
          <w:p w14:paraId="23BCC927"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1182.9-1168.9</w:t>
            </w:r>
          </w:p>
        </w:tc>
        <w:tc>
          <w:tcPr>
            <w:tcW w:w="993" w:type="dxa"/>
            <w:shd w:val="clear" w:color="auto" w:fill="auto"/>
          </w:tcPr>
          <w:p w14:paraId="1C7D90A5"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1242.9</w:t>
            </w:r>
          </w:p>
        </w:tc>
        <w:tc>
          <w:tcPr>
            <w:tcW w:w="1275" w:type="dxa"/>
            <w:shd w:val="clear" w:color="auto" w:fill="auto"/>
          </w:tcPr>
          <w:p w14:paraId="1822DB9E"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-0.2036</w:t>
            </w:r>
          </w:p>
        </w:tc>
        <w:tc>
          <w:tcPr>
            <w:tcW w:w="1276" w:type="dxa"/>
            <w:shd w:val="clear" w:color="auto" w:fill="auto"/>
          </w:tcPr>
          <w:p w14:paraId="0C4FEF6E"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0.08</w:t>
            </w:r>
          </w:p>
        </w:tc>
        <w:tc>
          <w:tcPr>
            <w:tcW w:w="851" w:type="dxa"/>
            <w:shd w:val="clear" w:color="auto" w:fill="auto"/>
          </w:tcPr>
          <w:p w14:paraId="71A0F6D2"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0.995</w:t>
            </w:r>
          </w:p>
        </w:tc>
      </w:tr>
      <w:tr w:rsidR="00670FE3" w:rsidRPr="00670FE3" w14:paraId="62216A5A" w14:textId="77777777" w:rsidTr="00AE4D8E">
        <w:tc>
          <w:tcPr>
            <w:tcW w:w="1951" w:type="dxa"/>
            <w:shd w:val="clear" w:color="auto" w:fill="auto"/>
          </w:tcPr>
          <w:p w14:paraId="28FA09D6"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TEOA:LA (1:1)</w:t>
            </w:r>
          </w:p>
        </w:tc>
        <w:tc>
          <w:tcPr>
            <w:tcW w:w="1559" w:type="dxa"/>
            <w:shd w:val="clear" w:color="auto" w:fill="auto"/>
          </w:tcPr>
          <w:p w14:paraId="1B58183B"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1265.4-1216.9</w:t>
            </w:r>
          </w:p>
        </w:tc>
        <w:tc>
          <w:tcPr>
            <w:tcW w:w="993" w:type="dxa"/>
            <w:shd w:val="clear" w:color="auto" w:fill="auto"/>
          </w:tcPr>
          <w:p w14:paraId="1DA65FD6"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1468.7</w:t>
            </w:r>
          </w:p>
        </w:tc>
        <w:tc>
          <w:tcPr>
            <w:tcW w:w="1275" w:type="dxa"/>
            <w:shd w:val="clear" w:color="auto" w:fill="auto"/>
          </w:tcPr>
          <w:p w14:paraId="12B74466"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-0.6929</w:t>
            </w:r>
          </w:p>
        </w:tc>
        <w:tc>
          <w:tcPr>
            <w:tcW w:w="1276" w:type="dxa"/>
            <w:shd w:val="clear" w:color="auto" w:fill="auto"/>
          </w:tcPr>
          <w:p w14:paraId="1BC7C49D"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0.04</w:t>
            </w:r>
          </w:p>
        </w:tc>
        <w:tc>
          <w:tcPr>
            <w:tcW w:w="851" w:type="dxa"/>
            <w:shd w:val="clear" w:color="auto" w:fill="auto"/>
          </w:tcPr>
          <w:p w14:paraId="59CE806B"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0.999</w:t>
            </w:r>
          </w:p>
        </w:tc>
      </w:tr>
      <w:tr w:rsidR="00670FE3" w:rsidRPr="00670FE3" w14:paraId="1D62567F" w14:textId="77777777" w:rsidTr="00AE4D8E">
        <w:tc>
          <w:tcPr>
            <w:tcW w:w="1951" w:type="dxa"/>
            <w:shd w:val="clear" w:color="auto" w:fill="auto"/>
          </w:tcPr>
          <w:p w14:paraId="36F9E499"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TEOA:OLA (1:1)</w:t>
            </w:r>
          </w:p>
        </w:tc>
        <w:tc>
          <w:tcPr>
            <w:tcW w:w="1559" w:type="dxa"/>
            <w:shd w:val="clear" w:color="auto" w:fill="auto"/>
          </w:tcPr>
          <w:p w14:paraId="2BC39C9F"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1114.9-1077.9</w:t>
            </w:r>
          </w:p>
        </w:tc>
        <w:tc>
          <w:tcPr>
            <w:tcW w:w="993" w:type="dxa"/>
            <w:shd w:val="clear" w:color="auto" w:fill="auto"/>
          </w:tcPr>
          <w:p w14:paraId="0A5C4DD7"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1275.5</w:t>
            </w:r>
          </w:p>
        </w:tc>
        <w:tc>
          <w:tcPr>
            <w:tcW w:w="1275" w:type="dxa"/>
            <w:shd w:val="clear" w:color="auto" w:fill="auto"/>
          </w:tcPr>
          <w:p w14:paraId="1222EEED"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-0.5512</w:t>
            </w:r>
          </w:p>
        </w:tc>
        <w:tc>
          <w:tcPr>
            <w:tcW w:w="1276" w:type="dxa"/>
            <w:shd w:val="clear" w:color="auto" w:fill="auto"/>
          </w:tcPr>
          <w:p w14:paraId="6134A7F4"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0.09</w:t>
            </w:r>
          </w:p>
        </w:tc>
        <w:tc>
          <w:tcPr>
            <w:tcW w:w="851" w:type="dxa"/>
            <w:shd w:val="clear" w:color="auto" w:fill="auto"/>
          </w:tcPr>
          <w:p w14:paraId="3C1C1BC6"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0.991</w:t>
            </w:r>
          </w:p>
        </w:tc>
      </w:tr>
      <w:tr w:rsidR="00670FE3" w:rsidRPr="00670FE3" w14:paraId="684C63F3" w14:textId="77777777" w:rsidTr="00AE4D8E">
        <w:tc>
          <w:tcPr>
            <w:tcW w:w="1951" w:type="dxa"/>
            <w:shd w:val="clear" w:color="auto" w:fill="auto"/>
          </w:tcPr>
          <w:p w14:paraId="609CF843"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TEOA:G (1:2)</w:t>
            </w:r>
          </w:p>
        </w:tc>
        <w:tc>
          <w:tcPr>
            <w:tcW w:w="1559" w:type="dxa"/>
            <w:shd w:val="clear" w:color="auto" w:fill="auto"/>
          </w:tcPr>
          <w:p w14:paraId="00ED100A"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1249.2-1206.7</w:t>
            </w:r>
          </w:p>
        </w:tc>
        <w:tc>
          <w:tcPr>
            <w:tcW w:w="993" w:type="dxa"/>
            <w:shd w:val="clear" w:color="auto" w:fill="auto"/>
          </w:tcPr>
          <w:p w14:paraId="218D001D"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1423.6</w:t>
            </w:r>
          </w:p>
        </w:tc>
        <w:tc>
          <w:tcPr>
            <w:tcW w:w="1275" w:type="dxa"/>
            <w:shd w:val="clear" w:color="auto" w:fill="auto"/>
          </w:tcPr>
          <w:p w14:paraId="394A2005"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-0.5980</w:t>
            </w:r>
          </w:p>
        </w:tc>
        <w:tc>
          <w:tcPr>
            <w:tcW w:w="1276" w:type="dxa"/>
            <w:shd w:val="clear" w:color="auto" w:fill="auto"/>
          </w:tcPr>
          <w:p w14:paraId="6BBB29BB"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0.05</w:t>
            </w:r>
          </w:p>
        </w:tc>
        <w:tc>
          <w:tcPr>
            <w:tcW w:w="851" w:type="dxa"/>
            <w:shd w:val="clear" w:color="auto" w:fill="auto"/>
          </w:tcPr>
          <w:p w14:paraId="063CDF3A"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0.997</w:t>
            </w:r>
          </w:p>
        </w:tc>
      </w:tr>
      <w:tr w:rsidR="00670FE3" w:rsidRPr="00670FE3" w14:paraId="1B387395" w14:textId="77777777" w:rsidTr="00AE4D8E">
        <w:tc>
          <w:tcPr>
            <w:tcW w:w="1951" w:type="dxa"/>
            <w:shd w:val="clear" w:color="auto" w:fill="auto"/>
          </w:tcPr>
          <w:p w14:paraId="55A33DBD"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TEOA:EG (1:2)</w:t>
            </w:r>
          </w:p>
        </w:tc>
        <w:tc>
          <w:tcPr>
            <w:tcW w:w="1559" w:type="dxa"/>
            <w:shd w:val="clear" w:color="auto" w:fill="auto"/>
          </w:tcPr>
          <w:p w14:paraId="72845B0B"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1147.2-1104.7</w:t>
            </w:r>
          </w:p>
        </w:tc>
        <w:tc>
          <w:tcPr>
            <w:tcW w:w="993" w:type="dxa"/>
            <w:shd w:val="clear" w:color="auto" w:fill="auto"/>
          </w:tcPr>
          <w:p w14:paraId="5AA5979A"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1316.9</w:t>
            </w:r>
          </w:p>
        </w:tc>
        <w:tc>
          <w:tcPr>
            <w:tcW w:w="1275" w:type="dxa"/>
            <w:shd w:val="clear" w:color="auto" w:fill="auto"/>
          </w:tcPr>
          <w:p w14:paraId="1DB5CA49"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-0.5850</w:t>
            </w:r>
          </w:p>
        </w:tc>
        <w:tc>
          <w:tcPr>
            <w:tcW w:w="1276" w:type="dxa"/>
            <w:shd w:val="clear" w:color="auto" w:fill="auto"/>
          </w:tcPr>
          <w:p w14:paraId="621E161A"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0.10</w:t>
            </w:r>
          </w:p>
        </w:tc>
        <w:tc>
          <w:tcPr>
            <w:tcW w:w="851" w:type="dxa"/>
            <w:shd w:val="clear" w:color="auto" w:fill="auto"/>
          </w:tcPr>
          <w:p w14:paraId="3742DD81"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0.990</w:t>
            </w:r>
          </w:p>
        </w:tc>
      </w:tr>
      <w:tr w:rsidR="00670FE3" w:rsidRPr="00670FE3" w14:paraId="10246467" w14:textId="77777777" w:rsidTr="00AE4D8E">
        <w:tc>
          <w:tcPr>
            <w:tcW w:w="1951" w:type="dxa"/>
            <w:shd w:val="clear" w:color="auto" w:fill="auto"/>
          </w:tcPr>
          <w:p w14:paraId="5FB6ED2C"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TEOA:PEG (1:2)</w:t>
            </w:r>
          </w:p>
        </w:tc>
        <w:tc>
          <w:tcPr>
            <w:tcW w:w="1559" w:type="dxa"/>
            <w:shd w:val="clear" w:color="auto" w:fill="auto"/>
          </w:tcPr>
          <w:p w14:paraId="07B5AD38"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1092.2-1042.1</w:t>
            </w:r>
          </w:p>
        </w:tc>
        <w:tc>
          <w:tcPr>
            <w:tcW w:w="993" w:type="dxa"/>
            <w:shd w:val="clear" w:color="auto" w:fill="auto"/>
          </w:tcPr>
          <w:p w14:paraId="5FC2F6F6"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1288.8</w:t>
            </w:r>
          </w:p>
        </w:tc>
        <w:tc>
          <w:tcPr>
            <w:tcW w:w="1275" w:type="dxa"/>
            <w:shd w:val="clear" w:color="auto" w:fill="auto"/>
          </w:tcPr>
          <w:p w14:paraId="55892F5B"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-0.6799</w:t>
            </w:r>
          </w:p>
        </w:tc>
        <w:tc>
          <w:tcPr>
            <w:tcW w:w="1276" w:type="dxa"/>
            <w:shd w:val="clear" w:color="auto" w:fill="auto"/>
          </w:tcPr>
          <w:p w14:paraId="0AEA96CB"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0.10</w:t>
            </w:r>
          </w:p>
        </w:tc>
        <w:tc>
          <w:tcPr>
            <w:tcW w:w="851" w:type="dxa"/>
            <w:shd w:val="clear" w:color="auto" w:fill="auto"/>
          </w:tcPr>
          <w:p w14:paraId="64A7B054"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0.991</w:t>
            </w:r>
          </w:p>
        </w:tc>
      </w:tr>
      <w:tr w:rsidR="00670FE3" w:rsidRPr="00670FE3" w14:paraId="6ABD0D9B" w14:textId="77777777" w:rsidTr="00AE4D8E">
        <w:tc>
          <w:tcPr>
            <w:tcW w:w="1951" w:type="dxa"/>
            <w:shd w:val="clear" w:color="auto" w:fill="auto"/>
          </w:tcPr>
          <w:p w14:paraId="5F2C8DBF" w14:textId="77777777" w:rsidR="00CA0806" w:rsidRPr="00670FE3" w:rsidRDefault="00CA0806" w:rsidP="005F62D1">
            <w:pPr>
              <w:pStyle w:val="NoSpacing"/>
              <w:jc w:val="both"/>
              <w:rPr>
                <w:rFonts w:ascii="Times New Roman" w:eastAsia="TimesNewRoman" w:hAnsi="Times New Roman" w:cs="Times New Roman"/>
              </w:rPr>
            </w:pPr>
            <w:proofErr w:type="spellStart"/>
            <w:r w:rsidRPr="00670FE3">
              <w:rPr>
                <w:rFonts w:ascii="Times New Roman" w:eastAsia="TimesNewRoman" w:hAnsi="Times New Roman" w:cs="Times New Roman"/>
              </w:rPr>
              <w:t>ChCl:TEOA</w:t>
            </w:r>
            <w:proofErr w:type="spellEnd"/>
            <w:r w:rsidRPr="00670FE3">
              <w:rPr>
                <w:rFonts w:ascii="Times New Roman" w:eastAsia="TimesNewRoman" w:hAnsi="Times New Roman" w:cs="Times New Roman"/>
              </w:rPr>
              <w:t xml:space="preserve"> (1:2)</w:t>
            </w:r>
          </w:p>
        </w:tc>
        <w:tc>
          <w:tcPr>
            <w:tcW w:w="1559" w:type="dxa"/>
            <w:shd w:val="clear" w:color="auto" w:fill="auto"/>
          </w:tcPr>
          <w:p w14:paraId="4B46B96B"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1178.9-1145.2</w:t>
            </w:r>
          </w:p>
        </w:tc>
        <w:tc>
          <w:tcPr>
            <w:tcW w:w="993" w:type="dxa"/>
            <w:shd w:val="clear" w:color="auto" w:fill="auto"/>
          </w:tcPr>
          <w:p w14:paraId="73442053"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1322.1</w:t>
            </w:r>
          </w:p>
        </w:tc>
        <w:tc>
          <w:tcPr>
            <w:tcW w:w="1275" w:type="dxa"/>
            <w:shd w:val="clear" w:color="auto" w:fill="auto"/>
          </w:tcPr>
          <w:p w14:paraId="179903EB"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-0.4900</w:t>
            </w:r>
          </w:p>
        </w:tc>
        <w:tc>
          <w:tcPr>
            <w:tcW w:w="1276" w:type="dxa"/>
            <w:shd w:val="clear" w:color="auto" w:fill="auto"/>
          </w:tcPr>
          <w:p w14:paraId="64381A46"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0.03</w:t>
            </w:r>
          </w:p>
        </w:tc>
        <w:tc>
          <w:tcPr>
            <w:tcW w:w="851" w:type="dxa"/>
            <w:shd w:val="clear" w:color="auto" w:fill="auto"/>
          </w:tcPr>
          <w:p w14:paraId="5754C958" w14:textId="77777777" w:rsidR="00CA0806" w:rsidRPr="00670FE3" w:rsidRDefault="00CA0806"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0.998</w:t>
            </w:r>
          </w:p>
        </w:tc>
      </w:tr>
      <w:tr w:rsidR="00EF230F" w:rsidRPr="00670FE3" w14:paraId="5A769E30" w14:textId="77777777" w:rsidTr="00AE4D8E">
        <w:tc>
          <w:tcPr>
            <w:tcW w:w="1951" w:type="dxa"/>
            <w:tcBorders>
              <w:bottom w:val="single" w:sz="4" w:space="0" w:color="auto"/>
            </w:tcBorders>
            <w:shd w:val="clear" w:color="auto" w:fill="auto"/>
          </w:tcPr>
          <w:p w14:paraId="71BFEEF0" w14:textId="77777777" w:rsidR="00EF230F" w:rsidRPr="00670FE3" w:rsidRDefault="00EF230F"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TEOA:DMU (1:2)</w:t>
            </w:r>
          </w:p>
        </w:tc>
        <w:tc>
          <w:tcPr>
            <w:tcW w:w="1559" w:type="dxa"/>
            <w:tcBorders>
              <w:bottom w:val="single" w:sz="4" w:space="0" w:color="auto"/>
            </w:tcBorders>
            <w:shd w:val="clear" w:color="auto" w:fill="auto"/>
          </w:tcPr>
          <w:p w14:paraId="6B3E6226" w14:textId="77777777" w:rsidR="00EF230F" w:rsidRPr="00670FE3" w:rsidRDefault="00EF230F"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1182.6-1113.2</w:t>
            </w:r>
          </w:p>
        </w:tc>
        <w:tc>
          <w:tcPr>
            <w:tcW w:w="993" w:type="dxa"/>
            <w:tcBorders>
              <w:bottom w:val="single" w:sz="4" w:space="0" w:color="auto"/>
            </w:tcBorders>
            <w:shd w:val="clear" w:color="auto" w:fill="auto"/>
          </w:tcPr>
          <w:p w14:paraId="53483A79" w14:textId="77777777" w:rsidR="00EF230F" w:rsidRPr="00670FE3" w:rsidRDefault="00EF230F"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1491.5</w:t>
            </w:r>
          </w:p>
        </w:tc>
        <w:tc>
          <w:tcPr>
            <w:tcW w:w="1275" w:type="dxa"/>
            <w:tcBorders>
              <w:bottom w:val="single" w:sz="4" w:space="0" w:color="auto"/>
            </w:tcBorders>
            <w:shd w:val="clear" w:color="auto" w:fill="auto"/>
          </w:tcPr>
          <w:p w14:paraId="14F818BD" w14:textId="77777777" w:rsidR="00EF230F" w:rsidRPr="00670FE3" w:rsidRDefault="00EF230F"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-1.0500</w:t>
            </w:r>
          </w:p>
        </w:tc>
        <w:tc>
          <w:tcPr>
            <w:tcW w:w="1276" w:type="dxa"/>
            <w:tcBorders>
              <w:bottom w:val="single" w:sz="4" w:space="0" w:color="auto"/>
            </w:tcBorders>
            <w:shd w:val="clear" w:color="auto" w:fill="auto"/>
          </w:tcPr>
          <w:p w14:paraId="0CD9C9E7" w14:textId="77777777" w:rsidR="00EF230F" w:rsidRPr="00670FE3" w:rsidRDefault="00EF230F"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0.15</w:t>
            </w:r>
          </w:p>
        </w:tc>
        <w:tc>
          <w:tcPr>
            <w:tcW w:w="851" w:type="dxa"/>
            <w:tcBorders>
              <w:bottom w:val="single" w:sz="4" w:space="0" w:color="auto"/>
            </w:tcBorders>
            <w:shd w:val="clear" w:color="auto" w:fill="auto"/>
          </w:tcPr>
          <w:p w14:paraId="1A236216" w14:textId="77777777" w:rsidR="00EF230F" w:rsidRPr="00670FE3" w:rsidRDefault="00EF230F" w:rsidP="005F62D1">
            <w:pPr>
              <w:pStyle w:val="NoSpacing"/>
              <w:jc w:val="both"/>
              <w:rPr>
                <w:rFonts w:ascii="Times New Roman" w:eastAsia="TimesNewRoman" w:hAnsi="Times New Roman" w:cs="Times New Roman"/>
              </w:rPr>
            </w:pPr>
            <w:r w:rsidRPr="00670FE3">
              <w:rPr>
                <w:rFonts w:ascii="Times New Roman" w:eastAsia="TimesNewRoman" w:hAnsi="Times New Roman" w:cs="Times New Roman"/>
              </w:rPr>
              <w:t>0.993</w:t>
            </w:r>
          </w:p>
        </w:tc>
      </w:tr>
    </w:tbl>
    <w:p w14:paraId="681CB334" w14:textId="77777777" w:rsidR="00EF230F" w:rsidRPr="00670FE3" w:rsidRDefault="00EF230F" w:rsidP="00EF230F">
      <w:pPr>
        <w:pStyle w:val="NoSpacing"/>
        <w:jc w:val="both"/>
        <w:rPr>
          <w:rFonts w:ascii="Times New Roman" w:eastAsia="TimesNewRoman" w:hAnsi="Times New Roman" w:cs="Times New Roman"/>
          <w:sz w:val="20"/>
          <w:szCs w:val="20"/>
        </w:rPr>
      </w:pPr>
    </w:p>
    <w:p w14:paraId="3013B7B8" w14:textId="77777777" w:rsidR="00B66D53" w:rsidRPr="00670FE3" w:rsidRDefault="00B66D53" w:rsidP="006F5D18">
      <w:pPr>
        <w:pStyle w:val="NoSpacing"/>
        <w:spacing w:line="360" w:lineRule="auto"/>
        <w:ind w:firstLine="720"/>
        <w:jc w:val="both"/>
        <w:rPr>
          <w:rFonts w:ascii="Times New Roman" w:hAnsi="Times New Roman" w:cs="Times New Roman"/>
          <w:sz w:val="24"/>
          <w:szCs w:val="24"/>
        </w:rPr>
      </w:pPr>
      <w:r w:rsidRPr="00670FE3">
        <w:rPr>
          <w:rFonts w:ascii="Times New Roman" w:eastAsia="TimesNewRoman" w:hAnsi="Times New Roman" w:cs="Times New Roman"/>
          <w:sz w:val="24"/>
          <w:szCs w:val="24"/>
        </w:rPr>
        <w:t>Considering the values of the coefficient of volume expansion, the thermal sensitivity of these DESs is in the following order: TEOA</w:t>
      </w:r>
      <w:proofErr w:type="gramStart"/>
      <w:r w:rsidRPr="00670FE3">
        <w:rPr>
          <w:rFonts w:ascii="Times New Roman" w:eastAsia="TimesNewRoman" w:hAnsi="Times New Roman" w:cs="Times New Roman"/>
          <w:sz w:val="24"/>
          <w:szCs w:val="24"/>
        </w:rPr>
        <w:t>:DMU</w:t>
      </w:r>
      <w:proofErr w:type="gramEnd"/>
      <w:r w:rsidRPr="00670FE3">
        <w:rPr>
          <w:rFonts w:ascii="Times New Roman" w:eastAsia="TimesNewRoman" w:hAnsi="Times New Roman" w:cs="Times New Roman"/>
          <w:sz w:val="24"/>
          <w:szCs w:val="24"/>
        </w:rPr>
        <w:t xml:space="preserve"> ˃ TEOA:LA ˃ TEOA:PEG ˃ TEOA:G ˃ TEOA:EG ˃ TEOA:OLA ˃ </w:t>
      </w:r>
      <w:proofErr w:type="spellStart"/>
      <w:r w:rsidRPr="00670FE3">
        <w:rPr>
          <w:rFonts w:ascii="Times New Roman" w:eastAsia="TimesNewRoman" w:hAnsi="Times New Roman" w:cs="Times New Roman"/>
          <w:sz w:val="24"/>
          <w:szCs w:val="24"/>
        </w:rPr>
        <w:t>ChCl:TEOA</w:t>
      </w:r>
      <w:proofErr w:type="spellEnd"/>
      <w:r w:rsidRPr="00670FE3">
        <w:rPr>
          <w:rFonts w:ascii="Times New Roman" w:eastAsia="TimesNewRoman" w:hAnsi="Times New Roman" w:cs="Times New Roman"/>
          <w:sz w:val="24"/>
          <w:szCs w:val="24"/>
        </w:rPr>
        <w:t xml:space="preserve"> ˃ TEOA:OA ˃ </w:t>
      </w:r>
      <w:r w:rsidRPr="00670FE3">
        <w:rPr>
          <w:rFonts w:ascii="Times New Roman" w:hAnsi="Times New Roman" w:cs="Times New Roman"/>
          <w:bCs/>
          <w:sz w:val="24"/>
          <w:szCs w:val="24"/>
        </w:rPr>
        <w:t xml:space="preserve">TEOA:AA. </w:t>
      </w:r>
    </w:p>
    <w:p w14:paraId="7F7BE1E9" w14:textId="77777777" w:rsidR="00E34459" w:rsidRPr="00670FE3" w:rsidRDefault="006F5D18" w:rsidP="006F5D18">
      <w:pPr>
        <w:autoSpaceDE w:val="0"/>
        <w:autoSpaceDN w:val="0"/>
        <w:adjustRightInd w:val="0"/>
        <w:spacing w:after="0" w:line="360" w:lineRule="auto"/>
        <w:ind w:firstLine="720"/>
        <w:rPr>
          <w:rFonts w:ascii="Times New Roman" w:eastAsia="TimesNewRoman" w:hAnsi="Times New Roman" w:cs="Times New Roman"/>
          <w:sz w:val="24"/>
          <w:szCs w:val="24"/>
        </w:rPr>
      </w:pPr>
      <w:r w:rsidRPr="00670FE3">
        <w:rPr>
          <w:rFonts w:ascii="Times New Roman" w:eastAsia="TimesNewRoman" w:hAnsi="Times New Roman" w:cs="Times New Roman"/>
          <w:sz w:val="24"/>
          <w:szCs w:val="24"/>
        </w:rPr>
        <w:t>T</w:t>
      </w:r>
      <w:r w:rsidR="00E34459" w:rsidRPr="00670FE3">
        <w:rPr>
          <w:rFonts w:ascii="Times New Roman" w:eastAsia="TimesNewRoman" w:hAnsi="Times New Roman" w:cs="Times New Roman"/>
          <w:sz w:val="24"/>
          <w:szCs w:val="24"/>
        </w:rPr>
        <w:t>he molecular volume (</w:t>
      </w:r>
      <w:proofErr w:type="spellStart"/>
      <w:r w:rsidR="00E34459" w:rsidRPr="00670FE3">
        <w:rPr>
          <w:rFonts w:ascii="Times New Roman" w:eastAsia="TimesNewRoman" w:hAnsi="Times New Roman" w:cs="Times New Roman"/>
          <w:i/>
          <w:sz w:val="24"/>
          <w:szCs w:val="24"/>
        </w:rPr>
        <w:t>V</w:t>
      </w:r>
      <w:r w:rsidR="00E34459" w:rsidRPr="00670FE3">
        <w:rPr>
          <w:rFonts w:ascii="Times New Roman" w:eastAsia="TimesNewRoman" w:hAnsi="Times New Roman" w:cs="Times New Roman"/>
          <w:sz w:val="24"/>
          <w:szCs w:val="24"/>
          <w:vertAlign w:val="subscript"/>
        </w:rPr>
        <w:t>m</w:t>
      </w:r>
      <w:proofErr w:type="spellEnd"/>
      <w:r w:rsidR="00E34459" w:rsidRPr="00670FE3">
        <w:rPr>
          <w:rFonts w:ascii="Times New Roman" w:eastAsia="TimesNewRoman" w:hAnsi="Times New Roman" w:cs="Times New Roman"/>
          <w:sz w:val="24"/>
          <w:szCs w:val="24"/>
        </w:rPr>
        <w:t>), the lattice energy (</w:t>
      </w:r>
      <w:proofErr w:type="spellStart"/>
      <w:r w:rsidR="00E34459" w:rsidRPr="00670FE3">
        <w:rPr>
          <w:rFonts w:ascii="Times New Roman" w:eastAsia="TimesNewRoman" w:hAnsi="Times New Roman" w:cs="Times New Roman"/>
          <w:i/>
          <w:sz w:val="24"/>
          <w:szCs w:val="24"/>
        </w:rPr>
        <w:t>U</w:t>
      </w:r>
      <w:r w:rsidR="00E34459" w:rsidRPr="00670FE3">
        <w:rPr>
          <w:rFonts w:ascii="Times New Roman" w:eastAsia="TimesNewRoman" w:hAnsi="Times New Roman" w:cs="Times New Roman"/>
          <w:sz w:val="24"/>
          <w:szCs w:val="24"/>
          <w:vertAlign w:val="subscript"/>
        </w:rPr>
        <w:t>pot</w:t>
      </w:r>
      <w:proofErr w:type="spellEnd"/>
      <w:r w:rsidR="00E34459" w:rsidRPr="00670FE3">
        <w:rPr>
          <w:rFonts w:ascii="Times New Roman" w:eastAsia="TimesNewRoman" w:hAnsi="Times New Roman" w:cs="Times New Roman"/>
          <w:sz w:val="24"/>
          <w:szCs w:val="24"/>
        </w:rPr>
        <w:t>) and the heat capacity (</w:t>
      </w:r>
      <w:proofErr w:type="spellStart"/>
      <w:r w:rsidR="00E34459" w:rsidRPr="00670FE3">
        <w:rPr>
          <w:rFonts w:ascii="Times New Roman" w:eastAsia="TimesNewRoman" w:hAnsi="Times New Roman" w:cs="Times New Roman"/>
          <w:i/>
          <w:sz w:val="24"/>
          <w:szCs w:val="24"/>
        </w:rPr>
        <w:t>C</w:t>
      </w:r>
      <w:r w:rsidR="00E34459" w:rsidRPr="00670FE3">
        <w:rPr>
          <w:rFonts w:ascii="Times New Roman" w:eastAsia="TimesNewRoman" w:hAnsi="Times New Roman" w:cs="Times New Roman"/>
          <w:sz w:val="24"/>
          <w:szCs w:val="24"/>
          <w:vertAlign w:val="subscript"/>
        </w:rPr>
        <w:t>p</w:t>
      </w:r>
      <w:proofErr w:type="spellEnd"/>
      <w:r w:rsidR="00E34459" w:rsidRPr="00670FE3">
        <w:rPr>
          <w:rFonts w:ascii="Times New Roman" w:eastAsia="TimesNewRoman" w:hAnsi="Times New Roman" w:cs="Times New Roman"/>
          <w:sz w:val="24"/>
          <w:szCs w:val="24"/>
        </w:rPr>
        <w:t xml:space="preserve">) </w:t>
      </w:r>
      <w:r w:rsidRPr="00670FE3">
        <w:rPr>
          <w:rFonts w:ascii="Times New Roman" w:eastAsia="TimesNewRoman" w:hAnsi="Times New Roman" w:cs="Times New Roman"/>
          <w:sz w:val="24"/>
          <w:szCs w:val="24"/>
        </w:rPr>
        <w:t xml:space="preserve">were calculated by the means of </w:t>
      </w:r>
      <w:r w:rsidR="00E34459" w:rsidRPr="00670FE3">
        <w:rPr>
          <w:rFonts w:ascii="Times New Roman" w:eastAsia="TimesNewRoman" w:hAnsi="Times New Roman" w:cs="Times New Roman"/>
          <w:sz w:val="24"/>
          <w:szCs w:val="24"/>
        </w:rPr>
        <w:t>Eq. (2), (3), (4), (5) and (6)</w:t>
      </w:r>
      <w:r w:rsidR="00880F2D" w:rsidRPr="00670FE3">
        <w:rPr>
          <w:rFonts w:ascii="Times New Roman" w:eastAsia="TimesNewRoman" w:hAnsi="Times New Roman" w:cs="Times New Roman"/>
          <w:sz w:val="24"/>
          <w:szCs w:val="24"/>
          <w:vertAlign w:val="superscript"/>
        </w:rPr>
        <w:t>2</w:t>
      </w:r>
      <w:r w:rsidRPr="00670FE3">
        <w:rPr>
          <w:rFonts w:ascii="Times New Roman" w:eastAsia="TimesNewRoman" w:hAnsi="Times New Roman" w:cs="Times New Roman"/>
          <w:sz w:val="24"/>
          <w:szCs w:val="24"/>
          <w:vertAlign w:val="superscript"/>
        </w:rPr>
        <w:t>,</w:t>
      </w:r>
      <w:r w:rsidR="00880F2D" w:rsidRPr="00670FE3">
        <w:rPr>
          <w:rFonts w:ascii="Times New Roman" w:eastAsia="TimesNewRoman" w:hAnsi="Times New Roman" w:cs="Times New Roman"/>
          <w:sz w:val="24"/>
          <w:szCs w:val="24"/>
          <w:vertAlign w:val="superscript"/>
        </w:rPr>
        <w:t>6</w:t>
      </w:r>
      <w:r w:rsidRPr="00670FE3">
        <w:rPr>
          <w:rFonts w:ascii="Times New Roman" w:eastAsia="TimesNewRoman" w:hAnsi="Times New Roman" w:cs="Times New Roman"/>
          <w:sz w:val="24"/>
          <w:szCs w:val="24"/>
        </w:rPr>
        <w:t xml:space="preserve"> and the values obtained at 313.15 K are listed in </w:t>
      </w:r>
      <w:r w:rsidR="00E34459" w:rsidRPr="00670FE3">
        <w:rPr>
          <w:rFonts w:ascii="Times New Roman" w:eastAsia="TimesNewRoman" w:hAnsi="Times New Roman" w:cs="Times New Roman"/>
          <w:sz w:val="24"/>
          <w:szCs w:val="24"/>
        </w:rPr>
        <w:t>Table S-XI</w:t>
      </w:r>
      <w:r w:rsidR="00D54E7D" w:rsidRPr="00670FE3">
        <w:rPr>
          <w:rFonts w:ascii="Times New Roman" w:eastAsia="TimesNewRoman" w:hAnsi="Times New Roman" w:cs="Times New Roman"/>
          <w:sz w:val="24"/>
          <w:szCs w:val="24"/>
        </w:rPr>
        <w:t>I</w:t>
      </w:r>
      <w:r w:rsidR="00E34459" w:rsidRPr="00670FE3">
        <w:rPr>
          <w:rFonts w:ascii="Times New Roman" w:eastAsia="TimesNewRoman" w:hAnsi="Times New Roman" w:cs="Times New Roman"/>
          <w:sz w:val="24"/>
          <w:szCs w:val="24"/>
        </w:rPr>
        <w:t xml:space="preserve">I. </w:t>
      </w:r>
    </w:p>
    <w:p w14:paraId="4E96A034" w14:textId="3533000B" w:rsidR="00E34459" w:rsidRPr="00670FE3" w:rsidRDefault="005F62D1" w:rsidP="006F5D18">
      <w:pPr>
        <w:pStyle w:val="NoSpacing"/>
        <w:spacing w:line="360" w:lineRule="auto"/>
        <w:jc w:val="right"/>
        <w:rPr>
          <w:rFonts w:ascii="Times New Roman" w:eastAsia="TimesNewRoman" w:hAnsi="Times New Roman" w:cs="Times New Roman"/>
          <w:sz w:val="24"/>
          <w:szCs w:val="24"/>
        </w:rPr>
      </w:pPr>
      <w:r w:rsidRPr="00670FE3">
        <w:rPr>
          <w:rFonts w:ascii="Times New Roman" w:hAnsi="Times New Roman" w:cs="Times New Roman"/>
          <w:i/>
          <w:iCs/>
          <w:position w:val="-30"/>
          <w:sz w:val="24"/>
          <w:szCs w:val="24"/>
        </w:rPr>
        <w:object w:dxaOrig="1240" w:dyaOrig="700" w14:anchorId="67949ECD">
          <v:shape id="_x0000_i1027" type="#_x0000_t75" style="width:62.25pt;height:35.25pt" o:ole="">
            <v:imagedata r:id="rId21" o:title=""/>
          </v:shape>
          <o:OLEObject Type="Embed" ProgID="Equation.3" ShapeID="_x0000_i1027" DrawAspect="Content" ObjectID="_1649347364" r:id="rId22"/>
        </w:object>
      </w:r>
      <w:r w:rsidR="00E34459" w:rsidRPr="00670FE3">
        <w:rPr>
          <w:rFonts w:ascii="Times New Roman" w:eastAsia="TimesNewRoman" w:hAnsi="Times New Roman" w:cs="Times New Roman"/>
          <w:i/>
          <w:sz w:val="24"/>
          <w:szCs w:val="24"/>
        </w:rPr>
        <w:tab/>
      </w:r>
      <w:r w:rsidRPr="00670FE3">
        <w:rPr>
          <w:rFonts w:ascii="Times New Roman" w:eastAsia="TimesNewRoman" w:hAnsi="Times New Roman" w:cs="Times New Roman"/>
          <w:i/>
          <w:sz w:val="24"/>
          <w:szCs w:val="24"/>
        </w:rPr>
        <w:tab/>
      </w:r>
      <w:r w:rsidR="00E34459" w:rsidRPr="00670FE3">
        <w:rPr>
          <w:rFonts w:ascii="Times New Roman" w:eastAsia="TimesNewRoman" w:hAnsi="Times New Roman" w:cs="Times New Roman"/>
          <w:i/>
          <w:sz w:val="24"/>
          <w:szCs w:val="24"/>
        </w:rPr>
        <w:tab/>
      </w:r>
      <w:r w:rsidR="00E34459" w:rsidRPr="00670FE3">
        <w:rPr>
          <w:rFonts w:ascii="Times New Roman" w:eastAsia="TimesNewRoman" w:hAnsi="Times New Roman" w:cs="Times New Roman"/>
          <w:i/>
          <w:sz w:val="24"/>
          <w:szCs w:val="24"/>
        </w:rPr>
        <w:tab/>
      </w:r>
      <w:r w:rsidR="00E34459" w:rsidRPr="00670FE3">
        <w:rPr>
          <w:rFonts w:ascii="Times New Roman" w:eastAsia="TimesNewRoman" w:hAnsi="Times New Roman" w:cs="Times New Roman"/>
          <w:i/>
          <w:sz w:val="24"/>
          <w:szCs w:val="24"/>
        </w:rPr>
        <w:tab/>
      </w:r>
      <w:r w:rsidR="00E34459" w:rsidRPr="00670FE3">
        <w:rPr>
          <w:rFonts w:ascii="Times New Roman" w:eastAsia="TimesNewRoman" w:hAnsi="Times New Roman" w:cs="Times New Roman"/>
          <w:i/>
          <w:sz w:val="24"/>
          <w:szCs w:val="24"/>
        </w:rPr>
        <w:tab/>
      </w:r>
      <w:r w:rsidR="00E34459" w:rsidRPr="00670FE3">
        <w:rPr>
          <w:rFonts w:ascii="Times New Roman" w:eastAsia="TimesNewRoman" w:hAnsi="Times New Roman" w:cs="Times New Roman"/>
          <w:i/>
          <w:sz w:val="24"/>
          <w:szCs w:val="24"/>
        </w:rPr>
        <w:tab/>
        <w:t xml:space="preserve"> </w:t>
      </w:r>
      <w:r w:rsidR="00E34459" w:rsidRPr="00670FE3">
        <w:rPr>
          <w:rFonts w:ascii="Times New Roman" w:eastAsia="TimesNewRoman" w:hAnsi="Times New Roman" w:cs="Times New Roman"/>
          <w:sz w:val="24"/>
          <w:szCs w:val="24"/>
        </w:rPr>
        <w:t>(2)</w:t>
      </w:r>
    </w:p>
    <w:p w14:paraId="038CCEC6" w14:textId="65188A50" w:rsidR="00E34459" w:rsidRPr="00670FE3" w:rsidRDefault="00E34459" w:rsidP="00221326">
      <w:pPr>
        <w:pStyle w:val="NoSpacing"/>
        <w:tabs>
          <w:tab w:val="right" w:pos="9360"/>
        </w:tabs>
        <w:spacing w:line="360" w:lineRule="auto"/>
        <w:jc w:val="both"/>
        <w:rPr>
          <w:rFonts w:ascii="Times New Roman" w:eastAsia="TimesNewRoman" w:hAnsi="Times New Roman" w:cs="Times New Roman"/>
          <w:sz w:val="24"/>
          <w:szCs w:val="24"/>
        </w:rPr>
      </w:pPr>
      <w:proofErr w:type="gramStart"/>
      <w:r w:rsidRPr="00670FE3">
        <w:rPr>
          <w:rFonts w:ascii="Times New Roman" w:hAnsi="Times New Roman" w:cs="Times New Roman"/>
          <w:sz w:val="24"/>
          <w:szCs w:val="24"/>
        </w:rPr>
        <w:t>where</w:t>
      </w:r>
      <w:proofErr w:type="gramEnd"/>
      <w:r w:rsidRPr="00670FE3">
        <w:rPr>
          <w:rFonts w:ascii="Times New Roman" w:hAnsi="Times New Roman" w:cs="Times New Roman"/>
          <w:sz w:val="24"/>
          <w:szCs w:val="24"/>
        </w:rPr>
        <w:t xml:space="preserve"> </w:t>
      </w:r>
      <w:r w:rsidRPr="00670FE3">
        <w:rPr>
          <w:rFonts w:ascii="Times New Roman" w:hAnsi="Times New Roman" w:cs="Times New Roman"/>
          <w:i/>
          <w:iCs/>
          <w:sz w:val="24"/>
          <w:szCs w:val="24"/>
        </w:rPr>
        <w:t>M</w:t>
      </w:r>
      <w:r w:rsidRPr="00670FE3">
        <w:rPr>
          <w:rFonts w:ascii="Times New Roman" w:hAnsi="Times New Roman" w:cs="Times New Roman"/>
          <w:sz w:val="24"/>
          <w:szCs w:val="24"/>
          <w:vertAlign w:val="subscript"/>
        </w:rPr>
        <w:t>DES</w:t>
      </w:r>
      <w:r w:rsidRPr="00670FE3">
        <w:rPr>
          <w:rFonts w:ascii="Times New Roman" w:hAnsi="Times New Roman" w:cs="Times New Roman"/>
          <w:sz w:val="24"/>
          <w:szCs w:val="24"/>
        </w:rPr>
        <w:t xml:space="preserve"> is the molecular mass of DES in g·mol</w:t>
      </w:r>
      <w:r w:rsidRPr="00670FE3">
        <w:rPr>
          <w:rFonts w:ascii="Times New Roman" w:hAnsi="Times New Roman" w:cs="Times New Roman"/>
          <w:sz w:val="24"/>
          <w:szCs w:val="24"/>
          <w:vertAlign w:val="superscript"/>
        </w:rPr>
        <w:t>−1</w:t>
      </w:r>
      <w:r w:rsidRPr="00670FE3">
        <w:rPr>
          <w:rFonts w:ascii="Times New Roman" w:hAnsi="Times New Roman" w:cs="Times New Roman"/>
          <w:sz w:val="24"/>
          <w:szCs w:val="24"/>
        </w:rPr>
        <w:t xml:space="preserve"> and </w:t>
      </w:r>
      <w:r w:rsidRPr="00670FE3">
        <w:rPr>
          <w:rFonts w:ascii="Times New Roman" w:hAnsi="Times New Roman" w:cs="Times New Roman"/>
          <w:i/>
          <w:sz w:val="24"/>
          <w:szCs w:val="24"/>
        </w:rPr>
        <w:t>N</w:t>
      </w:r>
      <w:r w:rsidRPr="00670FE3">
        <w:rPr>
          <w:rFonts w:ascii="Times New Roman" w:hAnsi="Times New Roman" w:cs="Times New Roman"/>
          <w:sz w:val="24"/>
          <w:szCs w:val="24"/>
          <w:vertAlign w:val="subscript"/>
        </w:rPr>
        <w:t>A</w:t>
      </w:r>
      <w:r w:rsidRPr="00670FE3">
        <w:rPr>
          <w:rFonts w:ascii="Times New Roman" w:hAnsi="Times New Roman" w:cs="Times New Roman"/>
          <w:sz w:val="24"/>
          <w:szCs w:val="24"/>
        </w:rPr>
        <w:t xml:space="preserve"> is Avogadro’s constant.</w:t>
      </w:r>
      <w:r w:rsidR="00221326" w:rsidRPr="00670FE3">
        <w:rPr>
          <w:rFonts w:ascii="Times New Roman" w:hAnsi="Times New Roman" w:cs="Times New Roman"/>
          <w:sz w:val="24"/>
          <w:szCs w:val="24"/>
        </w:rPr>
        <w:tab/>
      </w:r>
    </w:p>
    <w:p w14:paraId="4BE53A46" w14:textId="64BDE93A" w:rsidR="00E34459" w:rsidRPr="00670FE3" w:rsidRDefault="00FF4733" w:rsidP="006F5D18">
      <w:pPr>
        <w:pStyle w:val="NoSpacing"/>
        <w:spacing w:line="360" w:lineRule="auto"/>
        <w:jc w:val="right"/>
        <w:rPr>
          <w:rFonts w:ascii="Times New Roman" w:eastAsia="TimesNewRoman" w:hAnsi="Times New Roman" w:cs="Times New Roman"/>
          <w:sz w:val="24"/>
          <w:szCs w:val="24"/>
        </w:rPr>
      </w:pPr>
      <w:r w:rsidRPr="00670FE3">
        <w:rPr>
          <w:rFonts w:ascii="Times New Roman" w:eastAsia="TimesNewRoman" w:hAnsi="Times New Roman" w:cs="Times New Roman"/>
          <w:i/>
          <w:position w:val="-32"/>
          <w:sz w:val="24"/>
          <w:szCs w:val="24"/>
        </w:rPr>
        <w:object w:dxaOrig="3240" w:dyaOrig="800" w14:anchorId="051A0BA1">
          <v:shape id="_x0000_i1028" type="#_x0000_t75" style="width:162.75pt;height:39.75pt" o:ole="">
            <v:imagedata r:id="rId23" o:title=""/>
          </v:shape>
          <o:OLEObject Type="Embed" ProgID="Equation.3" ShapeID="_x0000_i1028" DrawAspect="Content" ObjectID="_1649347365" r:id="rId24"/>
        </w:object>
      </w:r>
      <w:r w:rsidR="00E34459" w:rsidRPr="00670FE3">
        <w:rPr>
          <w:rFonts w:ascii="Times New Roman" w:eastAsia="TimesNewRoman" w:hAnsi="Times New Roman" w:cs="Times New Roman"/>
          <w:sz w:val="24"/>
          <w:szCs w:val="24"/>
        </w:rPr>
        <w:tab/>
      </w:r>
      <w:r w:rsidR="00E34459" w:rsidRPr="00670FE3">
        <w:rPr>
          <w:rFonts w:ascii="Times New Roman" w:eastAsia="TimesNewRoman" w:hAnsi="Times New Roman" w:cs="Times New Roman"/>
          <w:sz w:val="24"/>
          <w:szCs w:val="24"/>
        </w:rPr>
        <w:tab/>
      </w:r>
      <w:r w:rsidR="00E34459" w:rsidRPr="00670FE3">
        <w:rPr>
          <w:rFonts w:ascii="Times New Roman" w:eastAsia="TimesNewRoman" w:hAnsi="Times New Roman" w:cs="Times New Roman"/>
          <w:sz w:val="24"/>
          <w:szCs w:val="24"/>
        </w:rPr>
        <w:tab/>
      </w:r>
      <w:r w:rsidR="00E34459" w:rsidRPr="00670FE3">
        <w:rPr>
          <w:rFonts w:ascii="Times New Roman" w:eastAsia="TimesNewRoman" w:hAnsi="Times New Roman" w:cs="Times New Roman"/>
          <w:sz w:val="24"/>
          <w:szCs w:val="24"/>
        </w:rPr>
        <w:tab/>
      </w:r>
      <w:r w:rsidR="00E34459" w:rsidRPr="00670FE3">
        <w:rPr>
          <w:rFonts w:ascii="Times New Roman" w:eastAsia="TimesNewRoman" w:hAnsi="Times New Roman" w:cs="Times New Roman"/>
          <w:sz w:val="24"/>
          <w:szCs w:val="24"/>
        </w:rPr>
        <w:tab/>
      </w:r>
      <w:r w:rsidR="00E34459" w:rsidRPr="00670FE3">
        <w:rPr>
          <w:rFonts w:ascii="Times New Roman" w:eastAsia="TimesNewRoman" w:hAnsi="Times New Roman" w:cs="Times New Roman"/>
          <w:i/>
          <w:sz w:val="24"/>
          <w:szCs w:val="24"/>
        </w:rPr>
        <w:t xml:space="preserve"> </w:t>
      </w:r>
      <w:r w:rsidR="00E34459" w:rsidRPr="00670FE3">
        <w:rPr>
          <w:rFonts w:ascii="Times New Roman" w:eastAsia="TimesNewRoman" w:hAnsi="Times New Roman" w:cs="Times New Roman"/>
          <w:sz w:val="24"/>
          <w:szCs w:val="24"/>
        </w:rPr>
        <w:t>(3)</w:t>
      </w:r>
    </w:p>
    <w:p w14:paraId="33F9800C" w14:textId="77777777" w:rsidR="00E34459" w:rsidRPr="00670FE3" w:rsidRDefault="00E34459" w:rsidP="00E34459">
      <w:pPr>
        <w:pStyle w:val="NoSpacing"/>
        <w:spacing w:line="360" w:lineRule="auto"/>
        <w:jc w:val="both"/>
        <w:rPr>
          <w:rFonts w:ascii="Times New Roman" w:eastAsia="TimesNewRoman" w:hAnsi="Times New Roman" w:cs="Times New Roman"/>
          <w:sz w:val="24"/>
          <w:szCs w:val="24"/>
        </w:rPr>
      </w:pPr>
      <w:r w:rsidRPr="00670FE3">
        <w:rPr>
          <w:rFonts w:ascii="Times New Roman" w:eastAsia="TimesNewRoman" w:hAnsi="Times New Roman" w:cs="Times New Roman"/>
          <w:sz w:val="24"/>
          <w:szCs w:val="24"/>
        </w:rPr>
        <w:t>for TEOA:OA (1:1), TEOA:AA (1:1), TEOA:LA (1:1) and TEOA:OLA (1:1).</w:t>
      </w:r>
    </w:p>
    <w:p w14:paraId="05B2266D" w14:textId="44BD820D" w:rsidR="00E34459" w:rsidRPr="00670FE3" w:rsidRDefault="00FF4733" w:rsidP="006F5D18">
      <w:pPr>
        <w:pStyle w:val="NoSpacing"/>
        <w:spacing w:line="360" w:lineRule="auto"/>
        <w:jc w:val="right"/>
        <w:rPr>
          <w:rFonts w:ascii="Times New Roman" w:eastAsia="TimesNewRoman" w:hAnsi="Times New Roman" w:cs="Times New Roman"/>
          <w:sz w:val="24"/>
          <w:szCs w:val="24"/>
        </w:rPr>
      </w:pPr>
      <w:r w:rsidRPr="00670FE3">
        <w:rPr>
          <w:rFonts w:ascii="Times New Roman" w:eastAsia="TimesNewRoman" w:hAnsi="Times New Roman" w:cs="Times New Roman"/>
          <w:i/>
          <w:position w:val="-32"/>
          <w:sz w:val="24"/>
          <w:szCs w:val="24"/>
        </w:rPr>
        <w:object w:dxaOrig="3280" w:dyaOrig="800" w14:anchorId="1FA7059D">
          <v:shape id="_x0000_i1029" type="#_x0000_t75" style="width:164.25pt;height:39.75pt" o:ole="">
            <v:imagedata r:id="rId25" o:title=""/>
          </v:shape>
          <o:OLEObject Type="Embed" ProgID="Equation.3" ShapeID="_x0000_i1029" DrawAspect="Content" ObjectID="_1649347366" r:id="rId26"/>
        </w:object>
      </w:r>
      <w:r w:rsidR="005F62D1" w:rsidRPr="00670FE3">
        <w:rPr>
          <w:rFonts w:ascii="Times New Roman" w:eastAsia="TimesNewRoman" w:hAnsi="Times New Roman" w:cs="Times New Roman"/>
          <w:i/>
          <w:sz w:val="24"/>
          <w:szCs w:val="24"/>
        </w:rPr>
        <w:tab/>
      </w:r>
      <w:r w:rsidR="00E34459" w:rsidRPr="00670FE3">
        <w:rPr>
          <w:rFonts w:ascii="Times New Roman" w:eastAsia="TimesNewRoman" w:hAnsi="Times New Roman" w:cs="Times New Roman"/>
          <w:i/>
          <w:sz w:val="24"/>
          <w:szCs w:val="24"/>
        </w:rPr>
        <w:tab/>
      </w:r>
      <w:r w:rsidR="00E34459" w:rsidRPr="00670FE3">
        <w:rPr>
          <w:rFonts w:ascii="Times New Roman" w:eastAsia="TimesNewRoman" w:hAnsi="Times New Roman" w:cs="Times New Roman"/>
          <w:i/>
          <w:sz w:val="24"/>
          <w:szCs w:val="24"/>
        </w:rPr>
        <w:tab/>
      </w:r>
      <w:r w:rsidR="00E34459" w:rsidRPr="00670FE3">
        <w:rPr>
          <w:rFonts w:ascii="Times New Roman" w:eastAsia="TimesNewRoman" w:hAnsi="Times New Roman" w:cs="Times New Roman"/>
          <w:i/>
          <w:sz w:val="24"/>
          <w:szCs w:val="24"/>
        </w:rPr>
        <w:tab/>
      </w:r>
      <w:r w:rsidR="00E34459" w:rsidRPr="00670FE3">
        <w:rPr>
          <w:rFonts w:ascii="Times New Roman" w:eastAsia="TimesNewRoman" w:hAnsi="Times New Roman" w:cs="Times New Roman"/>
          <w:i/>
          <w:sz w:val="24"/>
          <w:szCs w:val="24"/>
        </w:rPr>
        <w:tab/>
      </w:r>
      <w:r w:rsidR="00E34459" w:rsidRPr="00670FE3">
        <w:rPr>
          <w:rFonts w:ascii="Times New Roman" w:eastAsia="TimesNewRoman" w:hAnsi="Times New Roman" w:cs="Times New Roman"/>
          <w:sz w:val="24"/>
          <w:szCs w:val="24"/>
        </w:rPr>
        <w:t>(4)</w:t>
      </w:r>
    </w:p>
    <w:p w14:paraId="1E78E3D0" w14:textId="77777777" w:rsidR="00E34459" w:rsidRPr="00670FE3" w:rsidRDefault="00E34459" w:rsidP="00E34459">
      <w:pPr>
        <w:pStyle w:val="NoSpacing"/>
        <w:spacing w:line="360" w:lineRule="auto"/>
        <w:jc w:val="both"/>
        <w:rPr>
          <w:rFonts w:ascii="Times New Roman" w:eastAsia="TimesNewRoman" w:hAnsi="Times New Roman" w:cs="Times New Roman"/>
          <w:sz w:val="24"/>
          <w:szCs w:val="24"/>
        </w:rPr>
      </w:pPr>
      <w:r w:rsidRPr="00670FE3">
        <w:rPr>
          <w:rFonts w:ascii="Times New Roman" w:eastAsia="TimesNewRoman" w:hAnsi="Times New Roman" w:cs="Times New Roman"/>
          <w:sz w:val="24"/>
          <w:szCs w:val="24"/>
        </w:rPr>
        <w:t>for TEOA:G (1:2), TEOA:EG (1:2), TEOA:PEG (1:2) and TEOA:DMU (1:2).</w:t>
      </w:r>
    </w:p>
    <w:p w14:paraId="1EC86F97" w14:textId="43ADD4BA" w:rsidR="00E34459" w:rsidRPr="00670FE3" w:rsidRDefault="006625FC" w:rsidP="006F5D18">
      <w:pPr>
        <w:pStyle w:val="NoSpacing"/>
        <w:spacing w:line="360" w:lineRule="auto"/>
        <w:jc w:val="right"/>
        <w:rPr>
          <w:rFonts w:ascii="Times New Roman" w:eastAsia="TimesNewRoman" w:hAnsi="Times New Roman" w:cs="Times New Roman"/>
          <w:sz w:val="24"/>
          <w:szCs w:val="24"/>
        </w:rPr>
      </w:pPr>
      <w:r w:rsidRPr="00670FE3">
        <w:rPr>
          <w:rFonts w:ascii="Times New Roman" w:eastAsia="TimesNewRoman" w:hAnsi="Times New Roman" w:cs="Times New Roman"/>
          <w:i/>
          <w:position w:val="-32"/>
          <w:sz w:val="24"/>
          <w:szCs w:val="24"/>
        </w:rPr>
        <w:object w:dxaOrig="3300" w:dyaOrig="800" w14:anchorId="00957F3D">
          <v:shape id="_x0000_i1030" type="#_x0000_t75" style="width:164.25pt;height:39.75pt" o:ole="">
            <v:imagedata r:id="rId27" o:title=""/>
          </v:shape>
          <o:OLEObject Type="Embed" ProgID="Equation.3" ShapeID="_x0000_i1030" DrawAspect="Content" ObjectID="_1649347367" r:id="rId28"/>
        </w:object>
      </w:r>
      <w:r w:rsidR="00E34459" w:rsidRPr="00670FE3">
        <w:rPr>
          <w:rFonts w:ascii="Times New Roman" w:eastAsia="TimesNewRoman" w:hAnsi="Times New Roman" w:cs="Times New Roman"/>
          <w:i/>
          <w:sz w:val="24"/>
          <w:szCs w:val="24"/>
        </w:rPr>
        <w:tab/>
      </w:r>
      <w:r w:rsidR="00E34459" w:rsidRPr="00670FE3">
        <w:rPr>
          <w:rFonts w:ascii="Times New Roman" w:eastAsia="TimesNewRoman" w:hAnsi="Times New Roman" w:cs="Times New Roman"/>
          <w:i/>
          <w:sz w:val="24"/>
          <w:szCs w:val="24"/>
        </w:rPr>
        <w:tab/>
      </w:r>
      <w:r w:rsidR="00E34459" w:rsidRPr="00670FE3">
        <w:rPr>
          <w:rFonts w:ascii="Times New Roman" w:eastAsia="TimesNewRoman" w:hAnsi="Times New Roman" w:cs="Times New Roman"/>
          <w:i/>
          <w:sz w:val="24"/>
          <w:szCs w:val="24"/>
        </w:rPr>
        <w:tab/>
      </w:r>
      <w:r w:rsidR="00E34459" w:rsidRPr="00670FE3">
        <w:rPr>
          <w:rFonts w:ascii="Times New Roman" w:eastAsia="TimesNewRoman" w:hAnsi="Times New Roman" w:cs="Times New Roman"/>
          <w:i/>
          <w:sz w:val="24"/>
          <w:szCs w:val="24"/>
        </w:rPr>
        <w:tab/>
      </w:r>
      <w:r w:rsidR="00E34459" w:rsidRPr="00670FE3">
        <w:rPr>
          <w:rFonts w:ascii="Times New Roman" w:eastAsia="TimesNewRoman" w:hAnsi="Times New Roman" w:cs="Times New Roman"/>
          <w:i/>
          <w:sz w:val="24"/>
          <w:szCs w:val="24"/>
        </w:rPr>
        <w:tab/>
      </w:r>
      <w:r w:rsidR="00E34459" w:rsidRPr="00670FE3">
        <w:rPr>
          <w:rFonts w:ascii="Times New Roman" w:eastAsia="TimesNewRoman" w:hAnsi="Times New Roman" w:cs="Times New Roman"/>
          <w:sz w:val="24"/>
          <w:szCs w:val="24"/>
        </w:rPr>
        <w:t>(5)</w:t>
      </w:r>
    </w:p>
    <w:p w14:paraId="0A6DC335" w14:textId="77777777" w:rsidR="00E34459" w:rsidRPr="00670FE3" w:rsidRDefault="00E34459" w:rsidP="00E34459">
      <w:pPr>
        <w:pStyle w:val="NoSpacing"/>
        <w:spacing w:line="360" w:lineRule="auto"/>
        <w:jc w:val="both"/>
        <w:rPr>
          <w:rFonts w:ascii="Times New Roman" w:eastAsia="TimesNewRoman" w:hAnsi="Times New Roman" w:cs="Times New Roman"/>
          <w:sz w:val="24"/>
          <w:szCs w:val="24"/>
        </w:rPr>
      </w:pPr>
      <w:r w:rsidRPr="00670FE3">
        <w:rPr>
          <w:rFonts w:ascii="Times New Roman" w:eastAsia="TimesNewRoman" w:hAnsi="Times New Roman" w:cs="Times New Roman"/>
          <w:sz w:val="24"/>
          <w:szCs w:val="24"/>
        </w:rPr>
        <w:t xml:space="preserve">for </w:t>
      </w:r>
      <w:proofErr w:type="spellStart"/>
      <w:r w:rsidRPr="00670FE3">
        <w:rPr>
          <w:rFonts w:ascii="Times New Roman" w:eastAsia="TimesNewRoman" w:hAnsi="Times New Roman" w:cs="Times New Roman"/>
          <w:sz w:val="24"/>
          <w:szCs w:val="24"/>
        </w:rPr>
        <w:t>ChCl:TEOA</w:t>
      </w:r>
      <w:proofErr w:type="spellEnd"/>
      <w:r w:rsidRPr="00670FE3">
        <w:rPr>
          <w:rFonts w:ascii="Times New Roman" w:eastAsia="TimesNewRoman" w:hAnsi="Times New Roman" w:cs="Times New Roman"/>
          <w:sz w:val="24"/>
          <w:szCs w:val="24"/>
        </w:rPr>
        <w:t xml:space="preserve"> (1:2).</w:t>
      </w:r>
    </w:p>
    <w:p w14:paraId="2FE68971" w14:textId="77777777" w:rsidR="00E34459" w:rsidRPr="00670FE3" w:rsidRDefault="00E34459" w:rsidP="006F5D18">
      <w:pPr>
        <w:pStyle w:val="NoSpacing"/>
        <w:spacing w:line="360" w:lineRule="auto"/>
        <w:jc w:val="right"/>
        <w:rPr>
          <w:rFonts w:ascii="Times New Roman" w:hAnsi="Times New Roman" w:cs="Times New Roman"/>
          <w:sz w:val="24"/>
          <w:szCs w:val="24"/>
        </w:rPr>
      </w:pPr>
      <w:proofErr w:type="spellStart"/>
      <w:r w:rsidRPr="00670FE3">
        <w:rPr>
          <w:rFonts w:ascii="Times New Roman" w:hAnsi="Times New Roman" w:cs="Times New Roman"/>
          <w:i/>
          <w:sz w:val="24"/>
          <w:szCs w:val="24"/>
        </w:rPr>
        <w:t>C</w:t>
      </w:r>
      <w:r w:rsidRPr="00670FE3">
        <w:rPr>
          <w:rFonts w:ascii="Times New Roman" w:hAnsi="Times New Roman" w:cs="Times New Roman"/>
          <w:sz w:val="24"/>
          <w:szCs w:val="24"/>
          <w:vertAlign w:val="subscript"/>
        </w:rPr>
        <w:t>p</w:t>
      </w:r>
      <w:proofErr w:type="spellEnd"/>
      <w:r w:rsidRPr="00670FE3">
        <w:rPr>
          <w:rFonts w:ascii="Times New Roman" w:hAnsi="Times New Roman" w:cs="Times New Roman"/>
          <w:sz w:val="24"/>
          <w:szCs w:val="24"/>
        </w:rPr>
        <w:t xml:space="preserve"> = 1037</w:t>
      </w:r>
      <w:r w:rsidRPr="00670FE3">
        <w:rPr>
          <w:rFonts w:ascii="Times New Roman" w:hAnsi="Times New Roman" w:cs="Times New Roman"/>
          <w:i/>
          <w:sz w:val="24"/>
          <w:szCs w:val="24"/>
        </w:rPr>
        <w:t>·V</w:t>
      </w:r>
      <w:r w:rsidRPr="00670FE3">
        <w:rPr>
          <w:rFonts w:ascii="Times New Roman" w:hAnsi="Times New Roman" w:cs="Times New Roman"/>
          <w:sz w:val="24"/>
          <w:szCs w:val="24"/>
          <w:vertAlign w:val="subscript"/>
        </w:rPr>
        <w:t>m</w:t>
      </w:r>
      <w:r w:rsidRPr="00670FE3">
        <w:rPr>
          <w:rFonts w:ascii="Times New Roman" w:hAnsi="Times New Roman" w:cs="Times New Roman"/>
          <w:sz w:val="24"/>
          <w:szCs w:val="24"/>
        </w:rPr>
        <w:t xml:space="preserve"> + 45</w:t>
      </w:r>
      <w:r w:rsidRPr="00670FE3">
        <w:rPr>
          <w:rFonts w:ascii="Times New Roman" w:hAnsi="Times New Roman" w:cs="Times New Roman"/>
          <w:sz w:val="24"/>
          <w:szCs w:val="24"/>
        </w:rPr>
        <w:tab/>
      </w:r>
      <w:r w:rsidRPr="00670FE3">
        <w:rPr>
          <w:rFonts w:ascii="Times New Roman" w:hAnsi="Times New Roman" w:cs="Times New Roman"/>
          <w:sz w:val="24"/>
          <w:szCs w:val="24"/>
        </w:rPr>
        <w:tab/>
      </w:r>
      <w:r w:rsidRPr="00670FE3">
        <w:rPr>
          <w:rFonts w:ascii="Times New Roman" w:hAnsi="Times New Roman" w:cs="Times New Roman"/>
          <w:sz w:val="24"/>
          <w:szCs w:val="24"/>
        </w:rPr>
        <w:tab/>
      </w:r>
      <w:r w:rsidRPr="00670FE3">
        <w:rPr>
          <w:rFonts w:ascii="Times New Roman" w:hAnsi="Times New Roman" w:cs="Times New Roman"/>
          <w:sz w:val="24"/>
          <w:szCs w:val="24"/>
        </w:rPr>
        <w:tab/>
      </w:r>
      <w:r w:rsidRPr="00670FE3">
        <w:rPr>
          <w:rFonts w:ascii="Times New Roman" w:hAnsi="Times New Roman" w:cs="Times New Roman"/>
          <w:sz w:val="24"/>
          <w:szCs w:val="24"/>
        </w:rPr>
        <w:tab/>
      </w:r>
      <w:r w:rsidRPr="00670FE3">
        <w:rPr>
          <w:rFonts w:ascii="Times New Roman" w:hAnsi="Times New Roman" w:cs="Times New Roman"/>
          <w:sz w:val="24"/>
          <w:szCs w:val="24"/>
        </w:rPr>
        <w:tab/>
        <w:t xml:space="preserve"> (6)</w:t>
      </w:r>
    </w:p>
    <w:p w14:paraId="3A338EF1" w14:textId="77777777" w:rsidR="00EF230F" w:rsidRPr="00670FE3" w:rsidRDefault="00EF230F" w:rsidP="006F5D18">
      <w:pPr>
        <w:pStyle w:val="NoSpacing"/>
        <w:spacing w:line="360" w:lineRule="auto"/>
        <w:jc w:val="right"/>
        <w:rPr>
          <w:rFonts w:ascii="Times New Roman" w:eastAsia="TimesNewRoman" w:hAnsi="Times New Roman" w:cs="Times New Roman"/>
          <w:sz w:val="24"/>
          <w:szCs w:val="24"/>
        </w:rPr>
      </w:pPr>
    </w:p>
    <w:p w14:paraId="66FF73B0" w14:textId="77777777" w:rsidR="00D54E7D" w:rsidRPr="00670FE3" w:rsidRDefault="00C314AE" w:rsidP="00DF576F">
      <w:pPr>
        <w:pStyle w:val="NoSpacing"/>
        <w:jc w:val="both"/>
        <w:rPr>
          <w:rFonts w:ascii="Times New Roman" w:hAnsi="Times New Roman" w:cs="Times New Roman"/>
        </w:rPr>
      </w:pPr>
      <w:bookmarkStart w:id="1" w:name="_Hlk35095805"/>
      <w:r w:rsidRPr="00670FE3">
        <w:rPr>
          <w:rFonts w:ascii="Times New Roman" w:hAnsi="Times New Roman" w:cs="Times New Roman"/>
        </w:rPr>
        <w:t>TABLE S-XIII.</w:t>
      </w:r>
      <w:r w:rsidR="00D54E7D" w:rsidRPr="00670FE3">
        <w:rPr>
          <w:rFonts w:ascii="Times New Roman" w:hAnsi="Times New Roman" w:cs="Times New Roman"/>
        </w:rPr>
        <w:t xml:space="preserve"> The values of </w:t>
      </w:r>
      <w:r w:rsidR="00D54E7D" w:rsidRPr="00670FE3">
        <w:rPr>
          <w:rFonts w:ascii="Times New Roman" w:eastAsia="TimesNewRoman" w:hAnsi="Times New Roman" w:cs="Times New Roman"/>
        </w:rPr>
        <w:t>molecular volume</w:t>
      </w:r>
      <w:r w:rsidR="00D54E7D" w:rsidRPr="00670FE3">
        <w:rPr>
          <w:rFonts w:ascii="Times New Roman" w:hAnsi="Times New Roman" w:cs="Times New Roman"/>
          <w:i/>
          <w:iCs/>
        </w:rPr>
        <w:t xml:space="preserve"> </w:t>
      </w:r>
      <w:r w:rsidR="00D54E7D" w:rsidRPr="00670FE3">
        <w:rPr>
          <w:rFonts w:ascii="Times New Roman" w:hAnsi="Times New Roman" w:cs="Times New Roman"/>
          <w:iCs/>
        </w:rPr>
        <w:t>(</w:t>
      </w:r>
      <w:proofErr w:type="spellStart"/>
      <w:r w:rsidR="00D54E7D" w:rsidRPr="00670FE3">
        <w:rPr>
          <w:rFonts w:ascii="Times New Roman" w:hAnsi="Times New Roman" w:cs="Times New Roman"/>
          <w:i/>
          <w:iCs/>
        </w:rPr>
        <w:t>V</w:t>
      </w:r>
      <w:r w:rsidR="00D54E7D" w:rsidRPr="00670FE3">
        <w:rPr>
          <w:rFonts w:ascii="Times New Roman" w:hAnsi="Times New Roman" w:cs="Times New Roman"/>
          <w:vertAlign w:val="subscript"/>
        </w:rPr>
        <w:t>m</w:t>
      </w:r>
      <w:proofErr w:type="spellEnd"/>
      <w:r w:rsidR="00D54E7D" w:rsidRPr="00670FE3">
        <w:rPr>
          <w:rFonts w:ascii="Times New Roman" w:hAnsi="Times New Roman" w:cs="Times New Roman"/>
        </w:rPr>
        <w:t xml:space="preserve">), </w:t>
      </w:r>
      <w:r w:rsidR="00D54E7D" w:rsidRPr="00670FE3">
        <w:rPr>
          <w:rFonts w:ascii="Times New Roman" w:eastAsia="TimesNewRoman" w:hAnsi="Times New Roman" w:cs="Times New Roman"/>
        </w:rPr>
        <w:t>lattice energy</w:t>
      </w:r>
      <w:r w:rsidR="00D54E7D" w:rsidRPr="00670FE3">
        <w:rPr>
          <w:rFonts w:ascii="Times New Roman" w:hAnsi="Times New Roman" w:cs="Times New Roman"/>
          <w:i/>
          <w:iCs/>
        </w:rPr>
        <w:t xml:space="preserve"> </w:t>
      </w:r>
      <w:r w:rsidR="00D54E7D" w:rsidRPr="00670FE3">
        <w:rPr>
          <w:rFonts w:ascii="Times New Roman" w:hAnsi="Times New Roman" w:cs="Times New Roman"/>
          <w:iCs/>
        </w:rPr>
        <w:t>(</w:t>
      </w:r>
      <w:proofErr w:type="spellStart"/>
      <w:r w:rsidR="00D54E7D" w:rsidRPr="00670FE3">
        <w:rPr>
          <w:rFonts w:ascii="Times New Roman" w:hAnsi="Times New Roman" w:cs="Times New Roman"/>
          <w:i/>
          <w:iCs/>
        </w:rPr>
        <w:t>U</w:t>
      </w:r>
      <w:r w:rsidR="00D54E7D" w:rsidRPr="00670FE3">
        <w:rPr>
          <w:rFonts w:ascii="Times New Roman" w:hAnsi="Times New Roman" w:cs="Times New Roman"/>
          <w:vertAlign w:val="subscript"/>
        </w:rPr>
        <w:t>pot</w:t>
      </w:r>
      <w:proofErr w:type="spellEnd"/>
      <w:r w:rsidR="00D54E7D" w:rsidRPr="00670FE3">
        <w:rPr>
          <w:rFonts w:ascii="Times New Roman" w:hAnsi="Times New Roman" w:cs="Times New Roman"/>
        </w:rPr>
        <w:t xml:space="preserve">) and </w:t>
      </w:r>
      <w:r w:rsidR="00D54E7D" w:rsidRPr="00670FE3">
        <w:rPr>
          <w:rFonts w:ascii="Times New Roman" w:eastAsia="TimesNewRoman" w:hAnsi="Times New Roman" w:cs="Times New Roman"/>
        </w:rPr>
        <w:t>heat capacity</w:t>
      </w:r>
      <w:r w:rsidR="00D54E7D" w:rsidRPr="00670FE3">
        <w:rPr>
          <w:rFonts w:ascii="Times New Roman" w:hAnsi="Times New Roman" w:cs="Times New Roman"/>
          <w:i/>
          <w:iCs/>
        </w:rPr>
        <w:t xml:space="preserve"> </w:t>
      </w:r>
      <w:r w:rsidR="00D54E7D" w:rsidRPr="00670FE3">
        <w:rPr>
          <w:rFonts w:ascii="Times New Roman" w:hAnsi="Times New Roman" w:cs="Times New Roman"/>
          <w:iCs/>
        </w:rPr>
        <w:t>(</w:t>
      </w:r>
      <w:proofErr w:type="spellStart"/>
      <w:r w:rsidR="00D54E7D" w:rsidRPr="00670FE3">
        <w:rPr>
          <w:rFonts w:ascii="Times New Roman" w:hAnsi="Times New Roman" w:cs="Times New Roman"/>
          <w:i/>
          <w:iCs/>
        </w:rPr>
        <w:t>C</w:t>
      </w:r>
      <w:r w:rsidR="00D54E7D" w:rsidRPr="00670FE3">
        <w:rPr>
          <w:rFonts w:ascii="Times New Roman" w:hAnsi="Times New Roman" w:cs="Times New Roman"/>
          <w:vertAlign w:val="subscript"/>
        </w:rPr>
        <w:t>p</w:t>
      </w:r>
      <w:proofErr w:type="spellEnd"/>
      <w:r w:rsidR="00D54E7D" w:rsidRPr="00670FE3">
        <w:rPr>
          <w:rFonts w:ascii="Times New Roman" w:hAnsi="Times New Roman" w:cs="Times New Roman"/>
        </w:rPr>
        <w:t>)</w:t>
      </w:r>
      <w:r w:rsidR="00D54E7D" w:rsidRPr="00670FE3">
        <w:rPr>
          <w:rFonts w:ascii="Times New Roman" w:hAnsi="Times New Roman" w:cs="Times New Roman"/>
          <w:i/>
        </w:rPr>
        <w:t xml:space="preserve"> </w:t>
      </w:r>
      <w:r w:rsidR="00EF230F" w:rsidRPr="00670FE3">
        <w:rPr>
          <w:rFonts w:ascii="Times New Roman" w:hAnsi="Times New Roman" w:cs="Times New Roman"/>
        </w:rPr>
        <w:t>for the tested DESs at 313.15 K</w:t>
      </w:r>
    </w:p>
    <w:tbl>
      <w:tblPr>
        <w:tblW w:w="0" w:type="auto"/>
        <w:tblLook w:val="04A0" w:firstRow="1" w:lastRow="0" w:firstColumn="1" w:lastColumn="0" w:noHBand="0" w:noVBand="1"/>
      </w:tblPr>
      <w:tblGrid>
        <w:gridCol w:w="2268"/>
        <w:gridCol w:w="1134"/>
        <w:gridCol w:w="1701"/>
        <w:gridCol w:w="1809"/>
      </w:tblGrid>
      <w:tr w:rsidR="00670FE3" w:rsidRPr="00670FE3" w14:paraId="3D487975" w14:textId="77777777" w:rsidTr="00374D2C">
        <w:tc>
          <w:tcPr>
            <w:tcW w:w="2268" w:type="dxa"/>
            <w:tcBorders>
              <w:top w:val="single" w:sz="4" w:space="0" w:color="auto"/>
              <w:bottom w:val="single" w:sz="4" w:space="0" w:color="auto"/>
            </w:tcBorders>
            <w:shd w:val="clear" w:color="auto" w:fill="auto"/>
          </w:tcPr>
          <w:p w14:paraId="7106135B" w14:textId="77777777" w:rsidR="00D54E7D" w:rsidRPr="00670FE3" w:rsidRDefault="00D54E7D" w:rsidP="00EF230F">
            <w:pPr>
              <w:pStyle w:val="NoSpacing"/>
              <w:jc w:val="both"/>
              <w:rPr>
                <w:rFonts w:ascii="Times New Roman" w:hAnsi="Times New Roman" w:cs="Times New Roman"/>
              </w:rPr>
            </w:pPr>
            <w:r w:rsidRPr="00670FE3">
              <w:rPr>
                <w:rFonts w:ascii="Times New Roman" w:eastAsia="TimesNewRoman" w:hAnsi="Times New Roman" w:cs="Times New Roman"/>
              </w:rPr>
              <w:t>DES</w:t>
            </w:r>
            <w:r w:rsidRPr="00670FE3">
              <w:rPr>
                <w:rFonts w:ascii="Times New Roman" w:hAnsi="Times New Roman" w:cs="Times New Roman"/>
              </w:rPr>
              <w:t xml:space="preserve"> </w:t>
            </w:r>
          </w:p>
        </w:tc>
        <w:tc>
          <w:tcPr>
            <w:tcW w:w="1134" w:type="dxa"/>
            <w:tcBorders>
              <w:top w:val="single" w:sz="4" w:space="0" w:color="auto"/>
              <w:bottom w:val="single" w:sz="4" w:space="0" w:color="auto"/>
            </w:tcBorders>
            <w:shd w:val="clear" w:color="auto" w:fill="auto"/>
          </w:tcPr>
          <w:p w14:paraId="112183E5" w14:textId="77777777" w:rsidR="00D54E7D" w:rsidRPr="00670FE3" w:rsidRDefault="00D54E7D" w:rsidP="00EF230F">
            <w:pPr>
              <w:pStyle w:val="NoSpacing"/>
              <w:jc w:val="both"/>
              <w:rPr>
                <w:rFonts w:ascii="Times New Roman" w:hAnsi="Times New Roman" w:cs="Times New Roman"/>
              </w:rPr>
            </w:pPr>
            <w:proofErr w:type="spellStart"/>
            <w:r w:rsidRPr="00670FE3">
              <w:rPr>
                <w:rFonts w:ascii="Times New Roman" w:hAnsi="Times New Roman" w:cs="Times New Roman"/>
                <w:i/>
                <w:iCs/>
              </w:rPr>
              <w:t>V</w:t>
            </w:r>
            <w:r w:rsidRPr="00670FE3">
              <w:rPr>
                <w:rFonts w:ascii="Times New Roman" w:hAnsi="Times New Roman" w:cs="Times New Roman"/>
                <w:vertAlign w:val="subscript"/>
              </w:rPr>
              <w:t>m</w:t>
            </w:r>
            <w:proofErr w:type="spellEnd"/>
            <w:r w:rsidRPr="00670FE3">
              <w:rPr>
                <w:rFonts w:ascii="Times New Roman" w:hAnsi="Times New Roman" w:cs="Times New Roman"/>
              </w:rPr>
              <w:t xml:space="preserve"> / nm</w:t>
            </w:r>
            <w:r w:rsidRPr="00670FE3">
              <w:rPr>
                <w:rFonts w:ascii="Times New Roman" w:hAnsi="Times New Roman" w:cs="Times New Roman"/>
                <w:vertAlign w:val="superscript"/>
              </w:rPr>
              <w:t>3</w:t>
            </w:r>
          </w:p>
        </w:tc>
        <w:tc>
          <w:tcPr>
            <w:tcW w:w="1701" w:type="dxa"/>
            <w:tcBorders>
              <w:top w:val="single" w:sz="4" w:space="0" w:color="auto"/>
              <w:bottom w:val="single" w:sz="4" w:space="0" w:color="auto"/>
            </w:tcBorders>
            <w:shd w:val="clear" w:color="auto" w:fill="auto"/>
          </w:tcPr>
          <w:p w14:paraId="4DCDA927" w14:textId="77777777" w:rsidR="00D54E7D" w:rsidRPr="00670FE3" w:rsidRDefault="00D54E7D" w:rsidP="00EF230F">
            <w:pPr>
              <w:pStyle w:val="NoSpacing"/>
              <w:jc w:val="both"/>
              <w:rPr>
                <w:rFonts w:ascii="Times New Roman" w:hAnsi="Times New Roman" w:cs="Times New Roman"/>
              </w:rPr>
            </w:pPr>
            <w:proofErr w:type="spellStart"/>
            <w:r w:rsidRPr="00670FE3">
              <w:rPr>
                <w:rFonts w:ascii="Times New Roman" w:hAnsi="Times New Roman" w:cs="Times New Roman"/>
                <w:i/>
                <w:iCs/>
              </w:rPr>
              <w:t>U</w:t>
            </w:r>
            <w:r w:rsidRPr="00670FE3">
              <w:rPr>
                <w:rFonts w:ascii="Times New Roman" w:hAnsi="Times New Roman" w:cs="Times New Roman"/>
                <w:vertAlign w:val="subscript"/>
              </w:rPr>
              <w:t>pot</w:t>
            </w:r>
            <w:proofErr w:type="spellEnd"/>
            <w:r w:rsidRPr="00670FE3">
              <w:rPr>
                <w:rFonts w:ascii="Times New Roman" w:hAnsi="Times New Roman" w:cs="Times New Roman"/>
              </w:rPr>
              <w:t xml:space="preserve"> / kJ·mol</w:t>
            </w:r>
            <w:r w:rsidRPr="00670FE3">
              <w:rPr>
                <w:rFonts w:ascii="Times New Roman" w:hAnsi="Times New Roman" w:cs="Times New Roman"/>
                <w:vertAlign w:val="superscript"/>
              </w:rPr>
              <w:t>-1</w:t>
            </w:r>
          </w:p>
        </w:tc>
        <w:tc>
          <w:tcPr>
            <w:tcW w:w="1809" w:type="dxa"/>
            <w:tcBorders>
              <w:top w:val="single" w:sz="4" w:space="0" w:color="auto"/>
              <w:bottom w:val="single" w:sz="4" w:space="0" w:color="auto"/>
            </w:tcBorders>
            <w:shd w:val="clear" w:color="auto" w:fill="auto"/>
          </w:tcPr>
          <w:p w14:paraId="65DF2983" w14:textId="0D4C6C06" w:rsidR="00D54E7D" w:rsidRPr="00670FE3" w:rsidRDefault="00D54E7D" w:rsidP="00EF230F">
            <w:pPr>
              <w:pStyle w:val="NoSpacing"/>
              <w:jc w:val="both"/>
              <w:rPr>
                <w:rFonts w:ascii="Times New Roman" w:hAnsi="Times New Roman" w:cs="Times New Roman"/>
              </w:rPr>
            </w:pPr>
            <w:proofErr w:type="spellStart"/>
            <w:r w:rsidRPr="00670FE3">
              <w:rPr>
                <w:rFonts w:ascii="Times New Roman" w:hAnsi="Times New Roman" w:cs="Times New Roman"/>
                <w:i/>
                <w:iCs/>
              </w:rPr>
              <w:t>C</w:t>
            </w:r>
            <w:r w:rsidRPr="00670FE3">
              <w:rPr>
                <w:rFonts w:ascii="Times New Roman" w:hAnsi="Times New Roman" w:cs="Times New Roman"/>
                <w:iCs/>
                <w:vertAlign w:val="subscript"/>
              </w:rPr>
              <w:t>p</w:t>
            </w:r>
            <w:proofErr w:type="spellEnd"/>
            <w:r w:rsidR="0066002B" w:rsidRPr="00670FE3">
              <w:rPr>
                <w:rFonts w:ascii="Times New Roman" w:hAnsi="Times New Roman" w:cs="Times New Roman"/>
                <w:iCs/>
                <w:vertAlign w:val="subscript"/>
              </w:rPr>
              <w:t xml:space="preserve"> </w:t>
            </w:r>
            <w:r w:rsidRPr="00670FE3">
              <w:rPr>
                <w:rFonts w:ascii="Times New Roman" w:hAnsi="Times New Roman" w:cs="Times New Roman"/>
              </w:rPr>
              <w:t>/ J·mol</w:t>
            </w:r>
            <w:r w:rsidRPr="00670FE3">
              <w:rPr>
                <w:rFonts w:ascii="Times New Roman" w:hAnsi="Times New Roman" w:cs="Times New Roman"/>
                <w:vertAlign w:val="superscript"/>
              </w:rPr>
              <w:t>-1</w:t>
            </w:r>
            <w:r w:rsidRPr="00670FE3">
              <w:rPr>
                <w:rFonts w:ascii="Times New Roman" w:hAnsi="Times New Roman" w:cs="Times New Roman"/>
              </w:rPr>
              <w:t>K</w:t>
            </w:r>
            <w:r w:rsidRPr="00670FE3">
              <w:rPr>
                <w:rFonts w:ascii="Times New Roman" w:hAnsi="Times New Roman" w:cs="Times New Roman"/>
                <w:vertAlign w:val="superscript"/>
              </w:rPr>
              <w:t>-1</w:t>
            </w:r>
          </w:p>
        </w:tc>
      </w:tr>
      <w:tr w:rsidR="00670FE3" w:rsidRPr="00670FE3" w14:paraId="2E5D4D98" w14:textId="77777777" w:rsidTr="00374D2C">
        <w:tc>
          <w:tcPr>
            <w:tcW w:w="2268" w:type="dxa"/>
            <w:shd w:val="clear" w:color="auto" w:fill="auto"/>
          </w:tcPr>
          <w:p w14:paraId="20684271" w14:textId="77777777" w:rsidR="00EF230F" w:rsidRPr="00670FE3" w:rsidRDefault="00EF230F"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TEOA:OA (1:1)</w:t>
            </w:r>
          </w:p>
        </w:tc>
        <w:tc>
          <w:tcPr>
            <w:tcW w:w="1134" w:type="dxa"/>
            <w:shd w:val="clear" w:color="auto" w:fill="auto"/>
            <w:vAlign w:val="bottom"/>
          </w:tcPr>
          <w:p w14:paraId="5AC9A0B9" w14:textId="77777777" w:rsidR="00EF230F" w:rsidRPr="00670FE3" w:rsidRDefault="00EF230F" w:rsidP="00EF230F">
            <w:pPr>
              <w:pStyle w:val="NoSpacing"/>
              <w:jc w:val="both"/>
              <w:rPr>
                <w:rFonts w:ascii="Times New Roman" w:hAnsi="Times New Roman" w:cs="Times New Roman"/>
              </w:rPr>
            </w:pPr>
            <w:r w:rsidRPr="00670FE3">
              <w:rPr>
                <w:rFonts w:ascii="Times New Roman" w:hAnsi="Times New Roman" w:cs="Times New Roman"/>
              </w:rPr>
              <w:t>0.147</w:t>
            </w:r>
          </w:p>
        </w:tc>
        <w:tc>
          <w:tcPr>
            <w:tcW w:w="1701" w:type="dxa"/>
            <w:shd w:val="clear" w:color="auto" w:fill="auto"/>
          </w:tcPr>
          <w:p w14:paraId="0427B17A" w14:textId="77777777" w:rsidR="00EF230F" w:rsidRPr="00670FE3" w:rsidRDefault="00EF230F"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548</w:t>
            </w:r>
          </w:p>
        </w:tc>
        <w:tc>
          <w:tcPr>
            <w:tcW w:w="1809" w:type="dxa"/>
            <w:shd w:val="clear" w:color="auto" w:fill="auto"/>
          </w:tcPr>
          <w:p w14:paraId="01D047C0" w14:textId="77777777" w:rsidR="00EF230F" w:rsidRPr="00670FE3" w:rsidRDefault="00EF230F"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197</w:t>
            </w:r>
          </w:p>
        </w:tc>
      </w:tr>
      <w:tr w:rsidR="00670FE3" w:rsidRPr="00670FE3" w14:paraId="2FAD9041" w14:textId="77777777" w:rsidTr="00374D2C">
        <w:tc>
          <w:tcPr>
            <w:tcW w:w="2268" w:type="dxa"/>
            <w:shd w:val="clear" w:color="auto" w:fill="auto"/>
          </w:tcPr>
          <w:p w14:paraId="4C768694"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TEOA:AA (1:1)</w:t>
            </w:r>
          </w:p>
        </w:tc>
        <w:tc>
          <w:tcPr>
            <w:tcW w:w="1134" w:type="dxa"/>
            <w:shd w:val="clear" w:color="auto" w:fill="auto"/>
            <w:vAlign w:val="bottom"/>
          </w:tcPr>
          <w:p w14:paraId="7A15BBBF"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hAnsi="Times New Roman" w:cs="Times New Roman"/>
              </w:rPr>
              <w:t>0.147</w:t>
            </w:r>
          </w:p>
        </w:tc>
        <w:tc>
          <w:tcPr>
            <w:tcW w:w="1701" w:type="dxa"/>
            <w:shd w:val="clear" w:color="auto" w:fill="auto"/>
          </w:tcPr>
          <w:p w14:paraId="2ED08261"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548</w:t>
            </w:r>
          </w:p>
        </w:tc>
        <w:tc>
          <w:tcPr>
            <w:tcW w:w="1809" w:type="dxa"/>
            <w:shd w:val="clear" w:color="auto" w:fill="auto"/>
          </w:tcPr>
          <w:p w14:paraId="10267D9C"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198</w:t>
            </w:r>
          </w:p>
        </w:tc>
      </w:tr>
      <w:tr w:rsidR="00670FE3" w:rsidRPr="00670FE3" w14:paraId="3C915E54" w14:textId="77777777" w:rsidTr="00374D2C">
        <w:tc>
          <w:tcPr>
            <w:tcW w:w="2268" w:type="dxa"/>
            <w:shd w:val="clear" w:color="auto" w:fill="auto"/>
          </w:tcPr>
          <w:p w14:paraId="3083EB80"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TEOA:LA (1:1)</w:t>
            </w:r>
          </w:p>
        </w:tc>
        <w:tc>
          <w:tcPr>
            <w:tcW w:w="1134" w:type="dxa"/>
            <w:shd w:val="clear" w:color="auto" w:fill="auto"/>
            <w:vAlign w:val="bottom"/>
          </w:tcPr>
          <w:p w14:paraId="4FEE57D4"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hAnsi="Times New Roman" w:cs="Times New Roman"/>
                <w:bCs/>
              </w:rPr>
              <w:t>0.159</w:t>
            </w:r>
          </w:p>
        </w:tc>
        <w:tc>
          <w:tcPr>
            <w:tcW w:w="1701" w:type="dxa"/>
            <w:shd w:val="clear" w:color="auto" w:fill="auto"/>
          </w:tcPr>
          <w:p w14:paraId="05AC410D"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537</w:t>
            </w:r>
          </w:p>
        </w:tc>
        <w:tc>
          <w:tcPr>
            <w:tcW w:w="1809" w:type="dxa"/>
            <w:shd w:val="clear" w:color="auto" w:fill="auto"/>
          </w:tcPr>
          <w:p w14:paraId="3C484BD1"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209</w:t>
            </w:r>
          </w:p>
        </w:tc>
      </w:tr>
      <w:tr w:rsidR="00670FE3" w:rsidRPr="00670FE3" w14:paraId="1D4C59FE" w14:textId="77777777" w:rsidTr="00374D2C">
        <w:tc>
          <w:tcPr>
            <w:tcW w:w="2268" w:type="dxa"/>
            <w:shd w:val="clear" w:color="auto" w:fill="auto"/>
          </w:tcPr>
          <w:p w14:paraId="2FDC8858"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TEOA:OLA (1:1)</w:t>
            </w:r>
          </w:p>
        </w:tc>
        <w:tc>
          <w:tcPr>
            <w:tcW w:w="1134" w:type="dxa"/>
            <w:shd w:val="clear" w:color="auto" w:fill="auto"/>
            <w:vAlign w:val="bottom"/>
          </w:tcPr>
          <w:p w14:paraId="3A676AEA"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hAnsi="Times New Roman" w:cs="Times New Roman"/>
              </w:rPr>
              <w:t>0.325</w:t>
            </w:r>
          </w:p>
        </w:tc>
        <w:tc>
          <w:tcPr>
            <w:tcW w:w="1701" w:type="dxa"/>
            <w:shd w:val="clear" w:color="auto" w:fill="auto"/>
          </w:tcPr>
          <w:p w14:paraId="2C7D6FC5"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445</w:t>
            </w:r>
          </w:p>
        </w:tc>
        <w:tc>
          <w:tcPr>
            <w:tcW w:w="1809" w:type="dxa"/>
            <w:shd w:val="clear" w:color="auto" w:fill="auto"/>
          </w:tcPr>
          <w:p w14:paraId="6335AD75"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382</w:t>
            </w:r>
          </w:p>
        </w:tc>
      </w:tr>
      <w:tr w:rsidR="00670FE3" w:rsidRPr="00670FE3" w14:paraId="51B46A35" w14:textId="77777777" w:rsidTr="00374D2C">
        <w:tc>
          <w:tcPr>
            <w:tcW w:w="2268" w:type="dxa"/>
            <w:shd w:val="clear" w:color="auto" w:fill="auto"/>
          </w:tcPr>
          <w:p w14:paraId="15251BC0"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TEOA:G (1:2)</w:t>
            </w:r>
          </w:p>
        </w:tc>
        <w:tc>
          <w:tcPr>
            <w:tcW w:w="1134" w:type="dxa"/>
            <w:shd w:val="clear" w:color="auto" w:fill="auto"/>
            <w:vAlign w:val="bottom"/>
          </w:tcPr>
          <w:p w14:paraId="4BA64A40"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hAnsi="Times New Roman" w:cs="Times New Roman"/>
              </w:rPr>
              <w:t>0.149</w:t>
            </w:r>
          </w:p>
        </w:tc>
        <w:tc>
          <w:tcPr>
            <w:tcW w:w="1701" w:type="dxa"/>
            <w:shd w:val="clear" w:color="auto" w:fill="auto"/>
          </w:tcPr>
          <w:p w14:paraId="457B4740"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1691</w:t>
            </w:r>
          </w:p>
        </w:tc>
        <w:tc>
          <w:tcPr>
            <w:tcW w:w="1809" w:type="dxa"/>
            <w:shd w:val="clear" w:color="auto" w:fill="auto"/>
          </w:tcPr>
          <w:p w14:paraId="25693F76"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200</w:t>
            </w:r>
          </w:p>
        </w:tc>
      </w:tr>
      <w:tr w:rsidR="00670FE3" w:rsidRPr="00670FE3" w14:paraId="02855D72" w14:textId="77777777" w:rsidTr="00374D2C">
        <w:tc>
          <w:tcPr>
            <w:tcW w:w="2268" w:type="dxa"/>
            <w:shd w:val="clear" w:color="auto" w:fill="auto"/>
          </w:tcPr>
          <w:p w14:paraId="115B5304"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TEOA:EG (1:2)</w:t>
            </w:r>
          </w:p>
        </w:tc>
        <w:tc>
          <w:tcPr>
            <w:tcW w:w="1134" w:type="dxa"/>
            <w:shd w:val="clear" w:color="auto" w:fill="auto"/>
            <w:vAlign w:val="bottom"/>
          </w:tcPr>
          <w:p w14:paraId="778C792C"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hAnsi="Times New Roman" w:cs="Times New Roman"/>
              </w:rPr>
              <w:t>0.133</w:t>
            </w:r>
          </w:p>
        </w:tc>
        <w:tc>
          <w:tcPr>
            <w:tcW w:w="1701" w:type="dxa"/>
            <w:shd w:val="clear" w:color="auto" w:fill="auto"/>
          </w:tcPr>
          <w:p w14:paraId="63117A14"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1764</w:t>
            </w:r>
          </w:p>
        </w:tc>
        <w:tc>
          <w:tcPr>
            <w:tcW w:w="1809" w:type="dxa"/>
            <w:shd w:val="clear" w:color="auto" w:fill="auto"/>
          </w:tcPr>
          <w:p w14:paraId="30853D17"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183</w:t>
            </w:r>
          </w:p>
        </w:tc>
      </w:tr>
      <w:tr w:rsidR="00670FE3" w:rsidRPr="00670FE3" w14:paraId="26C64F63" w14:textId="77777777" w:rsidTr="00374D2C">
        <w:tc>
          <w:tcPr>
            <w:tcW w:w="2268" w:type="dxa"/>
            <w:shd w:val="clear" w:color="auto" w:fill="auto"/>
          </w:tcPr>
          <w:p w14:paraId="515E99D5"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TEOA:PEG (1:2)</w:t>
            </w:r>
          </w:p>
        </w:tc>
        <w:tc>
          <w:tcPr>
            <w:tcW w:w="1134" w:type="dxa"/>
            <w:shd w:val="clear" w:color="auto" w:fill="auto"/>
            <w:vAlign w:val="bottom"/>
          </w:tcPr>
          <w:p w14:paraId="35405BCB"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hAnsi="Times New Roman" w:cs="Times New Roman"/>
              </w:rPr>
              <w:t>0.155</w:t>
            </w:r>
          </w:p>
        </w:tc>
        <w:tc>
          <w:tcPr>
            <w:tcW w:w="1701" w:type="dxa"/>
            <w:shd w:val="clear" w:color="auto" w:fill="auto"/>
          </w:tcPr>
          <w:p w14:paraId="010E5C4F"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1667</w:t>
            </w:r>
          </w:p>
        </w:tc>
        <w:tc>
          <w:tcPr>
            <w:tcW w:w="1809" w:type="dxa"/>
            <w:shd w:val="clear" w:color="auto" w:fill="auto"/>
          </w:tcPr>
          <w:p w14:paraId="1EF7E2D9"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206</w:t>
            </w:r>
          </w:p>
        </w:tc>
      </w:tr>
      <w:tr w:rsidR="00670FE3" w:rsidRPr="00670FE3" w14:paraId="59F88DDD" w14:textId="77777777" w:rsidTr="00374D2C">
        <w:tc>
          <w:tcPr>
            <w:tcW w:w="2268" w:type="dxa"/>
            <w:shd w:val="clear" w:color="auto" w:fill="auto"/>
          </w:tcPr>
          <w:p w14:paraId="20E062EB" w14:textId="77777777" w:rsidR="00D54E7D" w:rsidRPr="00670FE3" w:rsidRDefault="00D54E7D" w:rsidP="00EF230F">
            <w:pPr>
              <w:pStyle w:val="NoSpacing"/>
              <w:jc w:val="both"/>
              <w:rPr>
                <w:rFonts w:ascii="Times New Roman" w:eastAsia="TimesNewRoman" w:hAnsi="Times New Roman" w:cs="Times New Roman"/>
              </w:rPr>
            </w:pPr>
            <w:proofErr w:type="spellStart"/>
            <w:r w:rsidRPr="00670FE3">
              <w:rPr>
                <w:rFonts w:ascii="Times New Roman" w:eastAsia="TimesNewRoman" w:hAnsi="Times New Roman" w:cs="Times New Roman"/>
              </w:rPr>
              <w:t>ChCl:TEOA</w:t>
            </w:r>
            <w:proofErr w:type="spellEnd"/>
            <w:r w:rsidRPr="00670FE3">
              <w:rPr>
                <w:rFonts w:ascii="Times New Roman" w:eastAsia="TimesNewRoman" w:hAnsi="Times New Roman" w:cs="Times New Roman"/>
              </w:rPr>
              <w:t xml:space="preserve"> (1:2)</w:t>
            </w:r>
          </w:p>
        </w:tc>
        <w:tc>
          <w:tcPr>
            <w:tcW w:w="1134" w:type="dxa"/>
            <w:shd w:val="clear" w:color="auto" w:fill="auto"/>
            <w:vAlign w:val="bottom"/>
          </w:tcPr>
          <w:p w14:paraId="5B3F9A50"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hAnsi="Times New Roman" w:cs="Times New Roman"/>
              </w:rPr>
              <w:t>0.208</w:t>
            </w:r>
          </w:p>
        </w:tc>
        <w:tc>
          <w:tcPr>
            <w:tcW w:w="1701" w:type="dxa"/>
            <w:shd w:val="clear" w:color="auto" w:fill="auto"/>
          </w:tcPr>
          <w:p w14:paraId="320FD574"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1718</w:t>
            </w:r>
          </w:p>
        </w:tc>
        <w:tc>
          <w:tcPr>
            <w:tcW w:w="1809" w:type="dxa"/>
            <w:shd w:val="clear" w:color="auto" w:fill="auto"/>
          </w:tcPr>
          <w:p w14:paraId="247C91F8"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260</w:t>
            </w:r>
          </w:p>
        </w:tc>
      </w:tr>
      <w:tr w:rsidR="00D54E7D" w:rsidRPr="00670FE3" w14:paraId="6106F60D" w14:textId="77777777" w:rsidTr="00374D2C">
        <w:tc>
          <w:tcPr>
            <w:tcW w:w="2268" w:type="dxa"/>
            <w:tcBorders>
              <w:bottom w:val="single" w:sz="4" w:space="0" w:color="auto"/>
            </w:tcBorders>
            <w:shd w:val="clear" w:color="auto" w:fill="auto"/>
          </w:tcPr>
          <w:p w14:paraId="2F674F06"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TEOA:DMU (1:2)</w:t>
            </w:r>
          </w:p>
        </w:tc>
        <w:tc>
          <w:tcPr>
            <w:tcW w:w="1134" w:type="dxa"/>
            <w:tcBorders>
              <w:bottom w:val="single" w:sz="4" w:space="0" w:color="auto"/>
            </w:tcBorders>
            <w:shd w:val="clear" w:color="auto" w:fill="auto"/>
            <w:vAlign w:val="bottom"/>
          </w:tcPr>
          <w:p w14:paraId="294F56B3"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hAnsi="Times New Roman" w:cs="Times New Roman"/>
              </w:rPr>
              <w:t>0.154</w:t>
            </w:r>
          </w:p>
        </w:tc>
        <w:tc>
          <w:tcPr>
            <w:tcW w:w="1701" w:type="dxa"/>
            <w:tcBorders>
              <w:bottom w:val="single" w:sz="4" w:space="0" w:color="auto"/>
            </w:tcBorders>
            <w:shd w:val="clear" w:color="auto" w:fill="auto"/>
          </w:tcPr>
          <w:p w14:paraId="63BDC95F"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1670</w:t>
            </w:r>
          </w:p>
        </w:tc>
        <w:tc>
          <w:tcPr>
            <w:tcW w:w="1809" w:type="dxa"/>
            <w:tcBorders>
              <w:bottom w:val="single" w:sz="4" w:space="0" w:color="auto"/>
            </w:tcBorders>
            <w:shd w:val="clear" w:color="auto" w:fill="auto"/>
          </w:tcPr>
          <w:p w14:paraId="02E33222" w14:textId="77777777" w:rsidR="00D54E7D" w:rsidRPr="00670FE3" w:rsidRDefault="00D54E7D" w:rsidP="00EF230F">
            <w:pPr>
              <w:pStyle w:val="NoSpacing"/>
              <w:jc w:val="both"/>
              <w:rPr>
                <w:rFonts w:ascii="Times New Roman" w:eastAsia="TimesNewRoman" w:hAnsi="Times New Roman" w:cs="Times New Roman"/>
              </w:rPr>
            </w:pPr>
            <w:r w:rsidRPr="00670FE3">
              <w:rPr>
                <w:rFonts w:ascii="Times New Roman" w:eastAsia="TimesNewRoman" w:hAnsi="Times New Roman" w:cs="Times New Roman"/>
              </w:rPr>
              <w:t>205</w:t>
            </w:r>
          </w:p>
        </w:tc>
      </w:tr>
      <w:bookmarkEnd w:id="1"/>
    </w:tbl>
    <w:p w14:paraId="631A374D" w14:textId="77777777" w:rsidR="00FA29BC" w:rsidRPr="00670FE3" w:rsidRDefault="00FA29BC" w:rsidP="009437FA">
      <w:pPr>
        <w:pStyle w:val="NoSpacing"/>
        <w:spacing w:line="360" w:lineRule="auto"/>
        <w:jc w:val="both"/>
        <w:rPr>
          <w:rFonts w:ascii="Times New Roman" w:eastAsia="TimesNewRoman" w:hAnsi="Times New Roman" w:cs="Times New Roman"/>
          <w:sz w:val="20"/>
          <w:szCs w:val="20"/>
        </w:rPr>
      </w:pPr>
    </w:p>
    <w:p w14:paraId="7FC86900" w14:textId="77777777" w:rsidR="009437FA" w:rsidRPr="00670FE3" w:rsidRDefault="009437FA" w:rsidP="009437FA">
      <w:pPr>
        <w:pStyle w:val="NoSpacing"/>
        <w:spacing w:line="360" w:lineRule="auto"/>
        <w:jc w:val="both"/>
        <w:rPr>
          <w:rFonts w:ascii="Times New Roman" w:hAnsi="Times New Roman" w:cs="Times New Roman"/>
          <w:i/>
          <w:sz w:val="24"/>
          <w:szCs w:val="24"/>
        </w:rPr>
      </w:pPr>
      <w:r w:rsidRPr="00670FE3">
        <w:rPr>
          <w:rFonts w:ascii="Times New Roman" w:hAnsi="Times New Roman" w:cs="Times New Roman"/>
          <w:i/>
          <w:iCs/>
          <w:sz w:val="24"/>
          <w:szCs w:val="24"/>
        </w:rPr>
        <w:t>Effect of temperature on viscosity of DESs</w:t>
      </w:r>
    </w:p>
    <w:p w14:paraId="467111A5" w14:textId="77777777" w:rsidR="009437FA" w:rsidRPr="00670FE3" w:rsidRDefault="009437FA" w:rsidP="00C314AE">
      <w:pPr>
        <w:pStyle w:val="NoSpacing"/>
        <w:spacing w:line="360" w:lineRule="auto"/>
        <w:ind w:firstLine="720"/>
        <w:jc w:val="both"/>
        <w:rPr>
          <w:rFonts w:ascii="Times New Roman" w:eastAsia="TimesNewRoman" w:hAnsi="Times New Roman" w:cs="Times New Roman"/>
          <w:sz w:val="24"/>
          <w:szCs w:val="24"/>
        </w:rPr>
      </w:pPr>
      <w:r w:rsidRPr="00670FE3">
        <w:rPr>
          <w:rFonts w:ascii="Times New Roman" w:eastAsia="TimesNewRoman" w:hAnsi="Times New Roman" w:cs="Times New Roman"/>
          <w:sz w:val="24"/>
          <w:szCs w:val="24"/>
        </w:rPr>
        <w:t>The viscosity-temperature relationship of the analyzed DESs can be described by the Vogel-</w:t>
      </w:r>
      <w:proofErr w:type="spellStart"/>
      <w:r w:rsidRPr="00670FE3">
        <w:rPr>
          <w:rFonts w:ascii="Times New Roman" w:eastAsia="TimesNewRoman" w:hAnsi="Times New Roman" w:cs="Times New Roman"/>
          <w:sz w:val="24"/>
          <w:szCs w:val="24"/>
        </w:rPr>
        <w:t>Tamman</w:t>
      </w:r>
      <w:proofErr w:type="spellEnd"/>
      <w:r w:rsidRPr="00670FE3">
        <w:rPr>
          <w:rFonts w:ascii="Times New Roman" w:eastAsia="TimesNewRoman" w:hAnsi="Times New Roman" w:cs="Times New Roman"/>
          <w:sz w:val="24"/>
          <w:szCs w:val="24"/>
        </w:rPr>
        <w:t>-Fulcher (VTF</w:t>
      </w:r>
      <w:r w:rsidR="00684B03" w:rsidRPr="00670FE3">
        <w:rPr>
          <w:rFonts w:ascii="Times New Roman" w:eastAsia="TimesNewRoman" w:hAnsi="Times New Roman" w:cs="Times New Roman"/>
          <w:sz w:val="24"/>
          <w:szCs w:val="24"/>
        </w:rPr>
        <w:t>) equation is more appropriate:</w:t>
      </w:r>
      <w:r w:rsidR="00684B03" w:rsidRPr="00670FE3">
        <w:rPr>
          <w:rFonts w:ascii="Times New Roman" w:eastAsia="TimesNewRoman" w:hAnsi="Times New Roman" w:cs="Times New Roman"/>
          <w:sz w:val="24"/>
          <w:szCs w:val="24"/>
          <w:vertAlign w:val="superscript"/>
        </w:rPr>
        <w:t>7</w:t>
      </w:r>
    </w:p>
    <w:p w14:paraId="7ABECF77" w14:textId="3B86C235" w:rsidR="009437FA" w:rsidRPr="00670FE3" w:rsidRDefault="008F30BA" w:rsidP="00C314AE">
      <w:pPr>
        <w:pStyle w:val="NoSpacing"/>
        <w:spacing w:after="240" w:line="360" w:lineRule="auto"/>
        <w:jc w:val="right"/>
        <w:rPr>
          <w:rFonts w:ascii="Times New Roman" w:eastAsia="TimesNewRoman" w:hAnsi="Times New Roman" w:cs="Times New Roman"/>
          <w:sz w:val="24"/>
          <w:szCs w:val="24"/>
        </w:rPr>
      </w:pPr>
      <w:r w:rsidRPr="00670FE3">
        <w:rPr>
          <w:rFonts w:ascii="Times New Roman" w:eastAsia="TimesNewRoman" w:hAnsi="Times New Roman" w:cs="Times New Roman"/>
          <w:i/>
          <w:iCs/>
          <w:position w:val="-30"/>
          <w:sz w:val="24"/>
          <w:szCs w:val="24"/>
        </w:rPr>
        <w:object w:dxaOrig="1840" w:dyaOrig="720" w14:anchorId="0554922F">
          <v:shape id="_x0000_i1031" type="#_x0000_t75" style="width:92.25pt;height:36pt" o:ole="">
            <v:imagedata r:id="rId29" o:title=""/>
          </v:shape>
          <o:OLEObject Type="Embed" ProgID="Equation.3" ShapeID="_x0000_i1031" DrawAspect="Content" ObjectID="_1649347368" r:id="rId30"/>
        </w:object>
      </w:r>
      <w:r w:rsidR="006625FC" w:rsidRPr="00670FE3">
        <w:rPr>
          <w:rFonts w:ascii="Times New Roman" w:eastAsia="TimesNewRoman" w:hAnsi="Times New Roman" w:cs="Times New Roman"/>
          <w:i/>
          <w:iCs/>
          <w:sz w:val="24"/>
          <w:szCs w:val="24"/>
        </w:rPr>
        <w:tab/>
      </w:r>
      <w:r w:rsidR="009437FA" w:rsidRPr="00670FE3">
        <w:rPr>
          <w:rFonts w:ascii="Times New Roman" w:eastAsia="TimesNewRoman" w:hAnsi="Times New Roman" w:cs="Times New Roman"/>
          <w:sz w:val="24"/>
          <w:szCs w:val="24"/>
        </w:rPr>
        <w:tab/>
      </w:r>
      <w:r w:rsidR="009437FA" w:rsidRPr="00670FE3">
        <w:rPr>
          <w:rFonts w:ascii="Times New Roman" w:eastAsia="TimesNewRoman" w:hAnsi="Times New Roman" w:cs="Times New Roman"/>
          <w:sz w:val="24"/>
          <w:szCs w:val="24"/>
        </w:rPr>
        <w:tab/>
      </w:r>
      <w:r w:rsidR="009437FA" w:rsidRPr="00670FE3">
        <w:rPr>
          <w:rFonts w:ascii="Times New Roman" w:eastAsia="TimesNewRoman" w:hAnsi="Times New Roman" w:cs="Times New Roman"/>
          <w:sz w:val="24"/>
          <w:szCs w:val="24"/>
        </w:rPr>
        <w:tab/>
      </w:r>
      <w:r w:rsidR="009437FA" w:rsidRPr="00670FE3">
        <w:rPr>
          <w:rFonts w:ascii="Times New Roman" w:eastAsia="TimesNewRoman" w:hAnsi="Times New Roman" w:cs="Times New Roman"/>
          <w:sz w:val="24"/>
          <w:szCs w:val="24"/>
        </w:rPr>
        <w:tab/>
      </w:r>
      <w:r w:rsidR="009437FA" w:rsidRPr="00670FE3">
        <w:rPr>
          <w:rFonts w:ascii="Times New Roman" w:eastAsia="TimesNewRoman" w:hAnsi="Times New Roman" w:cs="Times New Roman"/>
          <w:sz w:val="24"/>
          <w:szCs w:val="24"/>
        </w:rPr>
        <w:tab/>
      </w:r>
      <w:r w:rsidR="00C314AE" w:rsidRPr="00670FE3">
        <w:rPr>
          <w:rFonts w:ascii="Times New Roman" w:eastAsia="TimesNewRoman" w:hAnsi="Times New Roman" w:cs="Times New Roman"/>
          <w:sz w:val="24"/>
          <w:szCs w:val="24"/>
        </w:rPr>
        <w:t>(7</w:t>
      </w:r>
      <w:r w:rsidR="009437FA" w:rsidRPr="00670FE3">
        <w:rPr>
          <w:rFonts w:ascii="Times New Roman" w:eastAsia="TimesNewRoman" w:hAnsi="Times New Roman" w:cs="Times New Roman"/>
          <w:sz w:val="24"/>
          <w:szCs w:val="24"/>
        </w:rPr>
        <w:t>)</w:t>
      </w:r>
    </w:p>
    <w:p w14:paraId="0529F0FC" w14:textId="77777777" w:rsidR="00CA0806" w:rsidRPr="00670FE3" w:rsidRDefault="009437FA" w:rsidP="00FA29BC">
      <w:pPr>
        <w:pStyle w:val="NoSpacing"/>
        <w:spacing w:line="360" w:lineRule="auto"/>
        <w:jc w:val="both"/>
        <w:rPr>
          <w:rFonts w:ascii="Times New Roman" w:hAnsi="Times New Roman" w:cs="Times New Roman"/>
        </w:rPr>
      </w:pPr>
      <w:proofErr w:type="gramStart"/>
      <w:r w:rsidRPr="00670FE3">
        <w:rPr>
          <w:rFonts w:ascii="Times New Roman" w:eastAsia="TimesNewRoman" w:hAnsi="Times New Roman" w:cs="Times New Roman"/>
          <w:sz w:val="24"/>
          <w:szCs w:val="24"/>
        </w:rPr>
        <w:t>where</w:t>
      </w:r>
      <w:proofErr w:type="gramEnd"/>
      <w:r w:rsidRPr="00670FE3">
        <w:rPr>
          <w:rFonts w:ascii="Times New Roman" w:eastAsia="TimesNewRoman" w:hAnsi="Times New Roman" w:cs="Times New Roman"/>
          <w:sz w:val="24"/>
          <w:szCs w:val="24"/>
        </w:rPr>
        <w:t xml:space="preserve"> </w:t>
      </w:r>
      <w:r w:rsidRPr="00670FE3">
        <w:rPr>
          <w:rFonts w:ascii="Times New Roman" w:eastAsia="TimesNewRoman" w:hAnsi="Times New Roman" w:cs="Times New Roman"/>
          <w:i/>
          <w:iCs/>
          <w:sz w:val="24"/>
          <w:szCs w:val="24"/>
        </w:rPr>
        <w:t>T</w:t>
      </w:r>
      <w:r w:rsidRPr="00670FE3">
        <w:rPr>
          <w:rFonts w:ascii="Times New Roman" w:eastAsia="TimesNewRoman" w:hAnsi="Times New Roman" w:cs="Times New Roman"/>
          <w:sz w:val="24"/>
          <w:szCs w:val="24"/>
        </w:rPr>
        <w:t xml:space="preserve">, </w:t>
      </w:r>
      <w:r w:rsidRPr="00670FE3">
        <w:rPr>
          <w:rFonts w:ascii="Times New Roman" w:hAnsi="Times New Roman" w:cs="Times New Roman"/>
          <w:i/>
          <w:iCs/>
          <w:sz w:val="24"/>
          <w:szCs w:val="24"/>
        </w:rPr>
        <w:t>η</w:t>
      </w:r>
      <w:r w:rsidRPr="00670FE3">
        <w:rPr>
          <w:rFonts w:ascii="Times New Roman" w:eastAsia="TimesNewRoman" w:hAnsi="Times New Roman" w:cs="Times New Roman"/>
          <w:i/>
          <w:sz w:val="24"/>
          <w:szCs w:val="24"/>
          <w:vertAlign w:val="subscript"/>
        </w:rPr>
        <w:t>0</w:t>
      </w:r>
      <w:r w:rsidRPr="00670FE3">
        <w:rPr>
          <w:rFonts w:ascii="Times New Roman" w:eastAsia="TimesNewRoman" w:hAnsi="Times New Roman" w:cs="Times New Roman"/>
          <w:sz w:val="24"/>
          <w:szCs w:val="24"/>
        </w:rPr>
        <w:t xml:space="preserve">, </w:t>
      </w:r>
      <w:proofErr w:type="spellStart"/>
      <w:r w:rsidRPr="00670FE3">
        <w:rPr>
          <w:rFonts w:ascii="Times New Roman" w:hAnsi="Times New Roman" w:cs="Times New Roman"/>
          <w:i/>
          <w:iCs/>
          <w:sz w:val="24"/>
          <w:szCs w:val="24"/>
        </w:rPr>
        <w:t>B</w:t>
      </w:r>
      <w:r w:rsidRPr="00670FE3">
        <w:rPr>
          <w:rFonts w:ascii="Times New Roman" w:hAnsi="Times New Roman" w:cs="Times New Roman"/>
          <w:i/>
          <w:iCs/>
          <w:sz w:val="24"/>
          <w:szCs w:val="24"/>
          <w:vertAlign w:val="subscript"/>
        </w:rPr>
        <w:t>η</w:t>
      </w:r>
      <w:proofErr w:type="spellEnd"/>
      <w:r w:rsidRPr="00670FE3">
        <w:rPr>
          <w:rFonts w:ascii="Times New Roman" w:eastAsia="TimesNewRoman" w:hAnsi="Times New Roman" w:cs="Times New Roman"/>
          <w:sz w:val="24"/>
          <w:szCs w:val="24"/>
        </w:rPr>
        <w:t xml:space="preserve">, and </w:t>
      </w:r>
      <w:r w:rsidRPr="00670FE3">
        <w:rPr>
          <w:rFonts w:ascii="Times New Roman" w:hAnsi="Times New Roman" w:cs="Times New Roman"/>
          <w:i/>
          <w:iCs/>
          <w:sz w:val="24"/>
          <w:szCs w:val="24"/>
        </w:rPr>
        <w:t>T</w:t>
      </w:r>
      <w:r w:rsidRPr="00670FE3">
        <w:rPr>
          <w:rFonts w:ascii="Times New Roman" w:eastAsia="TimesNewRoman" w:hAnsi="Times New Roman" w:cs="Times New Roman"/>
          <w:sz w:val="24"/>
          <w:szCs w:val="24"/>
          <w:vertAlign w:val="subscript"/>
        </w:rPr>
        <w:t xml:space="preserve">0 </w:t>
      </w:r>
      <w:r w:rsidRPr="00670FE3">
        <w:rPr>
          <w:rFonts w:ascii="Times New Roman" w:eastAsia="TimesNewRoman" w:hAnsi="Times New Roman" w:cs="Times New Roman"/>
          <w:sz w:val="24"/>
          <w:szCs w:val="24"/>
        </w:rPr>
        <w:t xml:space="preserve">represent the absolute temperature, the adjustable parameter, the factor related to the activation energy and the so-called ideal glass-transition temperature, respectively. The values of these parameters, along with VTF equations, </w:t>
      </w:r>
      <w:r w:rsidRPr="00670FE3">
        <w:rPr>
          <w:rFonts w:ascii="Times New Roman" w:eastAsia="TimesNewRoman" w:hAnsi="Times New Roman" w:cs="Times New Roman"/>
          <w:i/>
          <w:iCs/>
          <w:sz w:val="24"/>
          <w:szCs w:val="24"/>
        </w:rPr>
        <w:t>MRPD</w:t>
      </w:r>
      <w:r w:rsidRPr="00670FE3">
        <w:rPr>
          <w:rFonts w:ascii="Times New Roman" w:eastAsia="TimesNewRoman" w:hAnsi="Times New Roman" w:cs="Times New Roman"/>
          <w:sz w:val="24"/>
          <w:szCs w:val="24"/>
        </w:rPr>
        <w:t xml:space="preserve"> and </w:t>
      </w:r>
      <w:r w:rsidRPr="00670FE3">
        <w:rPr>
          <w:rFonts w:ascii="Times New Roman" w:eastAsia="TimesNewRoman" w:hAnsi="Times New Roman" w:cs="Times New Roman"/>
          <w:i/>
          <w:iCs/>
          <w:sz w:val="24"/>
          <w:szCs w:val="24"/>
        </w:rPr>
        <w:t>R</w:t>
      </w:r>
      <w:r w:rsidRPr="00670FE3">
        <w:rPr>
          <w:rFonts w:ascii="Times New Roman" w:eastAsia="TimesNewRoman" w:hAnsi="Times New Roman" w:cs="Times New Roman"/>
          <w:sz w:val="24"/>
          <w:szCs w:val="24"/>
          <w:vertAlign w:val="superscript"/>
        </w:rPr>
        <w:t>2</w:t>
      </w:r>
      <w:r w:rsidRPr="00670FE3">
        <w:rPr>
          <w:rFonts w:ascii="Times New Roman" w:eastAsia="TimesNewRoman" w:hAnsi="Times New Roman" w:cs="Times New Roman"/>
          <w:sz w:val="24"/>
          <w:szCs w:val="24"/>
        </w:rPr>
        <w:t xml:space="preserve"> are shown in Table </w:t>
      </w:r>
      <w:r w:rsidR="00C314AE" w:rsidRPr="00670FE3">
        <w:rPr>
          <w:rFonts w:ascii="Times New Roman" w:eastAsia="TimesNewRoman" w:hAnsi="Times New Roman" w:cs="Times New Roman"/>
          <w:sz w:val="24"/>
          <w:szCs w:val="24"/>
        </w:rPr>
        <w:t>S-XIV</w:t>
      </w:r>
      <w:r w:rsidRPr="00670FE3">
        <w:rPr>
          <w:rFonts w:ascii="Times New Roman" w:eastAsia="TimesNewRoman" w:hAnsi="Times New Roman" w:cs="Times New Roman"/>
          <w:sz w:val="24"/>
          <w:szCs w:val="24"/>
        </w:rPr>
        <w:t>.</w:t>
      </w:r>
    </w:p>
    <w:p w14:paraId="350EA4A0" w14:textId="4D1F34FC" w:rsidR="000740EF" w:rsidRPr="00670FE3" w:rsidRDefault="00C314AE" w:rsidP="00DF576F">
      <w:pPr>
        <w:pStyle w:val="NoSpacing"/>
        <w:jc w:val="both"/>
        <w:rPr>
          <w:rFonts w:ascii="Times New Roman" w:eastAsia="TimesNewRoman" w:hAnsi="Times New Roman" w:cs="Times New Roman"/>
        </w:rPr>
      </w:pPr>
      <w:r w:rsidRPr="00670FE3">
        <w:rPr>
          <w:rFonts w:ascii="Times New Roman" w:eastAsia="TimesNewRoman" w:hAnsi="Times New Roman" w:cs="Times New Roman"/>
        </w:rPr>
        <w:t>TABLE S-XIV.</w:t>
      </w:r>
      <w:r w:rsidR="000740EF" w:rsidRPr="00670FE3">
        <w:rPr>
          <w:rFonts w:ascii="Times New Roman" w:eastAsia="TimesNewRoman" w:hAnsi="Times New Roman" w:cs="Times New Roman"/>
          <w:b/>
        </w:rPr>
        <w:t xml:space="preserve"> </w:t>
      </w:r>
      <w:r w:rsidR="000740EF" w:rsidRPr="00670FE3">
        <w:rPr>
          <w:rFonts w:ascii="Times New Roman" w:eastAsia="TimesNewRoman" w:hAnsi="Times New Roman" w:cs="Times New Roman"/>
        </w:rPr>
        <w:t>The parameters of the VTF equation, Eq.</w:t>
      </w:r>
      <w:r w:rsidR="000740EF" w:rsidRPr="00670FE3">
        <w:rPr>
          <w:rFonts w:ascii="Times New Roman" w:hAnsi="Times New Roman" w:cs="Times New Roman"/>
        </w:rPr>
        <w:t xml:space="preserve"> </w:t>
      </w:r>
      <w:r w:rsidRPr="00670FE3">
        <w:rPr>
          <w:rFonts w:ascii="Times New Roman" w:eastAsia="TimesNewRoman" w:hAnsi="Times New Roman" w:cs="Times New Roman"/>
        </w:rPr>
        <w:t>(7</w:t>
      </w:r>
      <w:r w:rsidR="000740EF" w:rsidRPr="00670FE3">
        <w:rPr>
          <w:rFonts w:ascii="Times New Roman" w:eastAsia="TimesNewRoman" w:hAnsi="Times New Roman" w:cs="Times New Roman"/>
        </w:rPr>
        <w:t>), for the</w:t>
      </w:r>
      <w:r w:rsidR="000740EF" w:rsidRPr="00670FE3">
        <w:rPr>
          <w:rFonts w:ascii="Times New Roman" w:hAnsi="Times New Roman" w:cs="Times New Roman"/>
        </w:rPr>
        <w:t xml:space="preserve"> </w:t>
      </w:r>
      <w:r w:rsidR="00EF230F" w:rsidRPr="00670FE3">
        <w:rPr>
          <w:rFonts w:ascii="Times New Roman" w:eastAsia="TimesNewRoman" w:hAnsi="Times New Roman" w:cs="Times New Roman"/>
        </w:rPr>
        <w:t>tested DESs (293.15-363.15) K</w:t>
      </w:r>
      <w:r w:rsidR="000740EF" w:rsidRPr="00670FE3">
        <w:rPr>
          <w:rFonts w:ascii="Times New Roman" w:eastAsia="TimesNewRoman" w:hAnsi="Times New Roman" w:cs="Times New Roman"/>
          <w:i/>
          <w:vertAlign w:val="superscript"/>
        </w:rPr>
        <w:t xml:space="preserve"> </w:t>
      </w:r>
    </w:p>
    <w:tbl>
      <w:tblPr>
        <w:tblW w:w="10362" w:type="dxa"/>
        <w:tblLook w:val="04A0" w:firstRow="1" w:lastRow="0" w:firstColumn="1" w:lastColumn="0" w:noHBand="0" w:noVBand="1"/>
      </w:tblPr>
      <w:tblGrid>
        <w:gridCol w:w="1809"/>
        <w:gridCol w:w="1496"/>
        <w:gridCol w:w="2663"/>
        <w:gridCol w:w="141"/>
        <w:gridCol w:w="993"/>
        <w:gridCol w:w="850"/>
        <w:gridCol w:w="709"/>
        <w:gridCol w:w="850"/>
        <w:gridCol w:w="851"/>
      </w:tblGrid>
      <w:tr w:rsidR="00670FE3" w:rsidRPr="00670FE3" w14:paraId="0123E0A0" w14:textId="77777777" w:rsidTr="008F30BA">
        <w:tc>
          <w:tcPr>
            <w:tcW w:w="1809" w:type="dxa"/>
            <w:tcBorders>
              <w:top w:val="single" w:sz="4" w:space="0" w:color="auto"/>
              <w:bottom w:val="single" w:sz="4" w:space="0" w:color="auto"/>
            </w:tcBorders>
            <w:shd w:val="clear" w:color="auto" w:fill="auto"/>
          </w:tcPr>
          <w:p w14:paraId="0DCE66FE"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DES</w:t>
            </w:r>
          </w:p>
        </w:tc>
        <w:tc>
          <w:tcPr>
            <w:tcW w:w="1496" w:type="dxa"/>
            <w:tcBorders>
              <w:top w:val="single" w:sz="4" w:space="0" w:color="auto"/>
              <w:bottom w:val="single" w:sz="4" w:space="0" w:color="auto"/>
            </w:tcBorders>
          </w:tcPr>
          <w:p w14:paraId="4251E215"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Viscosity range (</w:t>
            </w:r>
            <w:r w:rsidRPr="00670FE3">
              <w:rPr>
                <w:rFonts w:ascii="Times New Roman" w:hAnsi="Times New Roman" w:cs="Times New Roman"/>
                <w:i/>
                <w:iCs/>
                <w:sz w:val="20"/>
                <w:szCs w:val="20"/>
              </w:rPr>
              <w:t xml:space="preserve">η </w:t>
            </w:r>
            <w:r w:rsidRPr="00670FE3">
              <w:rPr>
                <w:rFonts w:ascii="Times New Roman" w:eastAsia="TimesNewRoman" w:hAnsi="Times New Roman" w:cs="Times New Roman"/>
                <w:sz w:val="20"/>
                <w:szCs w:val="20"/>
              </w:rPr>
              <w:t xml:space="preserve">/ </w:t>
            </w:r>
            <w:proofErr w:type="spellStart"/>
            <w:r w:rsidRPr="00670FE3">
              <w:rPr>
                <w:rFonts w:ascii="Times New Roman" w:eastAsia="TimesNewRoman" w:hAnsi="Times New Roman" w:cs="Times New Roman"/>
                <w:sz w:val="20"/>
                <w:szCs w:val="20"/>
              </w:rPr>
              <w:t>Pa·s</w:t>
            </w:r>
            <w:proofErr w:type="spellEnd"/>
            <w:r w:rsidRPr="00670FE3">
              <w:rPr>
                <w:rFonts w:ascii="Times New Roman" w:eastAsia="TimesNewRoman" w:hAnsi="Times New Roman" w:cs="Times New Roman"/>
                <w:sz w:val="20"/>
                <w:szCs w:val="20"/>
              </w:rPr>
              <w:t>)</w:t>
            </w:r>
          </w:p>
        </w:tc>
        <w:tc>
          <w:tcPr>
            <w:tcW w:w="2804" w:type="dxa"/>
            <w:gridSpan w:val="2"/>
            <w:tcBorders>
              <w:top w:val="single" w:sz="4" w:space="0" w:color="auto"/>
              <w:bottom w:val="single" w:sz="4" w:space="0" w:color="auto"/>
            </w:tcBorders>
            <w:shd w:val="clear" w:color="auto" w:fill="auto"/>
          </w:tcPr>
          <w:p w14:paraId="762328C9"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VTF equation</w:t>
            </w:r>
          </w:p>
        </w:tc>
        <w:tc>
          <w:tcPr>
            <w:tcW w:w="993" w:type="dxa"/>
            <w:tcBorders>
              <w:top w:val="single" w:sz="4" w:space="0" w:color="auto"/>
              <w:bottom w:val="single" w:sz="4" w:space="0" w:color="auto"/>
            </w:tcBorders>
            <w:shd w:val="clear" w:color="auto" w:fill="auto"/>
          </w:tcPr>
          <w:p w14:paraId="3DE0A08E" w14:textId="4A2B3708"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hAnsi="Times New Roman" w:cs="Times New Roman"/>
                <w:i/>
                <w:iCs/>
                <w:sz w:val="20"/>
                <w:szCs w:val="20"/>
              </w:rPr>
              <w:t>η</w:t>
            </w:r>
            <w:r w:rsidR="0066002B" w:rsidRPr="00670FE3">
              <w:rPr>
                <w:rFonts w:ascii="Times New Roman" w:eastAsia="TimesNewRoman" w:hAnsi="Times New Roman" w:cs="Times New Roman"/>
                <w:sz w:val="20"/>
                <w:szCs w:val="20"/>
                <w:vertAlign w:val="subscript"/>
              </w:rPr>
              <w:t>0</w:t>
            </w:r>
            <w:r w:rsidR="0066002B" w:rsidRPr="00670FE3">
              <w:rPr>
                <w:rFonts w:ascii="Times New Roman" w:eastAsia="TimesNewRoman" w:hAnsi="Times New Roman" w:cs="Times New Roman"/>
                <w:sz w:val="20"/>
                <w:szCs w:val="20"/>
              </w:rPr>
              <w:t xml:space="preserve"> </w:t>
            </w:r>
            <w:r w:rsidRPr="00670FE3">
              <w:rPr>
                <w:rFonts w:ascii="Times New Roman" w:eastAsia="TimesNewRoman" w:hAnsi="Times New Roman" w:cs="Times New Roman"/>
                <w:sz w:val="20"/>
                <w:szCs w:val="20"/>
              </w:rPr>
              <w:t xml:space="preserve">/ </w:t>
            </w:r>
            <w:proofErr w:type="spellStart"/>
            <w:r w:rsidRPr="00670FE3">
              <w:rPr>
                <w:rFonts w:ascii="Times New Roman" w:eastAsia="TimesNewRoman" w:hAnsi="Times New Roman" w:cs="Times New Roman"/>
                <w:sz w:val="20"/>
                <w:szCs w:val="20"/>
              </w:rPr>
              <w:t>Pa·s</w:t>
            </w:r>
            <w:proofErr w:type="spellEnd"/>
          </w:p>
        </w:tc>
        <w:tc>
          <w:tcPr>
            <w:tcW w:w="850" w:type="dxa"/>
            <w:tcBorders>
              <w:top w:val="single" w:sz="4" w:space="0" w:color="auto"/>
              <w:bottom w:val="single" w:sz="4" w:space="0" w:color="auto"/>
            </w:tcBorders>
            <w:shd w:val="clear" w:color="auto" w:fill="auto"/>
          </w:tcPr>
          <w:p w14:paraId="6D7C3309" w14:textId="6A540C68" w:rsidR="008F30BA" w:rsidRPr="00670FE3" w:rsidRDefault="008F30BA" w:rsidP="008E0213">
            <w:pPr>
              <w:pStyle w:val="NoSpacing"/>
              <w:jc w:val="both"/>
              <w:rPr>
                <w:rFonts w:ascii="Times New Roman" w:hAnsi="Times New Roman" w:cs="Times New Roman"/>
                <w:i/>
                <w:iCs/>
                <w:sz w:val="20"/>
                <w:szCs w:val="20"/>
              </w:rPr>
            </w:pPr>
            <w:proofErr w:type="spellStart"/>
            <w:r w:rsidRPr="00670FE3">
              <w:rPr>
                <w:rFonts w:ascii="Times New Roman" w:hAnsi="Times New Roman" w:cs="Times New Roman"/>
                <w:i/>
                <w:iCs/>
                <w:sz w:val="20"/>
                <w:szCs w:val="20"/>
              </w:rPr>
              <w:t>B</w:t>
            </w:r>
            <w:r w:rsidR="0066002B" w:rsidRPr="00670FE3">
              <w:rPr>
                <w:rFonts w:ascii="Times New Roman" w:hAnsi="Times New Roman" w:cs="Times New Roman"/>
                <w:i/>
                <w:iCs/>
                <w:sz w:val="20"/>
                <w:szCs w:val="20"/>
                <w:vertAlign w:val="subscript"/>
              </w:rPr>
              <w:t>η</w:t>
            </w:r>
            <w:proofErr w:type="spellEnd"/>
            <w:r w:rsidR="0066002B" w:rsidRPr="00670FE3">
              <w:rPr>
                <w:rFonts w:ascii="Times New Roman" w:hAnsi="Times New Roman" w:cs="Times New Roman"/>
                <w:i/>
                <w:iCs/>
                <w:sz w:val="20"/>
                <w:szCs w:val="20"/>
              </w:rPr>
              <w:t xml:space="preserve"> </w:t>
            </w:r>
            <w:r w:rsidRPr="00670FE3">
              <w:rPr>
                <w:rFonts w:ascii="Times New Roman" w:hAnsi="Times New Roman" w:cs="Times New Roman"/>
                <w:iCs/>
                <w:sz w:val="20"/>
                <w:szCs w:val="20"/>
              </w:rPr>
              <w:t xml:space="preserve">/ </w:t>
            </w:r>
            <w:r w:rsidRPr="00670FE3">
              <w:rPr>
                <w:rFonts w:ascii="Times New Roman" w:eastAsia="TimesNewRoman" w:hAnsi="Times New Roman" w:cs="Times New Roman"/>
                <w:sz w:val="20"/>
                <w:szCs w:val="20"/>
              </w:rPr>
              <w:t>K</w:t>
            </w:r>
          </w:p>
        </w:tc>
        <w:tc>
          <w:tcPr>
            <w:tcW w:w="709" w:type="dxa"/>
            <w:tcBorders>
              <w:top w:val="single" w:sz="4" w:space="0" w:color="auto"/>
              <w:bottom w:val="single" w:sz="4" w:space="0" w:color="auto"/>
            </w:tcBorders>
            <w:shd w:val="clear" w:color="auto" w:fill="auto"/>
          </w:tcPr>
          <w:p w14:paraId="50BEDD19" w14:textId="3C339FEE"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hAnsi="Times New Roman" w:cs="Times New Roman"/>
                <w:i/>
                <w:iCs/>
                <w:sz w:val="20"/>
                <w:szCs w:val="20"/>
              </w:rPr>
              <w:t>T</w:t>
            </w:r>
            <w:r w:rsidR="0066002B" w:rsidRPr="00670FE3">
              <w:rPr>
                <w:rFonts w:ascii="Times New Roman" w:eastAsia="TimesNewRoman" w:hAnsi="Times New Roman" w:cs="Times New Roman"/>
                <w:sz w:val="20"/>
                <w:szCs w:val="20"/>
                <w:vertAlign w:val="subscript"/>
              </w:rPr>
              <w:t>0</w:t>
            </w:r>
            <w:r w:rsidR="0066002B" w:rsidRPr="00670FE3">
              <w:rPr>
                <w:rFonts w:ascii="Times New Roman" w:eastAsia="TimesNewRoman" w:hAnsi="Times New Roman" w:cs="Times New Roman"/>
                <w:sz w:val="20"/>
                <w:szCs w:val="20"/>
              </w:rPr>
              <w:t xml:space="preserve"> </w:t>
            </w:r>
            <w:r w:rsidRPr="00670FE3">
              <w:rPr>
                <w:rFonts w:ascii="Times New Roman" w:eastAsia="TimesNewRoman" w:hAnsi="Times New Roman" w:cs="Times New Roman"/>
                <w:sz w:val="20"/>
                <w:szCs w:val="20"/>
              </w:rPr>
              <w:t>/ K</w:t>
            </w:r>
          </w:p>
        </w:tc>
        <w:tc>
          <w:tcPr>
            <w:tcW w:w="850" w:type="dxa"/>
            <w:tcBorders>
              <w:top w:val="single" w:sz="4" w:space="0" w:color="auto"/>
              <w:bottom w:val="single" w:sz="4" w:space="0" w:color="auto"/>
            </w:tcBorders>
            <w:shd w:val="clear" w:color="auto" w:fill="auto"/>
          </w:tcPr>
          <w:p w14:paraId="4534F999" w14:textId="4217F1A6"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hAnsi="Times New Roman" w:cs="Times New Roman"/>
                <w:i/>
                <w:iCs/>
                <w:sz w:val="20"/>
                <w:szCs w:val="20"/>
              </w:rPr>
              <w:t>MRPD</w:t>
            </w:r>
            <w:r w:rsidR="00221326" w:rsidRPr="00670FE3">
              <w:rPr>
                <w:rFonts w:ascii="Times New Roman" w:hAnsi="Times New Roman" w:cs="Times New Roman"/>
                <w:i/>
                <w:iCs/>
                <w:sz w:val="20"/>
                <w:szCs w:val="20"/>
              </w:rPr>
              <w:t xml:space="preserve"> </w:t>
            </w:r>
            <w:r w:rsidRPr="00670FE3">
              <w:rPr>
                <w:rFonts w:ascii="Times New Roman" w:hAnsi="Times New Roman" w:cs="Times New Roman"/>
                <w:iCs/>
                <w:sz w:val="20"/>
                <w:szCs w:val="20"/>
              </w:rPr>
              <w:t xml:space="preserve">/ </w:t>
            </w:r>
            <w:r w:rsidRPr="00670FE3">
              <w:rPr>
                <w:rFonts w:ascii="Times New Roman" w:eastAsia="TimesNewRoman" w:hAnsi="Times New Roman" w:cs="Times New Roman"/>
                <w:sz w:val="20"/>
                <w:szCs w:val="20"/>
              </w:rPr>
              <w:t xml:space="preserve">% </w:t>
            </w:r>
          </w:p>
        </w:tc>
        <w:tc>
          <w:tcPr>
            <w:tcW w:w="851" w:type="dxa"/>
            <w:tcBorders>
              <w:top w:val="single" w:sz="4" w:space="0" w:color="auto"/>
              <w:bottom w:val="single" w:sz="4" w:space="0" w:color="auto"/>
            </w:tcBorders>
            <w:shd w:val="clear" w:color="auto" w:fill="auto"/>
          </w:tcPr>
          <w:p w14:paraId="1C58438B"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hAnsi="Times New Roman" w:cs="Times New Roman"/>
                <w:i/>
                <w:iCs/>
                <w:sz w:val="20"/>
                <w:szCs w:val="20"/>
              </w:rPr>
              <w:t>R</w:t>
            </w:r>
            <w:r w:rsidRPr="00670FE3">
              <w:rPr>
                <w:rFonts w:ascii="Times New Roman" w:eastAsia="TimesNewRoman" w:hAnsi="Times New Roman" w:cs="Times New Roman"/>
                <w:sz w:val="20"/>
                <w:szCs w:val="20"/>
                <w:vertAlign w:val="superscript"/>
              </w:rPr>
              <w:t>2</w:t>
            </w:r>
          </w:p>
        </w:tc>
      </w:tr>
      <w:tr w:rsidR="00670FE3" w:rsidRPr="00670FE3" w14:paraId="7EA01968" w14:textId="77777777" w:rsidTr="008F30BA">
        <w:tc>
          <w:tcPr>
            <w:tcW w:w="1809" w:type="dxa"/>
            <w:tcBorders>
              <w:top w:val="single" w:sz="4" w:space="0" w:color="auto"/>
            </w:tcBorders>
            <w:shd w:val="clear" w:color="auto" w:fill="auto"/>
          </w:tcPr>
          <w:p w14:paraId="586D0548"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bCs/>
                <w:sz w:val="20"/>
                <w:szCs w:val="20"/>
              </w:rPr>
              <w:t>TEOA:OA (1:1)</w:t>
            </w:r>
          </w:p>
        </w:tc>
        <w:tc>
          <w:tcPr>
            <w:tcW w:w="1496" w:type="dxa"/>
            <w:tcBorders>
              <w:top w:val="single" w:sz="4" w:space="0" w:color="auto"/>
            </w:tcBorders>
          </w:tcPr>
          <w:p w14:paraId="69708CF9"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0.726-0.036</w:t>
            </w:r>
          </w:p>
        </w:tc>
        <w:tc>
          <w:tcPr>
            <w:tcW w:w="2663" w:type="dxa"/>
            <w:tcBorders>
              <w:top w:val="single" w:sz="4" w:space="0" w:color="auto"/>
            </w:tcBorders>
            <w:shd w:val="clear" w:color="auto" w:fill="auto"/>
          </w:tcPr>
          <w:p w14:paraId="447DD550"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bCs/>
                <w:i/>
                <w:sz w:val="20"/>
                <w:szCs w:val="20"/>
              </w:rPr>
              <w:t>η</w:t>
            </w:r>
            <w:r w:rsidRPr="00670FE3">
              <w:rPr>
                <w:rFonts w:ascii="Times New Roman" w:eastAsia="TimesNewRoman" w:hAnsi="Times New Roman" w:cs="Times New Roman"/>
                <w:bCs/>
                <w:sz w:val="20"/>
                <w:szCs w:val="20"/>
              </w:rPr>
              <w:t xml:space="preserve"> </w:t>
            </w:r>
            <w:r w:rsidRPr="00670FE3">
              <w:rPr>
                <w:rFonts w:ascii="Times New Roman" w:eastAsia="TimesNewRoman" w:hAnsi="Times New Roman" w:cs="Times New Roman"/>
                <w:sz w:val="20"/>
                <w:szCs w:val="20"/>
              </w:rPr>
              <w:t>= 645.38</w:t>
            </w:r>
            <w:r w:rsidRPr="00670FE3">
              <w:rPr>
                <w:rFonts w:ascii="Times New Roman" w:hAnsi="Times New Roman" w:cs="Times New Roman"/>
                <w:sz w:val="20"/>
                <w:szCs w:val="20"/>
              </w:rPr>
              <w:t>·</w:t>
            </w:r>
            <w:r w:rsidRPr="00670FE3">
              <w:rPr>
                <w:rFonts w:ascii="Times New Roman" w:eastAsia="TimesNewRoman" w:hAnsi="Times New Roman" w:cs="Times New Roman"/>
                <w:sz w:val="20"/>
                <w:szCs w:val="20"/>
              </w:rPr>
              <w:t>(T-T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- 7.664</w:t>
            </w:r>
          </w:p>
        </w:tc>
        <w:tc>
          <w:tcPr>
            <w:tcW w:w="1134" w:type="dxa"/>
            <w:gridSpan w:val="2"/>
            <w:tcBorders>
              <w:top w:val="single" w:sz="4" w:space="0" w:color="auto"/>
            </w:tcBorders>
            <w:shd w:val="clear" w:color="auto" w:fill="auto"/>
          </w:tcPr>
          <w:p w14:paraId="2A6D46BD"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4.696·10</w:t>
            </w:r>
            <w:r w:rsidRPr="00670FE3">
              <w:rPr>
                <w:rFonts w:ascii="Times New Roman" w:eastAsia="TimesNewRoman" w:hAnsi="Times New Roman" w:cs="Times New Roman"/>
                <w:sz w:val="20"/>
                <w:szCs w:val="20"/>
                <w:vertAlign w:val="superscript"/>
              </w:rPr>
              <w:t>-4</w:t>
            </w:r>
          </w:p>
        </w:tc>
        <w:tc>
          <w:tcPr>
            <w:tcW w:w="850" w:type="dxa"/>
            <w:tcBorders>
              <w:top w:val="single" w:sz="4" w:space="0" w:color="auto"/>
            </w:tcBorders>
            <w:shd w:val="clear" w:color="auto" w:fill="auto"/>
          </w:tcPr>
          <w:p w14:paraId="3D3F90FC"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645.4</w:t>
            </w:r>
          </w:p>
        </w:tc>
        <w:tc>
          <w:tcPr>
            <w:tcW w:w="709" w:type="dxa"/>
            <w:tcBorders>
              <w:top w:val="single" w:sz="4" w:space="0" w:color="auto"/>
            </w:tcBorders>
            <w:shd w:val="clear" w:color="auto" w:fill="auto"/>
          </w:tcPr>
          <w:p w14:paraId="4AA9E299"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207</w:t>
            </w:r>
          </w:p>
        </w:tc>
        <w:tc>
          <w:tcPr>
            <w:tcW w:w="850" w:type="dxa"/>
            <w:tcBorders>
              <w:top w:val="single" w:sz="4" w:space="0" w:color="auto"/>
            </w:tcBorders>
            <w:shd w:val="clear" w:color="auto" w:fill="auto"/>
          </w:tcPr>
          <w:p w14:paraId="7266D342"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13.97</w:t>
            </w:r>
          </w:p>
        </w:tc>
        <w:tc>
          <w:tcPr>
            <w:tcW w:w="851" w:type="dxa"/>
            <w:tcBorders>
              <w:top w:val="single" w:sz="4" w:space="0" w:color="auto"/>
            </w:tcBorders>
            <w:shd w:val="clear" w:color="auto" w:fill="auto"/>
          </w:tcPr>
          <w:p w14:paraId="6DC37659"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0.979</w:t>
            </w:r>
          </w:p>
        </w:tc>
      </w:tr>
      <w:tr w:rsidR="00670FE3" w:rsidRPr="00670FE3" w14:paraId="02DB44D3" w14:textId="77777777" w:rsidTr="008F30BA">
        <w:tc>
          <w:tcPr>
            <w:tcW w:w="1809" w:type="dxa"/>
            <w:shd w:val="clear" w:color="auto" w:fill="auto"/>
          </w:tcPr>
          <w:p w14:paraId="5EFBAC55"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bCs/>
                <w:sz w:val="20"/>
                <w:szCs w:val="20"/>
              </w:rPr>
              <w:t>TEOA:AA (1:1)</w:t>
            </w:r>
          </w:p>
        </w:tc>
        <w:tc>
          <w:tcPr>
            <w:tcW w:w="1496" w:type="dxa"/>
          </w:tcPr>
          <w:p w14:paraId="780F14F6"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1.205-0.051</w:t>
            </w:r>
          </w:p>
        </w:tc>
        <w:tc>
          <w:tcPr>
            <w:tcW w:w="2663" w:type="dxa"/>
            <w:shd w:val="clear" w:color="auto" w:fill="auto"/>
          </w:tcPr>
          <w:p w14:paraId="36048010"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bCs/>
                <w:i/>
                <w:sz w:val="20"/>
                <w:szCs w:val="20"/>
              </w:rPr>
              <w:t>η</w:t>
            </w:r>
            <w:r w:rsidRPr="00670FE3">
              <w:rPr>
                <w:rFonts w:ascii="Times New Roman" w:eastAsia="TimesNewRoman" w:hAnsi="Times New Roman" w:cs="Times New Roman"/>
                <w:bCs/>
                <w:sz w:val="20"/>
                <w:szCs w:val="20"/>
              </w:rPr>
              <w:t xml:space="preserve"> </w:t>
            </w:r>
            <w:r w:rsidRPr="00670FE3">
              <w:rPr>
                <w:rFonts w:ascii="Times New Roman" w:eastAsia="TimesNewRoman" w:hAnsi="Times New Roman" w:cs="Times New Roman"/>
                <w:sz w:val="20"/>
                <w:szCs w:val="20"/>
              </w:rPr>
              <w:t>= 995.25</w:t>
            </w:r>
            <w:r w:rsidRPr="00670FE3">
              <w:rPr>
                <w:rFonts w:ascii="Times New Roman" w:hAnsi="Times New Roman" w:cs="Times New Roman"/>
                <w:sz w:val="20"/>
                <w:szCs w:val="20"/>
              </w:rPr>
              <w:t>·</w:t>
            </w:r>
            <w:r w:rsidRPr="00670FE3">
              <w:rPr>
                <w:rFonts w:ascii="Times New Roman" w:eastAsia="TimesNewRoman" w:hAnsi="Times New Roman" w:cs="Times New Roman"/>
                <w:sz w:val="20"/>
                <w:szCs w:val="20"/>
              </w:rPr>
              <w:t>(T-T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- 8.773</w:t>
            </w:r>
          </w:p>
        </w:tc>
        <w:tc>
          <w:tcPr>
            <w:tcW w:w="1134" w:type="dxa"/>
            <w:gridSpan w:val="2"/>
            <w:shd w:val="clear" w:color="auto" w:fill="auto"/>
          </w:tcPr>
          <w:p w14:paraId="65B1BF5A"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1.548·10</w:t>
            </w:r>
            <w:r w:rsidRPr="00670FE3">
              <w:rPr>
                <w:rFonts w:ascii="Times New Roman" w:eastAsia="TimesNewRoman" w:hAnsi="Times New Roman" w:cs="Times New Roman"/>
                <w:sz w:val="20"/>
                <w:szCs w:val="20"/>
                <w:vertAlign w:val="superscript"/>
              </w:rPr>
              <w:t>-4</w:t>
            </w:r>
          </w:p>
        </w:tc>
        <w:tc>
          <w:tcPr>
            <w:tcW w:w="850" w:type="dxa"/>
            <w:shd w:val="clear" w:color="auto" w:fill="auto"/>
          </w:tcPr>
          <w:p w14:paraId="6F06BBDB"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995.3</w:t>
            </w:r>
          </w:p>
        </w:tc>
        <w:tc>
          <w:tcPr>
            <w:tcW w:w="709" w:type="dxa"/>
            <w:shd w:val="clear" w:color="auto" w:fill="auto"/>
          </w:tcPr>
          <w:p w14:paraId="7061AA6E"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184</w:t>
            </w:r>
          </w:p>
        </w:tc>
        <w:tc>
          <w:tcPr>
            <w:tcW w:w="850" w:type="dxa"/>
            <w:shd w:val="clear" w:color="auto" w:fill="auto"/>
          </w:tcPr>
          <w:p w14:paraId="6DD43120"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29.61</w:t>
            </w:r>
          </w:p>
        </w:tc>
        <w:tc>
          <w:tcPr>
            <w:tcW w:w="851" w:type="dxa"/>
            <w:shd w:val="clear" w:color="auto" w:fill="auto"/>
          </w:tcPr>
          <w:p w14:paraId="006D7983"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0.977</w:t>
            </w:r>
          </w:p>
        </w:tc>
      </w:tr>
      <w:tr w:rsidR="00670FE3" w:rsidRPr="00670FE3" w14:paraId="6E624307" w14:textId="77777777" w:rsidTr="008F30BA">
        <w:tc>
          <w:tcPr>
            <w:tcW w:w="1809" w:type="dxa"/>
            <w:shd w:val="clear" w:color="auto" w:fill="auto"/>
          </w:tcPr>
          <w:p w14:paraId="30EC08E7" w14:textId="77777777" w:rsidR="008F30BA" w:rsidRPr="00670FE3" w:rsidRDefault="008F30BA" w:rsidP="008E0213">
            <w:pPr>
              <w:pStyle w:val="NoSpacing"/>
              <w:jc w:val="both"/>
              <w:rPr>
                <w:rFonts w:ascii="Times New Roman" w:eastAsia="TimesNewRoman" w:hAnsi="Times New Roman" w:cs="Times New Roman"/>
                <w:bCs/>
                <w:sz w:val="20"/>
                <w:szCs w:val="20"/>
              </w:rPr>
            </w:pPr>
            <w:r w:rsidRPr="00670FE3">
              <w:rPr>
                <w:rFonts w:ascii="Times New Roman" w:eastAsia="TimesNewRoman" w:hAnsi="Times New Roman" w:cs="Times New Roman"/>
                <w:bCs/>
                <w:sz w:val="20"/>
                <w:szCs w:val="20"/>
              </w:rPr>
              <w:t>TEOA:LA (1:1)</w:t>
            </w:r>
          </w:p>
        </w:tc>
        <w:tc>
          <w:tcPr>
            <w:tcW w:w="1496" w:type="dxa"/>
          </w:tcPr>
          <w:p w14:paraId="6A1E585F"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1.738-0.009</w:t>
            </w:r>
          </w:p>
        </w:tc>
        <w:tc>
          <w:tcPr>
            <w:tcW w:w="2663" w:type="dxa"/>
            <w:shd w:val="clear" w:color="auto" w:fill="auto"/>
          </w:tcPr>
          <w:p w14:paraId="5E93BFB4"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bCs/>
                <w:i/>
                <w:sz w:val="20"/>
                <w:szCs w:val="20"/>
              </w:rPr>
              <w:t>η</w:t>
            </w:r>
            <w:r w:rsidRPr="00670FE3">
              <w:rPr>
                <w:rFonts w:ascii="Times New Roman" w:eastAsia="TimesNewRoman" w:hAnsi="Times New Roman" w:cs="Times New Roman"/>
                <w:bCs/>
                <w:sz w:val="20"/>
                <w:szCs w:val="20"/>
              </w:rPr>
              <w:t xml:space="preserve"> </w:t>
            </w:r>
            <w:r w:rsidRPr="00670FE3">
              <w:rPr>
                <w:rFonts w:ascii="Times New Roman" w:eastAsia="TimesNewRoman" w:hAnsi="Times New Roman" w:cs="Times New Roman"/>
                <w:sz w:val="20"/>
                <w:szCs w:val="20"/>
              </w:rPr>
              <w:t>= 7161.3</w:t>
            </w:r>
            <w:r w:rsidRPr="00670FE3">
              <w:rPr>
                <w:rFonts w:ascii="Times New Roman" w:hAnsi="Times New Roman" w:cs="Times New Roman"/>
                <w:sz w:val="20"/>
                <w:szCs w:val="20"/>
              </w:rPr>
              <w:t>·</w:t>
            </w:r>
            <w:r w:rsidRPr="00670FE3">
              <w:rPr>
                <w:rFonts w:ascii="Times New Roman" w:eastAsia="TimesNewRoman" w:hAnsi="Times New Roman" w:cs="Times New Roman"/>
                <w:sz w:val="20"/>
                <w:szCs w:val="20"/>
              </w:rPr>
              <w:t>(T-T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- 23.983</w:t>
            </w:r>
          </w:p>
        </w:tc>
        <w:tc>
          <w:tcPr>
            <w:tcW w:w="1134" w:type="dxa"/>
            <w:gridSpan w:val="2"/>
            <w:shd w:val="clear" w:color="auto" w:fill="auto"/>
          </w:tcPr>
          <w:p w14:paraId="652E41EB"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3.840·10</w:t>
            </w:r>
            <w:r w:rsidRPr="00670FE3">
              <w:rPr>
                <w:rFonts w:ascii="Times New Roman" w:eastAsia="TimesNewRoman" w:hAnsi="Times New Roman" w:cs="Times New Roman"/>
                <w:sz w:val="20"/>
                <w:szCs w:val="20"/>
                <w:vertAlign w:val="superscript"/>
              </w:rPr>
              <w:t>-11</w:t>
            </w:r>
          </w:p>
        </w:tc>
        <w:tc>
          <w:tcPr>
            <w:tcW w:w="850" w:type="dxa"/>
            <w:shd w:val="clear" w:color="auto" w:fill="auto"/>
          </w:tcPr>
          <w:p w14:paraId="3AA3B2EE"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7161.3</w:t>
            </w:r>
          </w:p>
        </w:tc>
        <w:tc>
          <w:tcPr>
            <w:tcW w:w="709" w:type="dxa"/>
            <w:shd w:val="clear" w:color="auto" w:fill="auto"/>
          </w:tcPr>
          <w:p w14:paraId="35143724"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7</w:t>
            </w:r>
          </w:p>
        </w:tc>
        <w:tc>
          <w:tcPr>
            <w:tcW w:w="850" w:type="dxa"/>
            <w:shd w:val="clear" w:color="auto" w:fill="auto"/>
          </w:tcPr>
          <w:p w14:paraId="63944262"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33.53</w:t>
            </w:r>
          </w:p>
        </w:tc>
        <w:tc>
          <w:tcPr>
            <w:tcW w:w="851" w:type="dxa"/>
            <w:shd w:val="clear" w:color="auto" w:fill="auto"/>
          </w:tcPr>
          <w:p w14:paraId="49C38F6E"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0.940</w:t>
            </w:r>
          </w:p>
        </w:tc>
      </w:tr>
      <w:tr w:rsidR="00670FE3" w:rsidRPr="00670FE3" w14:paraId="644E404B" w14:textId="77777777" w:rsidTr="008F30BA">
        <w:tc>
          <w:tcPr>
            <w:tcW w:w="1809" w:type="dxa"/>
            <w:shd w:val="clear" w:color="auto" w:fill="auto"/>
          </w:tcPr>
          <w:p w14:paraId="4AB25C1A" w14:textId="77777777" w:rsidR="008F30BA" w:rsidRPr="00670FE3" w:rsidRDefault="008F30BA" w:rsidP="008E0213">
            <w:pPr>
              <w:pStyle w:val="NoSpacing"/>
              <w:jc w:val="both"/>
              <w:rPr>
                <w:rFonts w:ascii="Times New Roman" w:eastAsia="TimesNewRoman" w:hAnsi="Times New Roman" w:cs="Times New Roman"/>
                <w:bCs/>
                <w:sz w:val="20"/>
                <w:szCs w:val="20"/>
              </w:rPr>
            </w:pPr>
            <w:r w:rsidRPr="00670FE3">
              <w:rPr>
                <w:rFonts w:ascii="Times New Roman" w:eastAsia="TimesNewRoman" w:hAnsi="Times New Roman" w:cs="Times New Roman"/>
                <w:bCs/>
                <w:sz w:val="20"/>
                <w:szCs w:val="20"/>
              </w:rPr>
              <w:t>TEOA:OLA (1:1)</w:t>
            </w:r>
          </w:p>
        </w:tc>
        <w:tc>
          <w:tcPr>
            <w:tcW w:w="1496" w:type="dxa"/>
          </w:tcPr>
          <w:p w14:paraId="37843553"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39.76-0.005</w:t>
            </w:r>
          </w:p>
        </w:tc>
        <w:tc>
          <w:tcPr>
            <w:tcW w:w="2663" w:type="dxa"/>
            <w:shd w:val="clear" w:color="auto" w:fill="auto"/>
          </w:tcPr>
          <w:p w14:paraId="71E1DB89"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bCs/>
                <w:i/>
                <w:sz w:val="20"/>
                <w:szCs w:val="20"/>
              </w:rPr>
              <w:t>η</w:t>
            </w:r>
            <w:r w:rsidRPr="00670FE3">
              <w:rPr>
                <w:rFonts w:ascii="Times New Roman" w:eastAsia="TimesNewRoman" w:hAnsi="Times New Roman" w:cs="Times New Roman"/>
                <w:bCs/>
                <w:sz w:val="20"/>
                <w:szCs w:val="20"/>
              </w:rPr>
              <w:t xml:space="preserve"> </w:t>
            </w:r>
            <w:r w:rsidRPr="00670FE3">
              <w:rPr>
                <w:rFonts w:ascii="Times New Roman" w:eastAsia="TimesNewRoman" w:hAnsi="Times New Roman" w:cs="Times New Roman"/>
                <w:sz w:val="20"/>
                <w:szCs w:val="20"/>
              </w:rPr>
              <w:t>= 15048</w:t>
            </w:r>
            <w:r w:rsidRPr="00670FE3">
              <w:rPr>
                <w:rFonts w:ascii="Times New Roman" w:hAnsi="Times New Roman" w:cs="Times New Roman"/>
                <w:sz w:val="20"/>
                <w:szCs w:val="20"/>
              </w:rPr>
              <w:t>·</w:t>
            </w:r>
            <w:r w:rsidRPr="00670FE3">
              <w:rPr>
                <w:rFonts w:ascii="Times New Roman" w:eastAsia="TimesNewRoman" w:hAnsi="Times New Roman" w:cs="Times New Roman"/>
                <w:sz w:val="20"/>
                <w:szCs w:val="20"/>
              </w:rPr>
              <w:t>(T-T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- 46.791</w:t>
            </w:r>
          </w:p>
        </w:tc>
        <w:tc>
          <w:tcPr>
            <w:tcW w:w="1134" w:type="dxa"/>
            <w:gridSpan w:val="2"/>
            <w:shd w:val="clear" w:color="auto" w:fill="auto"/>
          </w:tcPr>
          <w:p w14:paraId="00B01733"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4.774·10</w:t>
            </w:r>
            <w:r w:rsidRPr="00670FE3">
              <w:rPr>
                <w:rFonts w:ascii="Times New Roman" w:eastAsia="TimesNewRoman" w:hAnsi="Times New Roman" w:cs="Times New Roman"/>
                <w:sz w:val="20"/>
                <w:szCs w:val="20"/>
                <w:vertAlign w:val="superscript"/>
              </w:rPr>
              <w:t>-21</w:t>
            </w:r>
          </w:p>
        </w:tc>
        <w:tc>
          <w:tcPr>
            <w:tcW w:w="850" w:type="dxa"/>
            <w:shd w:val="clear" w:color="auto" w:fill="auto"/>
          </w:tcPr>
          <w:p w14:paraId="7E76BFE3"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15048</w:t>
            </w:r>
          </w:p>
        </w:tc>
        <w:tc>
          <w:tcPr>
            <w:tcW w:w="709" w:type="dxa"/>
            <w:shd w:val="clear" w:color="auto" w:fill="auto"/>
          </w:tcPr>
          <w:p w14:paraId="2CAC68CB"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9</w:t>
            </w:r>
          </w:p>
        </w:tc>
        <w:tc>
          <w:tcPr>
            <w:tcW w:w="850" w:type="dxa"/>
            <w:shd w:val="clear" w:color="auto" w:fill="auto"/>
          </w:tcPr>
          <w:p w14:paraId="6D3D0664"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29.39</w:t>
            </w:r>
          </w:p>
        </w:tc>
        <w:tc>
          <w:tcPr>
            <w:tcW w:w="851" w:type="dxa"/>
            <w:shd w:val="clear" w:color="auto" w:fill="auto"/>
          </w:tcPr>
          <w:p w14:paraId="592B1194"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0.940</w:t>
            </w:r>
          </w:p>
        </w:tc>
      </w:tr>
      <w:tr w:rsidR="00670FE3" w:rsidRPr="00670FE3" w14:paraId="3639EB1C" w14:textId="77777777" w:rsidTr="008F30BA">
        <w:tc>
          <w:tcPr>
            <w:tcW w:w="1809" w:type="dxa"/>
            <w:shd w:val="clear" w:color="auto" w:fill="auto"/>
          </w:tcPr>
          <w:p w14:paraId="29055BCF" w14:textId="77777777" w:rsidR="008F30BA" w:rsidRPr="00670FE3" w:rsidRDefault="008F30BA" w:rsidP="008E0213">
            <w:pPr>
              <w:pStyle w:val="NoSpacing"/>
              <w:jc w:val="both"/>
              <w:rPr>
                <w:rFonts w:ascii="Times New Roman" w:eastAsia="TimesNewRoman" w:hAnsi="Times New Roman" w:cs="Times New Roman"/>
                <w:bCs/>
                <w:sz w:val="20"/>
                <w:szCs w:val="20"/>
              </w:rPr>
            </w:pPr>
            <w:r w:rsidRPr="00670FE3">
              <w:rPr>
                <w:rFonts w:ascii="Times New Roman" w:eastAsia="TimesNewRoman" w:hAnsi="Times New Roman" w:cs="Times New Roman"/>
                <w:bCs/>
                <w:sz w:val="20"/>
                <w:szCs w:val="20"/>
              </w:rPr>
              <w:t>TEOA:G (1:2)</w:t>
            </w:r>
          </w:p>
        </w:tc>
        <w:tc>
          <w:tcPr>
            <w:tcW w:w="1496" w:type="dxa"/>
          </w:tcPr>
          <w:p w14:paraId="4D9FD084"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0.312-0.001</w:t>
            </w:r>
          </w:p>
        </w:tc>
        <w:tc>
          <w:tcPr>
            <w:tcW w:w="2663" w:type="dxa"/>
            <w:shd w:val="clear" w:color="auto" w:fill="auto"/>
          </w:tcPr>
          <w:p w14:paraId="6E3ADBCD"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bCs/>
                <w:i/>
                <w:sz w:val="20"/>
                <w:szCs w:val="20"/>
              </w:rPr>
              <w:t>η</w:t>
            </w:r>
            <w:r w:rsidRPr="00670FE3">
              <w:rPr>
                <w:rFonts w:ascii="Times New Roman" w:eastAsia="TimesNewRoman" w:hAnsi="Times New Roman" w:cs="Times New Roman"/>
                <w:bCs/>
                <w:sz w:val="20"/>
                <w:szCs w:val="20"/>
              </w:rPr>
              <w:t xml:space="preserve"> </w:t>
            </w:r>
            <w:r w:rsidRPr="00670FE3">
              <w:rPr>
                <w:rFonts w:ascii="Times New Roman" w:eastAsia="TimesNewRoman" w:hAnsi="Times New Roman" w:cs="Times New Roman"/>
                <w:sz w:val="20"/>
                <w:szCs w:val="20"/>
              </w:rPr>
              <w:t>= 9343.1</w:t>
            </w:r>
            <w:r w:rsidRPr="00670FE3">
              <w:rPr>
                <w:rFonts w:ascii="Times New Roman" w:hAnsi="Times New Roman" w:cs="Times New Roman"/>
                <w:sz w:val="20"/>
                <w:szCs w:val="20"/>
              </w:rPr>
              <w:t>·</w:t>
            </w:r>
            <w:r w:rsidRPr="00670FE3">
              <w:rPr>
                <w:rFonts w:ascii="Times New Roman" w:eastAsia="TimesNewRoman" w:hAnsi="Times New Roman" w:cs="Times New Roman"/>
                <w:sz w:val="20"/>
                <w:szCs w:val="20"/>
              </w:rPr>
              <w:t>(T-T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- 32.746</w:t>
            </w:r>
          </w:p>
        </w:tc>
        <w:tc>
          <w:tcPr>
            <w:tcW w:w="1134" w:type="dxa"/>
            <w:gridSpan w:val="2"/>
            <w:shd w:val="clear" w:color="auto" w:fill="auto"/>
          </w:tcPr>
          <w:p w14:paraId="630F41E7"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6.006·10</w:t>
            </w:r>
            <w:r w:rsidRPr="00670FE3">
              <w:rPr>
                <w:rFonts w:ascii="Times New Roman" w:eastAsia="TimesNewRoman" w:hAnsi="Times New Roman" w:cs="Times New Roman"/>
                <w:sz w:val="20"/>
                <w:szCs w:val="20"/>
                <w:vertAlign w:val="superscript"/>
              </w:rPr>
              <w:t>-15</w:t>
            </w:r>
          </w:p>
        </w:tc>
        <w:tc>
          <w:tcPr>
            <w:tcW w:w="850" w:type="dxa"/>
            <w:shd w:val="clear" w:color="auto" w:fill="auto"/>
          </w:tcPr>
          <w:p w14:paraId="5B6033A0"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9343.1</w:t>
            </w:r>
          </w:p>
        </w:tc>
        <w:tc>
          <w:tcPr>
            <w:tcW w:w="709" w:type="dxa"/>
            <w:shd w:val="clear" w:color="auto" w:fill="auto"/>
          </w:tcPr>
          <w:p w14:paraId="14A972DE"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5</w:t>
            </w:r>
          </w:p>
        </w:tc>
        <w:tc>
          <w:tcPr>
            <w:tcW w:w="850" w:type="dxa"/>
            <w:shd w:val="clear" w:color="auto" w:fill="auto"/>
          </w:tcPr>
          <w:p w14:paraId="43A87E26"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10.57</w:t>
            </w:r>
          </w:p>
        </w:tc>
        <w:tc>
          <w:tcPr>
            <w:tcW w:w="851" w:type="dxa"/>
            <w:shd w:val="clear" w:color="auto" w:fill="auto"/>
          </w:tcPr>
          <w:p w14:paraId="31FC46EE"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0.977</w:t>
            </w:r>
          </w:p>
        </w:tc>
      </w:tr>
      <w:tr w:rsidR="00670FE3" w:rsidRPr="00670FE3" w14:paraId="50DD62D4" w14:textId="77777777" w:rsidTr="008F30BA">
        <w:tc>
          <w:tcPr>
            <w:tcW w:w="1809" w:type="dxa"/>
            <w:shd w:val="clear" w:color="auto" w:fill="auto"/>
          </w:tcPr>
          <w:p w14:paraId="66FD520F" w14:textId="77777777" w:rsidR="008F30BA" w:rsidRPr="00670FE3" w:rsidRDefault="008F30BA" w:rsidP="008E0213">
            <w:pPr>
              <w:pStyle w:val="NoSpacing"/>
              <w:jc w:val="both"/>
              <w:rPr>
                <w:rFonts w:ascii="Times New Roman" w:eastAsia="TimesNewRoman" w:hAnsi="Times New Roman" w:cs="Times New Roman"/>
                <w:bCs/>
                <w:sz w:val="20"/>
                <w:szCs w:val="20"/>
              </w:rPr>
            </w:pPr>
            <w:r w:rsidRPr="00670FE3">
              <w:rPr>
                <w:rFonts w:ascii="Times New Roman" w:eastAsia="TimesNewRoman" w:hAnsi="Times New Roman" w:cs="Times New Roman"/>
                <w:bCs/>
                <w:sz w:val="20"/>
                <w:szCs w:val="20"/>
              </w:rPr>
              <w:t>TEOA:EG (1:2)</w:t>
            </w:r>
          </w:p>
        </w:tc>
        <w:tc>
          <w:tcPr>
            <w:tcW w:w="1496" w:type="dxa"/>
          </w:tcPr>
          <w:p w14:paraId="1F41EED4"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0.080-0.001</w:t>
            </w:r>
          </w:p>
        </w:tc>
        <w:tc>
          <w:tcPr>
            <w:tcW w:w="2663" w:type="dxa"/>
            <w:shd w:val="clear" w:color="auto" w:fill="auto"/>
          </w:tcPr>
          <w:p w14:paraId="61EF5723"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bCs/>
                <w:i/>
                <w:sz w:val="20"/>
                <w:szCs w:val="20"/>
              </w:rPr>
              <w:t>η</w:t>
            </w:r>
            <w:r w:rsidRPr="00670FE3">
              <w:rPr>
                <w:rFonts w:ascii="Times New Roman" w:eastAsia="TimesNewRoman" w:hAnsi="Times New Roman" w:cs="Times New Roman"/>
                <w:bCs/>
                <w:sz w:val="20"/>
                <w:szCs w:val="20"/>
              </w:rPr>
              <w:t xml:space="preserve"> </w:t>
            </w:r>
            <w:r w:rsidRPr="00670FE3">
              <w:rPr>
                <w:rFonts w:ascii="Times New Roman" w:eastAsia="TimesNewRoman" w:hAnsi="Times New Roman" w:cs="Times New Roman"/>
                <w:sz w:val="20"/>
                <w:szCs w:val="20"/>
              </w:rPr>
              <w:t>= 6716.9</w:t>
            </w:r>
            <w:r w:rsidRPr="00670FE3">
              <w:rPr>
                <w:rFonts w:ascii="Times New Roman" w:hAnsi="Times New Roman" w:cs="Times New Roman"/>
                <w:sz w:val="20"/>
                <w:szCs w:val="20"/>
              </w:rPr>
              <w:t>·</w:t>
            </w:r>
            <w:r w:rsidRPr="00670FE3">
              <w:rPr>
                <w:rFonts w:ascii="Times New Roman" w:eastAsia="TimesNewRoman" w:hAnsi="Times New Roman" w:cs="Times New Roman"/>
                <w:sz w:val="20"/>
                <w:szCs w:val="20"/>
              </w:rPr>
              <w:t>(T-T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- 25.044</w:t>
            </w:r>
          </w:p>
        </w:tc>
        <w:tc>
          <w:tcPr>
            <w:tcW w:w="1134" w:type="dxa"/>
            <w:gridSpan w:val="2"/>
            <w:shd w:val="clear" w:color="auto" w:fill="auto"/>
          </w:tcPr>
          <w:p w14:paraId="35EEBB46"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1.329·10</w:t>
            </w:r>
            <w:r w:rsidRPr="00670FE3">
              <w:rPr>
                <w:rFonts w:ascii="Times New Roman" w:eastAsia="TimesNewRoman" w:hAnsi="Times New Roman" w:cs="Times New Roman"/>
                <w:sz w:val="20"/>
                <w:szCs w:val="20"/>
                <w:vertAlign w:val="superscript"/>
              </w:rPr>
              <w:t>-11</w:t>
            </w:r>
          </w:p>
        </w:tc>
        <w:tc>
          <w:tcPr>
            <w:tcW w:w="850" w:type="dxa"/>
            <w:shd w:val="clear" w:color="auto" w:fill="auto"/>
          </w:tcPr>
          <w:p w14:paraId="229332F0"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6716.9</w:t>
            </w:r>
          </w:p>
        </w:tc>
        <w:tc>
          <w:tcPr>
            <w:tcW w:w="709" w:type="dxa"/>
            <w:shd w:val="clear" w:color="auto" w:fill="auto"/>
          </w:tcPr>
          <w:p w14:paraId="0415F81C"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8</w:t>
            </w:r>
          </w:p>
        </w:tc>
        <w:tc>
          <w:tcPr>
            <w:tcW w:w="850" w:type="dxa"/>
            <w:shd w:val="clear" w:color="auto" w:fill="auto"/>
          </w:tcPr>
          <w:p w14:paraId="59DBF242"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7.80</w:t>
            </w:r>
          </w:p>
        </w:tc>
        <w:tc>
          <w:tcPr>
            <w:tcW w:w="851" w:type="dxa"/>
            <w:shd w:val="clear" w:color="auto" w:fill="auto"/>
          </w:tcPr>
          <w:p w14:paraId="65E9AEA2"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0.941</w:t>
            </w:r>
          </w:p>
        </w:tc>
      </w:tr>
      <w:tr w:rsidR="00670FE3" w:rsidRPr="00670FE3" w14:paraId="729E3F5F" w14:textId="77777777" w:rsidTr="008F30BA">
        <w:tc>
          <w:tcPr>
            <w:tcW w:w="1809" w:type="dxa"/>
            <w:shd w:val="clear" w:color="auto" w:fill="auto"/>
          </w:tcPr>
          <w:p w14:paraId="58254105" w14:textId="77777777" w:rsidR="008F30BA" w:rsidRPr="00670FE3" w:rsidRDefault="008F30BA" w:rsidP="008E0213">
            <w:pPr>
              <w:pStyle w:val="NoSpacing"/>
              <w:jc w:val="both"/>
              <w:rPr>
                <w:rFonts w:ascii="Times New Roman" w:eastAsia="TimesNewRoman" w:hAnsi="Times New Roman" w:cs="Times New Roman"/>
                <w:bCs/>
                <w:sz w:val="20"/>
                <w:szCs w:val="20"/>
              </w:rPr>
            </w:pPr>
            <w:r w:rsidRPr="00670FE3">
              <w:rPr>
                <w:rFonts w:ascii="Times New Roman" w:eastAsia="TimesNewRoman" w:hAnsi="Times New Roman" w:cs="Times New Roman"/>
                <w:bCs/>
                <w:sz w:val="20"/>
                <w:szCs w:val="20"/>
              </w:rPr>
              <w:t>TEOA:PEG (1:2)</w:t>
            </w:r>
          </w:p>
        </w:tc>
        <w:tc>
          <w:tcPr>
            <w:tcW w:w="1496" w:type="dxa"/>
          </w:tcPr>
          <w:p w14:paraId="283C4D23"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0.103-0.001</w:t>
            </w:r>
          </w:p>
        </w:tc>
        <w:tc>
          <w:tcPr>
            <w:tcW w:w="2663" w:type="dxa"/>
            <w:shd w:val="clear" w:color="auto" w:fill="auto"/>
          </w:tcPr>
          <w:p w14:paraId="2B5195FB"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bCs/>
                <w:i/>
                <w:sz w:val="20"/>
                <w:szCs w:val="20"/>
              </w:rPr>
              <w:t>η</w:t>
            </w:r>
            <w:r w:rsidRPr="00670FE3">
              <w:rPr>
                <w:rFonts w:ascii="Times New Roman" w:eastAsia="TimesNewRoman" w:hAnsi="Times New Roman" w:cs="Times New Roman"/>
                <w:bCs/>
                <w:sz w:val="20"/>
                <w:szCs w:val="20"/>
              </w:rPr>
              <w:t xml:space="preserve"> </w:t>
            </w:r>
            <w:r w:rsidRPr="00670FE3">
              <w:rPr>
                <w:rFonts w:ascii="Times New Roman" w:eastAsia="TimesNewRoman" w:hAnsi="Times New Roman" w:cs="Times New Roman"/>
                <w:sz w:val="20"/>
                <w:szCs w:val="20"/>
              </w:rPr>
              <w:t>= 7019.1</w:t>
            </w:r>
            <w:r w:rsidRPr="00670FE3">
              <w:rPr>
                <w:rFonts w:ascii="Times New Roman" w:hAnsi="Times New Roman" w:cs="Times New Roman"/>
                <w:sz w:val="20"/>
                <w:szCs w:val="20"/>
              </w:rPr>
              <w:t>·</w:t>
            </w:r>
            <w:r w:rsidRPr="00670FE3">
              <w:rPr>
                <w:rFonts w:ascii="Times New Roman" w:eastAsia="TimesNewRoman" w:hAnsi="Times New Roman" w:cs="Times New Roman"/>
                <w:sz w:val="20"/>
                <w:szCs w:val="20"/>
              </w:rPr>
              <w:t>(T-T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- 26.013</w:t>
            </w:r>
          </w:p>
        </w:tc>
        <w:tc>
          <w:tcPr>
            <w:tcW w:w="1134" w:type="dxa"/>
            <w:gridSpan w:val="2"/>
            <w:shd w:val="clear" w:color="auto" w:fill="auto"/>
          </w:tcPr>
          <w:p w14:paraId="73F389B5"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5.043·10</w:t>
            </w:r>
            <w:r w:rsidRPr="00670FE3">
              <w:rPr>
                <w:rFonts w:ascii="Times New Roman" w:eastAsia="TimesNewRoman" w:hAnsi="Times New Roman" w:cs="Times New Roman"/>
                <w:sz w:val="20"/>
                <w:szCs w:val="20"/>
                <w:vertAlign w:val="superscript"/>
              </w:rPr>
              <w:t>-12</w:t>
            </w:r>
          </w:p>
        </w:tc>
        <w:tc>
          <w:tcPr>
            <w:tcW w:w="850" w:type="dxa"/>
            <w:shd w:val="clear" w:color="auto" w:fill="auto"/>
          </w:tcPr>
          <w:p w14:paraId="60F6E88D"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7019.1</w:t>
            </w:r>
          </w:p>
        </w:tc>
        <w:tc>
          <w:tcPr>
            <w:tcW w:w="709" w:type="dxa"/>
            <w:shd w:val="clear" w:color="auto" w:fill="auto"/>
          </w:tcPr>
          <w:p w14:paraId="7B44568A"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11</w:t>
            </w:r>
          </w:p>
        </w:tc>
        <w:tc>
          <w:tcPr>
            <w:tcW w:w="850" w:type="dxa"/>
            <w:shd w:val="clear" w:color="auto" w:fill="auto"/>
          </w:tcPr>
          <w:p w14:paraId="07B8ECDD"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4.29</w:t>
            </w:r>
          </w:p>
        </w:tc>
        <w:tc>
          <w:tcPr>
            <w:tcW w:w="851" w:type="dxa"/>
            <w:shd w:val="clear" w:color="auto" w:fill="auto"/>
          </w:tcPr>
          <w:p w14:paraId="5C639028"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0.985</w:t>
            </w:r>
          </w:p>
        </w:tc>
      </w:tr>
      <w:tr w:rsidR="00670FE3" w:rsidRPr="00670FE3" w14:paraId="7C2CA97B" w14:textId="77777777" w:rsidTr="008F30BA">
        <w:tc>
          <w:tcPr>
            <w:tcW w:w="1809" w:type="dxa"/>
            <w:shd w:val="clear" w:color="auto" w:fill="auto"/>
          </w:tcPr>
          <w:p w14:paraId="3BF20E7B" w14:textId="77777777" w:rsidR="008F30BA" w:rsidRPr="00670FE3" w:rsidRDefault="008F30BA" w:rsidP="008E0213">
            <w:pPr>
              <w:pStyle w:val="NoSpacing"/>
              <w:jc w:val="both"/>
              <w:rPr>
                <w:rFonts w:ascii="Times New Roman" w:eastAsia="TimesNewRoman" w:hAnsi="Times New Roman" w:cs="Times New Roman"/>
                <w:bCs/>
                <w:sz w:val="20"/>
                <w:szCs w:val="20"/>
              </w:rPr>
            </w:pPr>
            <w:proofErr w:type="spellStart"/>
            <w:r w:rsidRPr="00670FE3">
              <w:rPr>
                <w:rFonts w:ascii="Times New Roman" w:eastAsia="TimesNewRoman" w:hAnsi="Times New Roman" w:cs="Times New Roman"/>
                <w:bCs/>
                <w:sz w:val="20"/>
                <w:szCs w:val="20"/>
              </w:rPr>
              <w:t>ChCl:TEOA</w:t>
            </w:r>
            <w:proofErr w:type="spellEnd"/>
            <w:r w:rsidRPr="00670FE3">
              <w:rPr>
                <w:rFonts w:ascii="Times New Roman" w:eastAsia="TimesNewRoman" w:hAnsi="Times New Roman" w:cs="Times New Roman"/>
                <w:bCs/>
                <w:sz w:val="20"/>
                <w:szCs w:val="20"/>
              </w:rPr>
              <w:t xml:space="preserve"> (1:2)</w:t>
            </w:r>
          </w:p>
        </w:tc>
        <w:tc>
          <w:tcPr>
            <w:tcW w:w="1496" w:type="dxa"/>
          </w:tcPr>
          <w:p w14:paraId="50225EF9"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1.881-0.019</w:t>
            </w:r>
          </w:p>
        </w:tc>
        <w:tc>
          <w:tcPr>
            <w:tcW w:w="2663" w:type="dxa"/>
            <w:shd w:val="clear" w:color="auto" w:fill="auto"/>
          </w:tcPr>
          <w:p w14:paraId="5A3A2D6D"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bCs/>
                <w:i/>
                <w:sz w:val="20"/>
                <w:szCs w:val="20"/>
              </w:rPr>
              <w:t>η</w:t>
            </w:r>
            <w:r w:rsidRPr="00670FE3">
              <w:rPr>
                <w:rFonts w:ascii="Times New Roman" w:eastAsia="TimesNewRoman" w:hAnsi="Times New Roman" w:cs="Times New Roman"/>
                <w:bCs/>
                <w:sz w:val="20"/>
                <w:szCs w:val="20"/>
              </w:rPr>
              <w:t xml:space="preserve"> </w:t>
            </w:r>
            <w:r w:rsidRPr="00670FE3">
              <w:rPr>
                <w:rFonts w:ascii="Times New Roman" w:eastAsia="TimesNewRoman" w:hAnsi="Times New Roman" w:cs="Times New Roman"/>
                <w:sz w:val="20"/>
                <w:szCs w:val="20"/>
              </w:rPr>
              <w:t>= 7134</w:t>
            </w:r>
            <w:r w:rsidRPr="00670FE3">
              <w:rPr>
                <w:rFonts w:ascii="Times New Roman" w:hAnsi="Times New Roman" w:cs="Times New Roman"/>
                <w:sz w:val="20"/>
                <w:szCs w:val="20"/>
              </w:rPr>
              <w:t>·</w:t>
            </w:r>
            <w:r w:rsidRPr="00670FE3">
              <w:rPr>
                <w:rFonts w:ascii="Times New Roman" w:eastAsia="TimesNewRoman" w:hAnsi="Times New Roman" w:cs="Times New Roman"/>
                <w:sz w:val="20"/>
                <w:szCs w:val="20"/>
              </w:rPr>
              <w:t>(T-T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- 23.681</w:t>
            </w:r>
          </w:p>
        </w:tc>
        <w:tc>
          <w:tcPr>
            <w:tcW w:w="1134" w:type="dxa"/>
            <w:gridSpan w:val="2"/>
            <w:shd w:val="clear" w:color="auto" w:fill="auto"/>
          </w:tcPr>
          <w:p w14:paraId="04EDA570"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5.194·10</w:t>
            </w:r>
            <w:r w:rsidRPr="00670FE3">
              <w:rPr>
                <w:rFonts w:ascii="Times New Roman" w:eastAsia="TimesNewRoman" w:hAnsi="Times New Roman" w:cs="Times New Roman"/>
                <w:sz w:val="20"/>
                <w:szCs w:val="20"/>
                <w:vertAlign w:val="superscript"/>
              </w:rPr>
              <w:t>-11</w:t>
            </w:r>
          </w:p>
        </w:tc>
        <w:tc>
          <w:tcPr>
            <w:tcW w:w="850" w:type="dxa"/>
            <w:shd w:val="clear" w:color="auto" w:fill="auto"/>
          </w:tcPr>
          <w:p w14:paraId="2BF07050"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7134</w:t>
            </w:r>
          </w:p>
        </w:tc>
        <w:tc>
          <w:tcPr>
            <w:tcW w:w="709" w:type="dxa"/>
            <w:shd w:val="clear" w:color="auto" w:fill="auto"/>
          </w:tcPr>
          <w:p w14:paraId="42117080"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10</w:t>
            </w:r>
          </w:p>
        </w:tc>
        <w:tc>
          <w:tcPr>
            <w:tcW w:w="850" w:type="dxa"/>
            <w:shd w:val="clear" w:color="auto" w:fill="auto"/>
          </w:tcPr>
          <w:p w14:paraId="3215A442"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24.41</w:t>
            </w:r>
          </w:p>
        </w:tc>
        <w:tc>
          <w:tcPr>
            <w:tcW w:w="851" w:type="dxa"/>
            <w:shd w:val="clear" w:color="auto" w:fill="auto"/>
          </w:tcPr>
          <w:p w14:paraId="034B55F1"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0.965</w:t>
            </w:r>
          </w:p>
        </w:tc>
      </w:tr>
      <w:tr w:rsidR="008F30BA" w:rsidRPr="00670FE3" w14:paraId="4803CBBD" w14:textId="77777777" w:rsidTr="008F30BA">
        <w:tc>
          <w:tcPr>
            <w:tcW w:w="1809" w:type="dxa"/>
            <w:tcBorders>
              <w:bottom w:val="single" w:sz="4" w:space="0" w:color="auto"/>
            </w:tcBorders>
            <w:shd w:val="clear" w:color="auto" w:fill="auto"/>
          </w:tcPr>
          <w:p w14:paraId="586ED6F6" w14:textId="77777777" w:rsidR="008F30BA" w:rsidRPr="00670FE3" w:rsidRDefault="008F30BA" w:rsidP="008E0213">
            <w:pPr>
              <w:pStyle w:val="NoSpacing"/>
              <w:jc w:val="both"/>
              <w:rPr>
                <w:rFonts w:ascii="Times New Roman" w:eastAsia="TimesNewRoman" w:hAnsi="Times New Roman" w:cs="Times New Roman"/>
                <w:bCs/>
                <w:sz w:val="20"/>
                <w:szCs w:val="20"/>
              </w:rPr>
            </w:pPr>
            <w:r w:rsidRPr="00670FE3">
              <w:rPr>
                <w:rFonts w:ascii="Times New Roman" w:eastAsia="TimesNewRoman" w:hAnsi="Times New Roman" w:cs="Times New Roman"/>
                <w:bCs/>
                <w:sz w:val="20"/>
                <w:szCs w:val="20"/>
              </w:rPr>
              <w:t>TEOA:DMU (1:2)</w:t>
            </w:r>
          </w:p>
        </w:tc>
        <w:tc>
          <w:tcPr>
            <w:tcW w:w="1496" w:type="dxa"/>
            <w:tcBorders>
              <w:bottom w:val="single" w:sz="4" w:space="0" w:color="auto"/>
            </w:tcBorders>
          </w:tcPr>
          <w:p w14:paraId="2F396EEA"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7.244-0.003</w:t>
            </w:r>
          </w:p>
        </w:tc>
        <w:tc>
          <w:tcPr>
            <w:tcW w:w="2663" w:type="dxa"/>
            <w:tcBorders>
              <w:bottom w:val="single" w:sz="4" w:space="0" w:color="auto"/>
            </w:tcBorders>
            <w:shd w:val="clear" w:color="auto" w:fill="auto"/>
          </w:tcPr>
          <w:p w14:paraId="21E9F5AC"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bCs/>
                <w:i/>
                <w:sz w:val="20"/>
                <w:szCs w:val="20"/>
              </w:rPr>
              <w:t>η</w:t>
            </w:r>
            <w:r w:rsidRPr="00670FE3">
              <w:rPr>
                <w:rFonts w:ascii="Times New Roman" w:eastAsia="TimesNewRoman" w:hAnsi="Times New Roman" w:cs="Times New Roman"/>
                <w:bCs/>
                <w:sz w:val="20"/>
                <w:szCs w:val="20"/>
              </w:rPr>
              <w:t xml:space="preserve"> </w:t>
            </w:r>
            <w:r w:rsidRPr="00670FE3">
              <w:rPr>
                <w:rFonts w:ascii="Times New Roman" w:eastAsia="TimesNewRoman" w:hAnsi="Times New Roman" w:cs="Times New Roman"/>
                <w:sz w:val="20"/>
                <w:szCs w:val="20"/>
              </w:rPr>
              <w:t>= 12191</w:t>
            </w:r>
            <w:r w:rsidRPr="00670FE3">
              <w:rPr>
                <w:rFonts w:ascii="Times New Roman" w:hAnsi="Times New Roman" w:cs="Times New Roman"/>
                <w:sz w:val="20"/>
                <w:szCs w:val="20"/>
              </w:rPr>
              <w:t>·</w:t>
            </w:r>
            <w:r w:rsidRPr="00670FE3">
              <w:rPr>
                <w:rFonts w:ascii="Times New Roman" w:eastAsia="TimesNewRoman" w:hAnsi="Times New Roman" w:cs="Times New Roman"/>
                <w:sz w:val="20"/>
                <w:szCs w:val="20"/>
              </w:rPr>
              <w:t>(T-T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- 39.425</w:t>
            </w:r>
          </w:p>
        </w:tc>
        <w:tc>
          <w:tcPr>
            <w:tcW w:w="1134" w:type="dxa"/>
            <w:gridSpan w:val="2"/>
            <w:tcBorders>
              <w:bottom w:val="single" w:sz="4" w:space="0" w:color="auto"/>
            </w:tcBorders>
            <w:shd w:val="clear" w:color="auto" w:fill="auto"/>
          </w:tcPr>
          <w:p w14:paraId="27829C9B"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7.550·10</w:t>
            </w:r>
            <w:r w:rsidRPr="00670FE3">
              <w:rPr>
                <w:rFonts w:ascii="Times New Roman" w:eastAsia="TimesNewRoman" w:hAnsi="Times New Roman" w:cs="Times New Roman"/>
                <w:sz w:val="20"/>
                <w:szCs w:val="20"/>
                <w:vertAlign w:val="superscript"/>
              </w:rPr>
              <w:t>-18</w:t>
            </w:r>
          </w:p>
        </w:tc>
        <w:tc>
          <w:tcPr>
            <w:tcW w:w="850" w:type="dxa"/>
            <w:tcBorders>
              <w:bottom w:val="single" w:sz="4" w:space="0" w:color="auto"/>
            </w:tcBorders>
            <w:shd w:val="clear" w:color="auto" w:fill="auto"/>
          </w:tcPr>
          <w:p w14:paraId="58BEA6F8"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12191</w:t>
            </w:r>
          </w:p>
        </w:tc>
        <w:tc>
          <w:tcPr>
            <w:tcW w:w="709" w:type="dxa"/>
            <w:tcBorders>
              <w:bottom w:val="single" w:sz="4" w:space="0" w:color="auto"/>
            </w:tcBorders>
            <w:shd w:val="clear" w:color="auto" w:fill="auto"/>
          </w:tcPr>
          <w:p w14:paraId="25186EEF"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12</w:t>
            </w:r>
          </w:p>
        </w:tc>
        <w:tc>
          <w:tcPr>
            <w:tcW w:w="850" w:type="dxa"/>
            <w:tcBorders>
              <w:bottom w:val="single" w:sz="4" w:space="0" w:color="auto"/>
            </w:tcBorders>
            <w:shd w:val="clear" w:color="auto" w:fill="auto"/>
          </w:tcPr>
          <w:p w14:paraId="35647D73"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41.71</w:t>
            </w:r>
          </w:p>
        </w:tc>
        <w:tc>
          <w:tcPr>
            <w:tcW w:w="851" w:type="dxa"/>
            <w:tcBorders>
              <w:bottom w:val="single" w:sz="4" w:space="0" w:color="auto"/>
            </w:tcBorders>
            <w:shd w:val="clear" w:color="auto" w:fill="auto"/>
          </w:tcPr>
          <w:p w14:paraId="6B2D6836" w14:textId="77777777" w:rsidR="008F30BA" w:rsidRPr="00670FE3" w:rsidRDefault="008F30BA" w:rsidP="008E0213">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0.987</w:t>
            </w:r>
          </w:p>
        </w:tc>
      </w:tr>
    </w:tbl>
    <w:p w14:paraId="631757EE" w14:textId="77777777" w:rsidR="000471AB" w:rsidRPr="00670FE3" w:rsidRDefault="000471AB" w:rsidP="000471AB">
      <w:pPr>
        <w:pStyle w:val="NoSpacing"/>
        <w:jc w:val="both"/>
        <w:rPr>
          <w:rFonts w:ascii="Times New Roman" w:eastAsia="TimesNewRoman" w:hAnsi="Times New Roman" w:cs="Times New Roman"/>
          <w:sz w:val="20"/>
          <w:szCs w:val="20"/>
        </w:rPr>
      </w:pPr>
    </w:p>
    <w:p w14:paraId="11951E41" w14:textId="06001B2D" w:rsidR="000740EF" w:rsidRPr="00670FE3" w:rsidRDefault="000471AB" w:rsidP="007475BE">
      <w:pPr>
        <w:pStyle w:val="NoSpacing"/>
        <w:jc w:val="both"/>
        <w:rPr>
          <w:rFonts w:ascii="Times New Roman" w:eastAsia="TimesNewRoman" w:hAnsi="Times New Roman" w:cs="Times New Roman"/>
        </w:rPr>
      </w:pPr>
      <w:bookmarkStart w:id="2" w:name="_Hlk35096067"/>
      <w:r w:rsidRPr="00670FE3">
        <w:rPr>
          <w:rFonts w:ascii="Times New Roman" w:eastAsia="TimesNewRoman" w:hAnsi="Times New Roman" w:cs="Times New Roman"/>
        </w:rPr>
        <w:t>TABLE S-XV.</w:t>
      </w:r>
      <w:r w:rsidRPr="00670FE3">
        <w:rPr>
          <w:rFonts w:ascii="Times New Roman" w:eastAsia="TimesNewRoman" w:hAnsi="Times New Roman" w:cs="Times New Roman"/>
          <w:b/>
        </w:rPr>
        <w:t xml:space="preserve"> </w:t>
      </w:r>
      <w:r w:rsidR="000740EF" w:rsidRPr="00670FE3">
        <w:rPr>
          <w:rFonts w:ascii="Times New Roman" w:eastAsia="TimesNewRoman" w:hAnsi="Times New Roman" w:cs="Times New Roman"/>
        </w:rPr>
        <w:t xml:space="preserve">The thermodynamic functions of activation of viscous flow, </w:t>
      </w:r>
      <w:r w:rsidR="000740EF" w:rsidRPr="00670FE3">
        <w:rPr>
          <w:rFonts w:ascii="Times New Roman" w:eastAsia="TimesNewRoman" w:hAnsi="Times New Roman" w:cs="Times New Roman"/>
          <w:iCs/>
        </w:rPr>
        <w:t>Δ</w:t>
      </w:r>
      <w:r w:rsidR="000740EF" w:rsidRPr="00670FE3">
        <w:rPr>
          <w:rFonts w:ascii="Times New Roman" w:eastAsia="TimesNewRoman" w:hAnsi="Times New Roman" w:cs="Times New Roman"/>
          <w:i/>
          <w:iCs/>
        </w:rPr>
        <w:t>H</w:t>
      </w:r>
      <w:r w:rsidR="000740EF" w:rsidRPr="00670FE3">
        <w:rPr>
          <w:rFonts w:ascii="Times New Roman" w:eastAsia="TimesNewRoman" w:hAnsi="Times New Roman" w:cs="Times New Roman"/>
          <w:i/>
          <w:iCs/>
          <w:vertAlign w:val="superscript"/>
        </w:rPr>
        <w:t>*</w:t>
      </w:r>
      <w:r w:rsidR="000740EF" w:rsidRPr="00670FE3">
        <w:rPr>
          <w:rFonts w:ascii="Times New Roman" w:eastAsia="TimesNewRoman" w:hAnsi="Times New Roman" w:cs="Times New Roman"/>
        </w:rPr>
        <w:t xml:space="preserve">, </w:t>
      </w:r>
      <w:r w:rsidR="000740EF" w:rsidRPr="00670FE3">
        <w:rPr>
          <w:rFonts w:ascii="Times New Roman" w:eastAsia="TimesNewRoman" w:hAnsi="Times New Roman" w:cs="Times New Roman"/>
          <w:iCs/>
        </w:rPr>
        <w:t>Δ</w:t>
      </w:r>
      <w:r w:rsidR="000740EF" w:rsidRPr="00670FE3">
        <w:rPr>
          <w:rFonts w:ascii="Times New Roman" w:eastAsia="TimesNewRoman" w:hAnsi="Times New Roman" w:cs="Times New Roman"/>
          <w:i/>
          <w:iCs/>
        </w:rPr>
        <w:t>S</w:t>
      </w:r>
      <w:r w:rsidR="000740EF" w:rsidRPr="00670FE3">
        <w:rPr>
          <w:rFonts w:ascii="Times New Roman" w:eastAsia="TimesNewRoman" w:hAnsi="Times New Roman" w:cs="Times New Roman"/>
          <w:i/>
          <w:iCs/>
          <w:vertAlign w:val="superscript"/>
        </w:rPr>
        <w:t>*</w:t>
      </w:r>
      <w:r w:rsidR="000740EF" w:rsidRPr="00670FE3">
        <w:rPr>
          <w:rFonts w:ascii="Times New Roman" w:eastAsia="TimesNewRoman" w:hAnsi="Times New Roman" w:cs="Times New Roman"/>
          <w:i/>
          <w:iCs/>
        </w:rPr>
        <w:t xml:space="preserve"> </w:t>
      </w:r>
      <w:r w:rsidR="000740EF" w:rsidRPr="00670FE3">
        <w:rPr>
          <w:rFonts w:ascii="Times New Roman" w:eastAsia="TimesNewRoman" w:hAnsi="Times New Roman" w:cs="Times New Roman"/>
        </w:rPr>
        <w:t xml:space="preserve">and </w:t>
      </w:r>
      <w:r w:rsidR="000740EF" w:rsidRPr="00670FE3">
        <w:rPr>
          <w:rFonts w:ascii="Times New Roman" w:eastAsia="TimesNewRoman" w:hAnsi="Times New Roman" w:cs="Times New Roman"/>
          <w:iCs/>
        </w:rPr>
        <w:t>Δ</w:t>
      </w:r>
      <w:r w:rsidR="000740EF" w:rsidRPr="00670FE3">
        <w:rPr>
          <w:rFonts w:ascii="Times New Roman" w:eastAsia="TimesNewRoman" w:hAnsi="Times New Roman" w:cs="Times New Roman"/>
          <w:i/>
          <w:iCs/>
        </w:rPr>
        <w:t>G</w:t>
      </w:r>
      <w:r w:rsidR="000740EF" w:rsidRPr="00670FE3">
        <w:rPr>
          <w:rFonts w:ascii="Times New Roman" w:eastAsia="TimesNewRoman" w:hAnsi="Times New Roman" w:cs="Times New Roman"/>
          <w:i/>
          <w:iCs/>
          <w:vertAlign w:val="superscript"/>
        </w:rPr>
        <w:t>*</w:t>
      </w:r>
      <w:r w:rsidR="000740EF" w:rsidRPr="00670FE3">
        <w:rPr>
          <w:rFonts w:ascii="Times New Roman" w:eastAsia="TimesNewRoman" w:hAnsi="Times New Roman" w:cs="Times New Roman"/>
          <w:i/>
          <w:iCs/>
        </w:rPr>
        <w:t>,</w:t>
      </w:r>
      <w:r w:rsidR="000740EF" w:rsidRPr="00670FE3">
        <w:rPr>
          <w:rFonts w:ascii="Times New Roman" w:eastAsia="TimesNewRoman" w:hAnsi="Times New Roman" w:cs="Times New Roman"/>
        </w:rPr>
        <w:t xml:space="preserve"> and </w:t>
      </w:r>
      <w:r w:rsidR="000740EF" w:rsidRPr="00670FE3">
        <w:rPr>
          <w:rFonts w:ascii="Times New Roman" w:eastAsia="TimesNewRoman" w:hAnsi="Times New Roman" w:cs="Times New Roman"/>
          <w:i/>
          <w:iCs/>
        </w:rPr>
        <w:t>R</w:t>
      </w:r>
      <w:r w:rsidR="000740EF" w:rsidRPr="00670FE3">
        <w:rPr>
          <w:rFonts w:ascii="Times New Roman" w:eastAsia="TimesNewRoman" w:hAnsi="Times New Roman" w:cs="Times New Roman"/>
          <w:vertAlign w:val="superscript"/>
        </w:rPr>
        <w:t xml:space="preserve">2 </w:t>
      </w:r>
      <w:r w:rsidR="00CD5BE8" w:rsidRPr="00670FE3">
        <w:rPr>
          <w:rFonts w:ascii="Times New Roman" w:eastAsia="TimesNewRoman" w:hAnsi="Times New Roman" w:cs="Times New Roman"/>
        </w:rPr>
        <w:t>for the tested DESs at 313.15 K</w:t>
      </w:r>
    </w:p>
    <w:tbl>
      <w:tblPr>
        <w:tblW w:w="9322" w:type="dxa"/>
        <w:tblLayout w:type="fixed"/>
        <w:tblLook w:val="04A0" w:firstRow="1" w:lastRow="0" w:firstColumn="1" w:lastColumn="0" w:noHBand="0" w:noVBand="1"/>
      </w:tblPr>
      <w:tblGrid>
        <w:gridCol w:w="1951"/>
        <w:gridCol w:w="3402"/>
        <w:gridCol w:w="851"/>
        <w:gridCol w:w="992"/>
        <w:gridCol w:w="992"/>
        <w:gridCol w:w="1134"/>
      </w:tblGrid>
      <w:tr w:rsidR="00670FE3" w:rsidRPr="00670FE3" w14:paraId="2EECDAD5" w14:textId="77777777" w:rsidTr="00626C9E">
        <w:trPr>
          <w:trHeight w:val="622"/>
        </w:trPr>
        <w:tc>
          <w:tcPr>
            <w:tcW w:w="1951" w:type="dxa"/>
            <w:tcBorders>
              <w:top w:val="single" w:sz="4" w:space="0" w:color="auto"/>
              <w:bottom w:val="single" w:sz="4" w:space="0" w:color="auto"/>
            </w:tcBorders>
            <w:shd w:val="clear" w:color="auto" w:fill="auto"/>
          </w:tcPr>
          <w:p w14:paraId="20B66075" w14:textId="448B5D87" w:rsidR="000740EF" w:rsidRPr="00670FE3" w:rsidRDefault="000740EF" w:rsidP="00626C9E">
            <w:pPr>
              <w:pStyle w:val="NoSpacing"/>
              <w:tabs>
                <w:tab w:val="left" w:pos="795"/>
              </w:tabs>
              <w:jc w:val="both"/>
              <w:rPr>
                <w:rFonts w:ascii="Times New Roman" w:eastAsia="TimesNewRoman" w:hAnsi="Times New Roman" w:cs="Times New Roman"/>
              </w:rPr>
            </w:pPr>
            <w:r w:rsidRPr="00670FE3">
              <w:rPr>
                <w:rFonts w:ascii="Times New Roman" w:eastAsia="TimesNewRoman" w:hAnsi="Times New Roman" w:cs="Times New Roman"/>
              </w:rPr>
              <w:t>DES</w:t>
            </w:r>
          </w:p>
        </w:tc>
        <w:tc>
          <w:tcPr>
            <w:tcW w:w="3402" w:type="dxa"/>
            <w:tcBorders>
              <w:top w:val="single" w:sz="4" w:space="0" w:color="auto"/>
              <w:bottom w:val="single" w:sz="4" w:space="0" w:color="auto"/>
            </w:tcBorders>
            <w:shd w:val="clear" w:color="auto" w:fill="auto"/>
          </w:tcPr>
          <w:p w14:paraId="0F9F2EDD" w14:textId="77777777" w:rsidR="000740EF" w:rsidRPr="00670FE3" w:rsidRDefault="000740EF" w:rsidP="007475BE">
            <w:pPr>
              <w:pStyle w:val="NoSpacing"/>
              <w:jc w:val="both"/>
              <w:rPr>
                <w:rFonts w:ascii="Times New Roman" w:eastAsia="TimesNewRoman" w:hAnsi="Times New Roman" w:cs="Times New Roman"/>
              </w:rPr>
            </w:pPr>
            <w:proofErr w:type="spellStart"/>
            <w:r w:rsidRPr="00670FE3">
              <w:rPr>
                <w:rFonts w:ascii="Times New Roman" w:eastAsia="TimesNewRoman" w:hAnsi="Times New Roman" w:cs="Times New Roman"/>
              </w:rPr>
              <w:t>Eyring’s</w:t>
            </w:r>
            <w:proofErr w:type="spellEnd"/>
            <w:r w:rsidRPr="00670FE3">
              <w:rPr>
                <w:rFonts w:ascii="Times New Roman" w:eastAsia="TimesNewRoman" w:hAnsi="Times New Roman" w:cs="Times New Roman"/>
              </w:rPr>
              <w:t xml:space="preserve"> equation</w:t>
            </w:r>
          </w:p>
        </w:tc>
        <w:tc>
          <w:tcPr>
            <w:tcW w:w="851" w:type="dxa"/>
            <w:tcBorders>
              <w:top w:val="single" w:sz="4" w:space="0" w:color="auto"/>
              <w:bottom w:val="single" w:sz="4" w:space="0" w:color="auto"/>
            </w:tcBorders>
            <w:shd w:val="clear" w:color="auto" w:fill="auto"/>
          </w:tcPr>
          <w:p w14:paraId="68D59D43"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i/>
              </w:rPr>
              <w:t>R</w:t>
            </w:r>
            <w:r w:rsidRPr="00670FE3">
              <w:rPr>
                <w:rFonts w:ascii="Times New Roman" w:eastAsia="TimesNewRoman" w:hAnsi="Times New Roman" w:cs="Times New Roman"/>
                <w:vertAlign w:val="superscript"/>
              </w:rPr>
              <w:t>2</w:t>
            </w:r>
          </w:p>
        </w:tc>
        <w:tc>
          <w:tcPr>
            <w:tcW w:w="992" w:type="dxa"/>
            <w:tcBorders>
              <w:top w:val="single" w:sz="4" w:space="0" w:color="auto"/>
              <w:bottom w:val="single" w:sz="4" w:space="0" w:color="auto"/>
            </w:tcBorders>
            <w:shd w:val="clear" w:color="auto" w:fill="auto"/>
          </w:tcPr>
          <w:p w14:paraId="0524D29B" w14:textId="011AD68D" w:rsidR="000740EF" w:rsidRPr="00670FE3" w:rsidRDefault="000740EF" w:rsidP="00626C9E">
            <w:pPr>
              <w:pStyle w:val="NoSpacing"/>
              <w:jc w:val="both"/>
              <w:rPr>
                <w:rFonts w:ascii="Times New Roman" w:eastAsia="TimesNewRoman" w:hAnsi="Times New Roman" w:cs="Times New Roman"/>
                <w:iCs/>
              </w:rPr>
            </w:pPr>
            <w:r w:rsidRPr="00670FE3">
              <w:rPr>
                <w:rFonts w:ascii="Times New Roman" w:eastAsia="TimesNewRoman" w:hAnsi="Times New Roman" w:cs="Times New Roman"/>
                <w:iCs/>
              </w:rPr>
              <w:t>Δ</w:t>
            </w:r>
            <w:r w:rsidRPr="00670FE3">
              <w:rPr>
                <w:rFonts w:ascii="Times New Roman" w:eastAsia="TimesNewRoman" w:hAnsi="Times New Roman" w:cs="Times New Roman"/>
                <w:i/>
              </w:rPr>
              <w:t>H</w:t>
            </w:r>
            <w:r w:rsidRPr="00670FE3">
              <w:rPr>
                <w:rFonts w:ascii="Times New Roman" w:eastAsia="TimesNewRoman" w:hAnsi="Times New Roman" w:cs="Times New Roman"/>
                <w:iCs/>
                <w:vertAlign w:val="superscript"/>
              </w:rPr>
              <w:t>*</w:t>
            </w:r>
            <w:r w:rsidRPr="00670FE3">
              <w:rPr>
                <w:rFonts w:ascii="Times New Roman" w:eastAsia="TimesNewRoman" w:hAnsi="Times New Roman" w:cs="Times New Roman"/>
                <w:iCs/>
              </w:rPr>
              <w:t>/</w:t>
            </w:r>
            <w:r w:rsidR="00626C9E" w:rsidRPr="00670FE3">
              <w:rPr>
                <w:rFonts w:ascii="Times New Roman" w:eastAsia="TimesNewRoman" w:hAnsi="Times New Roman" w:cs="Times New Roman"/>
                <w:iCs/>
              </w:rPr>
              <w:t xml:space="preserve"> </w:t>
            </w:r>
            <w:r w:rsidRPr="00670FE3">
              <w:rPr>
                <w:rFonts w:ascii="Times New Roman" w:eastAsia="TimesNewRoman" w:hAnsi="Times New Roman" w:cs="Times New Roman"/>
                <w:iCs/>
              </w:rPr>
              <w:t>k</w:t>
            </w:r>
            <w:r w:rsidRPr="00670FE3">
              <w:rPr>
                <w:rFonts w:ascii="Times New Roman" w:eastAsia="TimesNewRoman" w:hAnsi="Times New Roman" w:cs="Times New Roman"/>
              </w:rPr>
              <w:t>J·mol</w:t>
            </w:r>
            <w:r w:rsidRPr="00670FE3">
              <w:rPr>
                <w:rFonts w:ascii="Times New Roman" w:eastAsia="TimesNewRoman" w:hAnsi="Times New Roman" w:cs="Times New Roman"/>
                <w:vertAlign w:val="superscript"/>
              </w:rPr>
              <w:t>-1</w:t>
            </w:r>
          </w:p>
        </w:tc>
        <w:tc>
          <w:tcPr>
            <w:tcW w:w="992" w:type="dxa"/>
            <w:tcBorders>
              <w:top w:val="single" w:sz="4" w:space="0" w:color="auto"/>
              <w:bottom w:val="single" w:sz="4" w:space="0" w:color="auto"/>
            </w:tcBorders>
            <w:shd w:val="clear" w:color="auto" w:fill="auto"/>
          </w:tcPr>
          <w:p w14:paraId="70B0249A" w14:textId="690DB231" w:rsidR="000740EF" w:rsidRPr="00670FE3" w:rsidRDefault="000740EF" w:rsidP="007475BE">
            <w:pPr>
              <w:pStyle w:val="NoSpacing"/>
              <w:jc w:val="both"/>
              <w:rPr>
                <w:rFonts w:ascii="Times New Roman" w:eastAsia="TimesNewRoman" w:hAnsi="Times New Roman" w:cs="Times New Roman"/>
                <w:iCs/>
              </w:rPr>
            </w:pPr>
            <w:r w:rsidRPr="00670FE3">
              <w:rPr>
                <w:rFonts w:ascii="Times New Roman" w:eastAsia="TimesNewRoman" w:hAnsi="Times New Roman" w:cs="Times New Roman"/>
                <w:i/>
              </w:rPr>
              <w:t>T</w:t>
            </w:r>
            <w:r w:rsidRPr="00670FE3">
              <w:rPr>
                <w:rFonts w:ascii="Times New Roman" w:eastAsia="TimesNewRoman" w:hAnsi="Times New Roman" w:cs="Times New Roman"/>
                <w:iCs/>
              </w:rPr>
              <w:t>Δ</w:t>
            </w:r>
            <w:r w:rsidRPr="00670FE3">
              <w:rPr>
                <w:rFonts w:ascii="Times New Roman" w:eastAsia="TimesNewRoman" w:hAnsi="Times New Roman" w:cs="Times New Roman"/>
                <w:i/>
              </w:rPr>
              <w:t>S</w:t>
            </w:r>
            <w:r w:rsidRPr="00670FE3">
              <w:rPr>
                <w:rFonts w:ascii="Times New Roman" w:eastAsia="TimesNewRoman" w:hAnsi="Times New Roman" w:cs="Times New Roman"/>
                <w:iCs/>
                <w:vertAlign w:val="superscript"/>
              </w:rPr>
              <w:t>*</w:t>
            </w:r>
            <w:r w:rsidRPr="00670FE3">
              <w:rPr>
                <w:rFonts w:ascii="Times New Roman" w:eastAsia="TimesNewRoman" w:hAnsi="Times New Roman" w:cs="Times New Roman"/>
                <w:iCs/>
              </w:rPr>
              <w:t xml:space="preserve">/ </w:t>
            </w:r>
            <w:r w:rsidRPr="00670FE3">
              <w:rPr>
                <w:rFonts w:ascii="Times New Roman" w:eastAsia="TimesNewRoman" w:hAnsi="Times New Roman" w:cs="Times New Roman"/>
              </w:rPr>
              <w:t>kJ·mol</w:t>
            </w:r>
            <w:r w:rsidRPr="00670FE3">
              <w:rPr>
                <w:rFonts w:ascii="Times New Roman" w:eastAsia="TimesNewRoman" w:hAnsi="Times New Roman" w:cs="Times New Roman"/>
                <w:vertAlign w:val="superscript"/>
              </w:rPr>
              <w:t>-1</w:t>
            </w:r>
          </w:p>
        </w:tc>
        <w:tc>
          <w:tcPr>
            <w:tcW w:w="1134" w:type="dxa"/>
            <w:tcBorders>
              <w:top w:val="single" w:sz="4" w:space="0" w:color="auto"/>
              <w:bottom w:val="single" w:sz="4" w:space="0" w:color="auto"/>
            </w:tcBorders>
            <w:shd w:val="clear" w:color="auto" w:fill="auto"/>
          </w:tcPr>
          <w:p w14:paraId="30790CCD" w14:textId="5A9AC9D4" w:rsidR="000740EF" w:rsidRPr="00670FE3" w:rsidRDefault="000740EF" w:rsidP="007475BE">
            <w:pPr>
              <w:pStyle w:val="NoSpacing"/>
              <w:jc w:val="both"/>
              <w:rPr>
                <w:rFonts w:ascii="Times New Roman" w:eastAsia="TimesNewRoman" w:hAnsi="Times New Roman" w:cs="Times New Roman"/>
                <w:iCs/>
              </w:rPr>
            </w:pPr>
            <w:r w:rsidRPr="00670FE3">
              <w:rPr>
                <w:rFonts w:ascii="Times New Roman" w:eastAsia="TimesNewRoman" w:hAnsi="Times New Roman" w:cs="Times New Roman"/>
                <w:iCs/>
              </w:rPr>
              <w:t>Δ</w:t>
            </w:r>
            <w:r w:rsidRPr="00670FE3">
              <w:rPr>
                <w:rFonts w:ascii="Times New Roman" w:eastAsia="TimesNewRoman" w:hAnsi="Times New Roman" w:cs="Times New Roman"/>
                <w:i/>
              </w:rPr>
              <w:t>G</w:t>
            </w:r>
            <w:r w:rsidRPr="00670FE3">
              <w:rPr>
                <w:rFonts w:ascii="Times New Roman" w:eastAsia="TimesNewRoman" w:hAnsi="Times New Roman" w:cs="Times New Roman"/>
                <w:iCs/>
                <w:vertAlign w:val="superscript"/>
              </w:rPr>
              <w:t>*</w:t>
            </w:r>
            <w:r w:rsidRPr="00670FE3">
              <w:rPr>
                <w:rFonts w:ascii="Times New Roman" w:eastAsia="TimesNewRoman" w:hAnsi="Times New Roman" w:cs="Times New Roman"/>
                <w:iCs/>
              </w:rPr>
              <w:t xml:space="preserve">/ </w:t>
            </w:r>
            <w:r w:rsidRPr="00670FE3">
              <w:rPr>
                <w:rFonts w:ascii="Times New Roman" w:eastAsia="TimesNewRoman" w:hAnsi="Times New Roman" w:cs="Times New Roman"/>
              </w:rPr>
              <w:t>kJ·mol</w:t>
            </w:r>
            <w:r w:rsidRPr="00670FE3">
              <w:rPr>
                <w:rFonts w:ascii="Times New Roman" w:eastAsia="TimesNewRoman" w:hAnsi="Times New Roman" w:cs="Times New Roman"/>
                <w:vertAlign w:val="superscript"/>
              </w:rPr>
              <w:t>-1</w:t>
            </w:r>
          </w:p>
        </w:tc>
      </w:tr>
      <w:tr w:rsidR="00670FE3" w:rsidRPr="00670FE3" w14:paraId="0D0489B5" w14:textId="77777777" w:rsidTr="00626C9E">
        <w:tc>
          <w:tcPr>
            <w:tcW w:w="1951" w:type="dxa"/>
            <w:tcBorders>
              <w:top w:val="single" w:sz="4" w:space="0" w:color="auto"/>
            </w:tcBorders>
            <w:shd w:val="clear" w:color="auto" w:fill="auto"/>
          </w:tcPr>
          <w:p w14:paraId="4F93E65C"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TEOA:OA (1:1)</w:t>
            </w:r>
          </w:p>
        </w:tc>
        <w:tc>
          <w:tcPr>
            <w:tcW w:w="3402" w:type="dxa"/>
            <w:tcBorders>
              <w:top w:val="single" w:sz="4" w:space="0" w:color="auto"/>
            </w:tcBorders>
            <w:shd w:val="clear" w:color="auto" w:fill="auto"/>
          </w:tcPr>
          <w:p w14:paraId="77F92E1C"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bCs/>
              </w:rPr>
              <w:t>ln (</w:t>
            </w:r>
            <w:proofErr w:type="spellStart"/>
            <w:r w:rsidRPr="00670FE3">
              <w:rPr>
                <w:rFonts w:ascii="Times New Roman" w:eastAsia="TimesNewRoman" w:hAnsi="Times New Roman" w:cs="Times New Roman"/>
                <w:bCs/>
                <w:i/>
                <w:iCs/>
              </w:rPr>
              <w:t>ηV</w:t>
            </w:r>
            <w:proofErr w:type="spellEnd"/>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rPr>
              <w:t>h</w:t>
            </w:r>
            <w:r w:rsidRPr="00670FE3">
              <w:rPr>
                <w:rFonts w:ascii="Times New Roman" w:eastAsia="TimesNewRoman" w:hAnsi="Times New Roman" w:cs="Times New Roman"/>
                <w:bCs/>
                <w:i/>
                <w:iCs/>
              </w:rPr>
              <w:t>N</w:t>
            </w:r>
            <w:r w:rsidRPr="00670FE3">
              <w:rPr>
                <w:rFonts w:ascii="Times New Roman" w:eastAsia="TimesNewRoman" w:hAnsi="Times New Roman" w:cs="Times New Roman"/>
                <w:bCs/>
                <w:vertAlign w:val="subscript"/>
              </w:rPr>
              <w:t>A</w:t>
            </w:r>
            <w:proofErr w:type="spellEnd"/>
            <w:r w:rsidRPr="00670FE3">
              <w:rPr>
                <w:rFonts w:ascii="Times New Roman" w:eastAsia="TimesNewRoman" w:hAnsi="Times New Roman" w:cs="Times New Roman"/>
                <w:bCs/>
              </w:rPr>
              <w:t>) = 5003·T</w:t>
            </w:r>
            <w:r w:rsidRPr="00670FE3">
              <w:rPr>
                <w:rFonts w:ascii="Times New Roman" w:eastAsia="TimesNewRoman" w:hAnsi="Times New Roman" w:cs="Times New Roman"/>
                <w:bCs/>
                <w:vertAlign w:val="superscript"/>
              </w:rPr>
              <w:t xml:space="preserve">-1 </w:t>
            </w:r>
            <w:r w:rsidRPr="00670FE3">
              <w:rPr>
                <w:rFonts w:ascii="Times New Roman" w:eastAsia="TimesNewRoman" w:hAnsi="Times New Roman" w:cs="Times New Roman"/>
                <w:bCs/>
              </w:rPr>
              <w:t>– 5.143</w:t>
            </w:r>
          </w:p>
        </w:tc>
        <w:tc>
          <w:tcPr>
            <w:tcW w:w="851" w:type="dxa"/>
            <w:tcBorders>
              <w:top w:val="single" w:sz="4" w:space="0" w:color="auto"/>
            </w:tcBorders>
            <w:shd w:val="clear" w:color="auto" w:fill="auto"/>
          </w:tcPr>
          <w:p w14:paraId="2D6AEE72"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0.960</w:t>
            </w:r>
          </w:p>
        </w:tc>
        <w:tc>
          <w:tcPr>
            <w:tcW w:w="992" w:type="dxa"/>
            <w:tcBorders>
              <w:top w:val="single" w:sz="4" w:space="0" w:color="auto"/>
            </w:tcBorders>
            <w:shd w:val="clear" w:color="auto" w:fill="auto"/>
          </w:tcPr>
          <w:p w14:paraId="7A4A5211"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41.59</w:t>
            </w:r>
          </w:p>
        </w:tc>
        <w:tc>
          <w:tcPr>
            <w:tcW w:w="992" w:type="dxa"/>
            <w:tcBorders>
              <w:top w:val="single" w:sz="4" w:space="0" w:color="auto"/>
            </w:tcBorders>
            <w:shd w:val="clear" w:color="auto" w:fill="auto"/>
          </w:tcPr>
          <w:p w14:paraId="103B6165"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13.34</w:t>
            </w:r>
          </w:p>
        </w:tc>
        <w:tc>
          <w:tcPr>
            <w:tcW w:w="1134" w:type="dxa"/>
            <w:tcBorders>
              <w:top w:val="single" w:sz="4" w:space="0" w:color="auto"/>
            </w:tcBorders>
            <w:shd w:val="clear" w:color="auto" w:fill="auto"/>
          </w:tcPr>
          <w:p w14:paraId="5114260C"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28.20</w:t>
            </w:r>
          </w:p>
        </w:tc>
      </w:tr>
      <w:tr w:rsidR="00670FE3" w:rsidRPr="00670FE3" w14:paraId="1906E7AA" w14:textId="77777777" w:rsidTr="00626C9E">
        <w:tc>
          <w:tcPr>
            <w:tcW w:w="1951" w:type="dxa"/>
            <w:shd w:val="clear" w:color="auto" w:fill="auto"/>
          </w:tcPr>
          <w:p w14:paraId="02239516"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TEOA:AA (1:1)</w:t>
            </w:r>
          </w:p>
        </w:tc>
        <w:tc>
          <w:tcPr>
            <w:tcW w:w="3402" w:type="dxa"/>
            <w:shd w:val="clear" w:color="auto" w:fill="auto"/>
          </w:tcPr>
          <w:p w14:paraId="2A1B268A"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 xml:space="preserve">ln </w:t>
            </w:r>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i/>
                <w:iCs/>
              </w:rPr>
              <w:t>ηV</w:t>
            </w:r>
            <w:proofErr w:type="spellEnd"/>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rPr>
              <w:t>h</w:t>
            </w:r>
            <w:r w:rsidRPr="00670FE3">
              <w:rPr>
                <w:rFonts w:ascii="Times New Roman" w:eastAsia="TimesNewRoman" w:hAnsi="Times New Roman" w:cs="Times New Roman"/>
                <w:bCs/>
                <w:i/>
                <w:iCs/>
              </w:rPr>
              <w:t>N</w:t>
            </w:r>
            <w:r w:rsidRPr="00670FE3">
              <w:rPr>
                <w:rFonts w:ascii="Times New Roman" w:eastAsia="TimesNewRoman" w:hAnsi="Times New Roman" w:cs="Times New Roman"/>
                <w:bCs/>
                <w:vertAlign w:val="subscript"/>
              </w:rPr>
              <w:t>A</w:t>
            </w:r>
            <w:proofErr w:type="spellEnd"/>
            <w:r w:rsidRPr="00670FE3">
              <w:rPr>
                <w:rFonts w:ascii="Times New Roman" w:eastAsia="TimesNewRoman" w:hAnsi="Times New Roman" w:cs="Times New Roman"/>
                <w:bCs/>
              </w:rPr>
              <w:t xml:space="preserve">) </w:t>
            </w:r>
            <w:r w:rsidRPr="00670FE3">
              <w:rPr>
                <w:rFonts w:ascii="Times New Roman" w:eastAsia="TimesNewRoman" w:hAnsi="Times New Roman" w:cs="Times New Roman"/>
              </w:rPr>
              <w:t>= 5355.9</w:t>
            </w:r>
            <w:r w:rsidRPr="00670FE3">
              <w:rPr>
                <w:rFonts w:ascii="Times New Roman" w:eastAsia="TimesNewRoman" w:hAnsi="Times New Roman" w:cs="Times New Roman"/>
                <w:bCs/>
              </w:rPr>
              <w:t>·T</w:t>
            </w:r>
            <w:r w:rsidRPr="00670FE3">
              <w:rPr>
                <w:rFonts w:ascii="Times New Roman" w:eastAsia="TimesNewRoman" w:hAnsi="Times New Roman" w:cs="Times New Roman"/>
                <w:bCs/>
                <w:vertAlign w:val="superscript"/>
              </w:rPr>
              <w:t xml:space="preserve">-1 </w:t>
            </w:r>
            <w:r w:rsidRPr="00670FE3">
              <w:rPr>
                <w:rFonts w:ascii="Times New Roman" w:eastAsia="TimesNewRoman" w:hAnsi="Times New Roman" w:cs="Times New Roman"/>
              </w:rPr>
              <w:t>- 5.774</w:t>
            </w:r>
          </w:p>
        </w:tc>
        <w:tc>
          <w:tcPr>
            <w:tcW w:w="851" w:type="dxa"/>
            <w:shd w:val="clear" w:color="auto" w:fill="auto"/>
          </w:tcPr>
          <w:p w14:paraId="6EA242CA"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0.962</w:t>
            </w:r>
          </w:p>
        </w:tc>
        <w:tc>
          <w:tcPr>
            <w:tcW w:w="992" w:type="dxa"/>
            <w:shd w:val="clear" w:color="auto" w:fill="auto"/>
          </w:tcPr>
          <w:p w14:paraId="61E93B3D"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44.52</w:t>
            </w:r>
          </w:p>
        </w:tc>
        <w:tc>
          <w:tcPr>
            <w:tcW w:w="992" w:type="dxa"/>
            <w:shd w:val="clear" w:color="auto" w:fill="auto"/>
          </w:tcPr>
          <w:p w14:paraId="4B9276BD"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15.03</w:t>
            </w:r>
          </w:p>
        </w:tc>
        <w:tc>
          <w:tcPr>
            <w:tcW w:w="1134" w:type="dxa"/>
            <w:shd w:val="clear" w:color="auto" w:fill="auto"/>
          </w:tcPr>
          <w:p w14:paraId="4CE219DC"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29.49</w:t>
            </w:r>
          </w:p>
        </w:tc>
      </w:tr>
      <w:tr w:rsidR="00670FE3" w:rsidRPr="00670FE3" w14:paraId="29F3637B" w14:textId="77777777" w:rsidTr="00626C9E">
        <w:tc>
          <w:tcPr>
            <w:tcW w:w="1951" w:type="dxa"/>
            <w:shd w:val="clear" w:color="auto" w:fill="auto"/>
          </w:tcPr>
          <w:p w14:paraId="38F216F6"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TEOA:LA (1:1)</w:t>
            </w:r>
          </w:p>
        </w:tc>
        <w:tc>
          <w:tcPr>
            <w:tcW w:w="3402" w:type="dxa"/>
            <w:shd w:val="clear" w:color="auto" w:fill="auto"/>
          </w:tcPr>
          <w:p w14:paraId="3A67A9AB"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 xml:space="preserve">ln </w:t>
            </w:r>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i/>
                <w:iCs/>
              </w:rPr>
              <w:t>ηV</w:t>
            </w:r>
            <w:proofErr w:type="spellEnd"/>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rPr>
              <w:t>h</w:t>
            </w:r>
            <w:r w:rsidRPr="00670FE3">
              <w:rPr>
                <w:rFonts w:ascii="Times New Roman" w:eastAsia="TimesNewRoman" w:hAnsi="Times New Roman" w:cs="Times New Roman"/>
                <w:bCs/>
                <w:i/>
                <w:iCs/>
              </w:rPr>
              <w:t>N</w:t>
            </w:r>
            <w:r w:rsidRPr="00670FE3">
              <w:rPr>
                <w:rFonts w:ascii="Times New Roman" w:eastAsia="TimesNewRoman" w:hAnsi="Times New Roman" w:cs="Times New Roman"/>
                <w:bCs/>
                <w:vertAlign w:val="subscript"/>
              </w:rPr>
              <w:t>A</w:t>
            </w:r>
            <w:proofErr w:type="spellEnd"/>
            <w:r w:rsidRPr="00670FE3">
              <w:rPr>
                <w:rFonts w:ascii="Times New Roman" w:eastAsia="TimesNewRoman" w:hAnsi="Times New Roman" w:cs="Times New Roman"/>
                <w:bCs/>
              </w:rPr>
              <w:t xml:space="preserve">) </w:t>
            </w:r>
            <w:r w:rsidRPr="00670FE3">
              <w:rPr>
                <w:rFonts w:ascii="Times New Roman" w:eastAsia="TimesNewRoman" w:hAnsi="Times New Roman" w:cs="Times New Roman"/>
              </w:rPr>
              <w:t>= 7427.1</w:t>
            </w:r>
            <w:r w:rsidRPr="00670FE3">
              <w:rPr>
                <w:rFonts w:ascii="Times New Roman" w:eastAsia="TimesNewRoman" w:hAnsi="Times New Roman" w:cs="Times New Roman"/>
                <w:bCs/>
              </w:rPr>
              <w:t>·T</w:t>
            </w:r>
            <w:r w:rsidRPr="00670FE3">
              <w:rPr>
                <w:rFonts w:ascii="Times New Roman" w:eastAsia="TimesNewRoman" w:hAnsi="Times New Roman" w:cs="Times New Roman"/>
                <w:bCs/>
                <w:vertAlign w:val="superscript"/>
              </w:rPr>
              <w:t xml:space="preserve">-1 </w:t>
            </w:r>
            <w:r w:rsidRPr="00670FE3">
              <w:rPr>
                <w:rFonts w:ascii="Times New Roman" w:eastAsia="TimesNewRoman" w:hAnsi="Times New Roman" w:cs="Times New Roman"/>
              </w:rPr>
              <w:t>- 11.921</w:t>
            </w:r>
          </w:p>
        </w:tc>
        <w:tc>
          <w:tcPr>
            <w:tcW w:w="851" w:type="dxa"/>
            <w:shd w:val="clear" w:color="auto" w:fill="auto"/>
          </w:tcPr>
          <w:p w14:paraId="35E4D7D8"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0.930</w:t>
            </w:r>
          </w:p>
        </w:tc>
        <w:tc>
          <w:tcPr>
            <w:tcW w:w="992" w:type="dxa"/>
            <w:shd w:val="clear" w:color="auto" w:fill="auto"/>
          </w:tcPr>
          <w:p w14:paraId="27394154"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61.75</w:t>
            </w:r>
          </w:p>
        </w:tc>
        <w:tc>
          <w:tcPr>
            <w:tcW w:w="992" w:type="dxa"/>
            <w:shd w:val="clear" w:color="auto" w:fill="auto"/>
          </w:tcPr>
          <w:p w14:paraId="5A8BEE68"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31.04</w:t>
            </w:r>
          </w:p>
        </w:tc>
        <w:tc>
          <w:tcPr>
            <w:tcW w:w="1134" w:type="dxa"/>
            <w:shd w:val="clear" w:color="auto" w:fill="auto"/>
          </w:tcPr>
          <w:p w14:paraId="45460324"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30.71</w:t>
            </w:r>
          </w:p>
        </w:tc>
      </w:tr>
      <w:tr w:rsidR="00670FE3" w:rsidRPr="00670FE3" w14:paraId="76CD8448" w14:textId="77777777" w:rsidTr="00626C9E">
        <w:tc>
          <w:tcPr>
            <w:tcW w:w="1951" w:type="dxa"/>
            <w:shd w:val="clear" w:color="auto" w:fill="auto"/>
          </w:tcPr>
          <w:p w14:paraId="793C32A2"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lastRenderedPageBreak/>
              <w:t>TEOA:OLA (1:1)</w:t>
            </w:r>
          </w:p>
        </w:tc>
        <w:tc>
          <w:tcPr>
            <w:tcW w:w="3402" w:type="dxa"/>
            <w:shd w:val="clear" w:color="auto" w:fill="auto"/>
          </w:tcPr>
          <w:p w14:paraId="156F5F99"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 xml:space="preserve">ln </w:t>
            </w:r>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i/>
                <w:iCs/>
              </w:rPr>
              <w:t>ηV</w:t>
            </w:r>
            <w:proofErr w:type="spellEnd"/>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rPr>
              <w:t>h</w:t>
            </w:r>
            <w:r w:rsidRPr="00670FE3">
              <w:rPr>
                <w:rFonts w:ascii="Times New Roman" w:eastAsia="TimesNewRoman" w:hAnsi="Times New Roman" w:cs="Times New Roman"/>
                <w:bCs/>
                <w:i/>
                <w:iCs/>
              </w:rPr>
              <w:t>N</w:t>
            </w:r>
            <w:r w:rsidRPr="00670FE3">
              <w:rPr>
                <w:rFonts w:ascii="Times New Roman" w:eastAsia="TimesNewRoman" w:hAnsi="Times New Roman" w:cs="Times New Roman"/>
                <w:bCs/>
                <w:vertAlign w:val="subscript"/>
              </w:rPr>
              <w:t>A</w:t>
            </w:r>
            <w:proofErr w:type="spellEnd"/>
            <w:r w:rsidRPr="00670FE3">
              <w:rPr>
                <w:rFonts w:ascii="Times New Roman" w:eastAsia="TimesNewRoman" w:hAnsi="Times New Roman" w:cs="Times New Roman"/>
                <w:bCs/>
              </w:rPr>
              <w:t xml:space="preserve">) </w:t>
            </w:r>
            <w:r w:rsidRPr="00670FE3">
              <w:rPr>
                <w:rFonts w:ascii="Times New Roman" w:eastAsia="TimesNewRoman" w:hAnsi="Times New Roman" w:cs="Times New Roman"/>
              </w:rPr>
              <w:t>= 15191.3</w:t>
            </w:r>
            <w:r w:rsidRPr="00670FE3">
              <w:rPr>
                <w:rFonts w:ascii="Times New Roman" w:eastAsia="TimesNewRoman" w:hAnsi="Times New Roman" w:cs="Times New Roman"/>
                <w:bCs/>
              </w:rPr>
              <w:t>·T</w:t>
            </w:r>
            <w:r w:rsidRPr="00670FE3">
              <w:rPr>
                <w:rFonts w:ascii="Times New Roman" w:eastAsia="TimesNewRoman" w:hAnsi="Times New Roman" w:cs="Times New Roman"/>
                <w:bCs/>
                <w:vertAlign w:val="superscript"/>
              </w:rPr>
              <w:t xml:space="preserve">-1 </w:t>
            </w:r>
            <w:r w:rsidRPr="00670FE3">
              <w:rPr>
                <w:rFonts w:ascii="Times New Roman" w:eastAsia="TimesNewRoman" w:hAnsi="Times New Roman" w:cs="Times New Roman"/>
              </w:rPr>
              <w:t>- 33.835</w:t>
            </w:r>
          </w:p>
        </w:tc>
        <w:tc>
          <w:tcPr>
            <w:tcW w:w="851" w:type="dxa"/>
            <w:shd w:val="clear" w:color="auto" w:fill="auto"/>
          </w:tcPr>
          <w:p w14:paraId="6CB3360A"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0.930</w:t>
            </w:r>
          </w:p>
        </w:tc>
        <w:tc>
          <w:tcPr>
            <w:tcW w:w="992" w:type="dxa"/>
            <w:shd w:val="clear" w:color="auto" w:fill="auto"/>
          </w:tcPr>
          <w:p w14:paraId="322D0616"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126.30</w:t>
            </w:r>
          </w:p>
        </w:tc>
        <w:tc>
          <w:tcPr>
            <w:tcW w:w="992" w:type="dxa"/>
            <w:shd w:val="clear" w:color="auto" w:fill="auto"/>
          </w:tcPr>
          <w:p w14:paraId="044F3590"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88.09</w:t>
            </w:r>
          </w:p>
        </w:tc>
        <w:tc>
          <w:tcPr>
            <w:tcW w:w="1134" w:type="dxa"/>
            <w:shd w:val="clear" w:color="auto" w:fill="auto"/>
          </w:tcPr>
          <w:p w14:paraId="6DC6984C"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38.21</w:t>
            </w:r>
          </w:p>
        </w:tc>
      </w:tr>
      <w:tr w:rsidR="00670FE3" w:rsidRPr="00670FE3" w14:paraId="76240EAC" w14:textId="77777777" w:rsidTr="00626C9E">
        <w:tc>
          <w:tcPr>
            <w:tcW w:w="1951" w:type="dxa"/>
            <w:shd w:val="clear" w:color="auto" w:fill="auto"/>
          </w:tcPr>
          <w:p w14:paraId="4558B4EB"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TEOA:G (1:2)</w:t>
            </w:r>
          </w:p>
        </w:tc>
        <w:tc>
          <w:tcPr>
            <w:tcW w:w="3402" w:type="dxa"/>
            <w:shd w:val="clear" w:color="auto" w:fill="auto"/>
          </w:tcPr>
          <w:p w14:paraId="77217176"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ln (</w:t>
            </w:r>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i/>
                <w:iCs/>
              </w:rPr>
              <w:t>ηV</w:t>
            </w:r>
            <w:proofErr w:type="spellEnd"/>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rPr>
              <w:t>h</w:t>
            </w:r>
            <w:r w:rsidRPr="00670FE3">
              <w:rPr>
                <w:rFonts w:ascii="Times New Roman" w:eastAsia="TimesNewRoman" w:hAnsi="Times New Roman" w:cs="Times New Roman"/>
                <w:bCs/>
                <w:i/>
                <w:iCs/>
              </w:rPr>
              <w:t>N</w:t>
            </w:r>
            <w:r w:rsidRPr="00670FE3">
              <w:rPr>
                <w:rFonts w:ascii="Times New Roman" w:eastAsia="TimesNewRoman" w:hAnsi="Times New Roman" w:cs="Times New Roman"/>
                <w:bCs/>
                <w:vertAlign w:val="subscript"/>
              </w:rPr>
              <w:t>A</w:t>
            </w:r>
            <w:proofErr w:type="spellEnd"/>
            <w:r w:rsidRPr="00670FE3">
              <w:rPr>
                <w:rFonts w:ascii="Times New Roman" w:eastAsia="TimesNewRoman" w:hAnsi="Times New Roman" w:cs="Times New Roman"/>
                <w:bCs/>
              </w:rPr>
              <w:t xml:space="preserve">) </w:t>
            </w:r>
            <w:r w:rsidRPr="00670FE3">
              <w:rPr>
                <w:rFonts w:ascii="Times New Roman" w:eastAsia="TimesNewRoman" w:hAnsi="Times New Roman" w:cs="Times New Roman"/>
              </w:rPr>
              <w:t>= 9354.9</w:t>
            </w:r>
            <w:r w:rsidRPr="00670FE3">
              <w:rPr>
                <w:rFonts w:ascii="Times New Roman" w:eastAsia="TimesNewRoman" w:hAnsi="Times New Roman" w:cs="Times New Roman"/>
                <w:bCs/>
              </w:rPr>
              <w:t>·T</w:t>
            </w:r>
            <w:r w:rsidRPr="00670FE3">
              <w:rPr>
                <w:rFonts w:ascii="Times New Roman" w:eastAsia="TimesNewRoman" w:hAnsi="Times New Roman" w:cs="Times New Roman"/>
                <w:bCs/>
                <w:vertAlign w:val="superscript"/>
              </w:rPr>
              <w:t xml:space="preserve">-1 </w:t>
            </w:r>
            <w:r w:rsidRPr="00670FE3">
              <w:rPr>
                <w:rFonts w:ascii="Times New Roman" w:eastAsia="TimesNewRoman" w:hAnsi="Times New Roman" w:cs="Times New Roman"/>
              </w:rPr>
              <w:t>– 20.364</w:t>
            </w:r>
          </w:p>
        </w:tc>
        <w:tc>
          <w:tcPr>
            <w:tcW w:w="851" w:type="dxa"/>
            <w:shd w:val="clear" w:color="auto" w:fill="auto"/>
          </w:tcPr>
          <w:p w14:paraId="590AB0C1"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0.972</w:t>
            </w:r>
          </w:p>
        </w:tc>
        <w:tc>
          <w:tcPr>
            <w:tcW w:w="992" w:type="dxa"/>
            <w:shd w:val="clear" w:color="auto" w:fill="auto"/>
          </w:tcPr>
          <w:p w14:paraId="0A2BC3BE"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77.78</w:t>
            </w:r>
          </w:p>
        </w:tc>
        <w:tc>
          <w:tcPr>
            <w:tcW w:w="992" w:type="dxa"/>
            <w:shd w:val="clear" w:color="auto" w:fill="auto"/>
          </w:tcPr>
          <w:p w14:paraId="4C010B84"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53.02</w:t>
            </w:r>
          </w:p>
        </w:tc>
        <w:tc>
          <w:tcPr>
            <w:tcW w:w="1134" w:type="dxa"/>
            <w:shd w:val="clear" w:color="auto" w:fill="auto"/>
          </w:tcPr>
          <w:p w14:paraId="5F23A955"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24.76</w:t>
            </w:r>
          </w:p>
        </w:tc>
      </w:tr>
      <w:tr w:rsidR="00670FE3" w:rsidRPr="00670FE3" w14:paraId="7075C3F3" w14:textId="77777777" w:rsidTr="00626C9E">
        <w:tc>
          <w:tcPr>
            <w:tcW w:w="1951" w:type="dxa"/>
            <w:shd w:val="clear" w:color="auto" w:fill="auto"/>
          </w:tcPr>
          <w:p w14:paraId="6053D2CB"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TEOA:EG (1:2)</w:t>
            </w:r>
          </w:p>
        </w:tc>
        <w:tc>
          <w:tcPr>
            <w:tcW w:w="3402" w:type="dxa"/>
            <w:shd w:val="clear" w:color="auto" w:fill="auto"/>
          </w:tcPr>
          <w:p w14:paraId="0ACAAEC2"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ln (</w:t>
            </w:r>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i/>
                <w:iCs/>
              </w:rPr>
              <w:t>ηV</w:t>
            </w:r>
            <w:proofErr w:type="spellEnd"/>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rPr>
              <w:t>h</w:t>
            </w:r>
            <w:r w:rsidRPr="00670FE3">
              <w:rPr>
                <w:rFonts w:ascii="Times New Roman" w:eastAsia="TimesNewRoman" w:hAnsi="Times New Roman" w:cs="Times New Roman"/>
                <w:bCs/>
                <w:i/>
                <w:iCs/>
              </w:rPr>
              <w:t>N</w:t>
            </w:r>
            <w:r w:rsidRPr="00670FE3">
              <w:rPr>
                <w:rFonts w:ascii="Times New Roman" w:eastAsia="TimesNewRoman" w:hAnsi="Times New Roman" w:cs="Times New Roman"/>
                <w:bCs/>
                <w:vertAlign w:val="subscript"/>
              </w:rPr>
              <w:t>A</w:t>
            </w:r>
            <w:proofErr w:type="spellEnd"/>
            <w:r w:rsidRPr="00670FE3">
              <w:rPr>
                <w:rFonts w:ascii="Times New Roman" w:eastAsia="TimesNewRoman" w:hAnsi="Times New Roman" w:cs="Times New Roman"/>
                <w:bCs/>
              </w:rPr>
              <w:t xml:space="preserve">) </w:t>
            </w:r>
            <w:r w:rsidRPr="00670FE3">
              <w:rPr>
                <w:rFonts w:ascii="Times New Roman" w:eastAsia="TimesNewRoman" w:hAnsi="Times New Roman" w:cs="Times New Roman"/>
              </w:rPr>
              <w:t>= 6707.3</w:t>
            </w:r>
            <w:r w:rsidRPr="00670FE3">
              <w:rPr>
                <w:rFonts w:ascii="Times New Roman" w:eastAsia="TimesNewRoman" w:hAnsi="Times New Roman" w:cs="Times New Roman"/>
                <w:bCs/>
              </w:rPr>
              <w:t>·T</w:t>
            </w:r>
            <w:r w:rsidRPr="00670FE3">
              <w:rPr>
                <w:rFonts w:ascii="Times New Roman" w:eastAsia="TimesNewRoman" w:hAnsi="Times New Roman" w:cs="Times New Roman"/>
                <w:bCs/>
                <w:vertAlign w:val="superscript"/>
              </w:rPr>
              <w:t xml:space="preserve">-1 </w:t>
            </w:r>
            <w:r w:rsidRPr="00670FE3">
              <w:rPr>
                <w:rFonts w:ascii="Times New Roman" w:eastAsia="TimesNewRoman" w:hAnsi="Times New Roman" w:cs="Times New Roman"/>
              </w:rPr>
              <w:t>– 12.734</w:t>
            </w:r>
          </w:p>
        </w:tc>
        <w:tc>
          <w:tcPr>
            <w:tcW w:w="851" w:type="dxa"/>
            <w:shd w:val="clear" w:color="auto" w:fill="auto"/>
          </w:tcPr>
          <w:p w14:paraId="1C9F095E"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0.930</w:t>
            </w:r>
          </w:p>
        </w:tc>
        <w:tc>
          <w:tcPr>
            <w:tcW w:w="992" w:type="dxa"/>
            <w:shd w:val="clear" w:color="auto" w:fill="auto"/>
          </w:tcPr>
          <w:p w14:paraId="1C371A2A"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55.76</w:t>
            </w:r>
          </w:p>
        </w:tc>
        <w:tc>
          <w:tcPr>
            <w:tcW w:w="992" w:type="dxa"/>
            <w:shd w:val="clear" w:color="auto" w:fill="auto"/>
          </w:tcPr>
          <w:p w14:paraId="08F38DE2"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33.15</w:t>
            </w:r>
          </w:p>
        </w:tc>
        <w:tc>
          <w:tcPr>
            <w:tcW w:w="1134" w:type="dxa"/>
            <w:shd w:val="clear" w:color="auto" w:fill="auto"/>
          </w:tcPr>
          <w:p w14:paraId="0296DBAA"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22.61</w:t>
            </w:r>
          </w:p>
        </w:tc>
      </w:tr>
      <w:tr w:rsidR="00670FE3" w:rsidRPr="00670FE3" w14:paraId="2F43A8ED" w14:textId="77777777" w:rsidTr="00626C9E">
        <w:tc>
          <w:tcPr>
            <w:tcW w:w="1951" w:type="dxa"/>
            <w:shd w:val="clear" w:color="auto" w:fill="auto"/>
          </w:tcPr>
          <w:p w14:paraId="70EB2E26"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TEOA:PEG (1:2)</w:t>
            </w:r>
          </w:p>
        </w:tc>
        <w:tc>
          <w:tcPr>
            <w:tcW w:w="3402" w:type="dxa"/>
            <w:shd w:val="clear" w:color="auto" w:fill="auto"/>
          </w:tcPr>
          <w:p w14:paraId="095655BA"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 xml:space="preserve">ln </w:t>
            </w:r>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i/>
                <w:iCs/>
              </w:rPr>
              <w:t>ηV</w:t>
            </w:r>
            <w:proofErr w:type="spellEnd"/>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rPr>
              <w:t>h</w:t>
            </w:r>
            <w:r w:rsidRPr="00670FE3">
              <w:rPr>
                <w:rFonts w:ascii="Times New Roman" w:eastAsia="TimesNewRoman" w:hAnsi="Times New Roman" w:cs="Times New Roman"/>
                <w:bCs/>
                <w:i/>
                <w:iCs/>
              </w:rPr>
              <w:t>N</w:t>
            </w:r>
            <w:r w:rsidRPr="00670FE3">
              <w:rPr>
                <w:rFonts w:ascii="Times New Roman" w:eastAsia="TimesNewRoman" w:hAnsi="Times New Roman" w:cs="Times New Roman"/>
                <w:bCs/>
                <w:vertAlign w:val="subscript"/>
              </w:rPr>
              <w:t>A</w:t>
            </w:r>
            <w:proofErr w:type="spellEnd"/>
            <w:r w:rsidRPr="00670FE3">
              <w:rPr>
                <w:rFonts w:ascii="Times New Roman" w:eastAsia="TimesNewRoman" w:hAnsi="Times New Roman" w:cs="Times New Roman"/>
                <w:bCs/>
              </w:rPr>
              <w:t xml:space="preserve">) </w:t>
            </w:r>
            <w:r w:rsidRPr="00670FE3">
              <w:rPr>
                <w:rFonts w:ascii="Times New Roman" w:eastAsia="TimesNewRoman" w:hAnsi="Times New Roman" w:cs="Times New Roman"/>
              </w:rPr>
              <w:t>= 6998.3</w:t>
            </w:r>
            <w:r w:rsidRPr="00670FE3">
              <w:rPr>
                <w:rFonts w:ascii="Times New Roman" w:eastAsia="TimesNewRoman" w:hAnsi="Times New Roman" w:cs="Times New Roman"/>
                <w:bCs/>
              </w:rPr>
              <w:t>·T</w:t>
            </w:r>
            <w:r w:rsidRPr="00670FE3">
              <w:rPr>
                <w:rFonts w:ascii="Times New Roman" w:eastAsia="TimesNewRoman" w:hAnsi="Times New Roman" w:cs="Times New Roman"/>
                <w:bCs/>
                <w:vertAlign w:val="superscript"/>
              </w:rPr>
              <w:t xml:space="preserve">-1 </w:t>
            </w:r>
            <w:r w:rsidRPr="00670FE3">
              <w:rPr>
                <w:rFonts w:ascii="Times New Roman" w:eastAsia="TimesNewRoman" w:hAnsi="Times New Roman" w:cs="Times New Roman"/>
              </w:rPr>
              <w:t>– 13.514</w:t>
            </w:r>
          </w:p>
        </w:tc>
        <w:tc>
          <w:tcPr>
            <w:tcW w:w="851" w:type="dxa"/>
            <w:shd w:val="clear" w:color="auto" w:fill="auto"/>
          </w:tcPr>
          <w:p w14:paraId="50238607"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0.982</w:t>
            </w:r>
          </w:p>
        </w:tc>
        <w:tc>
          <w:tcPr>
            <w:tcW w:w="992" w:type="dxa"/>
            <w:shd w:val="clear" w:color="auto" w:fill="auto"/>
          </w:tcPr>
          <w:p w14:paraId="7DD9A2FD"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58.18</w:t>
            </w:r>
          </w:p>
        </w:tc>
        <w:tc>
          <w:tcPr>
            <w:tcW w:w="992" w:type="dxa"/>
            <w:shd w:val="clear" w:color="auto" w:fill="auto"/>
          </w:tcPr>
          <w:p w14:paraId="214ECC0F"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35.18</w:t>
            </w:r>
          </w:p>
        </w:tc>
        <w:tc>
          <w:tcPr>
            <w:tcW w:w="1134" w:type="dxa"/>
            <w:shd w:val="clear" w:color="auto" w:fill="auto"/>
          </w:tcPr>
          <w:p w14:paraId="66F71092"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22.99</w:t>
            </w:r>
          </w:p>
        </w:tc>
      </w:tr>
      <w:tr w:rsidR="00670FE3" w:rsidRPr="00670FE3" w14:paraId="1F63DF08" w14:textId="77777777" w:rsidTr="00626C9E">
        <w:tc>
          <w:tcPr>
            <w:tcW w:w="1951" w:type="dxa"/>
            <w:shd w:val="clear" w:color="auto" w:fill="auto"/>
          </w:tcPr>
          <w:p w14:paraId="51B4578D" w14:textId="77777777" w:rsidR="000740EF" w:rsidRPr="00670FE3" w:rsidRDefault="000740EF" w:rsidP="007475BE">
            <w:pPr>
              <w:pStyle w:val="NoSpacing"/>
              <w:jc w:val="both"/>
              <w:rPr>
                <w:rFonts w:ascii="Times New Roman" w:eastAsia="TimesNewRoman" w:hAnsi="Times New Roman" w:cs="Times New Roman"/>
              </w:rPr>
            </w:pPr>
            <w:proofErr w:type="spellStart"/>
            <w:r w:rsidRPr="00670FE3">
              <w:rPr>
                <w:rFonts w:ascii="Times New Roman" w:eastAsia="TimesNewRoman" w:hAnsi="Times New Roman" w:cs="Times New Roman"/>
              </w:rPr>
              <w:t>ChCl:TEOA</w:t>
            </w:r>
            <w:proofErr w:type="spellEnd"/>
            <w:r w:rsidRPr="00670FE3">
              <w:rPr>
                <w:rFonts w:ascii="Times New Roman" w:eastAsia="TimesNewRoman" w:hAnsi="Times New Roman" w:cs="Times New Roman"/>
              </w:rPr>
              <w:t xml:space="preserve"> (1:2)</w:t>
            </w:r>
          </w:p>
        </w:tc>
        <w:tc>
          <w:tcPr>
            <w:tcW w:w="3402" w:type="dxa"/>
            <w:shd w:val="clear" w:color="auto" w:fill="auto"/>
          </w:tcPr>
          <w:p w14:paraId="0E8F92B1"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 xml:space="preserve">ln </w:t>
            </w:r>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i/>
                <w:iCs/>
              </w:rPr>
              <w:t>ηV</w:t>
            </w:r>
            <w:proofErr w:type="spellEnd"/>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rPr>
              <w:t>h</w:t>
            </w:r>
            <w:r w:rsidRPr="00670FE3">
              <w:rPr>
                <w:rFonts w:ascii="Times New Roman" w:eastAsia="TimesNewRoman" w:hAnsi="Times New Roman" w:cs="Times New Roman"/>
                <w:bCs/>
                <w:i/>
                <w:iCs/>
              </w:rPr>
              <w:t>N</w:t>
            </w:r>
            <w:r w:rsidRPr="00670FE3">
              <w:rPr>
                <w:rFonts w:ascii="Times New Roman" w:eastAsia="TimesNewRoman" w:hAnsi="Times New Roman" w:cs="Times New Roman"/>
                <w:bCs/>
                <w:vertAlign w:val="subscript"/>
              </w:rPr>
              <w:t>A</w:t>
            </w:r>
            <w:proofErr w:type="spellEnd"/>
            <w:r w:rsidRPr="00670FE3">
              <w:rPr>
                <w:rFonts w:ascii="Times New Roman" w:eastAsia="TimesNewRoman" w:hAnsi="Times New Roman" w:cs="Times New Roman"/>
                <w:bCs/>
              </w:rPr>
              <w:t xml:space="preserve">) </w:t>
            </w:r>
            <w:r w:rsidRPr="00670FE3">
              <w:rPr>
                <w:rFonts w:ascii="Times New Roman" w:eastAsia="TimesNewRoman" w:hAnsi="Times New Roman" w:cs="Times New Roman"/>
              </w:rPr>
              <w:t>= 7138.1</w:t>
            </w:r>
            <w:r w:rsidRPr="00670FE3">
              <w:rPr>
                <w:rFonts w:ascii="Times New Roman" w:eastAsia="TimesNewRoman" w:hAnsi="Times New Roman" w:cs="Times New Roman"/>
                <w:bCs/>
              </w:rPr>
              <w:t>·T</w:t>
            </w:r>
            <w:r w:rsidRPr="00670FE3">
              <w:rPr>
                <w:rFonts w:ascii="Times New Roman" w:eastAsia="TimesNewRoman" w:hAnsi="Times New Roman" w:cs="Times New Roman"/>
                <w:bCs/>
                <w:vertAlign w:val="superscript"/>
              </w:rPr>
              <w:t xml:space="preserve">-1 </w:t>
            </w:r>
            <w:r w:rsidRPr="00670FE3">
              <w:rPr>
                <w:rFonts w:ascii="Times New Roman" w:eastAsia="TimesNewRoman" w:hAnsi="Times New Roman" w:cs="Times New Roman"/>
              </w:rPr>
              <w:t>– 10.965</w:t>
            </w:r>
          </w:p>
        </w:tc>
        <w:tc>
          <w:tcPr>
            <w:tcW w:w="851" w:type="dxa"/>
            <w:shd w:val="clear" w:color="auto" w:fill="auto"/>
          </w:tcPr>
          <w:p w14:paraId="34FB5B4E"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0.960</w:t>
            </w:r>
          </w:p>
        </w:tc>
        <w:tc>
          <w:tcPr>
            <w:tcW w:w="992" w:type="dxa"/>
            <w:shd w:val="clear" w:color="auto" w:fill="auto"/>
          </w:tcPr>
          <w:p w14:paraId="29EA925C"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59.34</w:t>
            </w:r>
          </w:p>
        </w:tc>
        <w:tc>
          <w:tcPr>
            <w:tcW w:w="992" w:type="dxa"/>
            <w:shd w:val="clear" w:color="auto" w:fill="auto"/>
          </w:tcPr>
          <w:p w14:paraId="26FD90CA"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28.55</w:t>
            </w:r>
          </w:p>
        </w:tc>
        <w:tc>
          <w:tcPr>
            <w:tcW w:w="1134" w:type="dxa"/>
            <w:shd w:val="clear" w:color="auto" w:fill="auto"/>
          </w:tcPr>
          <w:p w14:paraId="68A86627"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30.80</w:t>
            </w:r>
          </w:p>
        </w:tc>
      </w:tr>
      <w:tr w:rsidR="00F771F3" w:rsidRPr="00670FE3" w14:paraId="6BB931BB" w14:textId="77777777" w:rsidTr="00626C9E">
        <w:tc>
          <w:tcPr>
            <w:tcW w:w="1951" w:type="dxa"/>
            <w:tcBorders>
              <w:bottom w:val="single" w:sz="4" w:space="0" w:color="auto"/>
            </w:tcBorders>
            <w:shd w:val="clear" w:color="auto" w:fill="auto"/>
          </w:tcPr>
          <w:p w14:paraId="556FE8DB"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TEOA:DMU (1:2)</w:t>
            </w:r>
          </w:p>
        </w:tc>
        <w:tc>
          <w:tcPr>
            <w:tcW w:w="3402" w:type="dxa"/>
            <w:tcBorders>
              <w:bottom w:val="single" w:sz="4" w:space="0" w:color="auto"/>
            </w:tcBorders>
            <w:shd w:val="clear" w:color="auto" w:fill="auto"/>
          </w:tcPr>
          <w:p w14:paraId="4145072E"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 xml:space="preserve">ln </w:t>
            </w:r>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i/>
                <w:iCs/>
              </w:rPr>
              <w:t>ηV</w:t>
            </w:r>
            <w:proofErr w:type="spellEnd"/>
            <w:r w:rsidRPr="00670FE3">
              <w:rPr>
                <w:rFonts w:ascii="Times New Roman" w:eastAsia="TimesNewRoman" w:hAnsi="Times New Roman" w:cs="Times New Roman"/>
                <w:bCs/>
              </w:rPr>
              <w:t>/</w:t>
            </w:r>
            <w:proofErr w:type="spellStart"/>
            <w:r w:rsidRPr="00670FE3">
              <w:rPr>
                <w:rFonts w:ascii="Times New Roman" w:eastAsia="TimesNewRoman" w:hAnsi="Times New Roman" w:cs="Times New Roman"/>
                <w:bCs/>
              </w:rPr>
              <w:t>h</w:t>
            </w:r>
            <w:r w:rsidRPr="00670FE3">
              <w:rPr>
                <w:rFonts w:ascii="Times New Roman" w:eastAsia="TimesNewRoman" w:hAnsi="Times New Roman" w:cs="Times New Roman"/>
                <w:bCs/>
                <w:i/>
                <w:iCs/>
              </w:rPr>
              <w:t>N</w:t>
            </w:r>
            <w:r w:rsidRPr="00670FE3">
              <w:rPr>
                <w:rFonts w:ascii="Times New Roman" w:eastAsia="TimesNewRoman" w:hAnsi="Times New Roman" w:cs="Times New Roman"/>
                <w:bCs/>
                <w:vertAlign w:val="subscript"/>
              </w:rPr>
              <w:t>A</w:t>
            </w:r>
            <w:proofErr w:type="spellEnd"/>
            <w:r w:rsidRPr="00670FE3">
              <w:rPr>
                <w:rFonts w:ascii="Times New Roman" w:eastAsia="TimesNewRoman" w:hAnsi="Times New Roman" w:cs="Times New Roman"/>
                <w:bCs/>
              </w:rPr>
              <w:t xml:space="preserve">) </w:t>
            </w:r>
            <w:r w:rsidRPr="00670FE3">
              <w:rPr>
                <w:rFonts w:ascii="Times New Roman" w:eastAsia="TimesNewRoman" w:hAnsi="Times New Roman" w:cs="Times New Roman"/>
              </w:rPr>
              <w:t>= 12252.8</w:t>
            </w:r>
            <w:r w:rsidRPr="00670FE3">
              <w:rPr>
                <w:rFonts w:ascii="Times New Roman" w:eastAsia="TimesNewRoman" w:hAnsi="Times New Roman" w:cs="Times New Roman"/>
                <w:bCs/>
              </w:rPr>
              <w:t>·T</w:t>
            </w:r>
            <w:r w:rsidRPr="00670FE3">
              <w:rPr>
                <w:rFonts w:ascii="Times New Roman" w:eastAsia="TimesNewRoman" w:hAnsi="Times New Roman" w:cs="Times New Roman"/>
                <w:bCs/>
                <w:vertAlign w:val="superscript"/>
              </w:rPr>
              <w:t xml:space="preserve">-1 </w:t>
            </w:r>
            <w:r w:rsidRPr="00670FE3">
              <w:rPr>
                <w:rFonts w:ascii="Times New Roman" w:eastAsia="TimesNewRoman" w:hAnsi="Times New Roman" w:cs="Times New Roman"/>
              </w:rPr>
              <w:t>– 27.011</w:t>
            </w:r>
          </w:p>
        </w:tc>
        <w:tc>
          <w:tcPr>
            <w:tcW w:w="851" w:type="dxa"/>
            <w:tcBorders>
              <w:bottom w:val="single" w:sz="4" w:space="0" w:color="auto"/>
            </w:tcBorders>
            <w:shd w:val="clear" w:color="auto" w:fill="auto"/>
          </w:tcPr>
          <w:p w14:paraId="10313F96"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0.985</w:t>
            </w:r>
          </w:p>
        </w:tc>
        <w:tc>
          <w:tcPr>
            <w:tcW w:w="992" w:type="dxa"/>
            <w:tcBorders>
              <w:bottom w:val="single" w:sz="4" w:space="0" w:color="auto"/>
            </w:tcBorders>
            <w:shd w:val="clear" w:color="auto" w:fill="auto"/>
          </w:tcPr>
          <w:p w14:paraId="4C612918"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101.87</w:t>
            </w:r>
          </w:p>
        </w:tc>
        <w:tc>
          <w:tcPr>
            <w:tcW w:w="992" w:type="dxa"/>
            <w:tcBorders>
              <w:bottom w:val="single" w:sz="4" w:space="0" w:color="auto"/>
            </w:tcBorders>
            <w:shd w:val="clear" w:color="auto" w:fill="auto"/>
          </w:tcPr>
          <w:p w14:paraId="4672621F"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70.32</w:t>
            </w:r>
          </w:p>
        </w:tc>
        <w:tc>
          <w:tcPr>
            <w:tcW w:w="1134" w:type="dxa"/>
            <w:tcBorders>
              <w:bottom w:val="single" w:sz="4" w:space="0" w:color="auto"/>
            </w:tcBorders>
            <w:shd w:val="clear" w:color="auto" w:fill="auto"/>
          </w:tcPr>
          <w:p w14:paraId="2D2B2863" w14:textId="77777777" w:rsidR="000740EF" w:rsidRPr="00670FE3" w:rsidRDefault="000740EF" w:rsidP="007475BE">
            <w:pPr>
              <w:pStyle w:val="NoSpacing"/>
              <w:jc w:val="both"/>
              <w:rPr>
                <w:rFonts w:ascii="Times New Roman" w:eastAsia="TimesNewRoman" w:hAnsi="Times New Roman" w:cs="Times New Roman"/>
              </w:rPr>
            </w:pPr>
            <w:r w:rsidRPr="00670FE3">
              <w:rPr>
                <w:rFonts w:ascii="Times New Roman" w:eastAsia="TimesNewRoman" w:hAnsi="Times New Roman" w:cs="Times New Roman"/>
              </w:rPr>
              <w:t>31.54</w:t>
            </w:r>
          </w:p>
        </w:tc>
      </w:tr>
      <w:bookmarkEnd w:id="2"/>
    </w:tbl>
    <w:p w14:paraId="3ECFADD1" w14:textId="77777777" w:rsidR="00B3755D" w:rsidRPr="00670FE3" w:rsidRDefault="00B3755D" w:rsidP="00CC7307">
      <w:pPr>
        <w:pStyle w:val="NoSpacing"/>
        <w:spacing w:line="360" w:lineRule="auto"/>
        <w:ind w:firstLine="720"/>
        <w:jc w:val="both"/>
        <w:rPr>
          <w:rFonts w:ascii="Times New Roman" w:eastAsia="TimesNewRoman" w:hAnsi="Times New Roman" w:cs="Times New Roman"/>
        </w:rPr>
      </w:pPr>
    </w:p>
    <w:p w14:paraId="400BC212" w14:textId="77777777" w:rsidR="0009403E" w:rsidRPr="00670FE3" w:rsidRDefault="000740EF" w:rsidP="00CC7307">
      <w:pPr>
        <w:pStyle w:val="NoSpacing"/>
        <w:spacing w:line="360" w:lineRule="auto"/>
        <w:ind w:firstLine="720"/>
        <w:jc w:val="both"/>
        <w:rPr>
          <w:rFonts w:ascii="Times New Roman" w:eastAsia="TimesNewRoman" w:hAnsi="Times New Roman" w:cs="Times New Roman"/>
          <w:sz w:val="24"/>
          <w:szCs w:val="24"/>
        </w:rPr>
      </w:pPr>
      <w:r w:rsidRPr="00670FE3">
        <w:rPr>
          <w:rFonts w:ascii="Times New Roman" w:eastAsia="TimesNewRoman" w:hAnsi="Times New Roman" w:cs="Times New Roman"/>
          <w:sz w:val="24"/>
          <w:szCs w:val="24"/>
        </w:rPr>
        <w:t xml:space="preserve">The values of the molar enthalpy change of activation for the viscous flow are higher than the </w:t>
      </w:r>
      <w:r w:rsidRPr="00670FE3">
        <w:rPr>
          <w:rFonts w:ascii="Times New Roman" w:eastAsia="TimesNewRoman" w:hAnsi="Times New Roman" w:cs="Times New Roman"/>
          <w:i/>
          <w:iCs/>
          <w:sz w:val="24"/>
          <w:szCs w:val="24"/>
        </w:rPr>
        <w:t>T</w:t>
      </w:r>
      <w:r w:rsidRPr="00670FE3">
        <w:rPr>
          <w:rFonts w:ascii="Times New Roman" w:eastAsia="TimesNewRoman" w:hAnsi="Times New Roman" w:cs="Times New Roman"/>
          <w:sz w:val="24"/>
          <w:szCs w:val="24"/>
        </w:rPr>
        <w:t>Δ</w:t>
      </w:r>
      <w:r w:rsidRPr="00670FE3">
        <w:rPr>
          <w:rFonts w:ascii="Times New Roman" w:eastAsia="TimesNewRoman" w:hAnsi="Times New Roman" w:cs="Times New Roman"/>
          <w:i/>
          <w:iCs/>
          <w:sz w:val="24"/>
          <w:szCs w:val="24"/>
        </w:rPr>
        <w:t>S</w:t>
      </w:r>
      <w:r w:rsidRPr="00670FE3">
        <w:rPr>
          <w:rFonts w:ascii="Times New Roman" w:eastAsia="TimesNewRoman" w:hAnsi="Times New Roman" w:cs="Times New Roman"/>
          <w:iCs/>
          <w:sz w:val="24"/>
          <w:szCs w:val="24"/>
          <w:vertAlign w:val="superscript"/>
        </w:rPr>
        <w:t>*</w:t>
      </w:r>
      <w:r w:rsidRPr="00670FE3">
        <w:rPr>
          <w:rFonts w:ascii="Times New Roman" w:eastAsia="TimesNewRoman" w:hAnsi="Times New Roman" w:cs="Times New Roman"/>
          <w:i/>
          <w:iCs/>
          <w:sz w:val="24"/>
          <w:szCs w:val="24"/>
        </w:rPr>
        <w:t xml:space="preserve"> </w:t>
      </w:r>
      <w:r w:rsidRPr="00670FE3">
        <w:rPr>
          <w:rFonts w:ascii="Times New Roman" w:eastAsia="TimesNewRoman" w:hAnsi="Times New Roman" w:cs="Times New Roman"/>
          <w:sz w:val="24"/>
          <w:szCs w:val="24"/>
        </w:rPr>
        <w:t>values, implying that the energetic contribution corresponding to the molar enthalpy change of activation for the viscous flow is more important than the entropic contribution to the molar Gibbs energy change of activation.</w:t>
      </w:r>
    </w:p>
    <w:p w14:paraId="1E2104E2" w14:textId="77777777" w:rsidR="00CD5BE8" w:rsidRPr="00670FE3" w:rsidRDefault="00CD5BE8" w:rsidP="00CC7307">
      <w:pPr>
        <w:pStyle w:val="NoSpacing"/>
        <w:spacing w:line="360" w:lineRule="auto"/>
        <w:ind w:firstLine="720"/>
        <w:jc w:val="both"/>
        <w:rPr>
          <w:rFonts w:ascii="Times New Roman" w:eastAsia="TimesNewRoman" w:hAnsi="Times New Roman" w:cs="Times New Roman"/>
          <w:sz w:val="20"/>
          <w:szCs w:val="20"/>
        </w:rPr>
      </w:pPr>
    </w:p>
    <w:p w14:paraId="73C50B7E" w14:textId="77777777" w:rsidR="0009403E" w:rsidRPr="00670FE3" w:rsidRDefault="0009403E" w:rsidP="00CC7307">
      <w:pPr>
        <w:pStyle w:val="NoSpacing"/>
        <w:spacing w:line="360" w:lineRule="auto"/>
        <w:jc w:val="both"/>
        <w:rPr>
          <w:rFonts w:ascii="Times New Roman" w:hAnsi="Times New Roman" w:cs="Times New Roman"/>
          <w:i/>
          <w:sz w:val="24"/>
          <w:szCs w:val="24"/>
        </w:rPr>
      </w:pPr>
      <w:r w:rsidRPr="00670FE3">
        <w:rPr>
          <w:rFonts w:ascii="Times New Roman" w:hAnsi="Times New Roman" w:cs="Times New Roman"/>
          <w:i/>
          <w:sz w:val="24"/>
          <w:szCs w:val="24"/>
        </w:rPr>
        <w:t xml:space="preserve">Effect of temperature on the </w:t>
      </w:r>
      <w:r w:rsidR="008101D1" w:rsidRPr="00670FE3">
        <w:rPr>
          <w:rFonts w:ascii="Times New Roman" w:hAnsi="Times New Roman" w:cs="Times New Roman"/>
          <w:i/>
          <w:sz w:val="24"/>
          <w:szCs w:val="24"/>
        </w:rPr>
        <w:t>electrical conductivity of DESs</w:t>
      </w:r>
    </w:p>
    <w:p w14:paraId="6956E638" w14:textId="77777777" w:rsidR="0009403E" w:rsidRPr="00670FE3" w:rsidRDefault="0009403E" w:rsidP="000F2271">
      <w:pPr>
        <w:pStyle w:val="NoSpacing"/>
        <w:spacing w:line="360" w:lineRule="auto"/>
        <w:ind w:firstLine="720"/>
        <w:jc w:val="both"/>
        <w:rPr>
          <w:rFonts w:ascii="Times New Roman" w:eastAsia="TimesNewRoman" w:hAnsi="Times New Roman" w:cs="Times New Roman"/>
          <w:sz w:val="24"/>
          <w:szCs w:val="24"/>
          <w:vertAlign w:val="superscript"/>
        </w:rPr>
      </w:pPr>
      <w:r w:rsidRPr="00670FE3">
        <w:rPr>
          <w:rFonts w:ascii="Times New Roman" w:eastAsia="TimesNewRoman" w:hAnsi="Times New Roman" w:cs="Times New Roman"/>
          <w:sz w:val="24"/>
          <w:szCs w:val="24"/>
        </w:rPr>
        <w:t xml:space="preserve">Analogous to the viscosity, the electrical conductivity-temperature relationship is also described by the </w:t>
      </w:r>
      <w:r w:rsidR="008101D1" w:rsidRPr="00670FE3">
        <w:rPr>
          <w:rFonts w:ascii="Times New Roman" w:eastAsia="TimesNewRoman" w:hAnsi="Times New Roman" w:cs="Times New Roman"/>
          <w:sz w:val="24"/>
          <w:szCs w:val="24"/>
        </w:rPr>
        <w:t>VTF equation;</w:t>
      </w:r>
      <w:r w:rsidR="008101D1" w:rsidRPr="00670FE3">
        <w:rPr>
          <w:rFonts w:ascii="Times New Roman" w:eastAsia="TimesNewRoman" w:hAnsi="Times New Roman" w:cs="Times New Roman"/>
          <w:sz w:val="24"/>
          <w:szCs w:val="24"/>
          <w:vertAlign w:val="superscript"/>
        </w:rPr>
        <w:t>8</w:t>
      </w:r>
    </w:p>
    <w:p w14:paraId="45CADF84" w14:textId="518EDB6E" w:rsidR="0009403E" w:rsidRPr="00670FE3" w:rsidRDefault="001411ED" w:rsidP="000F2271">
      <w:pPr>
        <w:pStyle w:val="NoSpacing"/>
        <w:spacing w:line="360" w:lineRule="auto"/>
        <w:jc w:val="right"/>
        <w:rPr>
          <w:rFonts w:ascii="Times New Roman" w:eastAsia="TimesNewRoman" w:hAnsi="Times New Roman" w:cs="Times New Roman"/>
          <w:iCs/>
          <w:sz w:val="24"/>
          <w:szCs w:val="24"/>
        </w:rPr>
      </w:pPr>
      <w:r w:rsidRPr="00670FE3">
        <w:rPr>
          <w:rFonts w:ascii="Times New Roman" w:eastAsia="TimesNewRoman" w:hAnsi="Times New Roman" w:cs="Times New Roman"/>
          <w:i/>
          <w:iCs/>
          <w:position w:val="-30"/>
          <w:sz w:val="24"/>
          <w:szCs w:val="24"/>
        </w:rPr>
        <w:object w:dxaOrig="1820" w:dyaOrig="700" w14:anchorId="404C0DC2">
          <v:shape id="_x0000_i1032" type="#_x0000_t75" style="width:90.75pt;height:35.25pt" o:ole="">
            <v:imagedata r:id="rId31" o:title=""/>
          </v:shape>
          <o:OLEObject Type="Embed" ProgID="Equation.3" ShapeID="_x0000_i1032" DrawAspect="Content" ObjectID="_1649347369" r:id="rId32"/>
        </w:object>
      </w:r>
      <w:r w:rsidR="0009403E" w:rsidRPr="00670FE3">
        <w:rPr>
          <w:rFonts w:ascii="Times New Roman" w:eastAsia="TimesNewRoman" w:hAnsi="Times New Roman" w:cs="Times New Roman"/>
          <w:iCs/>
          <w:sz w:val="24"/>
          <w:szCs w:val="24"/>
        </w:rPr>
        <w:tab/>
      </w:r>
      <w:r w:rsidR="0009403E" w:rsidRPr="00670FE3">
        <w:rPr>
          <w:rFonts w:ascii="Times New Roman" w:eastAsia="TimesNewRoman" w:hAnsi="Times New Roman" w:cs="Times New Roman"/>
          <w:iCs/>
          <w:sz w:val="24"/>
          <w:szCs w:val="24"/>
        </w:rPr>
        <w:tab/>
      </w:r>
      <w:r w:rsidR="0009403E" w:rsidRPr="00670FE3">
        <w:rPr>
          <w:rFonts w:ascii="Times New Roman" w:eastAsia="TimesNewRoman" w:hAnsi="Times New Roman" w:cs="Times New Roman"/>
          <w:iCs/>
          <w:sz w:val="24"/>
          <w:szCs w:val="24"/>
        </w:rPr>
        <w:tab/>
      </w:r>
      <w:r w:rsidR="0009403E" w:rsidRPr="00670FE3">
        <w:rPr>
          <w:rFonts w:ascii="Times New Roman" w:eastAsia="TimesNewRoman" w:hAnsi="Times New Roman" w:cs="Times New Roman"/>
          <w:iCs/>
          <w:sz w:val="24"/>
          <w:szCs w:val="24"/>
        </w:rPr>
        <w:tab/>
      </w:r>
      <w:r w:rsidR="0009403E" w:rsidRPr="00670FE3">
        <w:rPr>
          <w:rFonts w:ascii="Times New Roman" w:eastAsia="TimesNewRoman" w:hAnsi="Times New Roman" w:cs="Times New Roman"/>
          <w:iCs/>
          <w:sz w:val="24"/>
          <w:szCs w:val="24"/>
        </w:rPr>
        <w:tab/>
      </w:r>
      <w:r w:rsidR="0009403E" w:rsidRPr="00670FE3">
        <w:rPr>
          <w:rFonts w:ascii="Times New Roman" w:eastAsia="TimesNewRoman" w:hAnsi="Times New Roman" w:cs="Times New Roman"/>
          <w:iCs/>
          <w:sz w:val="24"/>
          <w:szCs w:val="24"/>
        </w:rPr>
        <w:tab/>
        <w:t>(</w:t>
      </w:r>
      <w:r w:rsidR="000471AB" w:rsidRPr="00670FE3">
        <w:rPr>
          <w:rFonts w:ascii="Times New Roman" w:eastAsia="TimesNewRoman" w:hAnsi="Times New Roman" w:cs="Times New Roman"/>
          <w:sz w:val="24"/>
          <w:szCs w:val="24"/>
        </w:rPr>
        <w:t>8</w:t>
      </w:r>
      <w:r w:rsidR="0009403E" w:rsidRPr="00670FE3">
        <w:rPr>
          <w:rFonts w:ascii="Times New Roman" w:eastAsia="TimesNewRoman" w:hAnsi="Times New Roman" w:cs="Times New Roman"/>
          <w:sz w:val="24"/>
          <w:szCs w:val="24"/>
        </w:rPr>
        <w:t>)</w:t>
      </w:r>
    </w:p>
    <w:p w14:paraId="12ED9762" w14:textId="77777777" w:rsidR="00CA0806" w:rsidRPr="00670FE3" w:rsidRDefault="0009403E" w:rsidP="000F2271">
      <w:pPr>
        <w:pStyle w:val="Default"/>
        <w:spacing w:line="360" w:lineRule="auto"/>
        <w:jc w:val="both"/>
        <w:rPr>
          <w:rFonts w:eastAsia="TimesNewRoman"/>
          <w:color w:val="auto"/>
        </w:rPr>
      </w:pPr>
      <w:r w:rsidRPr="00670FE3">
        <w:rPr>
          <w:rFonts w:eastAsia="TimesNewRoman"/>
          <w:color w:val="auto"/>
        </w:rPr>
        <w:t>where</w:t>
      </w:r>
      <w:r w:rsidRPr="00670FE3">
        <w:rPr>
          <w:rFonts w:eastAsia="TimesNewRoman"/>
          <w:i/>
          <w:iCs/>
          <w:color w:val="auto"/>
        </w:rPr>
        <w:t xml:space="preserve"> κ</w:t>
      </w:r>
      <w:r w:rsidRPr="00670FE3">
        <w:rPr>
          <w:rFonts w:eastAsia="TimesNewRoman"/>
          <w:color w:val="auto"/>
          <w:vertAlign w:val="subscript"/>
        </w:rPr>
        <w:t>0</w:t>
      </w:r>
      <w:r w:rsidRPr="00670FE3">
        <w:rPr>
          <w:rFonts w:eastAsia="TimesNewRoman"/>
          <w:color w:val="auto"/>
        </w:rPr>
        <w:t xml:space="preserve">, </w:t>
      </w:r>
      <w:r w:rsidRPr="00670FE3">
        <w:rPr>
          <w:rFonts w:eastAsia="TimesNewRoman"/>
          <w:i/>
          <w:color w:val="auto"/>
        </w:rPr>
        <w:t>B</w:t>
      </w:r>
      <w:r w:rsidRPr="00670FE3">
        <w:rPr>
          <w:rFonts w:eastAsia="TimesNewRoman"/>
          <w:i/>
          <w:color w:val="auto"/>
          <w:vertAlign w:val="subscript"/>
        </w:rPr>
        <w:t>k</w:t>
      </w:r>
      <w:r w:rsidRPr="00670FE3">
        <w:rPr>
          <w:rFonts w:eastAsia="TimesNewRoman"/>
          <w:color w:val="auto"/>
        </w:rPr>
        <w:t xml:space="preserve"> and </w:t>
      </w:r>
      <w:r w:rsidRPr="00670FE3">
        <w:rPr>
          <w:rFonts w:eastAsia="TimesNewRoman"/>
          <w:i/>
          <w:iCs/>
          <w:color w:val="auto"/>
        </w:rPr>
        <w:t>T</w:t>
      </w:r>
      <w:r w:rsidRPr="00670FE3">
        <w:rPr>
          <w:rFonts w:eastAsia="TimesNewRoman"/>
          <w:color w:val="auto"/>
          <w:vertAlign w:val="subscript"/>
        </w:rPr>
        <w:t>0</w:t>
      </w:r>
      <w:r w:rsidRPr="00670FE3">
        <w:rPr>
          <w:rFonts w:eastAsia="TimesNewRoman"/>
          <w:color w:val="auto"/>
        </w:rPr>
        <w:t xml:space="preserve"> represent the </w:t>
      </w:r>
      <w:proofErr w:type="spellStart"/>
      <w:r w:rsidRPr="00670FE3">
        <w:rPr>
          <w:rFonts w:eastAsia="TimesNewRoman"/>
          <w:color w:val="auto"/>
        </w:rPr>
        <w:t>preexponential</w:t>
      </w:r>
      <w:proofErr w:type="spellEnd"/>
      <w:r w:rsidRPr="00670FE3">
        <w:rPr>
          <w:rFonts w:eastAsia="TimesNewRoman"/>
          <w:color w:val="auto"/>
        </w:rPr>
        <w:t xml:space="preserve"> factor, a factor correlated to the activation energy and the ideal glass-transition temperature, respectively. The fitting parameters of the VTF equation for the electrical conductivity of the tested DESs are summarized in Table </w:t>
      </w:r>
      <w:r w:rsidR="000471AB" w:rsidRPr="00670FE3">
        <w:rPr>
          <w:rFonts w:eastAsia="TimesNewRoman"/>
          <w:color w:val="auto"/>
        </w:rPr>
        <w:t>S-XVI.</w:t>
      </w:r>
      <w:r w:rsidRPr="00670FE3">
        <w:rPr>
          <w:rFonts w:eastAsia="TimesNewRoman"/>
          <w:color w:val="auto"/>
        </w:rPr>
        <w:t xml:space="preserve"> The </w:t>
      </w:r>
      <w:proofErr w:type="spellStart"/>
      <w:r w:rsidRPr="00670FE3">
        <w:rPr>
          <w:rFonts w:eastAsia="TimesNewRoman"/>
          <w:color w:val="auto"/>
        </w:rPr>
        <w:t>preexponential</w:t>
      </w:r>
      <w:proofErr w:type="spellEnd"/>
      <w:r w:rsidRPr="00670FE3">
        <w:rPr>
          <w:rFonts w:eastAsia="TimesNewRoman"/>
          <w:color w:val="auto"/>
        </w:rPr>
        <w:t xml:space="preserve"> factor </w:t>
      </w:r>
      <w:r w:rsidRPr="00670FE3">
        <w:rPr>
          <w:rFonts w:eastAsia="TimesNewRoman"/>
          <w:i/>
          <w:iCs/>
          <w:color w:val="auto"/>
        </w:rPr>
        <w:t>κ</w:t>
      </w:r>
      <w:r w:rsidRPr="00670FE3">
        <w:rPr>
          <w:rFonts w:eastAsia="TimesNewRoman"/>
          <w:color w:val="auto"/>
          <w:vertAlign w:val="subscript"/>
        </w:rPr>
        <w:t>0</w:t>
      </w:r>
      <w:r w:rsidRPr="00670FE3">
        <w:rPr>
          <w:rFonts w:eastAsia="TimesNewRoman"/>
          <w:color w:val="auto"/>
        </w:rPr>
        <w:t xml:space="preserve"> is correlated with the number of mobile charge carriers in the molecule. The highest </w:t>
      </w:r>
      <w:r w:rsidRPr="00670FE3">
        <w:rPr>
          <w:rFonts w:eastAsia="TimesNewRoman"/>
          <w:i/>
          <w:iCs/>
          <w:color w:val="auto"/>
        </w:rPr>
        <w:t>κ</w:t>
      </w:r>
      <w:r w:rsidRPr="00670FE3">
        <w:rPr>
          <w:rFonts w:eastAsia="TimesNewRoman"/>
          <w:color w:val="auto"/>
          <w:vertAlign w:val="subscript"/>
        </w:rPr>
        <w:t>0</w:t>
      </w:r>
      <w:r w:rsidRPr="00670FE3">
        <w:rPr>
          <w:rFonts w:eastAsia="TimesNewRoman"/>
          <w:color w:val="auto"/>
        </w:rPr>
        <w:t xml:space="preserve"> value of </w:t>
      </w:r>
      <w:proofErr w:type="spellStart"/>
      <w:r w:rsidRPr="00670FE3">
        <w:rPr>
          <w:rFonts w:eastAsia="TimesNewRoman"/>
          <w:color w:val="auto"/>
        </w:rPr>
        <w:t>ChCl:TEOA</w:t>
      </w:r>
      <w:proofErr w:type="spellEnd"/>
      <w:r w:rsidRPr="00670FE3">
        <w:rPr>
          <w:rFonts w:eastAsia="TimesNewRoman"/>
          <w:color w:val="auto"/>
        </w:rPr>
        <w:t xml:space="preserve"> is due to its enhanced ion dissociation while the lowest</w:t>
      </w:r>
      <w:r w:rsidRPr="00670FE3">
        <w:rPr>
          <w:rFonts w:eastAsia="TimesNewRoman"/>
          <w:i/>
          <w:iCs/>
          <w:color w:val="auto"/>
        </w:rPr>
        <w:t xml:space="preserve"> κ</w:t>
      </w:r>
      <w:r w:rsidRPr="00670FE3">
        <w:rPr>
          <w:rFonts w:eastAsia="TimesNewRoman"/>
          <w:color w:val="auto"/>
          <w:vertAlign w:val="subscript"/>
        </w:rPr>
        <w:t>0</w:t>
      </w:r>
      <w:r w:rsidRPr="00670FE3">
        <w:rPr>
          <w:rFonts w:eastAsia="TimesNewRoman"/>
          <w:color w:val="auto"/>
        </w:rPr>
        <w:t xml:space="preserve"> of TEOA:PEG is explained by the formation of the polypropylene glycol that inhibits the ion mobility.</w:t>
      </w:r>
    </w:p>
    <w:p w14:paraId="3FD54891" w14:textId="6AA53E7E" w:rsidR="00BC159F" w:rsidRPr="00670FE3" w:rsidRDefault="000471AB" w:rsidP="001411ED">
      <w:pPr>
        <w:pStyle w:val="NoSpacing"/>
        <w:jc w:val="both"/>
        <w:rPr>
          <w:rFonts w:ascii="Times New Roman" w:eastAsia="TimesNewRoman" w:hAnsi="Times New Roman" w:cs="Times New Roman"/>
        </w:rPr>
      </w:pPr>
      <w:r w:rsidRPr="00670FE3">
        <w:rPr>
          <w:rFonts w:ascii="Times New Roman" w:eastAsia="TimesNewRoman" w:hAnsi="Times New Roman" w:cs="Times New Roman"/>
        </w:rPr>
        <w:t>TABLE S-XVI.</w:t>
      </w:r>
      <w:r w:rsidRPr="00670FE3">
        <w:rPr>
          <w:rFonts w:ascii="Times New Roman" w:eastAsia="TimesNewRoman" w:hAnsi="Times New Roman" w:cs="Times New Roman"/>
          <w:bCs/>
        </w:rPr>
        <w:t xml:space="preserve"> </w:t>
      </w:r>
      <w:r w:rsidR="00BC159F" w:rsidRPr="00670FE3">
        <w:rPr>
          <w:rFonts w:ascii="Times New Roman" w:eastAsia="TimesNewRoman" w:hAnsi="Times New Roman" w:cs="Times New Roman"/>
          <w:bCs/>
        </w:rPr>
        <w:t xml:space="preserve">The parameters of the </w:t>
      </w:r>
      <w:r w:rsidR="00BC159F" w:rsidRPr="00670FE3">
        <w:rPr>
          <w:rFonts w:ascii="Times New Roman" w:eastAsia="TimesNewRoman" w:hAnsi="Times New Roman" w:cs="Times New Roman"/>
        </w:rPr>
        <w:t>VTF equation, Eq. (7), for the electrical conductivity (</w:t>
      </w:r>
      <w:r w:rsidR="00BC159F" w:rsidRPr="00670FE3">
        <w:rPr>
          <w:rFonts w:ascii="Times New Roman" w:eastAsia="TimesNewRoman" w:hAnsi="Times New Roman" w:cs="Times New Roman"/>
          <w:i/>
          <w:iCs/>
        </w:rPr>
        <w:t>κ</w:t>
      </w:r>
      <w:r w:rsidR="00BC159F" w:rsidRPr="00670FE3">
        <w:rPr>
          <w:rFonts w:ascii="Times New Roman" w:eastAsia="TimesNewRoman" w:hAnsi="Times New Roman" w:cs="Times New Roman"/>
          <w:iCs/>
        </w:rPr>
        <w:t xml:space="preserve">) </w:t>
      </w:r>
      <w:r w:rsidR="00BC159F" w:rsidRPr="00670FE3">
        <w:rPr>
          <w:rFonts w:ascii="Times New Roman" w:eastAsia="TimesNewRoman" w:hAnsi="Times New Roman" w:cs="Times New Roman"/>
        </w:rPr>
        <w:t>of the tested DESs (293.15-363.15) K</w:t>
      </w:r>
    </w:p>
    <w:tbl>
      <w:tblPr>
        <w:tblW w:w="0" w:type="auto"/>
        <w:tblLook w:val="04A0" w:firstRow="1" w:lastRow="0" w:firstColumn="1" w:lastColumn="0" w:noHBand="0" w:noVBand="1"/>
      </w:tblPr>
      <w:tblGrid>
        <w:gridCol w:w="1728"/>
        <w:gridCol w:w="3026"/>
        <w:gridCol w:w="1266"/>
        <w:gridCol w:w="766"/>
        <w:gridCol w:w="793"/>
        <w:gridCol w:w="1134"/>
        <w:gridCol w:w="666"/>
      </w:tblGrid>
      <w:tr w:rsidR="00670FE3" w:rsidRPr="00670FE3" w14:paraId="1BAF9D9B" w14:textId="77777777" w:rsidTr="00374D2C">
        <w:tc>
          <w:tcPr>
            <w:tcW w:w="1728" w:type="dxa"/>
            <w:tcBorders>
              <w:top w:val="single" w:sz="4" w:space="0" w:color="auto"/>
              <w:bottom w:val="single" w:sz="4" w:space="0" w:color="auto"/>
            </w:tcBorders>
            <w:shd w:val="clear" w:color="auto" w:fill="auto"/>
          </w:tcPr>
          <w:p w14:paraId="744DC4D4" w14:textId="77777777" w:rsidR="00BC159F" w:rsidRPr="00670FE3" w:rsidRDefault="00BC159F" w:rsidP="001411ED">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DES</w:t>
            </w:r>
          </w:p>
        </w:tc>
        <w:tc>
          <w:tcPr>
            <w:tcW w:w="3026" w:type="dxa"/>
            <w:tcBorders>
              <w:top w:val="single" w:sz="4" w:space="0" w:color="auto"/>
              <w:bottom w:val="single" w:sz="4" w:space="0" w:color="auto"/>
            </w:tcBorders>
            <w:shd w:val="clear" w:color="auto" w:fill="auto"/>
          </w:tcPr>
          <w:p w14:paraId="6684F745" w14:textId="77777777" w:rsidR="00BC159F" w:rsidRPr="00670FE3" w:rsidRDefault="00BC159F" w:rsidP="001411ED">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VTF equation</w:t>
            </w:r>
          </w:p>
        </w:tc>
        <w:tc>
          <w:tcPr>
            <w:tcW w:w="1266" w:type="dxa"/>
            <w:tcBorders>
              <w:top w:val="single" w:sz="4" w:space="0" w:color="auto"/>
              <w:bottom w:val="single" w:sz="4" w:space="0" w:color="auto"/>
            </w:tcBorders>
            <w:shd w:val="clear" w:color="auto" w:fill="auto"/>
          </w:tcPr>
          <w:p w14:paraId="160EEE75" w14:textId="2AE3BD65" w:rsidR="00BC159F" w:rsidRPr="00670FE3" w:rsidRDefault="00BC159F" w:rsidP="001411ED">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i/>
                <w:iCs/>
                <w:sz w:val="20"/>
                <w:szCs w:val="20"/>
              </w:rPr>
              <w:t>κ</w:t>
            </w:r>
            <w:r w:rsidRPr="00670FE3">
              <w:rPr>
                <w:rFonts w:ascii="Times New Roman" w:eastAsia="TimesNewRoman" w:hAnsi="Times New Roman" w:cs="Times New Roman"/>
                <w:sz w:val="20"/>
                <w:szCs w:val="20"/>
                <w:vertAlign w:val="subscript"/>
              </w:rPr>
              <w:t>0</w:t>
            </w:r>
            <w:r w:rsidR="0066002B" w:rsidRPr="00670FE3">
              <w:rPr>
                <w:rFonts w:ascii="Times New Roman" w:eastAsia="TimesNewRoman" w:hAnsi="Times New Roman" w:cs="Times New Roman"/>
                <w:sz w:val="20"/>
                <w:szCs w:val="20"/>
              </w:rPr>
              <w:t xml:space="preserve"> </w:t>
            </w:r>
            <w:r w:rsidRPr="00670FE3">
              <w:rPr>
                <w:rFonts w:ascii="Times New Roman" w:eastAsia="TimesNewRoman" w:hAnsi="Times New Roman" w:cs="Times New Roman"/>
                <w:sz w:val="20"/>
                <w:szCs w:val="20"/>
              </w:rPr>
              <w:t>/ S∙m</w:t>
            </w:r>
            <w:r w:rsidRPr="00670FE3">
              <w:rPr>
                <w:rFonts w:ascii="Times New Roman" w:eastAsia="TimesNewRoman" w:hAnsi="Times New Roman" w:cs="Times New Roman"/>
                <w:sz w:val="20"/>
                <w:szCs w:val="20"/>
                <w:vertAlign w:val="superscript"/>
              </w:rPr>
              <w:t>-1</w:t>
            </w:r>
          </w:p>
        </w:tc>
        <w:tc>
          <w:tcPr>
            <w:tcW w:w="766" w:type="dxa"/>
            <w:tcBorders>
              <w:top w:val="single" w:sz="4" w:space="0" w:color="auto"/>
              <w:bottom w:val="single" w:sz="4" w:space="0" w:color="auto"/>
            </w:tcBorders>
            <w:shd w:val="clear" w:color="auto" w:fill="auto"/>
          </w:tcPr>
          <w:p w14:paraId="55DEB08E" w14:textId="7DE5920C" w:rsidR="00BC159F" w:rsidRPr="00670FE3" w:rsidRDefault="00BC159F" w:rsidP="001411ED">
            <w:pPr>
              <w:pStyle w:val="NoSpacing"/>
              <w:jc w:val="both"/>
              <w:rPr>
                <w:rFonts w:ascii="Times New Roman" w:eastAsia="TimesNewRoman" w:hAnsi="Times New Roman" w:cs="Times New Roman"/>
                <w:i/>
                <w:iCs/>
                <w:sz w:val="20"/>
                <w:szCs w:val="20"/>
              </w:rPr>
            </w:pPr>
            <w:proofErr w:type="spellStart"/>
            <w:r w:rsidRPr="00670FE3">
              <w:rPr>
                <w:rFonts w:ascii="Times New Roman" w:eastAsia="TimesNewRoman" w:hAnsi="Times New Roman" w:cs="Times New Roman"/>
                <w:i/>
                <w:iCs/>
                <w:sz w:val="20"/>
                <w:szCs w:val="20"/>
              </w:rPr>
              <w:t>Bκ</w:t>
            </w:r>
            <w:proofErr w:type="spellEnd"/>
            <w:r w:rsidR="0066002B" w:rsidRPr="00670FE3">
              <w:rPr>
                <w:rFonts w:ascii="Times New Roman" w:eastAsia="TimesNewRoman" w:hAnsi="Times New Roman" w:cs="Times New Roman"/>
                <w:i/>
                <w:iCs/>
                <w:sz w:val="20"/>
                <w:szCs w:val="20"/>
              </w:rPr>
              <w:t xml:space="preserve"> </w:t>
            </w:r>
            <w:r w:rsidRPr="00670FE3">
              <w:rPr>
                <w:rFonts w:ascii="Times New Roman" w:eastAsia="TimesNewRoman" w:hAnsi="Times New Roman" w:cs="Times New Roman"/>
                <w:i/>
                <w:iCs/>
                <w:sz w:val="20"/>
                <w:szCs w:val="20"/>
              </w:rPr>
              <w:t xml:space="preserve">/ </w:t>
            </w:r>
            <w:r w:rsidRPr="00670FE3">
              <w:rPr>
                <w:rFonts w:ascii="Times New Roman" w:eastAsia="TimesNewRoman" w:hAnsi="Times New Roman" w:cs="Times New Roman"/>
                <w:sz w:val="20"/>
                <w:szCs w:val="20"/>
              </w:rPr>
              <w:t>K</w:t>
            </w:r>
          </w:p>
        </w:tc>
        <w:tc>
          <w:tcPr>
            <w:tcW w:w="793" w:type="dxa"/>
            <w:tcBorders>
              <w:top w:val="single" w:sz="4" w:space="0" w:color="auto"/>
              <w:bottom w:val="single" w:sz="4" w:space="0" w:color="auto"/>
            </w:tcBorders>
            <w:shd w:val="clear" w:color="auto" w:fill="auto"/>
          </w:tcPr>
          <w:p w14:paraId="5B281E50" w14:textId="6B20C5B3" w:rsidR="00BC159F" w:rsidRPr="00670FE3" w:rsidRDefault="00BC159F" w:rsidP="001411ED">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0066002B" w:rsidRPr="00670FE3">
              <w:rPr>
                <w:rFonts w:ascii="Times New Roman" w:eastAsia="TimesNewRoman" w:hAnsi="Times New Roman" w:cs="Times New Roman"/>
                <w:sz w:val="20"/>
                <w:szCs w:val="20"/>
              </w:rPr>
              <w:t xml:space="preserve"> </w:t>
            </w:r>
            <w:r w:rsidRPr="00670FE3">
              <w:rPr>
                <w:rFonts w:ascii="Times New Roman" w:eastAsia="TimesNewRoman" w:hAnsi="Times New Roman" w:cs="Times New Roman"/>
                <w:sz w:val="20"/>
                <w:szCs w:val="20"/>
              </w:rPr>
              <w:t>/ K</w:t>
            </w:r>
          </w:p>
        </w:tc>
        <w:tc>
          <w:tcPr>
            <w:tcW w:w="1134" w:type="dxa"/>
            <w:tcBorders>
              <w:top w:val="single" w:sz="4" w:space="0" w:color="auto"/>
              <w:bottom w:val="single" w:sz="4" w:space="0" w:color="auto"/>
            </w:tcBorders>
            <w:shd w:val="clear" w:color="auto" w:fill="auto"/>
          </w:tcPr>
          <w:p w14:paraId="2D1FBE07" w14:textId="634D613B" w:rsidR="00BC159F" w:rsidRPr="00670FE3" w:rsidRDefault="00BC159F" w:rsidP="001411ED">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i/>
                <w:iCs/>
                <w:sz w:val="20"/>
                <w:szCs w:val="20"/>
              </w:rPr>
              <w:t>MRPD</w:t>
            </w:r>
            <w:r w:rsidR="0066002B" w:rsidRPr="00670FE3">
              <w:rPr>
                <w:rFonts w:ascii="Times New Roman" w:eastAsia="TimesNewRoman" w:hAnsi="Times New Roman" w:cs="Times New Roman"/>
                <w:i/>
                <w:iCs/>
                <w:sz w:val="20"/>
                <w:szCs w:val="20"/>
              </w:rPr>
              <w:t xml:space="preserve"> </w:t>
            </w:r>
            <w:r w:rsidRPr="00670FE3">
              <w:rPr>
                <w:rFonts w:ascii="Times New Roman" w:eastAsia="TimesNewRoman" w:hAnsi="Times New Roman" w:cs="Times New Roman"/>
                <w:i/>
                <w:iCs/>
                <w:sz w:val="20"/>
                <w:szCs w:val="20"/>
              </w:rPr>
              <w:t xml:space="preserve">/ </w:t>
            </w:r>
            <w:r w:rsidRPr="00670FE3">
              <w:rPr>
                <w:rFonts w:ascii="Times New Roman" w:eastAsia="TimesNewRoman" w:hAnsi="Times New Roman" w:cs="Times New Roman"/>
                <w:sz w:val="20"/>
                <w:szCs w:val="20"/>
              </w:rPr>
              <w:t>%</w:t>
            </w:r>
          </w:p>
        </w:tc>
        <w:tc>
          <w:tcPr>
            <w:tcW w:w="666" w:type="dxa"/>
            <w:tcBorders>
              <w:top w:val="single" w:sz="4" w:space="0" w:color="auto"/>
              <w:bottom w:val="single" w:sz="4" w:space="0" w:color="auto"/>
            </w:tcBorders>
            <w:shd w:val="clear" w:color="auto" w:fill="auto"/>
          </w:tcPr>
          <w:p w14:paraId="35C9D9A7" w14:textId="77777777" w:rsidR="00BC159F" w:rsidRPr="00670FE3" w:rsidRDefault="00BC159F" w:rsidP="001411ED">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i/>
                <w:iCs/>
                <w:sz w:val="20"/>
                <w:szCs w:val="20"/>
              </w:rPr>
              <w:t>R</w:t>
            </w:r>
            <w:r w:rsidRPr="00670FE3">
              <w:rPr>
                <w:rFonts w:ascii="Times New Roman" w:eastAsia="TimesNewRoman" w:hAnsi="Times New Roman" w:cs="Times New Roman"/>
                <w:sz w:val="20"/>
                <w:szCs w:val="20"/>
                <w:vertAlign w:val="superscript"/>
              </w:rPr>
              <w:t>2</w:t>
            </w:r>
          </w:p>
        </w:tc>
      </w:tr>
      <w:tr w:rsidR="00670FE3" w:rsidRPr="00670FE3" w14:paraId="152141AD" w14:textId="77777777" w:rsidTr="00374D2C">
        <w:tc>
          <w:tcPr>
            <w:tcW w:w="1728" w:type="dxa"/>
            <w:shd w:val="clear" w:color="auto" w:fill="auto"/>
          </w:tcPr>
          <w:p w14:paraId="3B3E1727"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bCs/>
                <w:sz w:val="20"/>
                <w:szCs w:val="20"/>
              </w:rPr>
            </w:pPr>
            <w:r w:rsidRPr="00670FE3">
              <w:rPr>
                <w:rFonts w:ascii="Times New Roman" w:eastAsia="TimesNewRoman" w:hAnsi="Times New Roman" w:cs="Times New Roman"/>
                <w:bCs/>
                <w:sz w:val="20"/>
                <w:szCs w:val="20"/>
              </w:rPr>
              <w:t>TEOA:OA (1:1)</w:t>
            </w:r>
          </w:p>
        </w:tc>
        <w:tc>
          <w:tcPr>
            <w:tcW w:w="3026" w:type="dxa"/>
            <w:shd w:val="clear" w:color="auto" w:fill="auto"/>
          </w:tcPr>
          <w:p w14:paraId="580B16D2"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i/>
                <w:iCs/>
                <w:sz w:val="20"/>
                <w:szCs w:val="20"/>
              </w:rPr>
              <w:t>κ</w:t>
            </w:r>
            <w:r w:rsidRPr="00670FE3">
              <w:rPr>
                <w:rFonts w:ascii="Times New Roman" w:eastAsia="TimesNewRoman" w:hAnsi="Times New Roman" w:cs="Times New Roman"/>
                <w:sz w:val="20"/>
                <w:szCs w:val="20"/>
              </w:rPr>
              <w:t xml:space="preserve"> = -1258.3·(</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+ 4.4946</w:t>
            </w:r>
          </w:p>
        </w:tc>
        <w:tc>
          <w:tcPr>
            <w:tcW w:w="1266" w:type="dxa"/>
            <w:shd w:val="clear" w:color="auto" w:fill="auto"/>
          </w:tcPr>
          <w:p w14:paraId="3C776675"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89.5</w:t>
            </w:r>
          </w:p>
        </w:tc>
        <w:tc>
          <w:tcPr>
            <w:tcW w:w="766" w:type="dxa"/>
            <w:shd w:val="clear" w:color="auto" w:fill="auto"/>
          </w:tcPr>
          <w:p w14:paraId="4BA26D1F"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1258.3</w:t>
            </w:r>
          </w:p>
        </w:tc>
        <w:tc>
          <w:tcPr>
            <w:tcW w:w="793" w:type="dxa"/>
            <w:shd w:val="clear" w:color="auto" w:fill="auto"/>
          </w:tcPr>
          <w:p w14:paraId="31411734"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110</w:t>
            </w:r>
          </w:p>
        </w:tc>
        <w:tc>
          <w:tcPr>
            <w:tcW w:w="1134" w:type="dxa"/>
            <w:shd w:val="clear" w:color="auto" w:fill="auto"/>
          </w:tcPr>
          <w:p w14:paraId="2923F0AC"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7.47</w:t>
            </w:r>
          </w:p>
        </w:tc>
        <w:tc>
          <w:tcPr>
            <w:tcW w:w="666" w:type="dxa"/>
            <w:shd w:val="clear" w:color="auto" w:fill="auto"/>
          </w:tcPr>
          <w:p w14:paraId="62D4B499"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0.979</w:t>
            </w:r>
          </w:p>
        </w:tc>
      </w:tr>
      <w:tr w:rsidR="00670FE3" w:rsidRPr="00670FE3" w14:paraId="24DCCD4E" w14:textId="77777777" w:rsidTr="00374D2C">
        <w:tc>
          <w:tcPr>
            <w:tcW w:w="1728" w:type="dxa"/>
            <w:shd w:val="clear" w:color="auto" w:fill="auto"/>
          </w:tcPr>
          <w:p w14:paraId="37E1597F"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bCs/>
                <w:sz w:val="20"/>
                <w:szCs w:val="20"/>
              </w:rPr>
            </w:pPr>
            <w:r w:rsidRPr="00670FE3">
              <w:rPr>
                <w:rFonts w:ascii="Times New Roman" w:eastAsia="TimesNewRoman" w:hAnsi="Times New Roman" w:cs="Times New Roman"/>
                <w:bCs/>
                <w:sz w:val="20"/>
                <w:szCs w:val="20"/>
              </w:rPr>
              <w:t>TEOA:AA (1:1)</w:t>
            </w:r>
          </w:p>
        </w:tc>
        <w:tc>
          <w:tcPr>
            <w:tcW w:w="3026" w:type="dxa"/>
            <w:shd w:val="clear" w:color="auto" w:fill="auto"/>
          </w:tcPr>
          <w:p w14:paraId="5B333A32"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i/>
                <w:iCs/>
                <w:sz w:val="20"/>
                <w:szCs w:val="20"/>
              </w:rPr>
              <w:t>κ</w:t>
            </w:r>
            <w:r w:rsidRPr="00670FE3">
              <w:rPr>
                <w:rFonts w:ascii="Times New Roman" w:eastAsia="TimesNewRoman" w:hAnsi="Times New Roman" w:cs="Times New Roman"/>
                <w:sz w:val="20"/>
                <w:szCs w:val="20"/>
              </w:rPr>
              <w:t xml:space="preserve"> = -4038.1·(</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+ 9.5925</w:t>
            </w:r>
          </w:p>
        </w:tc>
        <w:tc>
          <w:tcPr>
            <w:tcW w:w="1266" w:type="dxa"/>
            <w:shd w:val="clear" w:color="auto" w:fill="auto"/>
          </w:tcPr>
          <w:p w14:paraId="574C80EE"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14654.50</w:t>
            </w:r>
          </w:p>
        </w:tc>
        <w:tc>
          <w:tcPr>
            <w:tcW w:w="766" w:type="dxa"/>
            <w:shd w:val="clear" w:color="auto" w:fill="auto"/>
          </w:tcPr>
          <w:p w14:paraId="2CFB1277"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4038.1</w:t>
            </w:r>
          </w:p>
        </w:tc>
        <w:tc>
          <w:tcPr>
            <w:tcW w:w="793" w:type="dxa"/>
            <w:shd w:val="clear" w:color="auto" w:fill="auto"/>
          </w:tcPr>
          <w:p w14:paraId="37001734"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11</w:t>
            </w:r>
          </w:p>
        </w:tc>
        <w:tc>
          <w:tcPr>
            <w:tcW w:w="1134" w:type="dxa"/>
            <w:shd w:val="clear" w:color="auto" w:fill="auto"/>
          </w:tcPr>
          <w:p w14:paraId="1986F3AB"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3.72</w:t>
            </w:r>
          </w:p>
        </w:tc>
        <w:tc>
          <w:tcPr>
            <w:tcW w:w="666" w:type="dxa"/>
            <w:shd w:val="clear" w:color="auto" w:fill="auto"/>
          </w:tcPr>
          <w:p w14:paraId="693EAF6D"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0.975</w:t>
            </w:r>
          </w:p>
        </w:tc>
      </w:tr>
      <w:tr w:rsidR="00670FE3" w:rsidRPr="00670FE3" w14:paraId="5D1E8CEA" w14:textId="77777777" w:rsidTr="00374D2C">
        <w:tc>
          <w:tcPr>
            <w:tcW w:w="1728" w:type="dxa"/>
            <w:shd w:val="clear" w:color="auto" w:fill="auto"/>
          </w:tcPr>
          <w:p w14:paraId="45BCE19B"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bCs/>
                <w:sz w:val="20"/>
                <w:szCs w:val="20"/>
              </w:rPr>
            </w:pPr>
            <w:r w:rsidRPr="00670FE3">
              <w:rPr>
                <w:rFonts w:ascii="Times New Roman" w:eastAsia="TimesNewRoman" w:hAnsi="Times New Roman" w:cs="Times New Roman"/>
                <w:bCs/>
                <w:sz w:val="20"/>
                <w:szCs w:val="20"/>
              </w:rPr>
              <w:t>TEOA:LA (1:1)</w:t>
            </w:r>
          </w:p>
        </w:tc>
        <w:tc>
          <w:tcPr>
            <w:tcW w:w="3026" w:type="dxa"/>
            <w:shd w:val="clear" w:color="auto" w:fill="auto"/>
          </w:tcPr>
          <w:p w14:paraId="7A27E0F4"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i/>
                <w:iCs/>
                <w:sz w:val="20"/>
                <w:szCs w:val="20"/>
              </w:rPr>
              <w:t>κ</w:t>
            </w:r>
            <w:r w:rsidRPr="00670FE3">
              <w:rPr>
                <w:rFonts w:ascii="Times New Roman" w:eastAsia="TimesNewRoman" w:hAnsi="Times New Roman" w:cs="Times New Roman"/>
                <w:sz w:val="20"/>
                <w:szCs w:val="20"/>
              </w:rPr>
              <w:t xml:space="preserve"> = -3282.3·(</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+ 12.1660</w:t>
            </w:r>
          </w:p>
        </w:tc>
        <w:tc>
          <w:tcPr>
            <w:tcW w:w="1266" w:type="dxa"/>
            <w:shd w:val="clear" w:color="auto" w:fill="auto"/>
          </w:tcPr>
          <w:p w14:paraId="66EDF530"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192143.90</w:t>
            </w:r>
          </w:p>
        </w:tc>
        <w:tc>
          <w:tcPr>
            <w:tcW w:w="766" w:type="dxa"/>
            <w:shd w:val="clear" w:color="auto" w:fill="auto"/>
          </w:tcPr>
          <w:p w14:paraId="51E418B7"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3282.3</w:t>
            </w:r>
          </w:p>
        </w:tc>
        <w:tc>
          <w:tcPr>
            <w:tcW w:w="793" w:type="dxa"/>
            <w:shd w:val="clear" w:color="auto" w:fill="auto"/>
          </w:tcPr>
          <w:p w14:paraId="3694FBFF"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105</w:t>
            </w:r>
          </w:p>
        </w:tc>
        <w:tc>
          <w:tcPr>
            <w:tcW w:w="1134" w:type="dxa"/>
            <w:shd w:val="clear" w:color="auto" w:fill="auto"/>
          </w:tcPr>
          <w:p w14:paraId="0C944579"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4.31</w:t>
            </w:r>
          </w:p>
        </w:tc>
        <w:tc>
          <w:tcPr>
            <w:tcW w:w="666" w:type="dxa"/>
            <w:shd w:val="clear" w:color="auto" w:fill="auto"/>
          </w:tcPr>
          <w:p w14:paraId="2F39F2A6"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0.986</w:t>
            </w:r>
          </w:p>
        </w:tc>
      </w:tr>
      <w:tr w:rsidR="00670FE3" w:rsidRPr="00670FE3" w14:paraId="3006AD92" w14:textId="77777777" w:rsidTr="00374D2C">
        <w:tc>
          <w:tcPr>
            <w:tcW w:w="1728" w:type="dxa"/>
            <w:shd w:val="clear" w:color="auto" w:fill="auto"/>
          </w:tcPr>
          <w:p w14:paraId="7810D933"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bCs/>
                <w:sz w:val="20"/>
                <w:szCs w:val="20"/>
              </w:rPr>
            </w:pPr>
            <w:r w:rsidRPr="00670FE3">
              <w:rPr>
                <w:rFonts w:ascii="Times New Roman" w:eastAsia="TimesNewRoman" w:hAnsi="Times New Roman" w:cs="Times New Roman"/>
                <w:bCs/>
                <w:sz w:val="20"/>
                <w:szCs w:val="20"/>
              </w:rPr>
              <w:t>TEOA:OLA (1:1)</w:t>
            </w:r>
          </w:p>
        </w:tc>
        <w:tc>
          <w:tcPr>
            <w:tcW w:w="3026" w:type="dxa"/>
            <w:shd w:val="clear" w:color="auto" w:fill="auto"/>
          </w:tcPr>
          <w:p w14:paraId="396984D2"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i/>
                <w:iCs/>
                <w:sz w:val="20"/>
                <w:szCs w:val="20"/>
              </w:rPr>
              <w:t>κ</w:t>
            </w:r>
            <w:r w:rsidRPr="00670FE3">
              <w:rPr>
                <w:rFonts w:ascii="Times New Roman" w:eastAsia="TimesNewRoman" w:hAnsi="Times New Roman" w:cs="Times New Roman"/>
                <w:sz w:val="20"/>
                <w:szCs w:val="20"/>
              </w:rPr>
              <w:t xml:space="preserve"> = -3621.5·(</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+ 11.0850</w:t>
            </w:r>
          </w:p>
        </w:tc>
        <w:tc>
          <w:tcPr>
            <w:tcW w:w="1266" w:type="dxa"/>
            <w:shd w:val="clear" w:color="auto" w:fill="auto"/>
          </w:tcPr>
          <w:p w14:paraId="2019398B"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65186</w:t>
            </w:r>
          </w:p>
        </w:tc>
        <w:tc>
          <w:tcPr>
            <w:tcW w:w="766" w:type="dxa"/>
            <w:shd w:val="clear" w:color="auto" w:fill="auto"/>
          </w:tcPr>
          <w:p w14:paraId="02C14764"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3621.5</w:t>
            </w:r>
          </w:p>
        </w:tc>
        <w:tc>
          <w:tcPr>
            <w:tcW w:w="793" w:type="dxa"/>
            <w:shd w:val="clear" w:color="auto" w:fill="auto"/>
          </w:tcPr>
          <w:p w14:paraId="4BDC7C27"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74</w:t>
            </w:r>
          </w:p>
        </w:tc>
        <w:tc>
          <w:tcPr>
            <w:tcW w:w="1134" w:type="dxa"/>
            <w:shd w:val="clear" w:color="auto" w:fill="auto"/>
          </w:tcPr>
          <w:p w14:paraId="6493C02E"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7.32</w:t>
            </w:r>
          </w:p>
        </w:tc>
        <w:tc>
          <w:tcPr>
            <w:tcW w:w="666" w:type="dxa"/>
            <w:shd w:val="clear" w:color="auto" w:fill="auto"/>
          </w:tcPr>
          <w:p w14:paraId="134097A7"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0.969</w:t>
            </w:r>
          </w:p>
        </w:tc>
      </w:tr>
      <w:tr w:rsidR="00670FE3" w:rsidRPr="00670FE3" w14:paraId="0B2F6ACA" w14:textId="77777777" w:rsidTr="00374D2C">
        <w:tc>
          <w:tcPr>
            <w:tcW w:w="1728" w:type="dxa"/>
            <w:shd w:val="clear" w:color="auto" w:fill="auto"/>
          </w:tcPr>
          <w:p w14:paraId="0B3D93F5"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bCs/>
                <w:sz w:val="20"/>
                <w:szCs w:val="20"/>
              </w:rPr>
            </w:pPr>
            <w:proofErr w:type="spellStart"/>
            <w:r w:rsidRPr="00670FE3">
              <w:rPr>
                <w:rFonts w:ascii="Times New Roman" w:eastAsia="TimesNewRoman" w:hAnsi="Times New Roman" w:cs="Times New Roman"/>
                <w:bCs/>
                <w:sz w:val="20"/>
                <w:szCs w:val="20"/>
              </w:rPr>
              <w:t>ChCl:TEOA</w:t>
            </w:r>
            <w:proofErr w:type="spellEnd"/>
            <w:r w:rsidRPr="00670FE3">
              <w:rPr>
                <w:rFonts w:ascii="Times New Roman" w:eastAsia="TimesNewRoman" w:hAnsi="Times New Roman" w:cs="Times New Roman"/>
                <w:bCs/>
                <w:sz w:val="20"/>
                <w:szCs w:val="20"/>
              </w:rPr>
              <w:t xml:space="preserve"> (1:2)</w:t>
            </w:r>
          </w:p>
        </w:tc>
        <w:tc>
          <w:tcPr>
            <w:tcW w:w="3026" w:type="dxa"/>
            <w:shd w:val="clear" w:color="auto" w:fill="auto"/>
          </w:tcPr>
          <w:p w14:paraId="5461D048"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i/>
                <w:iCs/>
                <w:sz w:val="20"/>
                <w:szCs w:val="20"/>
              </w:rPr>
              <w:t>κ</w:t>
            </w:r>
            <w:r w:rsidRPr="00670FE3">
              <w:rPr>
                <w:rFonts w:ascii="Times New Roman" w:eastAsia="TimesNewRoman" w:hAnsi="Times New Roman" w:cs="Times New Roman"/>
                <w:sz w:val="20"/>
                <w:szCs w:val="20"/>
              </w:rPr>
              <w:t xml:space="preserve"> = -5607.1·(</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+ 17.3960</w:t>
            </w:r>
          </w:p>
        </w:tc>
        <w:tc>
          <w:tcPr>
            <w:tcW w:w="1266" w:type="dxa"/>
            <w:shd w:val="clear" w:color="auto" w:fill="auto"/>
          </w:tcPr>
          <w:p w14:paraId="47802F6D"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35891103.20</w:t>
            </w:r>
          </w:p>
        </w:tc>
        <w:tc>
          <w:tcPr>
            <w:tcW w:w="766" w:type="dxa"/>
            <w:shd w:val="clear" w:color="auto" w:fill="auto"/>
          </w:tcPr>
          <w:p w14:paraId="1BA83733"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5607.1</w:t>
            </w:r>
          </w:p>
        </w:tc>
        <w:tc>
          <w:tcPr>
            <w:tcW w:w="793" w:type="dxa"/>
            <w:shd w:val="clear" w:color="auto" w:fill="auto"/>
          </w:tcPr>
          <w:p w14:paraId="1F5A67C3"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10</w:t>
            </w:r>
          </w:p>
        </w:tc>
        <w:tc>
          <w:tcPr>
            <w:tcW w:w="1134" w:type="dxa"/>
            <w:shd w:val="clear" w:color="auto" w:fill="auto"/>
          </w:tcPr>
          <w:p w14:paraId="6A4B5B36"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23.5</w:t>
            </w:r>
          </w:p>
        </w:tc>
        <w:tc>
          <w:tcPr>
            <w:tcW w:w="666" w:type="dxa"/>
            <w:shd w:val="clear" w:color="auto" w:fill="auto"/>
          </w:tcPr>
          <w:p w14:paraId="67F7095F"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0.979</w:t>
            </w:r>
          </w:p>
        </w:tc>
      </w:tr>
      <w:tr w:rsidR="00670FE3" w:rsidRPr="00670FE3" w14:paraId="2EF21288" w14:textId="77777777" w:rsidTr="00374D2C">
        <w:tc>
          <w:tcPr>
            <w:tcW w:w="1728" w:type="dxa"/>
            <w:shd w:val="clear" w:color="auto" w:fill="auto"/>
          </w:tcPr>
          <w:p w14:paraId="352082BA"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bCs/>
                <w:sz w:val="20"/>
                <w:szCs w:val="20"/>
              </w:rPr>
            </w:pPr>
            <w:r w:rsidRPr="00670FE3">
              <w:rPr>
                <w:rFonts w:ascii="Times New Roman" w:eastAsia="TimesNewRoman" w:hAnsi="Times New Roman" w:cs="Times New Roman"/>
                <w:bCs/>
                <w:sz w:val="20"/>
                <w:szCs w:val="20"/>
              </w:rPr>
              <w:t>TEOA:DMU (1:2)</w:t>
            </w:r>
          </w:p>
        </w:tc>
        <w:tc>
          <w:tcPr>
            <w:tcW w:w="3026" w:type="dxa"/>
            <w:shd w:val="clear" w:color="auto" w:fill="auto"/>
          </w:tcPr>
          <w:p w14:paraId="3B43EE04"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i/>
                <w:iCs/>
                <w:sz w:val="20"/>
                <w:szCs w:val="20"/>
              </w:rPr>
              <w:t>κ</w:t>
            </w:r>
            <w:r w:rsidRPr="00670FE3">
              <w:rPr>
                <w:rFonts w:ascii="Times New Roman" w:eastAsia="TimesNewRoman" w:hAnsi="Times New Roman" w:cs="Times New Roman"/>
                <w:sz w:val="20"/>
                <w:szCs w:val="20"/>
              </w:rPr>
              <w:t xml:space="preserve"> = -2390.9·(</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+ 6.5285</w:t>
            </w:r>
          </w:p>
        </w:tc>
        <w:tc>
          <w:tcPr>
            <w:tcW w:w="1266" w:type="dxa"/>
            <w:shd w:val="clear" w:color="auto" w:fill="auto"/>
          </w:tcPr>
          <w:p w14:paraId="380EDE21"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684.40</w:t>
            </w:r>
          </w:p>
        </w:tc>
        <w:tc>
          <w:tcPr>
            <w:tcW w:w="766" w:type="dxa"/>
            <w:shd w:val="clear" w:color="auto" w:fill="auto"/>
          </w:tcPr>
          <w:p w14:paraId="2D6C6730"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2390.9</w:t>
            </w:r>
          </w:p>
        </w:tc>
        <w:tc>
          <w:tcPr>
            <w:tcW w:w="793" w:type="dxa"/>
            <w:shd w:val="clear" w:color="auto" w:fill="auto"/>
          </w:tcPr>
          <w:p w14:paraId="32BF760E"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109</w:t>
            </w:r>
          </w:p>
        </w:tc>
        <w:tc>
          <w:tcPr>
            <w:tcW w:w="1134" w:type="dxa"/>
            <w:shd w:val="clear" w:color="auto" w:fill="auto"/>
          </w:tcPr>
          <w:p w14:paraId="7620B3DA"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3.89</w:t>
            </w:r>
          </w:p>
        </w:tc>
        <w:tc>
          <w:tcPr>
            <w:tcW w:w="666" w:type="dxa"/>
            <w:shd w:val="clear" w:color="auto" w:fill="auto"/>
          </w:tcPr>
          <w:p w14:paraId="5FA097F2"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0.979</w:t>
            </w:r>
          </w:p>
        </w:tc>
      </w:tr>
      <w:tr w:rsidR="00670FE3" w:rsidRPr="00670FE3" w14:paraId="3508D842" w14:textId="77777777" w:rsidTr="00374D2C">
        <w:tc>
          <w:tcPr>
            <w:tcW w:w="1728" w:type="dxa"/>
            <w:shd w:val="clear" w:color="auto" w:fill="auto"/>
          </w:tcPr>
          <w:p w14:paraId="17BDA94D"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bCs/>
                <w:sz w:val="20"/>
                <w:szCs w:val="20"/>
              </w:rPr>
            </w:pPr>
            <w:r w:rsidRPr="00670FE3">
              <w:rPr>
                <w:rFonts w:ascii="Times New Roman" w:eastAsia="TimesNewRoman" w:hAnsi="Times New Roman" w:cs="Times New Roman"/>
                <w:bCs/>
                <w:sz w:val="20"/>
                <w:szCs w:val="20"/>
              </w:rPr>
              <w:t>TEOA:G (1:2)</w:t>
            </w:r>
          </w:p>
        </w:tc>
        <w:tc>
          <w:tcPr>
            <w:tcW w:w="3026" w:type="dxa"/>
            <w:shd w:val="clear" w:color="auto" w:fill="auto"/>
          </w:tcPr>
          <w:p w14:paraId="6214A3CC"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i/>
                <w:iCs/>
                <w:sz w:val="20"/>
                <w:szCs w:val="20"/>
              </w:rPr>
              <w:t>κ</w:t>
            </w:r>
            <w:r w:rsidRPr="00670FE3">
              <w:rPr>
                <w:rFonts w:ascii="Times New Roman" w:eastAsia="TimesNewRoman" w:hAnsi="Times New Roman" w:cs="Times New Roman"/>
                <w:sz w:val="20"/>
                <w:szCs w:val="20"/>
              </w:rPr>
              <w:t xml:space="preserve"> = -1647.2·(</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+ 2.5920</w:t>
            </w:r>
          </w:p>
        </w:tc>
        <w:tc>
          <w:tcPr>
            <w:tcW w:w="1266" w:type="dxa"/>
            <w:shd w:val="clear" w:color="auto" w:fill="auto"/>
          </w:tcPr>
          <w:p w14:paraId="4CDCA51F"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13.40</w:t>
            </w:r>
          </w:p>
        </w:tc>
        <w:tc>
          <w:tcPr>
            <w:tcW w:w="766" w:type="dxa"/>
            <w:shd w:val="clear" w:color="auto" w:fill="auto"/>
          </w:tcPr>
          <w:p w14:paraId="47B77233"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1647.2</w:t>
            </w:r>
          </w:p>
        </w:tc>
        <w:tc>
          <w:tcPr>
            <w:tcW w:w="793" w:type="dxa"/>
            <w:shd w:val="clear" w:color="auto" w:fill="auto"/>
          </w:tcPr>
          <w:p w14:paraId="63A4E37F"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131</w:t>
            </w:r>
          </w:p>
        </w:tc>
        <w:tc>
          <w:tcPr>
            <w:tcW w:w="1134" w:type="dxa"/>
            <w:shd w:val="clear" w:color="auto" w:fill="auto"/>
          </w:tcPr>
          <w:p w14:paraId="47B8583A"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1.82</w:t>
            </w:r>
          </w:p>
        </w:tc>
        <w:tc>
          <w:tcPr>
            <w:tcW w:w="666" w:type="dxa"/>
            <w:shd w:val="clear" w:color="auto" w:fill="auto"/>
          </w:tcPr>
          <w:p w14:paraId="061D81CA"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0.985</w:t>
            </w:r>
          </w:p>
        </w:tc>
      </w:tr>
      <w:tr w:rsidR="00670FE3" w:rsidRPr="00670FE3" w14:paraId="46239D50" w14:textId="77777777" w:rsidTr="00374D2C">
        <w:tc>
          <w:tcPr>
            <w:tcW w:w="1728" w:type="dxa"/>
            <w:shd w:val="clear" w:color="auto" w:fill="auto"/>
          </w:tcPr>
          <w:p w14:paraId="2F5D2675"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bCs/>
                <w:sz w:val="20"/>
                <w:szCs w:val="20"/>
              </w:rPr>
            </w:pPr>
            <w:r w:rsidRPr="00670FE3">
              <w:rPr>
                <w:rFonts w:ascii="Times New Roman" w:eastAsia="TimesNewRoman" w:hAnsi="Times New Roman" w:cs="Times New Roman"/>
                <w:bCs/>
                <w:sz w:val="20"/>
                <w:szCs w:val="20"/>
              </w:rPr>
              <w:t>TEOA:EG (1:2)</w:t>
            </w:r>
          </w:p>
        </w:tc>
        <w:tc>
          <w:tcPr>
            <w:tcW w:w="3026" w:type="dxa"/>
            <w:shd w:val="clear" w:color="auto" w:fill="auto"/>
          </w:tcPr>
          <w:p w14:paraId="23991F1D"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i/>
                <w:iCs/>
                <w:sz w:val="20"/>
                <w:szCs w:val="20"/>
              </w:rPr>
              <w:t>κ</w:t>
            </w:r>
            <w:r w:rsidRPr="00670FE3">
              <w:rPr>
                <w:rFonts w:ascii="Times New Roman" w:eastAsia="TimesNewRoman" w:hAnsi="Times New Roman" w:cs="Times New Roman"/>
                <w:sz w:val="20"/>
                <w:szCs w:val="20"/>
              </w:rPr>
              <w:t xml:space="preserve"> = -219.03·(</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- 2.7029</w:t>
            </w:r>
          </w:p>
        </w:tc>
        <w:tc>
          <w:tcPr>
            <w:tcW w:w="1266" w:type="dxa"/>
            <w:shd w:val="clear" w:color="auto" w:fill="auto"/>
          </w:tcPr>
          <w:p w14:paraId="444B4F63"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0.08</w:t>
            </w:r>
          </w:p>
        </w:tc>
        <w:tc>
          <w:tcPr>
            <w:tcW w:w="766" w:type="dxa"/>
            <w:shd w:val="clear" w:color="auto" w:fill="auto"/>
          </w:tcPr>
          <w:p w14:paraId="1831571E"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219.03</w:t>
            </w:r>
          </w:p>
        </w:tc>
        <w:tc>
          <w:tcPr>
            <w:tcW w:w="793" w:type="dxa"/>
            <w:shd w:val="clear" w:color="auto" w:fill="auto"/>
          </w:tcPr>
          <w:p w14:paraId="37E7DEAF"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220</w:t>
            </w:r>
          </w:p>
        </w:tc>
        <w:tc>
          <w:tcPr>
            <w:tcW w:w="1134" w:type="dxa"/>
            <w:shd w:val="clear" w:color="auto" w:fill="auto"/>
          </w:tcPr>
          <w:p w14:paraId="5556AFAC"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0.58</w:t>
            </w:r>
          </w:p>
        </w:tc>
        <w:tc>
          <w:tcPr>
            <w:tcW w:w="666" w:type="dxa"/>
            <w:shd w:val="clear" w:color="auto" w:fill="auto"/>
          </w:tcPr>
          <w:p w14:paraId="799E39FD"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0.995</w:t>
            </w:r>
          </w:p>
        </w:tc>
      </w:tr>
      <w:tr w:rsidR="00F771F3" w:rsidRPr="00670FE3" w14:paraId="6F216F83" w14:textId="77777777" w:rsidTr="00374D2C">
        <w:tc>
          <w:tcPr>
            <w:tcW w:w="1728" w:type="dxa"/>
            <w:tcBorders>
              <w:bottom w:val="single" w:sz="4" w:space="0" w:color="auto"/>
            </w:tcBorders>
            <w:shd w:val="clear" w:color="auto" w:fill="auto"/>
          </w:tcPr>
          <w:p w14:paraId="5F56F062"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bCs/>
                <w:sz w:val="20"/>
                <w:szCs w:val="20"/>
              </w:rPr>
            </w:pPr>
            <w:r w:rsidRPr="00670FE3">
              <w:rPr>
                <w:rFonts w:ascii="Times New Roman" w:eastAsia="TimesNewRoman" w:hAnsi="Times New Roman" w:cs="Times New Roman"/>
                <w:bCs/>
                <w:sz w:val="20"/>
                <w:szCs w:val="20"/>
              </w:rPr>
              <w:t>TEOA:PEG (1:2)</w:t>
            </w:r>
          </w:p>
        </w:tc>
        <w:tc>
          <w:tcPr>
            <w:tcW w:w="3026" w:type="dxa"/>
            <w:tcBorders>
              <w:bottom w:val="single" w:sz="4" w:space="0" w:color="auto"/>
            </w:tcBorders>
            <w:shd w:val="clear" w:color="auto" w:fill="auto"/>
          </w:tcPr>
          <w:p w14:paraId="2550D624"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 xml:space="preserve">ln </w:t>
            </w:r>
            <w:r w:rsidRPr="00670FE3">
              <w:rPr>
                <w:rFonts w:ascii="Times New Roman" w:eastAsia="TimesNewRoman" w:hAnsi="Times New Roman" w:cs="Times New Roman"/>
                <w:i/>
                <w:iCs/>
                <w:sz w:val="20"/>
                <w:szCs w:val="20"/>
              </w:rPr>
              <w:t>κ</w:t>
            </w:r>
            <w:r w:rsidRPr="00670FE3">
              <w:rPr>
                <w:rFonts w:ascii="Times New Roman" w:eastAsia="TimesNewRoman" w:hAnsi="Times New Roman" w:cs="Times New Roman"/>
                <w:sz w:val="20"/>
                <w:szCs w:val="20"/>
              </w:rPr>
              <w:t xml:space="preserve"> = -310.9·(</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- 2.6100</w:t>
            </w:r>
          </w:p>
        </w:tc>
        <w:tc>
          <w:tcPr>
            <w:tcW w:w="1266" w:type="dxa"/>
            <w:tcBorders>
              <w:bottom w:val="single" w:sz="4" w:space="0" w:color="auto"/>
            </w:tcBorders>
            <w:shd w:val="clear" w:color="auto" w:fill="auto"/>
          </w:tcPr>
          <w:p w14:paraId="2933E431"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0.07</w:t>
            </w:r>
          </w:p>
        </w:tc>
        <w:tc>
          <w:tcPr>
            <w:tcW w:w="766" w:type="dxa"/>
            <w:tcBorders>
              <w:bottom w:val="single" w:sz="4" w:space="0" w:color="auto"/>
            </w:tcBorders>
            <w:shd w:val="clear" w:color="auto" w:fill="auto"/>
          </w:tcPr>
          <w:p w14:paraId="46C5FFB8"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310.9</w:t>
            </w:r>
          </w:p>
        </w:tc>
        <w:tc>
          <w:tcPr>
            <w:tcW w:w="793" w:type="dxa"/>
            <w:tcBorders>
              <w:bottom w:val="single" w:sz="4" w:space="0" w:color="auto"/>
            </w:tcBorders>
            <w:shd w:val="clear" w:color="auto" w:fill="auto"/>
          </w:tcPr>
          <w:p w14:paraId="34F02078"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243</w:t>
            </w:r>
          </w:p>
        </w:tc>
        <w:tc>
          <w:tcPr>
            <w:tcW w:w="1134" w:type="dxa"/>
            <w:tcBorders>
              <w:bottom w:val="single" w:sz="4" w:space="0" w:color="auto"/>
            </w:tcBorders>
            <w:shd w:val="clear" w:color="auto" w:fill="auto"/>
          </w:tcPr>
          <w:p w14:paraId="7B1A6146"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2.11</w:t>
            </w:r>
          </w:p>
        </w:tc>
        <w:tc>
          <w:tcPr>
            <w:tcW w:w="666" w:type="dxa"/>
            <w:tcBorders>
              <w:bottom w:val="single" w:sz="4" w:space="0" w:color="auto"/>
            </w:tcBorders>
            <w:shd w:val="clear" w:color="auto" w:fill="auto"/>
          </w:tcPr>
          <w:p w14:paraId="3E12B7C9" w14:textId="77777777" w:rsidR="00BC159F" w:rsidRPr="00670FE3" w:rsidRDefault="00BC159F" w:rsidP="001411ED">
            <w:pPr>
              <w:pStyle w:val="NoSpacing"/>
              <w:autoSpaceDE w:val="0"/>
              <w:autoSpaceDN w:val="0"/>
              <w:adjustRightInd w:val="0"/>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0.983</w:t>
            </w:r>
          </w:p>
        </w:tc>
      </w:tr>
    </w:tbl>
    <w:p w14:paraId="796BDD30" w14:textId="77777777" w:rsidR="001411ED" w:rsidRPr="00670FE3" w:rsidRDefault="001411ED" w:rsidP="006B7EB0">
      <w:pPr>
        <w:pStyle w:val="NoSpacing"/>
        <w:spacing w:line="360" w:lineRule="auto"/>
        <w:jc w:val="both"/>
        <w:rPr>
          <w:rFonts w:ascii="Times New Roman" w:hAnsi="Times New Roman" w:cs="Times New Roman"/>
          <w:i/>
          <w:sz w:val="24"/>
          <w:szCs w:val="24"/>
        </w:rPr>
      </w:pPr>
    </w:p>
    <w:p w14:paraId="33623336" w14:textId="77777777" w:rsidR="006B7EB0" w:rsidRPr="00670FE3" w:rsidRDefault="006B7EB0" w:rsidP="006B7EB0">
      <w:pPr>
        <w:pStyle w:val="NoSpacing"/>
        <w:spacing w:line="360" w:lineRule="auto"/>
        <w:jc w:val="both"/>
        <w:rPr>
          <w:rFonts w:ascii="Times New Roman" w:eastAsia="TimesNewRoman" w:hAnsi="Times New Roman" w:cs="Times New Roman"/>
          <w:i/>
          <w:sz w:val="24"/>
          <w:szCs w:val="24"/>
        </w:rPr>
      </w:pPr>
      <w:r w:rsidRPr="00670FE3">
        <w:rPr>
          <w:rFonts w:ascii="Times New Roman" w:hAnsi="Times New Roman" w:cs="Times New Roman"/>
          <w:i/>
          <w:sz w:val="24"/>
          <w:szCs w:val="24"/>
        </w:rPr>
        <w:t>Molar conductivity and viscosity relationship</w:t>
      </w:r>
    </w:p>
    <w:p w14:paraId="59537DC6" w14:textId="77777777" w:rsidR="006B7EB0" w:rsidRPr="00670FE3" w:rsidRDefault="006B7EB0" w:rsidP="000471AB">
      <w:pPr>
        <w:pStyle w:val="NoSpacing"/>
        <w:spacing w:line="360" w:lineRule="auto"/>
        <w:ind w:firstLine="720"/>
        <w:jc w:val="both"/>
        <w:rPr>
          <w:rFonts w:ascii="Times New Roman" w:eastAsia="TimesNewRoman" w:hAnsi="Times New Roman" w:cs="Times New Roman"/>
          <w:sz w:val="24"/>
          <w:szCs w:val="24"/>
        </w:rPr>
      </w:pPr>
      <w:r w:rsidRPr="00670FE3">
        <w:rPr>
          <w:rFonts w:ascii="Times New Roman" w:eastAsia="TimesNewRoman" w:hAnsi="Times New Roman" w:cs="Times New Roman"/>
          <w:sz w:val="24"/>
          <w:szCs w:val="24"/>
        </w:rPr>
        <w:t>The equation used for determining the molar conductivity (</w:t>
      </w:r>
      <w:r w:rsidRPr="00670FE3">
        <w:rPr>
          <w:rFonts w:ascii="Times New Roman" w:eastAsia="TimesNewRoman" w:hAnsi="Times New Roman" w:cs="Times New Roman"/>
          <w:i/>
          <w:iCs/>
          <w:sz w:val="24"/>
          <w:szCs w:val="24"/>
        </w:rPr>
        <w:t>Λ</w:t>
      </w:r>
      <w:r w:rsidRPr="00670FE3">
        <w:rPr>
          <w:rFonts w:ascii="Times New Roman" w:eastAsia="TimesNewRoman" w:hAnsi="Times New Roman" w:cs="Times New Roman"/>
          <w:sz w:val="24"/>
          <w:szCs w:val="24"/>
        </w:rPr>
        <w:t>) is:</w:t>
      </w:r>
    </w:p>
    <w:p w14:paraId="730D08FE" w14:textId="6B76515C" w:rsidR="006B7EB0" w:rsidRPr="00670FE3" w:rsidRDefault="003E7ED2" w:rsidP="008101D1">
      <w:pPr>
        <w:pStyle w:val="NoSpacing"/>
        <w:spacing w:line="360" w:lineRule="auto"/>
        <w:jc w:val="right"/>
        <w:rPr>
          <w:rFonts w:ascii="Times New Roman" w:eastAsia="TimesNewRoman" w:hAnsi="Times New Roman" w:cs="Times New Roman"/>
          <w:sz w:val="24"/>
          <w:szCs w:val="24"/>
        </w:rPr>
      </w:pPr>
      <w:r w:rsidRPr="00670FE3">
        <w:rPr>
          <w:rFonts w:ascii="Times New Roman" w:eastAsia="TimesNewRoman" w:hAnsi="Times New Roman" w:cs="Times New Roman"/>
          <w:i/>
          <w:iCs/>
          <w:position w:val="-28"/>
          <w:sz w:val="24"/>
          <w:szCs w:val="24"/>
        </w:rPr>
        <w:object w:dxaOrig="1020" w:dyaOrig="660" w14:anchorId="05A782EF">
          <v:shape id="_x0000_i1033" type="#_x0000_t75" style="width:51pt;height:33pt" o:ole="">
            <v:imagedata r:id="rId33" o:title=""/>
          </v:shape>
          <o:OLEObject Type="Embed" ProgID="Equation.3" ShapeID="_x0000_i1033" DrawAspect="Content" ObjectID="_1649347370" r:id="rId34"/>
        </w:object>
      </w:r>
      <w:r w:rsidR="006B7EB0" w:rsidRPr="00670FE3">
        <w:rPr>
          <w:rFonts w:ascii="Times New Roman" w:eastAsia="TimesNewRoman" w:hAnsi="Times New Roman" w:cs="Times New Roman"/>
          <w:i/>
          <w:iCs/>
          <w:sz w:val="24"/>
          <w:szCs w:val="24"/>
        </w:rPr>
        <w:tab/>
      </w:r>
      <w:r w:rsidRPr="00670FE3">
        <w:rPr>
          <w:rFonts w:ascii="Times New Roman" w:eastAsia="TimesNewRoman" w:hAnsi="Times New Roman" w:cs="Times New Roman"/>
          <w:i/>
          <w:iCs/>
          <w:sz w:val="24"/>
          <w:szCs w:val="24"/>
        </w:rPr>
        <w:tab/>
      </w:r>
      <w:r w:rsidR="006B7EB0" w:rsidRPr="00670FE3">
        <w:rPr>
          <w:rFonts w:ascii="Times New Roman" w:eastAsia="TimesNewRoman" w:hAnsi="Times New Roman" w:cs="Times New Roman"/>
          <w:i/>
          <w:iCs/>
          <w:sz w:val="24"/>
          <w:szCs w:val="24"/>
        </w:rPr>
        <w:tab/>
      </w:r>
      <w:r w:rsidR="006B7EB0" w:rsidRPr="00670FE3">
        <w:rPr>
          <w:rFonts w:ascii="Times New Roman" w:eastAsia="TimesNewRoman" w:hAnsi="Times New Roman" w:cs="Times New Roman"/>
          <w:i/>
          <w:iCs/>
          <w:sz w:val="24"/>
          <w:szCs w:val="24"/>
        </w:rPr>
        <w:tab/>
      </w:r>
      <w:r w:rsidR="006B7EB0" w:rsidRPr="00670FE3">
        <w:rPr>
          <w:rFonts w:ascii="Times New Roman" w:eastAsia="TimesNewRoman" w:hAnsi="Times New Roman" w:cs="Times New Roman"/>
          <w:i/>
          <w:iCs/>
          <w:sz w:val="24"/>
          <w:szCs w:val="24"/>
        </w:rPr>
        <w:tab/>
      </w:r>
      <w:r w:rsidR="006B7EB0" w:rsidRPr="00670FE3">
        <w:rPr>
          <w:rFonts w:ascii="Times New Roman" w:eastAsia="TimesNewRoman" w:hAnsi="Times New Roman" w:cs="Times New Roman"/>
          <w:i/>
          <w:iCs/>
          <w:sz w:val="24"/>
          <w:szCs w:val="24"/>
        </w:rPr>
        <w:tab/>
      </w:r>
      <w:r w:rsidR="006B7EB0" w:rsidRPr="00670FE3">
        <w:rPr>
          <w:rFonts w:ascii="Times New Roman" w:eastAsia="TimesNewRoman" w:hAnsi="Times New Roman" w:cs="Times New Roman"/>
          <w:i/>
          <w:iCs/>
          <w:sz w:val="24"/>
          <w:szCs w:val="24"/>
        </w:rPr>
        <w:tab/>
        <w:t xml:space="preserve"> </w:t>
      </w:r>
      <w:r w:rsidR="006B7EB0" w:rsidRPr="00670FE3">
        <w:rPr>
          <w:rFonts w:ascii="Times New Roman" w:eastAsia="TimesNewRoman" w:hAnsi="Times New Roman" w:cs="Times New Roman"/>
          <w:sz w:val="24"/>
          <w:szCs w:val="24"/>
        </w:rPr>
        <w:t>(</w:t>
      </w:r>
      <w:r w:rsidR="000471AB" w:rsidRPr="00670FE3">
        <w:rPr>
          <w:rFonts w:ascii="Times New Roman" w:eastAsia="TimesNewRoman" w:hAnsi="Times New Roman" w:cs="Times New Roman"/>
          <w:sz w:val="24"/>
          <w:szCs w:val="24"/>
        </w:rPr>
        <w:t>9</w:t>
      </w:r>
      <w:r w:rsidR="006B7EB0" w:rsidRPr="00670FE3">
        <w:rPr>
          <w:rFonts w:ascii="Times New Roman" w:eastAsia="TimesNewRoman" w:hAnsi="Times New Roman" w:cs="Times New Roman"/>
          <w:sz w:val="24"/>
          <w:szCs w:val="24"/>
        </w:rPr>
        <w:t>)</w:t>
      </w:r>
    </w:p>
    <w:p w14:paraId="561EDFF9" w14:textId="77777777" w:rsidR="006B7EB0" w:rsidRPr="00670FE3" w:rsidRDefault="006B7EB0" w:rsidP="006B7EB0">
      <w:pPr>
        <w:pStyle w:val="NoSpacing"/>
        <w:spacing w:line="360" w:lineRule="auto"/>
        <w:jc w:val="both"/>
        <w:rPr>
          <w:rFonts w:ascii="Times New Roman" w:eastAsia="TimesNewRoman" w:hAnsi="Times New Roman" w:cs="Times New Roman"/>
          <w:sz w:val="24"/>
          <w:szCs w:val="24"/>
        </w:rPr>
      </w:pPr>
      <w:r w:rsidRPr="00670FE3">
        <w:rPr>
          <w:rFonts w:ascii="Times New Roman" w:eastAsia="TimesNewRoman" w:hAnsi="Times New Roman" w:cs="Times New Roman"/>
          <w:sz w:val="24"/>
          <w:szCs w:val="24"/>
        </w:rPr>
        <w:t xml:space="preserve">where </w:t>
      </w:r>
      <w:r w:rsidRPr="00670FE3">
        <w:rPr>
          <w:rFonts w:ascii="Times New Roman" w:eastAsia="TimesNewRoman" w:hAnsi="Times New Roman" w:cs="Times New Roman"/>
          <w:i/>
          <w:iCs/>
          <w:sz w:val="24"/>
          <w:szCs w:val="24"/>
        </w:rPr>
        <w:t xml:space="preserve">κ </w:t>
      </w:r>
      <w:r w:rsidRPr="00670FE3">
        <w:rPr>
          <w:rFonts w:ascii="Times New Roman" w:eastAsia="TimesNewRoman" w:hAnsi="Times New Roman" w:cs="Times New Roman"/>
          <w:sz w:val="24"/>
          <w:szCs w:val="24"/>
        </w:rPr>
        <w:t xml:space="preserve">is the </w:t>
      </w:r>
      <w:r w:rsidRPr="00670FE3">
        <w:rPr>
          <w:rFonts w:ascii="Times New Roman" w:hAnsi="Times New Roman" w:cs="Times New Roman"/>
          <w:sz w:val="24"/>
          <w:szCs w:val="24"/>
        </w:rPr>
        <w:t xml:space="preserve">electrical </w:t>
      </w:r>
      <w:r w:rsidRPr="00670FE3">
        <w:rPr>
          <w:rFonts w:ascii="Times New Roman" w:eastAsia="TimesNewRoman" w:hAnsi="Times New Roman" w:cs="Times New Roman"/>
          <w:sz w:val="24"/>
          <w:szCs w:val="24"/>
        </w:rPr>
        <w:t>conductivity</w:t>
      </w:r>
      <w:r w:rsidRPr="00670FE3">
        <w:rPr>
          <w:rFonts w:ascii="Times New Roman" w:eastAsia="TimesNewRoman" w:hAnsi="Times New Roman" w:cs="Times New Roman"/>
          <w:i/>
          <w:iCs/>
          <w:sz w:val="24"/>
          <w:szCs w:val="24"/>
        </w:rPr>
        <w:t xml:space="preserve">, M </w:t>
      </w:r>
      <w:r w:rsidRPr="00670FE3">
        <w:rPr>
          <w:rFonts w:ascii="Times New Roman" w:eastAsia="TimesNewRoman" w:hAnsi="Times New Roman" w:cs="Times New Roman"/>
          <w:sz w:val="24"/>
          <w:szCs w:val="24"/>
        </w:rPr>
        <w:t xml:space="preserve">is the molar mass and </w:t>
      </w:r>
      <w:r w:rsidRPr="00670FE3">
        <w:rPr>
          <w:rFonts w:ascii="Times New Roman" w:eastAsia="TimesNewRoman" w:hAnsi="Times New Roman" w:cs="Times New Roman"/>
          <w:i/>
          <w:iCs/>
          <w:sz w:val="24"/>
          <w:szCs w:val="24"/>
        </w:rPr>
        <w:t xml:space="preserve">ρ </w:t>
      </w:r>
      <w:r w:rsidRPr="00670FE3">
        <w:rPr>
          <w:rFonts w:ascii="Times New Roman" w:eastAsia="TimesNewRoman" w:hAnsi="Times New Roman" w:cs="Times New Roman"/>
          <w:sz w:val="24"/>
          <w:szCs w:val="24"/>
        </w:rPr>
        <w:t>is the density. The empirical VTF equation for the molar conductivity is as follows:</w:t>
      </w:r>
    </w:p>
    <w:p w14:paraId="79833C47" w14:textId="7EA06CAE" w:rsidR="006B7EB0" w:rsidRPr="00670FE3" w:rsidRDefault="00753818" w:rsidP="000471AB">
      <w:pPr>
        <w:pStyle w:val="NoSpacing"/>
        <w:spacing w:line="360" w:lineRule="auto"/>
        <w:jc w:val="right"/>
        <w:rPr>
          <w:rFonts w:ascii="Times New Roman" w:eastAsia="TimesNewRoman" w:hAnsi="Times New Roman" w:cs="Times New Roman"/>
          <w:sz w:val="24"/>
          <w:szCs w:val="24"/>
        </w:rPr>
      </w:pPr>
      <w:r w:rsidRPr="00670FE3">
        <w:rPr>
          <w:rFonts w:ascii="Times New Roman" w:eastAsia="TimesNewRoman" w:hAnsi="Times New Roman" w:cs="Times New Roman"/>
          <w:i/>
          <w:iCs/>
          <w:position w:val="-30"/>
          <w:sz w:val="24"/>
          <w:szCs w:val="24"/>
        </w:rPr>
        <w:object w:dxaOrig="1900" w:dyaOrig="700" w14:anchorId="255B036F">
          <v:shape id="_x0000_i1034" type="#_x0000_t75" style="width:94.5pt;height:35.25pt" o:ole="">
            <v:imagedata r:id="rId35" o:title=""/>
          </v:shape>
          <o:OLEObject Type="Embed" ProgID="Equation.3" ShapeID="_x0000_i1034" DrawAspect="Content" ObjectID="_1649347371" r:id="rId36"/>
        </w:object>
      </w:r>
      <w:r w:rsidR="006B7EB0" w:rsidRPr="00670FE3">
        <w:rPr>
          <w:rFonts w:ascii="Times New Roman" w:eastAsia="TimesNewRoman" w:hAnsi="Times New Roman" w:cs="Times New Roman"/>
          <w:iCs/>
          <w:sz w:val="24"/>
          <w:szCs w:val="24"/>
        </w:rPr>
        <w:tab/>
      </w:r>
      <w:r w:rsidR="003E7ED2" w:rsidRPr="00670FE3">
        <w:rPr>
          <w:rFonts w:ascii="Times New Roman" w:eastAsia="TimesNewRoman" w:hAnsi="Times New Roman" w:cs="Times New Roman"/>
          <w:iCs/>
          <w:sz w:val="24"/>
          <w:szCs w:val="24"/>
        </w:rPr>
        <w:tab/>
      </w:r>
      <w:r w:rsidR="006B7EB0" w:rsidRPr="00670FE3">
        <w:rPr>
          <w:rFonts w:ascii="Times New Roman" w:eastAsia="TimesNewRoman" w:hAnsi="Times New Roman" w:cs="Times New Roman"/>
          <w:iCs/>
          <w:sz w:val="24"/>
          <w:szCs w:val="24"/>
        </w:rPr>
        <w:tab/>
      </w:r>
      <w:r w:rsidR="006B7EB0" w:rsidRPr="00670FE3">
        <w:rPr>
          <w:rFonts w:ascii="Times New Roman" w:eastAsia="TimesNewRoman" w:hAnsi="Times New Roman" w:cs="Times New Roman"/>
          <w:iCs/>
          <w:sz w:val="24"/>
          <w:szCs w:val="24"/>
        </w:rPr>
        <w:tab/>
      </w:r>
      <w:r w:rsidR="006B7EB0" w:rsidRPr="00670FE3">
        <w:rPr>
          <w:rFonts w:ascii="Times New Roman" w:eastAsia="TimesNewRoman" w:hAnsi="Times New Roman" w:cs="Times New Roman"/>
          <w:iCs/>
          <w:sz w:val="24"/>
          <w:szCs w:val="24"/>
        </w:rPr>
        <w:tab/>
      </w:r>
      <w:r w:rsidR="006B7EB0" w:rsidRPr="00670FE3">
        <w:rPr>
          <w:rFonts w:ascii="Times New Roman" w:eastAsia="TimesNewRoman" w:hAnsi="Times New Roman" w:cs="Times New Roman"/>
          <w:iCs/>
          <w:sz w:val="24"/>
          <w:szCs w:val="24"/>
        </w:rPr>
        <w:tab/>
      </w:r>
      <w:r w:rsidR="006B7EB0" w:rsidRPr="00670FE3">
        <w:rPr>
          <w:rFonts w:ascii="Times New Roman" w:eastAsia="TimesNewRoman" w:hAnsi="Times New Roman" w:cs="Times New Roman"/>
          <w:sz w:val="24"/>
          <w:szCs w:val="24"/>
        </w:rPr>
        <w:t xml:space="preserve"> (</w:t>
      </w:r>
      <w:r w:rsidR="000471AB" w:rsidRPr="00670FE3">
        <w:rPr>
          <w:rFonts w:ascii="Times New Roman" w:eastAsia="TimesNewRoman" w:hAnsi="Times New Roman" w:cs="Times New Roman"/>
          <w:sz w:val="24"/>
          <w:szCs w:val="24"/>
        </w:rPr>
        <w:t>10</w:t>
      </w:r>
      <w:r w:rsidR="006B7EB0" w:rsidRPr="00670FE3">
        <w:rPr>
          <w:rFonts w:ascii="Times New Roman" w:eastAsia="TimesNewRoman" w:hAnsi="Times New Roman" w:cs="Times New Roman"/>
          <w:sz w:val="24"/>
          <w:szCs w:val="24"/>
        </w:rPr>
        <w:t>)</w:t>
      </w:r>
    </w:p>
    <w:p w14:paraId="04FAF3D5" w14:textId="14E7088C" w:rsidR="00CD5BE8" w:rsidRPr="00670FE3" w:rsidRDefault="006B7EB0" w:rsidP="000F2271">
      <w:pPr>
        <w:pStyle w:val="NoSpacing"/>
        <w:spacing w:line="360" w:lineRule="auto"/>
        <w:jc w:val="both"/>
        <w:rPr>
          <w:rFonts w:ascii="Times New Roman" w:eastAsia="TimesNewRoman" w:hAnsi="Times New Roman" w:cs="Times New Roman"/>
          <w:sz w:val="24"/>
          <w:szCs w:val="24"/>
        </w:rPr>
      </w:pPr>
      <w:proofErr w:type="gramStart"/>
      <w:r w:rsidRPr="00670FE3">
        <w:rPr>
          <w:rFonts w:ascii="Times New Roman" w:eastAsia="TimesNewRoman" w:hAnsi="Times New Roman" w:cs="Times New Roman"/>
          <w:sz w:val="24"/>
          <w:szCs w:val="24"/>
        </w:rPr>
        <w:t>where</w:t>
      </w:r>
      <w:proofErr w:type="gramEnd"/>
      <w:r w:rsidRPr="00670FE3">
        <w:rPr>
          <w:rFonts w:ascii="Times New Roman" w:eastAsia="TimesNewRoman" w:hAnsi="Times New Roman" w:cs="Times New Roman"/>
          <w:sz w:val="24"/>
          <w:szCs w:val="24"/>
        </w:rPr>
        <w:t xml:space="preserve"> </w:t>
      </w:r>
      <w:r w:rsidRPr="00670FE3">
        <w:rPr>
          <w:rFonts w:ascii="Times New Roman" w:eastAsia="TimesNewRoman" w:hAnsi="Times New Roman" w:cs="Times New Roman"/>
          <w:i/>
          <w:iCs/>
          <w:sz w:val="24"/>
          <w:szCs w:val="24"/>
        </w:rPr>
        <w:t>Λ</w:t>
      </w:r>
      <w:r w:rsidRPr="00670FE3">
        <w:rPr>
          <w:rFonts w:ascii="Times New Roman" w:eastAsia="TimesNewRoman" w:hAnsi="Times New Roman" w:cs="Times New Roman"/>
          <w:sz w:val="24"/>
          <w:szCs w:val="24"/>
          <w:vertAlign w:val="subscript"/>
        </w:rPr>
        <w:t>0</w:t>
      </w:r>
      <w:r w:rsidRPr="00670FE3">
        <w:rPr>
          <w:rFonts w:ascii="Times New Roman" w:eastAsia="TimesNewRoman" w:hAnsi="Times New Roman" w:cs="Times New Roman"/>
          <w:sz w:val="24"/>
          <w:szCs w:val="24"/>
        </w:rPr>
        <w:t xml:space="preserve">, </w:t>
      </w:r>
      <w:r w:rsidRPr="00670FE3">
        <w:rPr>
          <w:rFonts w:ascii="Times New Roman" w:eastAsia="TimesNewRoman" w:hAnsi="Times New Roman" w:cs="Times New Roman"/>
          <w:i/>
          <w:iCs/>
          <w:sz w:val="24"/>
          <w:szCs w:val="24"/>
        </w:rPr>
        <w:t>B</w:t>
      </w:r>
      <w:r w:rsidRPr="00670FE3">
        <w:rPr>
          <w:rFonts w:ascii="Times New Roman" w:eastAsia="TimesNewRoman" w:hAnsi="Times New Roman" w:cs="Times New Roman"/>
          <w:i/>
          <w:iCs/>
          <w:sz w:val="24"/>
          <w:szCs w:val="24"/>
          <w:vertAlign w:val="subscript"/>
        </w:rPr>
        <w:t xml:space="preserve">Λ </w:t>
      </w:r>
      <w:r w:rsidRPr="00670FE3">
        <w:rPr>
          <w:rFonts w:ascii="Times New Roman" w:eastAsia="TimesNewRoman" w:hAnsi="Times New Roman" w:cs="Times New Roman"/>
          <w:sz w:val="24"/>
          <w:szCs w:val="24"/>
        </w:rPr>
        <w:t xml:space="preserve">and </w:t>
      </w:r>
      <w:r w:rsidRPr="00670FE3">
        <w:rPr>
          <w:rFonts w:ascii="Times New Roman" w:eastAsia="TimesNewRoman" w:hAnsi="Times New Roman" w:cs="Times New Roman"/>
          <w:i/>
          <w:iCs/>
          <w:sz w:val="24"/>
          <w:szCs w:val="24"/>
        </w:rPr>
        <w:t>T</w:t>
      </w:r>
      <w:r w:rsidRPr="00670FE3">
        <w:rPr>
          <w:rFonts w:ascii="Times New Roman" w:eastAsia="TimesNewRoman" w:hAnsi="Times New Roman" w:cs="Times New Roman"/>
          <w:sz w:val="24"/>
          <w:szCs w:val="24"/>
          <w:vertAlign w:val="subscript"/>
        </w:rPr>
        <w:t>0</w:t>
      </w:r>
      <w:r w:rsidRPr="00670FE3">
        <w:rPr>
          <w:rFonts w:ascii="Times New Roman" w:eastAsia="TimesNewRoman" w:hAnsi="Times New Roman" w:cs="Times New Roman"/>
          <w:sz w:val="24"/>
          <w:szCs w:val="24"/>
        </w:rPr>
        <w:t xml:space="preserve"> are the fitting parameters. Their values are given in Table </w:t>
      </w:r>
      <w:r w:rsidR="00866014" w:rsidRPr="00670FE3">
        <w:rPr>
          <w:rFonts w:ascii="Times New Roman" w:eastAsia="TimesNewRoman" w:hAnsi="Times New Roman" w:cs="Times New Roman"/>
          <w:sz w:val="24"/>
          <w:szCs w:val="24"/>
        </w:rPr>
        <w:t>S-XVII</w:t>
      </w:r>
      <w:r w:rsidR="000471AB" w:rsidRPr="00670FE3">
        <w:rPr>
          <w:rFonts w:ascii="Times New Roman" w:eastAsia="TimesNewRoman" w:hAnsi="Times New Roman" w:cs="Times New Roman"/>
          <w:sz w:val="24"/>
          <w:szCs w:val="24"/>
        </w:rPr>
        <w:t>.</w:t>
      </w:r>
    </w:p>
    <w:p w14:paraId="2A68E661" w14:textId="29DBA713" w:rsidR="006B7EB0" w:rsidRPr="00670FE3" w:rsidRDefault="000471AB" w:rsidP="00753818">
      <w:pPr>
        <w:pStyle w:val="NoSpacing"/>
        <w:jc w:val="both"/>
        <w:rPr>
          <w:rFonts w:ascii="Times New Roman" w:eastAsia="TimesNewRoman" w:hAnsi="Times New Roman" w:cs="Times New Roman"/>
        </w:rPr>
      </w:pPr>
      <w:bookmarkStart w:id="3" w:name="_Hlk35096184"/>
      <w:r w:rsidRPr="00670FE3">
        <w:rPr>
          <w:rFonts w:ascii="Times New Roman" w:eastAsia="TimesNewRoman" w:hAnsi="Times New Roman" w:cs="Times New Roman"/>
        </w:rPr>
        <w:t>TABLE S-XVII</w:t>
      </w:r>
      <w:r w:rsidR="006B7EB0" w:rsidRPr="00670FE3">
        <w:rPr>
          <w:rFonts w:ascii="Times New Roman" w:eastAsia="TimesNewRoman" w:hAnsi="Times New Roman" w:cs="Times New Roman"/>
          <w:b/>
        </w:rPr>
        <w:t xml:space="preserve">. </w:t>
      </w:r>
      <w:r w:rsidR="006B7EB0" w:rsidRPr="00670FE3">
        <w:rPr>
          <w:rFonts w:ascii="Times New Roman" w:eastAsia="TimesNewRoman" w:hAnsi="Times New Roman" w:cs="Times New Roman"/>
        </w:rPr>
        <w:t>The parameters of VTF equation, Eq. (</w:t>
      </w:r>
      <w:r w:rsidR="00253A45" w:rsidRPr="00670FE3">
        <w:rPr>
          <w:rFonts w:ascii="Times New Roman" w:eastAsia="TimesNewRoman" w:hAnsi="Times New Roman" w:cs="Times New Roman"/>
        </w:rPr>
        <w:t>10</w:t>
      </w:r>
      <w:r w:rsidR="006B7EB0" w:rsidRPr="00670FE3">
        <w:rPr>
          <w:rFonts w:ascii="Times New Roman" w:eastAsia="TimesNewRoman" w:hAnsi="Times New Roman" w:cs="Times New Roman"/>
        </w:rPr>
        <w:t>), for the molar conductivity (</w:t>
      </w:r>
      <w:r w:rsidR="006B7EB0" w:rsidRPr="00670FE3">
        <w:rPr>
          <w:rFonts w:ascii="Times New Roman" w:eastAsia="TimesNewRoman" w:hAnsi="Times New Roman" w:cs="Times New Roman"/>
          <w:i/>
          <w:iCs/>
        </w:rPr>
        <w:t>Λ</w:t>
      </w:r>
      <w:r w:rsidR="006B7EB0" w:rsidRPr="00670FE3">
        <w:rPr>
          <w:rFonts w:ascii="Times New Roman" w:eastAsia="TimesNewRoman" w:hAnsi="Times New Roman" w:cs="Times New Roman"/>
          <w:iCs/>
        </w:rPr>
        <w:t>)</w:t>
      </w:r>
      <w:r w:rsidR="006B7EB0" w:rsidRPr="00670FE3">
        <w:rPr>
          <w:rFonts w:ascii="Times New Roman" w:eastAsia="TimesNewRoman" w:hAnsi="Times New Roman" w:cs="Times New Roman"/>
        </w:rPr>
        <w:t xml:space="preserve"> of the tested DESs over the temperature range (293.15</w:t>
      </w:r>
      <w:r w:rsidR="006B7EB0" w:rsidRPr="00670FE3">
        <w:rPr>
          <w:rFonts w:ascii="Times New Roman" w:hAnsi="Times New Roman" w:cs="Times New Roman"/>
        </w:rPr>
        <w:t>-</w:t>
      </w:r>
      <w:r w:rsidR="006B7EB0" w:rsidRPr="00670FE3">
        <w:rPr>
          <w:rFonts w:ascii="Times New Roman" w:eastAsia="TimesNewRoman" w:hAnsi="Times New Roman" w:cs="Times New Roman"/>
        </w:rPr>
        <w:t>363.15)</w:t>
      </w:r>
      <w:r w:rsidR="006B7EB0" w:rsidRPr="00670FE3">
        <w:rPr>
          <w:rFonts w:ascii="Times New Roman" w:hAnsi="Times New Roman" w:cs="Times New Roman"/>
        </w:rPr>
        <w:t xml:space="preserve"> </w:t>
      </w:r>
      <w:r w:rsidR="00CD5BE8" w:rsidRPr="00670FE3">
        <w:rPr>
          <w:rFonts w:ascii="Times New Roman" w:eastAsia="TimesNewRoman" w:hAnsi="Times New Roman" w:cs="Times New Roman"/>
        </w:rPr>
        <w:t>K</w:t>
      </w:r>
    </w:p>
    <w:tbl>
      <w:tblPr>
        <w:tblW w:w="9747" w:type="dxa"/>
        <w:tblLayout w:type="fixed"/>
        <w:tblLook w:val="04A0" w:firstRow="1" w:lastRow="0" w:firstColumn="1" w:lastColumn="0" w:noHBand="0" w:noVBand="1"/>
      </w:tblPr>
      <w:tblGrid>
        <w:gridCol w:w="1809"/>
        <w:gridCol w:w="2977"/>
        <w:gridCol w:w="1559"/>
        <w:gridCol w:w="851"/>
        <w:gridCol w:w="709"/>
        <w:gridCol w:w="1134"/>
        <w:gridCol w:w="708"/>
      </w:tblGrid>
      <w:tr w:rsidR="00670FE3" w:rsidRPr="00670FE3" w14:paraId="3B3FC3E3" w14:textId="77777777" w:rsidTr="0066002B">
        <w:tc>
          <w:tcPr>
            <w:tcW w:w="1809" w:type="dxa"/>
            <w:tcBorders>
              <w:top w:val="single" w:sz="4" w:space="0" w:color="auto"/>
              <w:bottom w:val="single" w:sz="4" w:space="0" w:color="auto"/>
            </w:tcBorders>
            <w:shd w:val="clear" w:color="auto" w:fill="auto"/>
          </w:tcPr>
          <w:p w14:paraId="155AF354"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DES</w:t>
            </w:r>
          </w:p>
        </w:tc>
        <w:tc>
          <w:tcPr>
            <w:tcW w:w="2977" w:type="dxa"/>
            <w:tcBorders>
              <w:top w:val="single" w:sz="4" w:space="0" w:color="auto"/>
              <w:bottom w:val="single" w:sz="4" w:space="0" w:color="auto"/>
            </w:tcBorders>
            <w:shd w:val="clear" w:color="auto" w:fill="auto"/>
          </w:tcPr>
          <w:p w14:paraId="5D359A0E"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VTF equation</w:t>
            </w:r>
          </w:p>
        </w:tc>
        <w:tc>
          <w:tcPr>
            <w:tcW w:w="1559" w:type="dxa"/>
            <w:tcBorders>
              <w:top w:val="single" w:sz="4" w:space="0" w:color="auto"/>
              <w:bottom w:val="single" w:sz="4" w:space="0" w:color="auto"/>
            </w:tcBorders>
            <w:shd w:val="clear" w:color="auto" w:fill="auto"/>
          </w:tcPr>
          <w:p w14:paraId="6C64024B" w14:textId="2A98025B"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i/>
                <w:sz w:val="20"/>
                <w:szCs w:val="20"/>
              </w:rPr>
              <w:t>Λ</w:t>
            </w:r>
            <w:r w:rsidRPr="00670FE3">
              <w:rPr>
                <w:rFonts w:ascii="Times New Roman" w:eastAsia="TimesNewRoman" w:hAnsi="Times New Roman" w:cs="Times New Roman"/>
                <w:sz w:val="20"/>
                <w:szCs w:val="20"/>
                <w:vertAlign w:val="subscript"/>
              </w:rPr>
              <w:t>0</w:t>
            </w:r>
            <w:r w:rsidR="0066002B" w:rsidRPr="00670FE3">
              <w:rPr>
                <w:rFonts w:ascii="Times New Roman" w:eastAsia="TimesNewRoman" w:hAnsi="Times New Roman" w:cs="Times New Roman"/>
                <w:sz w:val="20"/>
                <w:szCs w:val="20"/>
              </w:rPr>
              <w:t xml:space="preserve"> </w:t>
            </w:r>
            <w:r w:rsidRPr="00670FE3">
              <w:rPr>
                <w:rFonts w:ascii="Times New Roman" w:eastAsia="TimesNewRoman" w:hAnsi="Times New Roman" w:cs="Times New Roman"/>
                <w:sz w:val="20"/>
                <w:szCs w:val="20"/>
              </w:rPr>
              <w:t>/ S∙m</w:t>
            </w:r>
            <w:r w:rsidRPr="00670FE3">
              <w:rPr>
                <w:rFonts w:ascii="Times New Roman" w:eastAsia="TimesNewRoman" w:hAnsi="Times New Roman" w:cs="Times New Roman"/>
                <w:sz w:val="20"/>
                <w:szCs w:val="20"/>
                <w:vertAlign w:val="superscript"/>
              </w:rPr>
              <w:t>2</w:t>
            </w:r>
            <w:r w:rsidRPr="00670FE3">
              <w:rPr>
                <w:rFonts w:ascii="Times New Roman" w:eastAsia="TimesNewRoman" w:hAnsi="Times New Roman" w:cs="Times New Roman"/>
                <w:sz w:val="20"/>
                <w:szCs w:val="20"/>
              </w:rPr>
              <w:t>∙mol</w:t>
            </w:r>
            <w:r w:rsidRPr="00670FE3">
              <w:rPr>
                <w:rFonts w:ascii="Times New Roman" w:eastAsia="TimesNewRoman" w:hAnsi="Times New Roman" w:cs="Times New Roman"/>
                <w:sz w:val="20"/>
                <w:szCs w:val="20"/>
                <w:vertAlign w:val="superscript"/>
              </w:rPr>
              <w:t>–1</w:t>
            </w:r>
          </w:p>
        </w:tc>
        <w:tc>
          <w:tcPr>
            <w:tcW w:w="851" w:type="dxa"/>
            <w:tcBorders>
              <w:top w:val="single" w:sz="4" w:space="0" w:color="auto"/>
              <w:bottom w:val="single" w:sz="4" w:space="0" w:color="auto"/>
            </w:tcBorders>
            <w:shd w:val="clear" w:color="auto" w:fill="auto"/>
          </w:tcPr>
          <w:p w14:paraId="53B8F713" w14:textId="249F2272"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i/>
                <w:iCs/>
                <w:sz w:val="20"/>
                <w:szCs w:val="20"/>
              </w:rPr>
              <w:t>B</w:t>
            </w:r>
            <w:r w:rsidRPr="00670FE3">
              <w:rPr>
                <w:rFonts w:ascii="Times New Roman" w:eastAsia="TimesNewRoman" w:hAnsi="Times New Roman" w:cs="Times New Roman"/>
                <w:i/>
                <w:sz w:val="20"/>
                <w:szCs w:val="20"/>
                <w:vertAlign w:val="subscript"/>
              </w:rPr>
              <w:t>Λ</w:t>
            </w:r>
            <w:r w:rsidR="0066002B" w:rsidRPr="00670FE3">
              <w:rPr>
                <w:rFonts w:ascii="Times New Roman" w:eastAsia="TimesNewRoman" w:hAnsi="Times New Roman" w:cs="Times New Roman"/>
                <w:i/>
                <w:sz w:val="20"/>
                <w:szCs w:val="20"/>
              </w:rPr>
              <w:t xml:space="preserve"> </w:t>
            </w:r>
            <w:r w:rsidRPr="00670FE3">
              <w:rPr>
                <w:rFonts w:ascii="Times New Roman" w:eastAsia="TimesNewRoman" w:hAnsi="Times New Roman" w:cs="Times New Roman"/>
                <w:sz w:val="20"/>
                <w:szCs w:val="20"/>
              </w:rPr>
              <w:t>/ K</w:t>
            </w:r>
          </w:p>
        </w:tc>
        <w:tc>
          <w:tcPr>
            <w:tcW w:w="709" w:type="dxa"/>
            <w:tcBorders>
              <w:top w:val="single" w:sz="4" w:space="0" w:color="auto"/>
              <w:bottom w:val="single" w:sz="4" w:space="0" w:color="auto"/>
            </w:tcBorders>
            <w:shd w:val="clear" w:color="auto" w:fill="auto"/>
          </w:tcPr>
          <w:p w14:paraId="79EB693E" w14:textId="07F92A89"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0066002B" w:rsidRPr="00670FE3">
              <w:rPr>
                <w:rFonts w:ascii="Times New Roman" w:eastAsia="TimesNewRoman" w:hAnsi="Times New Roman" w:cs="Times New Roman"/>
                <w:sz w:val="20"/>
                <w:szCs w:val="20"/>
              </w:rPr>
              <w:t xml:space="preserve"> </w:t>
            </w:r>
            <w:r w:rsidRPr="00670FE3">
              <w:rPr>
                <w:rFonts w:ascii="Times New Roman" w:eastAsia="TimesNewRoman" w:hAnsi="Times New Roman" w:cs="Times New Roman"/>
                <w:sz w:val="20"/>
                <w:szCs w:val="20"/>
              </w:rPr>
              <w:t>/ K</w:t>
            </w:r>
          </w:p>
        </w:tc>
        <w:tc>
          <w:tcPr>
            <w:tcW w:w="1134" w:type="dxa"/>
            <w:tcBorders>
              <w:top w:val="single" w:sz="4" w:space="0" w:color="auto"/>
              <w:bottom w:val="single" w:sz="4" w:space="0" w:color="auto"/>
            </w:tcBorders>
            <w:shd w:val="clear" w:color="auto" w:fill="auto"/>
          </w:tcPr>
          <w:p w14:paraId="57316B74" w14:textId="7CE1894E"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i/>
                <w:iCs/>
                <w:sz w:val="20"/>
                <w:szCs w:val="20"/>
              </w:rPr>
              <w:t>MRPD</w:t>
            </w:r>
            <w:r w:rsidR="0066002B" w:rsidRPr="00670FE3">
              <w:rPr>
                <w:rFonts w:ascii="Times New Roman" w:eastAsia="TimesNewRoman" w:hAnsi="Times New Roman" w:cs="Times New Roman"/>
                <w:i/>
                <w:iCs/>
                <w:sz w:val="20"/>
                <w:szCs w:val="20"/>
              </w:rPr>
              <w:t xml:space="preserve"> </w:t>
            </w:r>
            <w:r w:rsidRPr="00670FE3">
              <w:rPr>
                <w:rFonts w:ascii="Times New Roman" w:eastAsia="TimesNewRoman" w:hAnsi="Times New Roman" w:cs="Times New Roman"/>
                <w:i/>
                <w:iCs/>
                <w:sz w:val="20"/>
                <w:szCs w:val="20"/>
              </w:rPr>
              <w:t xml:space="preserve">/ </w:t>
            </w:r>
            <w:r w:rsidRPr="00670FE3">
              <w:rPr>
                <w:rFonts w:ascii="Times New Roman" w:eastAsia="TimesNewRoman" w:hAnsi="Times New Roman" w:cs="Times New Roman"/>
                <w:sz w:val="20"/>
                <w:szCs w:val="20"/>
              </w:rPr>
              <w:t xml:space="preserve">% </w:t>
            </w:r>
          </w:p>
        </w:tc>
        <w:tc>
          <w:tcPr>
            <w:tcW w:w="708" w:type="dxa"/>
            <w:tcBorders>
              <w:top w:val="single" w:sz="4" w:space="0" w:color="auto"/>
              <w:bottom w:val="single" w:sz="4" w:space="0" w:color="auto"/>
            </w:tcBorders>
            <w:shd w:val="clear" w:color="auto" w:fill="auto"/>
          </w:tcPr>
          <w:p w14:paraId="1DF42BC4"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i/>
                <w:iCs/>
                <w:sz w:val="20"/>
                <w:szCs w:val="20"/>
              </w:rPr>
              <w:t>R</w:t>
            </w:r>
            <w:r w:rsidRPr="00670FE3">
              <w:rPr>
                <w:rFonts w:ascii="Times New Roman" w:eastAsia="TimesNewRoman" w:hAnsi="Times New Roman" w:cs="Times New Roman"/>
                <w:sz w:val="20"/>
                <w:szCs w:val="20"/>
                <w:vertAlign w:val="superscript"/>
              </w:rPr>
              <w:t>2</w:t>
            </w:r>
          </w:p>
        </w:tc>
      </w:tr>
      <w:tr w:rsidR="00670FE3" w:rsidRPr="00670FE3" w14:paraId="6D491421" w14:textId="77777777" w:rsidTr="0066002B">
        <w:tc>
          <w:tcPr>
            <w:tcW w:w="1809" w:type="dxa"/>
            <w:tcBorders>
              <w:top w:val="single" w:sz="4" w:space="0" w:color="auto"/>
            </w:tcBorders>
            <w:shd w:val="clear" w:color="auto" w:fill="auto"/>
          </w:tcPr>
          <w:p w14:paraId="184AB276"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hAnsi="Times New Roman" w:cs="Times New Roman"/>
                <w:bCs/>
                <w:iCs/>
                <w:sz w:val="20"/>
                <w:szCs w:val="20"/>
              </w:rPr>
              <w:t>TEOA:OA (1:1)</w:t>
            </w:r>
          </w:p>
        </w:tc>
        <w:tc>
          <w:tcPr>
            <w:tcW w:w="2977" w:type="dxa"/>
            <w:tcBorders>
              <w:top w:val="single" w:sz="4" w:space="0" w:color="auto"/>
            </w:tcBorders>
            <w:shd w:val="clear" w:color="auto" w:fill="auto"/>
          </w:tcPr>
          <w:p w14:paraId="04AD07ED"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 xml:space="preserve">ln </w:t>
            </w:r>
            <w:r w:rsidRPr="00670FE3">
              <w:rPr>
                <w:rFonts w:ascii="Times New Roman" w:hAnsi="Times New Roman" w:cs="Times New Roman"/>
                <w:i/>
                <w:sz w:val="20"/>
                <w:szCs w:val="20"/>
              </w:rPr>
              <w:t>Λ</w:t>
            </w:r>
            <w:r w:rsidRPr="00670FE3">
              <w:rPr>
                <w:rFonts w:ascii="Times New Roman" w:hAnsi="Times New Roman" w:cs="Times New Roman"/>
                <w:iCs/>
                <w:sz w:val="20"/>
                <w:szCs w:val="20"/>
              </w:rPr>
              <w:t xml:space="preserve"> = -1285.8</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w:t>
            </w:r>
            <w:r w:rsidRPr="00670FE3">
              <w:rPr>
                <w:rFonts w:ascii="Times New Roman" w:hAnsi="Times New Roman" w:cs="Times New Roman"/>
                <w:iCs/>
                <w:sz w:val="20"/>
                <w:szCs w:val="20"/>
              </w:rPr>
              <w:t>- 4.7336</w:t>
            </w:r>
          </w:p>
        </w:tc>
        <w:tc>
          <w:tcPr>
            <w:tcW w:w="1559" w:type="dxa"/>
            <w:tcBorders>
              <w:top w:val="single" w:sz="4" w:space="0" w:color="auto"/>
            </w:tcBorders>
            <w:shd w:val="clear" w:color="auto" w:fill="auto"/>
          </w:tcPr>
          <w:p w14:paraId="7D15C544"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0.009</w:t>
            </w:r>
          </w:p>
        </w:tc>
        <w:tc>
          <w:tcPr>
            <w:tcW w:w="851" w:type="dxa"/>
            <w:tcBorders>
              <w:top w:val="single" w:sz="4" w:space="0" w:color="auto"/>
            </w:tcBorders>
            <w:shd w:val="clear" w:color="auto" w:fill="auto"/>
          </w:tcPr>
          <w:p w14:paraId="473DCE6B"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1285.8</w:t>
            </w:r>
          </w:p>
        </w:tc>
        <w:tc>
          <w:tcPr>
            <w:tcW w:w="709" w:type="dxa"/>
            <w:tcBorders>
              <w:top w:val="single" w:sz="4" w:space="0" w:color="auto"/>
            </w:tcBorders>
            <w:shd w:val="clear" w:color="auto" w:fill="auto"/>
          </w:tcPr>
          <w:p w14:paraId="2924BD82"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109</w:t>
            </w:r>
          </w:p>
        </w:tc>
        <w:tc>
          <w:tcPr>
            <w:tcW w:w="1134" w:type="dxa"/>
            <w:tcBorders>
              <w:top w:val="single" w:sz="4" w:space="0" w:color="auto"/>
            </w:tcBorders>
            <w:shd w:val="clear" w:color="auto" w:fill="auto"/>
          </w:tcPr>
          <w:p w14:paraId="0186E784"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0.76</w:t>
            </w:r>
          </w:p>
        </w:tc>
        <w:tc>
          <w:tcPr>
            <w:tcW w:w="708" w:type="dxa"/>
            <w:tcBorders>
              <w:top w:val="single" w:sz="4" w:space="0" w:color="auto"/>
            </w:tcBorders>
            <w:shd w:val="clear" w:color="auto" w:fill="auto"/>
          </w:tcPr>
          <w:p w14:paraId="2F6C6AC7"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0.975</w:t>
            </w:r>
          </w:p>
        </w:tc>
      </w:tr>
      <w:tr w:rsidR="00670FE3" w:rsidRPr="00670FE3" w14:paraId="04694C0B" w14:textId="77777777" w:rsidTr="0066002B">
        <w:tc>
          <w:tcPr>
            <w:tcW w:w="1809" w:type="dxa"/>
            <w:shd w:val="clear" w:color="auto" w:fill="auto"/>
          </w:tcPr>
          <w:p w14:paraId="27963867"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hAnsi="Times New Roman" w:cs="Times New Roman"/>
                <w:bCs/>
                <w:iCs/>
                <w:sz w:val="20"/>
                <w:szCs w:val="20"/>
              </w:rPr>
              <w:t>TEOA:AA (1:1)</w:t>
            </w:r>
          </w:p>
        </w:tc>
        <w:tc>
          <w:tcPr>
            <w:tcW w:w="2977" w:type="dxa"/>
            <w:shd w:val="clear" w:color="auto" w:fill="auto"/>
          </w:tcPr>
          <w:p w14:paraId="48FE93C5"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 xml:space="preserve">ln </w:t>
            </w:r>
            <w:r w:rsidRPr="00670FE3">
              <w:rPr>
                <w:rFonts w:ascii="Times New Roman" w:hAnsi="Times New Roman" w:cs="Times New Roman"/>
                <w:i/>
                <w:sz w:val="20"/>
                <w:szCs w:val="20"/>
              </w:rPr>
              <w:t>Λ</w:t>
            </w:r>
            <w:r w:rsidRPr="00670FE3">
              <w:rPr>
                <w:rFonts w:ascii="Times New Roman" w:hAnsi="Times New Roman" w:cs="Times New Roman"/>
                <w:iCs/>
                <w:sz w:val="20"/>
                <w:szCs w:val="20"/>
              </w:rPr>
              <w:t xml:space="preserve"> = -4006.3</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w:t>
            </w:r>
            <w:r w:rsidRPr="00670FE3">
              <w:rPr>
                <w:rFonts w:ascii="Times New Roman" w:hAnsi="Times New Roman" w:cs="Times New Roman"/>
                <w:iCs/>
                <w:sz w:val="20"/>
                <w:szCs w:val="20"/>
              </w:rPr>
              <w:t>+ 0.2439</w:t>
            </w:r>
          </w:p>
        </w:tc>
        <w:tc>
          <w:tcPr>
            <w:tcW w:w="1559" w:type="dxa"/>
            <w:shd w:val="clear" w:color="auto" w:fill="auto"/>
          </w:tcPr>
          <w:p w14:paraId="6977C9ED"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1.276</w:t>
            </w:r>
          </w:p>
        </w:tc>
        <w:tc>
          <w:tcPr>
            <w:tcW w:w="851" w:type="dxa"/>
            <w:shd w:val="clear" w:color="auto" w:fill="auto"/>
          </w:tcPr>
          <w:p w14:paraId="338A6F60"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4006.3</w:t>
            </w:r>
          </w:p>
        </w:tc>
        <w:tc>
          <w:tcPr>
            <w:tcW w:w="709" w:type="dxa"/>
            <w:shd w:val="clear" w:color="auto" w:fill="auto"/>
          </w:tcPr>
          <w:p w14:paraId="60DF8D64"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3</w:t>
            </w:r>
          </w:p>
        </w:tc>
        <w:tc>
          <w:tcPr>
            <w:tcW w:w="1134" w:type="dxa"/>
            <w:shd w:val="clear" w:color="auto" w:fill="auto"/>
          </w:tcPr>
          <w:p w14:paraId="7B401528"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0.92</w:t>
            </w:r>
          </w:p>
        </w:tc>
        <w:tc>
          <w:tcPr>
            <w:tcW w:w="708" w:type="dxa"/>
            <w:shd w:val="clear" w:color="auto" w:fill="auto"/>
          </w:tcPr>
          <w:p w14:paraId="6478ABF2" w14:textId="77777777" w:rsidR="006B7EB0" w:rsidRPr="00670FE3" w:rsidRDefault="006B7EB0" w:rsidP="0075381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0.970</w:t>
            </w:r>
          </w:p>
        </w:tc>
      </w:tr>
      <w:tr w:rsidR="00670FE3" w:rsidRPr="00670FE3" w14:paraId="679CF08F" w14:textId="77777777" w:rsidTr="0066002B">
        <w:tc>
          <w:tcPr>
            <w:tcW w:w="1809" w:type="dxa"/>
            <w:shd w:val="clear" w:color="auto" w:fill="auto"/>
          </w:tcPr>
          <w:p w14:paraId="5696EF67" w14:textId="77777777" w:rsidR="006B7EB0" w:rsidRPr="00670FE3" w:rsidRDefault="006B7EB0" w:rsidP="00753818">
            <w:pPr>
              <w:pStyle w:val="NoSpacing"/>
              <w:jc w:val="both"/>
              <w:rPr>
                <w:rFonts w:ascii="Times New Roman" w:hAnsi="Times New Roman" w:cs="Times New Roman"/>
                <w:bCs/>
                <w:iCs/>
                <w:sz w:val="20"/>
                <w:szCs w:val="20"/>
              </w:rPr>
            </w:pPr>
            <w:r w:rsidRPr="00670FE3">
              <w:rPr>
                <w:rFonts w:ascii="Times New Roman" w:hAnsi="Times New Roman" w:cs="Times New Roman"/>
                <w:bCs/>
                <w:iCs/>
                <w:sz w:val="20"/>
                <w:szCs w:val="20"/>
              </w:rPr>
              <w:t>TEOA:LA (1:1)</w:t>
            </w:r>
          </w:p>
        </w:tc>
        <w:tc>
          <w:tcPr>
            <w:tcW w:w="2977" w:type="dxa"/>
            <w:shd w:val="clear" w:color="auto" w:fill="auto"/>
          </w:tcPr>
          <w:p w14:paraId="776B1F1A"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 xml:space="preserve">ln </w:t>
            </w:r>
            <w:r w:rsidRPr="00670FE3">
              <w:rPr>
                <w:rFonts w:ascii="Times New Roman" w:hAnsi="Times New Roman" w:cs="Times New Roman"/>
                <w:i/>
                <w:sz w:val="20"/>
                <w:szCs w:val="20"/>
              </w:rPr>
              <w:t>Λ</w:t>
            </w:r>
            <w:r w:rsidRPr="00670FE3">
              <w:rPr>
                <w:rFonts w:ascii="Times New Roman" w:hAnsi="Times New Roman" w:cs="Times New Roman"/>
                <w:iCs/>
                <w:sz w:val="20"/>
                <w:szCs w:val="20"/>
              </w:rPr>
              <w:t xml:space="preserve"> = -3339.8</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w:t>
            </w:r>
            <w:r w:rsidRPr="00670FE3">
              <w:rPr>
                <w:rFonts w:ascii="Times New Roman" w:hAnsi="Times New Roman" w:cs="Times New Roman"/>
                <w:iCs/>
                <w:sz w:val="20"/>
                <w:szCs w:val="20"/>
              </w:rPr>
              <w:t>+ 3.1104</w:t>
            </w:r>
          </w:p>
        </w:tc>
        <w:tc>
          <w:tcPr>
            <w:tcW w:w="1559" w:type="dxa"/>
            <w:shd w:val="clear" w:color="auto" w:fill="auto"/>
          </w:tcPr>
          <w:p w14:paraId="63951CBB"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22.430</w:t>
            </w:r>
          </w:p>
        </w:tc>
        <w:tc>
          <w:tcPr>
            <w:tcW w:w="851" w:type="dxa"/>
            <w:shd w:val="clear" w:color="auto" w:fill="auto"/>
          </w:tcPr>
          <w:p w14:paraId="6A7C2E89"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3339.8</w:t>
            </w:r>
          </w:p>
        </w:tc>
        <w:tc>
          <w:tcPr>
            <w:tcW w:w="709" w:type="dxa"/>
            <w:shd w:val="clear" w:color="auto" w:fill="auto"/>
          </w:tcPr>
          <w:p w14:paraId="39124098"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104</w:t>
            </w:r>
          </w:p>
        </w:tc>
        <w:tc>
          <w:tcPr>
            <w:tcW w:w="1134" w:type="dxa"/>
            <w:shd w:val="clear" w:color="auto" w:fill="auto"/>
          </w:tcPr>
          <w:p w14:paraId="0C44E69B"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0.97</w:t>
            </w:r>
          </w:p>
        </w:tc>
        <w:tc>
          <w:tcPr>
            <w:tcW w:w="708" w:type="dxa"/>
            <w:shd w:val="clear" w:color="auto" w:fill="auto"/>
          </w:tcPr>
          <w:p w14:paraId="4A4F848D"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0.984</w:t>
            </w:r>
          </w:p>
        </w:tc>
      </w:tr>
      <w:tr w:rsidR="00670FE3" w:rsidRPr="00670FE3" w14:paraId="33B58DE1" w14:textId="77777777" w:rsidTr="0066002B">
        <w:tc>
          <w:tcPr>
            <w:tcW w:w="1809" w:type="dxa"/>
            <w:shd w:val="clear" w:color="auto" w:fill="auto"/>
          </w:tcPr>
          <w:p w14:paraId="0AC587E7" w14:textId="77777777" w:rsidR="006B7EB0" w:rsidRPr="00670FE3" w:rsidRDefault="006B7EB0" w:rsidP="00753818">
            <w:pPr>
              <w:pStyle w:val="NoSpacing"/>
              <w:jc w:val="both"/>
              <w:rPr>
                <w:rFonts w:ascii="Times New Roman" w:hAnsi="Times New Roman" w:cs="Times New Roman"/>
                <w:bCs/>
                <w:iCs/>
                <w:sz w:val="20"/>
                <w:szCs w:val="20"/>
              </w:rPr>
            </w:pPr>
            <w:r w:rsidRPr="00670FE3">
              <w:rPr>
                <w:rFonts w:ascii="Times New Roman" w:hAnsi="Times New Roman" w:cs="Times New Roman"/>
                <w:bCs/>
                <w:iCs/>
                <w:sz w:val="20"/>
                <w:szCs w:val="20"/>
              </w:rPr>
              <w:t>TEOA:OLA (1:1)</w:t>
            </w:r>
          </w:p>
        </w:tc>
        <w:tc>
          <w:tcPr>
            <w:tcW w:w="2977" w:type="dxa"/>
            <w:shd w:val="clear" w:color="auto" w:fill="auto"/>
          </w:tcPr>
          <w:p w14:paraId="56FB5640"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 xml:space="preserve">ln </w:t>
            </w:r>
            <w:r w:rsidRPr="00670FE3">
              <w:rPr>
                <w:rFonts w:ascii="Times New Roman" w:hAnsi="Times New Roman" w:cs="Times New Roman"/>
                <w:i/>
                <w:sz w:val="20"/>
                <w:szCs w:val="20"/>
              </w:rPr>
              <w:t>Λ</w:t>
            </w:r>
            <w:r w:rsidRPr="00670FE3">
              <w:rPr>
                <w:rFonts w:ascii="Times New Roman" w:hAnsi="Times New Roman" w:cs="Times New Roman"/>
                <w:iCs/>
                <w:sz w:val="20"/>
                <w:szCs w:val="20"/>
              </w:rPr>
              <w:t xml:space="preserve"> = -3566.3</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w:t>
            </w:r>
            <w:r w:rsidRPr="00670FE3">
              <w:rPr>
                <w:rFonts w:ascii="Times New Roman" w:hAnsi="Times New Roman" w:cs="Times New Roman"/>
                <w:iCs/>
                <w:sz w:val="20"/>
                <w:szCs w:val="20"/>
              </w:rPr>
              <w:t>+ 2.5061</w:t>
            </w:r>
          </w:p>
        </w:tc>
        <w:tc>
          <w:tcPr>
            <w:tcW w:w="1559" w:type="dxa"/>
            <w:shd w:val="clear" w:color="auto" w:fill="auto"/>
          </w:tcPr>
          <w:p w14:paraId="0328AAF9"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12.257</w:t>
            </w:r>
          </w:p>
        </w:tc>
        <w:tc>
          <w:tcPr>
            <w:tcW w:w="851" w:type="dxa"/>
            <w:shd w:val="clear" w:color="auto" w:fill="auto"/>
          </w:tcPr>
          <w:p w14:paraId="4A33BE24"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3566.3</w:t>
            </w:r>
          </w:p>
        </w:tc>
        <w:tc>
          <w:tcPr>
            <w:tcW w:w="709" w:type="dxa"/>
            <w:shd w:val="clear" w:color="auto" w:fill="auto"/>
          </w:tcPr>
          <w:p w14:paraId="3E1240F3"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77</w:t>
            </w:r>
          </w:p>
        </w:tc>
        <w:tc>
          <w:tcPr>
            <w:tcW w:w="1134" w:type="dxa"/>
            <w:shd w:val="clear" w:color="auto" w:fill="auto"/>
          </w:tcPr>
          <w:p w14:paraId="5D527AE6"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1.78</w:t>
            </w:r>
          </w:p>
        </w:tc>
        <w:tc>
          <w:tcPr>
            <w:tcW w:w="708" w:type="dxa"/>
            <w:shd w:val="clear" w:color="auto" w:fill="auto"/>
          </w:tcPr>
          <w:p w14:paraId="4041B47A"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0.964</w:t>
            </w:r>
          </w:p>
        </w:tc>
      </w:tr>
      <w:tr w:rsidR="00670FE3" w:rsidRPr="00670FE3" w14:paraId="0BA0D1CB" w14:textId="77777777" w:rsidTr="0066002B">
        <w:tc>
          <w:tcPr>
            <w:tcW w:w="1809" w:type="dxa"/>
            <w:shd w:val="clear" w:color="auto" w:fill="auto"/>
          </w:tcPr>
          <w:p w14:paraId="5710B73F" w14:textId="77777777" w:rsidR="006B7EB0" w:rsidRPr="00670FE3" w:rsidRDefault="006B7EB0" w:rsidP="00753818">
            <w:pPr>
              <w:pStyle w:val="NoSpacing"/>
              <w:jc w:val="both"/>
              <w:rPr>
                <w:rFonts w:ascii="Times New Roman" w:hAnsi="Times New Roman" w:cs="Times New Roman"/>
                <w:bCs/>
                <w:iCs/>
                <w:sz w:val="20"/>
                <w:szCs w:val="20"/>
              </w:rPr>
            </w:pPr>
            <w:r w:rsidRPr="00670FE3">
              <w:rPr>
                <w:rFonts w:ascii="Times New Roman" w:hAnsi="Times New Roman" w:cs="Times New Roman"/>
                <w:bCs/>
                <w:iCs/>
                <w:sz w:val="20"/>
                <w:szCs w:val="20"/>
              </w:rPr>
              <w:t>TEOA:G (1:2)</w:t>
            </w:r>
          </w:p>
        </w:tc>
        <w:tc>
          <w:tcPr>
            <w:tcW w:w="2977" w:type="dxa"/>
            <w:shd w:val="clear" w:color="auto" w:fill="auto"/>
          </w:tcPr>
          <w:p w14:paraId="3752C2CE"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 xml:space="preserve">ln </w:t>
            </w:r>
            <w:r w:rsidRPr="00670FE3">
              <w:rPr>
                <w:rFonts w:ascii="Times New Roman" w:hAnsi="Times New Roman" w:cs="Times New Roman"/>
                <w:i/>
                <w:sz w:val="20"/>
                <w:szCs w:val="20"/>
              </w:rPr>
              <w:t>Λ</w:t>
            </w:r>
            <w:r w:rsidRPr="00670FE3">
              <w:rPr>
                <w:rFonts w:ascii="Times New Roman" w:hAnsi="Times New Roman" w:cs="Times New Roman"/>
                <w:iCs/>
                <w:sz w:val="20"/>
                <w:szCs w:val="20"/>
              </w:rPr>
              <w:t xml:space="preserve"> = -1529.2</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w:t>
            </w:r>
            <w:r w:rsidRPr="00670FE3">
              <w:rPr>
                <w:rFonts w:ascii="Times New Roman" w:hAnsi="Times New Roman" w:cs="Times New Roman"/>
                <w:iCs/>
                <w:sz w:val="20"/>
                <w:szCs w:val="20"/>
              </w:rPr>
              <w:t>– 6.9835</w:t>
            </w:r>
          </w:p>
        </w:tc>
        <w:tc>
          <w:tcPr>
            <w:tcW w:w="1559" w:type="dxa"/>
            <w:shd w:val="clear" w:color="auto" w:fill="auto"/>
          </w:tcPr>
          <w:p w14:paraId="7D082748"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0.001</w:t>
            </w:r>
          </w:p>
        </w:tc>
        <w:tc>
          <w:tcPr>
            <w:tcW w:w="851" w:type="dxa"/>
            <w:shd w:val="clear" w:color="auto" w:fill="auto"/>
          </w:tcPr>
          <w:p w14:paraId="3CD7FC2D"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1529.2</w:t>
            </w:r>
          </w:p>
        </w:tc>
        <w:tc>
          <w:tcPr>
            <w:tcW w:w="709" w:type="dxa"/>
            <w:shd w:val="clear" w:color="auto" w:fill="auto"/>
          </w:tcPr>
          <w:p w14:paraId="44F2307A"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139</w:t>
            </w:r>
          </w:p>
        </w:tc>
        <w:tc>
          <w:tcPr>
            <w:tcW w:w="1134" w:type="dxa"/>
            <w:shd w:val="clear" w:color="auto" w:fill="auto"/>
          </w:tcPr>
          <w:p w14:paraId="1A3A81E7"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0.68</w:t>
            </w:r>
          </w:p>
        </w:tc>
        <w:tc>
          <w:tcPr>
            <w:tcW w:w="708" w:type="dxa"/>
            <w:shd w:val="clear" w:color="auto" w:fill="auto"/>
          </w:tcPr>
          <w:p w14:paraId="51963CA1"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0.984</w:t>
            </w:r>
          </w:p>
        </w:tc>
      </w:tr>
      <w:tr w:rsidR="00670FE3" w:rsidRPr="00670FE3" w14:paraId="1437B666" w14:textId="77777777" w:rsidTr="0066002B">
        <w:tc>
          <w:tcPr>
            <w:tcW w:w="1809" w:type="dxa"/>
            <w:shd w:val="clear" w:color="auto" w:fill="auto"/>
          </w:tcPr>
          <w:p w14:paraId="339D2267" w14:textId="77777777" w:rsidR="006B7EB0" w:rsidRPr="00670FE3" w:rsidRDefault="006B7EB0" w:rsidP="00753818">
            <w:pPr>
              <w:pStyle w:val="NoSpacing"/>
              <w:jc w:val="both"/>
              <w:rPr>
                <w:rFonts w:ascii="Times New Roman" w:hAnsi="Times New Roman" w:cs="Times New Roman"/>
                <w:bCs/>
                <w:iCs/>
                <w:sz w:val="20"/>
                <w:szCs w:val="20"/>
              </w:rPr>
            </w:pPr>
            <w:r w:rsidRPr="00670FE3">
              <w:rPr>
                <w:rFonts w:ascii="Times New Roman" w:hAnsi="Times New Roman" w:cs="Times New Roman"/>
                <w:bCs/>
                <w:iCs/>
                <w:sz w:val="20"/>
                <w:szCs w:val="20"/>
              </w:rPr>
              <w:t>TEOA:EG (1:2)</w:t>
            </w:r>
          </w:p>
        </w:tc>
        <w:tc>
          <w:tcPr>
            <w:tcW w:w="2977" w:type="dxa"/>
            <w:shd w:val="clear" w:color="auto" w:fill="auto"/>
          </w:tcPr>
          <w:p w14:paraId="2E3D921A"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 xml:space="preserve">ln </w:t>
            </w:r>
            <w:r w:rsidRPr="00670FE3">
              <w:rPr>
                <w:rFonts w:ascii="Times New Roman" w:hAnsi="Times New Roman" w:cs="Times New Roman"/>
                <w:i/>
                <w:sz w:val="20"/>
                <w:szCs w:val="20"/>
              </w:rPr>
              <w:t>Λ</w:t>
            </w:r>
            <w:r w:rsidRPr="00670FE3">
              <w:rPr>
                <w:rFonts w:ascii="Times New Roman" w:hAnsi="Times New Roman" w:cs="Times New Roman"/>
                <w:iCs/>
                <w:sz w:val="20"/>
                <w:szCs w:val="20"/>
              </w:rPr>
              <w:t xml:space="preserve"> = -233.8</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w:t>
            </w:r>
            <w:r w:rsidRPr="00670FE3">
              <w:rPr>
                <w:rFonts w:ascii="Times New Roman" w:hAnsi="Times New Roman" w:cs="Times New Roman"/>
                <w:iCs/>
                <w:sz w:val="20"/>
                <w:szCs w:val="20"/>
              </w:rPr>
              <w:t>– 12.0295</w:t>
            </w:r>
          </w:p>
        </w:tc>
        <w:tc>
          <w:tcPr>
            <w:tcW w:w="1559" w:type="dxa"/>
            <w:shd w:val="clear" w:color="auto" w:fill="auto"/>
          </w:tcPr>
          <w:p w14:paraId="0B1AAA45" w14:textId="77777777" w:rsidR="006B7EB0" w:rsidRPr="00670FE3" w:rsidRDefault="006B7EB0" w:rsidP="0075381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5.97·10</w:t>
            </w:r>
            <w:r w:rsidRPr="00670FE3">
              <w:rPr>
                <w:rFonts w:ascii="Times New Roman" w:hAnsi="Times New Roman" w:cs="Times New Roman"/>
                <w:iCs/>
                <w:sz w:val="20"/>
                <w:szCs w:val="20"/>
                <w:vertAlign w:val="superscript"/>
              </w:rPr>
              <w:t>–6</w:t>
            </w:r>
          </w:p>
        </w:tc>
        <w:tc>
          <w:tcPr>
            <w:tcW w:w="851" w:type="dxa"/>
            <w:shd w:val="clear" w:color="auto" w:fill="auto"/>
          </w:tcPr>
          <w:p w14:paraId="1902BCBC"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233.8</w:t>
            </w:r>
          </w:p>
        </w:tc>
        <w:tc>
          <w:tcPr>
            <w:tcW w:w="709" w:type="dxa"/>
            <w:shd w:val="clear" w:color="auto" w:fill="auto"/>
          </w:tcPr>
          <w:p w14:paraId="190F3D75"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218</w:t>
            </w:r>
          </w:p>
        </w:tc>
        <w:tc>
          <w:tcPr>
            <w:tcW w:w="1134" w:type="dxa"/>
            <w:shd w:val="clear" w:color="auto" w:fill="auto"/>
          </w:tcPr>
          <w:p w14:paraId="78B57E14"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0.20</w:t>
            </w:r>
          </w:p>
        </w:tc>
        <w:tc>
          <w:tcPr>
            <w:tcW w:w="708" w:type="dxa"/>
            <w:shd w:val="clear" w:color="auto" w:fill="auto"/>
          </w:tcPr>
          <w:p w14:paraId="65B2B788"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0.994</w:t>
            </w:r>
          </w:p>
        </w:tc>
      </w:tr>
      <w:tr w:rsidR="00670FE3" w:rsidRPr="00670FE3" w14:paraId="57C6A5D8" w14:textId="77777777" w:rsidTr="0066002B">
        <w:tc>
          <w:tcPr>
            <w:tcW w:w="1809" w:type="dxa"/>
            <w:shd w:val="clear" w:color="auto" w:fill="auto"/>
          </w:tcPr>
          <w:p w14:paraId="385D204D" w14:textId="77777777" w:rsidR="006B7EB0" w:rsidRPr="00670FE3" w:rsidRDefault="006B7EB0" w:rsidP="00753818">
            <w:pPr>
              <w:pStyle w:val="NoSpacing"/>
              <w:autoSpaceDE w:val="0"/>
              <w:autoSpaceDN w:val="0"/>
              <w:adjustRightInd w:val="0"/>
              <w:jc w:val="both"/>
              <w:rPr>
                <w:rFonts w:ascii="Times New Roman" w:hAnsi="Times New Roman" w:cs="Times New Roman"/>
                <w:bCs/>
                <w:iCs/>
                <w:sz w:val="20"/>
                <w:szCs w:val="20"/>
              </w:rPr>
            </w:pPr>
            <w:r w:rsidRPr="00670FE3">
              <w:rPr>
                <w:rFonts w:ascii="Times New Roman" w:hAnsi="Times New Roman" w:cs="Times New Roman"/>
                <w:bCs/>
                <w:iCs/>
                <w:sz w:val="20"/>
                <w:szCs w:val="20"/>
              </w:rPr>
              <w:t>TEOA:PEG (1:2)</w:t>
            </w:r>
          </w:p>
        </w:tc>
        <w:tc>
          <w:tcPr>
            <w:tcW w:w="2977" w:type="dxa"/>
            <w:shd w:val="clear" w:color="auto" w:fill="auto"/>
          </w:tcPr>
          <w:p w14:paraId="67ACFB1E"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 xml:space="preserve">ln </w:t>
            </w:r>
            <w:r w:rsidRPr="00670FE3">
              <w:rPr>
                <w:rFonts w:ascii="Times New Roman" w:hAnsi="Times New Roman" w:cs="Times New Roman"/>
                <w:i/>
                <w:sz w:val="20"/>
                <w:szCs w:val="20"/>
              </w:rPr>
              <w:t>Λ</w:t>
            </w:r>
            <w:r w:rsidRPr="00670FE3">
              <w:rPr>
                <w:rFonts w:ascii="Times New Roman" w:hAnsi="Times New Roman" w:cs="Times New Roman"/>
                <w:iCs/>
                <w:sz w:val="20"/>
                <w:szCs w:val="20"/>
              </w:rPr>
              <w:t xml:space="preserve"> = -332.5</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w:t>
            </w:r>
            <w:r w:rsidRPr="00670FE3">
              <w:rPr>
                <w:rFonts w:ascii="Times New Roman" w:hAnsi="Times New Roman" w:cs="Times New Roman"/>
                <w:iCs/>
                <w:sz w:val="20"/>
                <w:szCs w:val="20"/>
              </w:rPr>
              <w:t>– 11.7204</w:t>
            </w:r>
          </w:p>
        </w:tc>
        <w:tc>
          <w:tcPr>
            <w:tcW w:w="1559" w:type="dxa"/>
            <w:shd w:val="clear" w:color="auto" w:fill="auto"/>
          </w:tcPr>
          <w:p w14:paraId="722AA33C"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8.13·10</w:t>
            </w:r>
            <w:r w:rsidRPr="00670FE3">
              <w:rPr>
                <w:rFonts w:ascii="Times New Roman" w:hAnsi="Times New Roman" w:cs="Times New Roman"/>
                <w:iCs/>
                <w:sz w:val="20"/>
                <w:szCs w:val="20"/>
                <w:vertAlign w:val="superscript"/>
              </w:rPr>
              <w:t>–6</w:t>
            </w:r>
          </w:p>
        </w:tc>
        <w:tc>
          <w:tcPr>
            <w:tcW w:w="851" w:type="dxa"/>
            <w:shd w:val="clear" w:color="auto" w:fill="auto"/>
          </w:tcPr>
          <w:p w14:paraId="68C51FDE"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332.5</w:t>
            </w:r>
          </w:p>
        </w:tc>
        <w:tc>
          <w:tcPr>
            <w:tcW w:w="709" w:type="dxa"/>
            <w:shd w:val="clear" w:color="auto" w:fill="auto"/>
          </w:tcPr>
          <w:p w14:paraId="6D647737"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241</w:t>
            </w:r>
          </w:p>
        </w:tc>
        <w:tc>
          <w:tcPr>
            <w:tcW w:w="1134" w:type="dxa"/>
            <w:shd w:val="clear" w:color="auto" w:fill="auto"/>
          </w:tcPr>
          <w:p w14:paraId="423E6494"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0.80</w:t>
            </w:r>
          </w:p>
        </w:tc>
        <w:tc>
          <w:tcPr>
            <w:tcW w:w="708" w:type="dxa"/>
            <w:shd w:val="clear" w:color="auto" w:fill="auto"/>
          </w:tcPr>
          <w:p w14:paraId="6EA5554F"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0.981</w:t>
            </w:r>
          </w:p>
        </w:tc>
      </w:tr>
      <w:tr w:rsidR="00670FE3" w:rsidRPr="00670FE3" w14:paraId="73943F3A" w14:textId="77777777" w:rsidTr="0066002B">
        <w:tc>
          <w:tcPr>
            <w:tcW w:w="1809" w:type="dxa"/>
            <w:shd w:val="clear" w:color="auto" w:fill="auto"/>
          </w:tcPr>
          <w:p w14:paraId="7AD529E7" w14:textId="77777777" w:rsidR="006B7EB0" w:rsidRPr="00670FE3" w:rsidRDefault="006B7EB0" w:rsidP="00753818">
            <w:pPr>
              <w:pStyle w:val="NoSpacing"/>
              <w:autoSpaceDE w:val="0"/>
              <w:autoSpaceDN w:val="0"/>
              <w:adjustRightInd w:val="0"/>
              <w:jc w:val="both"/>
              <w:rPr>
                <w:rFonts w:ascii="Times New Roman" w:hAnsi="Times New Roman" w:cs="Times New Roman"/>
                <w:bCs/>
                <w:iCs/>
                <w:sz w:val="20"/>
                <w:szCs w:val="20"/>
              </w:rPr>
            </w:pPr>
            <w:proofErr w:type="spellStart"/>
            <w:r w:rsidRPr="00670FE3">
              <w:rPr>
                <w:rFonts w:ascii="Times New Roman" w:hAnsi="Times New Roman" w:cs="Times New Roman"/>
                <w:bCs/>
                <w:iCs/>
                <w:sz w:val="20"/>
                <w:szCs w:val="20"/>
              </w:rPr>
              <w:t>ChCl:TEOA</w:t>
            </w:r>
            <w:proofErr w:type="spellEnd"/>
            <w:r w:rsidRPr="00670FE3">
              <w:rPr>
                <w:rFonts w:ascii="Times New Roman" w:hAnsi="Times New Roman" w:cs="Times New Roman"/>
                <w:bCs/>
                <w:iCs/>
                <w:sz w:val="20"/>
                <w:szCs w:val="20"/>
              </w:rPr>
              <w:t xml:space="preserve"> (1:2)</w:t>
            </w:r>
          </w:p>
        </w:tc>
        <w:tc>
          <w:tcPr>
            <w:tcW w:w="2977" w:type="dxa"/>
            <w:shd w:val="clear" w:color="auto" w:fill="auto"/>
          </w:tcPr>
          <w:p w14:paraId="5EB58C56"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 xml:space="preserve">ln </w:t>
            </w:r>
            <w:r w:rsidRPr="00670FE3">
              <w:rPr>
                <w:rFonts w:ascii="Times New Roman" w:hAnsi="Times New Roman" w:cs="Times New Roman"/>
                <w:i/>
                <w:sz w:val="20"/>
                <w:szCs w:val="20"/>
              </w:rPr>
              <w:t>Λ</w:t>
            </w:r>
            <w:r w:rsidRPr="00670FE3">
              <w:rPr>
                <w:rFonts w:ascii="Times New Roman" w:hAnsi="Times New Roman" w:cs="Times New Roman"/>
                <w:iCs/>
                <w:sz w:val="20"/>
                <w:szCs w:val="20"/>
              </w:rPr>
              <w:t xml:space="preserve"> = -5651.7</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w:t>
            </w:r>
            <w:r w:rsidRPr="00670FE3">
              <w:rPr>
                <w:rFonts w:ascii="Times New Roman" w:hAnsi="Times New Roman" w:cs="Times New Roman"/>
                <w:iCs/>
                <w:sz w:val="20"/>
                <w:szCs w:val="20"/>
              </w:rPr>
              <w:t>+ 8.5519</w:t>
            </w:r>
          </w:p>
        </w:tc>
        <w:tc>
          <w:tcPr>
            <w:tcW w:w="1559" w:type="dxa"/>
            <w:shd w:val="clear" w:color="auto" w:fill="auto"/>
          </w:tcPr>
          <w:p w14:paraId="75D59E2C"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5176.581</w:t>
            </w:r>
          </w:p>
        </w:tc>
        <w:tc>
          <w:tcPr>
            <w:tcW w:w="851" w:type="dxa"/>
            <w:shd w:val="clear" w:color="auto" w:fill="auto"/>
          </w:tcPr>
          <w:p w14:paraId="1F220382"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5651.7</w:t>
            </w:r>
          </w:p>
        </w:tc>
        <w:tc>
          <w:tcPr>
            <w:tcW w:w="709" w:type="dxa"/>
            <w:shd w:val="clear" w:color="auto" w:fill="auto"/>
          </w:tcPr>
          <w:p w14:paraId="76ED6013"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1</w:t>
            </w:r>
          </w:p>
        </w:tc>
        <w:tc>
          <w:tcPr>
            <w:tcW w:w="1134" w:type="dxa"/>
            <w:shd w:val="clear" w:color="auto" w:fill="auto"/>
          </w:tcPr>
          <w:p w14:paraId="0B8BAE8B"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1.93</w:t>
            </w:r>
          </w:p>
        </w:tc>
        <w:tc>
          <w:tcPr>
            <w:tcW w:w="708" w:type="dxa"/>
            <w:shd w:val="clear" w:color="auto" w:fill="auto"/>
          </w:tcPr>
          <w:p w14:paraId="08B3C4DE"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0.971</w:t>
            </w:r>
          </w:p>
        </w:tc>
      </w:tr>
      <w:tr w:rsidR="00F771F3" w:rsidRPr="00670FE3" w14:paraId="58A42795" w14:textId="77777777" w:rsidTr="0066002B">
        <w:tc>
          <w:tcPr>
            <w:tcW w:w="1809" w:type="dxa"/>
            <w:tcBorders>
              <w:bottom w:val="single" w:sz="4" w:space="0" w:color="auto"/>
            </w:tcBorders>
            <w:shd w:val="clear" w:color="auto" w:fill="auto"/>
          </w:tcPr>
          <w:p w14:paraId="194A9852" w14:textId="77777777" w:rsidR="006B7EB0" w:rsidRPr="00670FE3" w:rsidRDefault="006B7EB0" w:rsidP="00753818">
            <w:pPr>
              <w:pStyle w:val="NoSpacing"/>
              <w:autoSpaceDE w:val="0"/>
              <w:autoSpaceDN w:val="0"/>
              <w:adjustRightInd w:val="0"/>
              <w:jc w:val="both"/>
              <w:rPr>
                <w:rFonts w:ascii="Times New Roman" w:hAnsi="Times New Roman" w:cs="Times New Roman"/>
                <w:bCs/>
                <w:iCs/>
                <w:sz w:val="20"/>
                <w:szCs w:val="20"/>
              </w:rPr>
            </w:pPr>
            <w:r w:rsidRPr="00670FE3">
              <w:rPr>
                <w:rFonts w:ascii="Times New Roman" w:hAnsi="Times New Roman" w:cs="Times New Roman"/>
                <w:bCs/>
                <w:iCs/>
                <w:sz w:val="20"/>
                <w:szCs w:val="20"/>
              </w:rPr>
              <w:t>TEOA:DMU (1:2)</w:t>
            </w:r>
          </w:p>
        </w:tc>
        <w:tc>
          <w:tcPr>
            <w:tcW w:w="2977" w:type="dxa"/>
            <w:tcBorders>
              <w:bottom w:val="single" w:sz="4" w:space="0" w:color="auto"/>
            </w:tcBorders>
            <w:shd w:val="clear" w:color="auto" w:fill="auto"/>
          </w:tcPr>
          <w:p w14:paraId="5DC24C31"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 xml:space="preserve">ln </w:t>
            </w:r>
            <w:r w:rsidRPr="00670FE3">
              <w:rPr>
                <w:rFonts w:ascii="Times New Roman" w:hAnsi="Times New Roman" w:cs="Times New Roman"/>
                <w:i/>
                <w:sz w:val="20"/>
                <w:szCs w:val="20"/>
              </w:rPr>
              <w:t>Λ</w:t>
            </w:r>
            <w:r w:rsidRPr="00670FE3">
              <w:rPr>
                <w:rFonts w:ascii="Times New Roman" w:hAnsi="Times New Roman" w:cs="Times New Roman"/>
                <w:iCs/>
                <w:sz w:val="20"/>
                <w:szCs w:val="20"/>
              </w:rPr>
              <w:t xml:space="preserve"> = -2737.9</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i/>
                <w:iCs/>
                <w:sz w:val="20"/>
                <w:szCs w:val="20"/>
              </w:rPr>
              <w:t>T</w:t>
            </w:r>
            <w:r w:rsidRPr="00670FE3">
              <w:rPr>
                <w:rFonts w:ascii="Times New Roman" w:eastAsia="TimesNewRoman" w:hAnsi="Times New Roman" w:cs="Times New Roman"/>
                <w:sz w:val="20"/>
                <w:szCs w:val="20"/>
                <w:vertAlign w:val="subscript"/>
              </w:rPr>
              <w:t>0</w:t>
            </w:r>
            <w:r w:rsidRPr="00670FE3">
              <w:rPr>
                <w:rFonts w:ascii="Times New Roman" w:eastAsia="TimesNewRoman" w:hAnsi="Times New Roman" w:cs="Times New Roman"/>
                <w:sz w:val="20"/>
                <w:szCs w:val="20"/>
              </w:rPr>
              <w:t>)</w:t>
            </w:r>
            <w:r w:rsidRPr="00670FE3">
              <w:rPr>
                <w:rFonts w:ascii="Times New Roman" w:eastAsia="TimesNewRoman" w:hAnsi="Times New Roman" w:cs="Times New Roman"/>
                <w:sz w:val="20"/>
                <w:szCs w:val="20"/>
                <w:vertAlign w:val="superscript"/>
              </w:rPr>
              <w:t>-1</w:t>
            </w:r>
            <w:r w:rsidRPr="00670FE3">
              <w:rPr>
                <w:rFonts w:ascii="Times New Roman" w:eastAsia="TimesNewRoman" w:hAnsi="Times New Roman" w:cs="Times New Roman"/>
                <w:sz w:val="20"/>
                <w:szCs w:val="20"/>
              </w:rPr>
              <w:t xml:space="preserve"> </w:t>
            </w:r>
            <w:r w:rsidRPr="00670FE3">
              <w:rPr>
                <w:rFonts w:ascii="Times New Roman" w:hAnsi="Times New Roman" w:cs="Times New Roman"/>
                <w:iCs/>
                <w:sz w:val="20"/>
                <w:szCs w:val="20"/>
              </w:rPr>
              <w:t>– 1.8599</w:t>
            </w:r>
          </w:p>
        </w:tc>
        <w:tc>
          <w:tcPr>
            <w:tcW w:w="1559" w:type="dxa"/>
            <w:tcBorders>
              <w:bottom w:val="single" w:sz="4" w:space="0" w:color="auto"/>
            </w:tcBorders>
            <w:shd w:val="clear" w:color="auto" w:fill="auto"/>
          </w:tcPr>
          <w:p w14:paraId="01F1DBCE"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0.156</w:t>
            </w:r>
          </w:p>
        </w:tc>
        <w:tc>
          <w:tcPr>
            <w:tcW w:w="851" w:type="dxa"/>
            <w:tcBorders>
              <w:bottom w:val="single" w:sz="4" w:space="0" w:color="auto"/>
            </w:tcBorders>
            <w:shd w:val="clear" w:color="auto" w:fill="auto"/>
          </w:tcPr>
          <w:p w14:paraId="368A25CF"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2737.9</w:t>
            </w:r>
          </w:p>
        </w:tc>
        <w:tc>
          <w:tcPr>
            <w:tcW w:w="709" w:type="dxa"/>
            <w:tcBorders>
              <w:bottom w:val="single" w:sz="4" w:space="0" w:color="auto"/>
            </w:tcBorders>
            <w:shd w:val="clear" w:color="auto" w:fill="auto"/>
          </w:tcPr>
          <w:p w14:paraId="6CD943FA"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96</w:t>
            </w:r>
          </w:p>
        </w:tc>
        <w:tc>
          <w:tcPr>
            <w:tcW w:w="1134" w:type="dxa"/>
            <w:tcBorders>
              <w:bottom w:val="single" w:sz="4" w:space="0" w:color="auto"/>
            </w:tcBorders>
            <w:shd w:val="clear" w:color="auto" w:fill="auto"/>
          </w:tcPr>
          <w:p w14:paraId="6611AD21"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1.19</w:t>
            </w:r>
          </w:p>
        </w:tc>
        <w:tc>
          <w:tcPr>
            <w:tcW w:w="708" w:type="dxa"/>
            <w:tcBorders>
              <w:bottom w:val="single" w:sz="4" w:space="0" w:color="auto"/>
            </w:tcBorders>
            <w:shd w:val="clear" w:color="auto" w:fill="auto"/>
          </w:tcPr>
          <w:p w14:paraId="4F2BA6A0" w14:textId="77777777" w:rsidR="006B7EB0" w:rsidRPr="00670FE3" w:rsidRDefault="006B7EB0" w:rsidP="00753818">
            <w:pPr>
              <w:pStyle w:val="NoSpacing"/>
              <w:autoSpaceDE w:val="0"/>
              <w:autoSpaceDN w:val="0"/>
              <w:adjustRightInd w:val="0"/>
              <w:jc w:val="both"/>
              <w:rPr>
                <w:rFonts w:ascii="Times New Roman" w:hAnsi="Times New Roman" w:cs="Times New Roman"/>
                <w:iCs/>
                <w:sz w:val="20"/>
                <w:szCs w:val="20"/>
              </w:rPr>
            </w:pPr>
            <w:r w:rsidRPr="00670FE3">
              <w:rPr>
                <w:rFonts w:ascii="Times New Roman" w:hAnsi="Times New Roman" w:cs="Times New Roman"/>
                <w:iCs/>
                <w:sz w:val="20"/>
                <w:szCs w:val="20"/>
              </w:rPr>
              <w:t>0.972</w:t>
            </w:r>
          </w:p>
        </w:tc>
      </w:tr>
      <w:bookmarkEnd w:id="3"/>
    </w:tbl>
    <w:p w14:paraId="3A5D56E7" w14:textId="77777777" w:rsidR="00753818" w:rsidRPr="00670FE3" w:rsidRDefault="00753818" w:rsidP="000471AB">
      <w:pPr>
        <w:pStyle w:val="NoSpacing"/>
        <w:spacing w:line="360" w:lineRule="auto"/>
        <w:ind w:firstLine="720"/>
        <w:jc w:val="both"/>
        <w:rPr>
          <w:rFonts w:ascii="Times New Roman" w:eastAsia="TimesNewRoman" w:hAnsi="Times New Roman" w:cs="Times New Roman"/>
        </w:rPr>
      </w:pPr>
    </w:p>
    <w:p w14:paraId="14B0989C" w14:textId="77777777" w:rsidR="0084795E" w:rsidRPr="00670FE3" w:rsidRDefault="0084795E" w:rsidP="000471AB">
      <w:pPr>
        <w:pStyle w:val="NoSpacing"/>
        <w:spacing w:line="360" w:lineRule="auto"/>
        <w:ind w:firstLine="720"/>
        <w:jc w:val="both"/>
        <w:rPr>
          <w:rFonts w:ascii="Times New Roman" w:eastAsia="TimesNewRoman" w:hAnsi="Times New Roman" w:cs="Times New Roman"/>
          <w:sz w:val="24"/>
          <w:szCs w:val="24"/>
        </w:rPr>
      </w:pPr>
      <w:r w:rsidRPr="00670FE3">
        <w:rPr>
          <w:rFonts w:ascii="Times New Roman" w:eastAsia="TimesNewRoman" w:hAnsi="Times New Roman" w:cs="Times New Roman"/>
          <w:sz w:val="24"/>
          <w:szCs w:val="24"/>
        </w:rPr>
        <w:t>The Walden plot is useful for illustrating the conductivity-viscosity relation</w:t>
      </w:r>
      <w:r w:rsidR="008101D1" w:rsidRPr="00670FE3">
        <w:rPr>
          <w:rFonts w:ascii="Times New Roman" w:eastAsia="TimesNewRoman" w:hAnsi="Times New Roman" w:cs="Times New Roman"/>
          <w:sz w:val="24"/>
          <w:szCs w:val="24"/>
        </w:rPr>
        <w:t>ship for the pure ionic liquids.</w:t>
      </w:r>
      <w:r w:rsidR="008101D1" w:rsidRPr="00670FE3">
        <w:rPr>
          <w:rFonts w:ascii="Times New Roman" w:eastAsia="TimesNewRoman" w:hAnsi="Times New Roman" w:cs="Times New Roman"/>
          <w:sz w:val="24"/>
          <w:szCs w:val="24"/>
          <w:vertAlign w:val="superscript"/>
        </w:rPr>
        <w:t>9</w:t>
      </w:r>
      <w:r w:rsidRPr="00670FE3">
        <w:rPr>
          <w:rFonts w:ascii="Times New Roman" w:eastAsia="TimesNewRoman" w:hAnsi="Times New Roman" w:cs="Times New Roman"/>
          <w:sz w:val="24"/>
          <w:szCs w:val="24"/>
        </w:rPr>
        <w:t xml:space="preserve"> It describes the connection between the mobility of ions and the fluidity of their surrounding medium acco</w:t>
      </w:r>
      <w:r w:rsidR="008101D1" w:rsidRPr="00670FE3">
        <w:rPr>
          <w:rFonts w:ascii="Times New Roman" w:eastAsia="TimesNewRoman" w:hAnsi="Times New Roman" w:cs="Times New Roman"/>
          <w:sz w:val="24"/>
          <w:szCs w:val="24"/>
        </w:rPr>
        <w:t>rding to the following equation</w:t>
      </w:r>
      <w:proofErr w:type="gramStart"/>
      <w:r w:rsidR="008101D1" w:rsidRPr="00670FE3">
        <w:rPr>
          <w:rFonts w:ascii="Times New Roman" w:eastAsia="TimesNewRoman" w:hAnsi="Times New Roman" w:cs="Times New Roman"/>
          <w:sz w:val="24"/>
          <w:szCs w:val="24"/>
        </w:rPr>
        <w:t>:</w:t>
      </w:r>
      <w:r w:rsidR="008101D1" w:rsidRPr="00670FE3">
        <w:rPr>
          <w:rFonts w:ascii="Times New Roman" w:eastAsia="TimesNewRoman" w:hAnsi="Times New Roman" w:cs="Times New Roman"/>
          <w:sz w:val="24"/>
          <w:szCs w:val="24"/>
          <w:vertAlign w:val="superscript"/>
        </w:rPr>
        <w:t>10</w:t>
      </w:r>
      <w:proofErr w:type="gramEnd"/>
    </w:p>
    <w:p w14:paraId="55DB5CA1" w14:textId="77777777" w:rsidR="0084795E" w:rsidRPr="00670FE3" w:rsidRDefault="0084795E" w:rsidP="000471AB">
      <w:pPr>
        <w:pStyle w:val="NoSpacing"/>
        <w:spacing w:line="360" w:lineRule="auto"/>
        <w:jc w:val="right"/>
        <w:rPr>
          <w:rFonts w:ascii="Times New Roman" w:eastAsia="TimesNewRoman" w:hAnsi="Times New Roman" w:cs="Times New Roman"/>
          <w:sz w:val="24"/>
          <w:szCs w:val="24"/>
        </w:rPr>
      </w:pPr>
      <w:r w:rsidRPr="00670FE3">
        <w:rPr>
          <w:rFonts w:ascii="Times New Roman" w:eastAsia="TimesNewRoman" w:hAnsi="Times New Roman" w:cs="Times New Roman"/>
          <w:i/>
          <w:iCs/>
          <w:sz w:val="24"/>
          <w:szCs w:val="24"/>
        </w:rPr>
        <w:t xml:space="preserve">Λ η </w:t>
      </w:r>
      <w:r w:rsidRPr="00670FE3">
        <w:rPr>
          <w:rFonts w:ascii="Times New Roman" w:eastAsia="TimesNewRoman" w:hAnsi="Times New Roman" w:cs="Times New Roman"/>
          <w:sz w:val="24"/>
          <w:szCs w:val="24"/>
        </w:rPr>
        <w:t xml:space="preserve">= </w:t>
      </w:r>
      <w:r w:rsidRPr="00670FE3">
        <w:rPr>
          <w:rFonts w:ascii="Times New Roman" w:eastAsia="TimesNewRoman" w:hAnsi="Times New Roman" w:cs="Times New Roman"/>
          <w:i/>
          <w:iCs/>
          <w:sz w:val="24"/>
          <w:szCs w:val="24"/>
        </w:rPr>
        <w:t>k</w:t>
      </w:r>
      <w:r w:rsidRPr="00670FE3">
        <w:rPr>
          <w:rFonts w:ascii="Times New Roman" w:eastAsia="TimesNewRoman" w:hAnsi="Times New Roman" w:cs="Times New Roman"/>
          <w:i/>
          <w:iCs/>
          <w:sz w:val="24"/>
          <w:szCs w:val="24"/>
        </w:rPr>
        <w:tab/>
      </w:r>
      <w:r w:rsidRPr="00670FE3">
        <w:rPr>
          <w:rFonts w:ascii="Times New Roman" w:eastAsia="TimesNewRoman" w:hAnsi="Times New Roman" w:cs="Times New Roman"/>
          <w:sz w:val="24"/>
          <w:szCs w:val="24"/>
        </w:rPr>
        <w:t xml:space="preserve"> </w:t>
      </w:r>
      <w:r w:rsidRPr="00670FE3">
        <w:rPr>
          <w:rFonts w:ascii="Times New Roman" w:eastAsia="TimesNewRoman" w:hAnsi="Times New Roman" w:cs="Times New Roman"/>
          <w:sz w:val="24"/>
          <w:szCs w:val="24"/>
        </w:rPr>
        <w:tab/>
      </w:r>
      <w:r w:rsidRPr="00670FE3">
        <w:rPr>
          <w:rFonts w:ascii="Times New Roman" w:eastAsia="TimesNewRoman" w:hAnsi="Times New Roman" w:cs="Times New Roman"/>
          <w:sz w:val="24"/>
          <w:szCs w:val="24"/>
        </w:rPr>
        <w:tab/>
      </w:r>
      <w:r w:rsidRPr="00670FE3">
        <w:rPr>
          <w:rFonts w:ascii="Times New Roman" w:eastAsia="TimesNewRoman" w:hAnsi="Times New Roman" w:cs="Times New Roman"/>
          <w:sz w:val="24"/>
          <w:szCs w:val="24"/>
        </w:rPr>
        <w:tab/>
      </w:r>
      <w:r w:rsidRPr="00670FE3">
        <w:rPr>
          <w:rFonts w:ascii="Times New Roman" w:eastAsia="TimesNewRoman" w:hAnsi="Times New Roman" w:cs="Times New Roman"/>
          <w:sz w:val="24"/>
          <w:szCs w:val="24"/>
        </w:rPr>
        <w:tab/>
      </w:r>
      <w:r w:rsidRPr="00670FE3">
        <w:rPr>
          <w:rFonts w:ascii="Times New Roman" w:eastAsia="TimesNewRoman" w:hAnsi="Times New Roman" w:cs="Times New Roman"/>
          <w:sz w:val="24"/>
          <w:szCs w:val="24"/>
        </w:rPr>
        <w:tab/>
      </w:r>
      <w:r w:rsidRPr="00670FE3">
        <w:rPr>
          <w:rFonts w:ascii="Times New Roman" w:eastAsia="TimesNewRoman" w:hAnsi="Times New Roman" w:cs="Times New Roman"/>
          <w:sz w:val="24"/>
          <w:szCs w:val="24"/>
        </w:rPr>
        <w:tab/>
        <w:t>(</w:t>
      </w:r>
      <w:r w:rsidR="000471AB" w:rsidRPr="00670FE3">
        <w:rPr>
          <w:rFonts w:ascii="Times New Roman" w:eastAsia="TimesNewRoman" w:hAnsi="Times New Roman" w:cs="Times New Roman"/>
          <w:sz w:val="24"/>
          <w:szCs w:val="24"/>
        </w:rPr>
        <w:t>11</w:t>
      </w:r>
      <w:r w:rsidRPr="00670FE3">
        <w:rPr>
          <w:rFonts w:ascii="Times New Roman" w:eastAsia="TimesNewRoman" w:hAnsi="Times New Roman" w:cs="Times New Roman"/>
          <w:sz w:val="24"/>
          <w:szCs w:val="24"/>
        </w:rPr>
        <w:t>)</w:t>
      </w:r>
    </w:p>
    <w:p w14:paraId="5B7D8306" w14:textId="77777777" w:rsidR="0084795E" w:rsidRPr="00670FE3" w:rsidRDefault="0084795E" w:rsidP="0084795E">
      <w:pPr>
        <w:pStyle w:val="NoSpacing"/>
        <w:spacing w:line="360" w:lineRule="auto"/>
        <w:jc w:val="both"/>
        <w:rPr>
          <w:rFonts w:ascii="Times New Roman" w:eastAsia="TimesNewRoman" w:hAnsi="Times New Roman" w:cs="Times New Roman"/>
          <w:sz w:val="24"/>
          <w:szCs w:val="24"/>
        </w:rPr>
      </w:pPr>
      <w:r w:rsidRPr="00670FE3">
        <w:rPr>
          <w:rFonts w:ascii="Times New Roman" w:eastAsia="TimesNewRoman" w:hAnsi="Times New Roman" w:cs="Times New Roman"/>
          <w:sz w:val="24"/>
          <w:szCs w:val="24"/>
        </w:rPr>
        <w:t xml:space="preserve">where </w:t>
      </w:r>
      <w:r w:rsidRPr="00670FE3">
        <w:rPr>
          <w:rFonts w:ascii="Times New Roman" w:eastAsia="TimesNewRoman" w:hAnsi="Times New Roman" w:cs="Times New Roman"/>
          <w:i/>
          <w:iCs/>
          <w:sz w:val="24"/>
          <w:szCs w:val="24"/>
        </w:rPr>
        <w:t>Λ</w:t>
      </w:r>
      <w:r w:rsidRPr="00670FE3">
        <w:rPr>
          <w:rFonts w:ascii="Times New Roman" w:eastAsia="TimesNewRoman" w:hAnsi="Times New Roman" w:cs="Times New Roman"/>
          <w:sz w:val="24"/>
          <w:szCs w:val="24"/>
        </w:rPr>
        <w:t xml:space="preserve"> is the molar conductivity, </w:t>
      </w:r>
      <w:r w:rsidRPr="00670FE3">
        <w:rPr>
          <w:rFonts w:ascii="Times New Roman" w:eastAsia="TimesNewRoman" w:hAnsi="Times New Roman" w:cs="Times New Roman"/>
          <w:i/>
          <w:iCs/>
          <w:sz w:val="24"/>
          <w:szCs w:val="24"/>
        </w:rPr>
        <w:t xml:space="preserve">η </w:t>
      </w:r>
      <w:r w:rsidRPr="00670FE3">
        <w:rPr>
          <w:rFonts w:ascii="Times New Roman" w:eastAsia="TimesNewRoman" w:hAnsi="Times New Roman" w:cs="Times New Roman"/>
          <w:sz w:val="24"/>
          <w:szCs w:val="24"/>
        </w:rPr>
        <w:t xml:space="preserve">is the viscosity and </w:t>
      </w:r>
      <w:r w:rsidR="00565693" w:rsidRPr="00670FE3">
        <w:rPr>
          <w:rFonts w:ascii="Times New Roman" w:eastAsia="TimesNewRoman" w:hAnsi="Times New Roman" w:cs="Times New Roman"/>
          <w:i/>
          <w:iCs/>
          <w:sz w:val="24"/>
          <w:szCs w:val="24"/>
        </w:rPr>
        <w:t>k</w:t>
      </w:r>
      <w:r w:rsidR="00565693" w:rsidRPr="00670FE3">
        <w:rPr>
          <w:rFonts w:ascii="Times New Roman" w:eastAsia="TimesNewRoman" w:hAnsi="Times New Roman" w:cs="Times New Roman"/>
          <w:sz w:val="24"/>
          <w:szCs w:val="24"/>
        </w:rPr>
        <w:t xml:space="preserve"> </w:t>
      </w:r>
      <w:r w:rsidRPr="00670FE3">
        <w:rPr>
          <w:rFonts w:ascii="Times New Roman" w:eastAsia="TimesNewRoman" w:hAnsi="Times New Roman" w:cs="Times New Roman"/>
          <w:sz w:val="24"/>
          <w:szCs w:val="24"/>
        </w:rPr>
        <w:t xml:space="preserve">is a temperature-dependent constant. Therefore, the Walden plot is used for classifying the ionic liquids as “good”, “poor”, “superionic”, </w:t>
      </w:r>
      <w:r w:rsidRPr="00670FE3">
        <w:rPr>
          <w:rFonts w:ascii="Times New Roman" w:eastAsia="TimesNewRoman" w:hAnsi="Times New Roman" w:cs="Times New Roman"/>
          <w:i/>
          <w:iCs/>
          <w:sz w:val="24"/>
          <w:szCs w:val="24"/>
        </w:rPr>
        <w:t>etc</w:t>
      </w:r>
      <w:r w:rsidR="00684B03" w:rsidRPr="00670FE3">
        <w:rPr>
          <w:rFonts w:ascii="Times New Roman" w:eastAsia="TimesNewRoman" w:hAnsi="Times New Roman" w:cs="Times New Roman"/>
          <w:sz w:val="24"/>
          <w:szCs w:val="24"/>
        </w:rPr>
        <w:t>.</w:t>
      </w:r>
      <w:r w:rsidR="00684B03" w:rsidRPr="00670FE3">
        <w:rPr>
          <w:rFonts w:ascii="Times New Roman" w:eastAsia="TimesNewRoman" w:hAnsi="Times New Roman" w:cs="Times New Roman"/>
          <w:sz w:val="24"/>
          <w:szCs w:val="24"/>
          <w:vertAlign w:val="superscript"/>
        </w:rPr>
        <w:t>2</w:t>
      </w:r>
      <w:r w:rsidRPr="00670FE3">
        <w:rPr>
          <w:rFonts w:ascii="Times New Roman" w:eastAsia="TimesNewRoman" w:hAnsi="Times New Roman" w:cs="Times New Roman"/>
          <w:sz w:val="24"/>
          <w:szCs w:val="24"/>
        </w:rPr>
        <w:t xml:space="preserve"> The logarithmic plot of </w:t>
      </w:r>
      <w:r w:rsidRPr="00670FE3">
        <w:rPr>
          <w:rFonts w:ascii="Times New Roman" w:eastAsia="TimesNewRoman" w:hAnsi="Times New Roman" w:cs="Times New Roman"/>
          <w:i/>
          <w:iCs/>
          <w:sz w:val="24"/>
          <w:szCs w:val="24"/>
        </w:rPr>
        <w:t>Λ</w:t>
      </w:r>
      <w:r w:rsidRPr="00670FE3">
        <w:rPr>
          <w:rFonts w:ascii="Times New Roman" w:eastAsia="TimesNewRoman" w:hAnsi="Times New Roman" w:cs="Times New Roman"/>
          <w:sz w:val="24"/>
          <w:szCs w:val="24"/>
        </w:rPr>
        <w:t xml:space="preserve">, representing the ion mobility, versus the fluidity </w:t>
      </w:r>
      <w:r w:rsidRPr="00670FE3">
        <w:rPr>
          <w:rFonts w:ascii="Times New Roman" w:eastAsia="TimesNewRoman" w:hAnsi="Times New Roman" w:cs="Times New Roman"/>
          <w:i/>
          <w:iCs/>
          <w:sz w:val="24"/>
          <w:szCs w:val="24"/>
        </w:rPr>
        <w:t xml:space="preserve">φ </w:t>
      </w:r>
      <w:r w:rsidRPr="00670FE3">
        <w:rPr>
          <w:rFonts w:ascii="Times New Roman" w:eastAsia="TimesNewRoman" w:hAnsi="Times New Roman" w:cs="Times New Roman"/>
          <w:sz w:val="24"/>
          <w:szCs w:val="24"/>
        </w:rPr>
        <w:t>(</w:t>
      </w:r>
      <w:r w:rsidRPr="00670FE3">
        <w:rPr>
          <w:rFonts w:ascii="Times New Roman" w:eastAsia="TimesNewRoman" w:hAnsi="Times New Roman" w:cs="Times New Roman"/>
          <w:i/>
          <w:iCs/>
          <w:sz w:val="24"/>
          <w:szCs w:val="24"/>
        </w:rPr>
        <w:t xml:space="preserve">φ </w:t>
      </w:r>
      <w:r w:rsidRPr="00670FE3">
        <w:rPr>
          <w:rFonts w:ascii="Times New Roman" w:eastAsia="TimesNewRoman" w:hAnsi="Times New Roman" w:cs="Times New Roman"/>
          <w:sz w:val="24"/>
          <w:szCs w:val="24"/>
        </w:rPr>
        <w:t xml:space="preserve">= </w:t>
      </w:r>
      <w:r w:rsidRPr="00670FE3">
        <w:rPr>
          <w:rFonts w:ascii="Times New Roman" w:eastAsia="TimesNewRoman" w:hAnsi="Times New Roman" w:cs="Times New Roman"/>
          <w:i/>
          <w:iCs/>
          <w:sz w:val="24"/>
          <w:szCs w:val="24"/>
        </w:rPr>
        <w:t>η</w:t>
      </w:r>
      <w:r w:rsidRPr="00670FE3">
        <w:rPr>
          <w:rFonts w:ascii="Times New Roman" w:eastAsia="TimesNewRoman" w:hAnsi="Times New Roman" w:cs="Times New Roman"/>
          <w:sz w:val="24"/>
          <w:szCs w:val="24"/>
          <w:vertAlign w:val="superscript"/>
        </w:rPr>
        <w:t>−1</w:t>
      </w:r>
      <w:r w:rsidRPr="00670FE3">
        <w:rPr>
          <w:rFonts w:ascii="Times New Roman" w:eastAsia="TimesNewRoman" w:hAnsi="Times New Roman" w:cs="Times New Roman"/>
          <w:sz w:val="24"/>
          <w:szCs w:val="24"/>
        </w:rPr>
        <w:t>) is used for comparing the ions’ formation ability in non-aqueous electrolyte solutions,</w:t>
      </w:r>
      <w:r w:rsidR="008101D1" w:rsidRPr="00670FE3">
        <w:rPr>
          <w:rFonts w:ascii="Times New Roman" w:eastAsia="TimesNewRoman" w:hAnsi="Times New Roman" w:cs="Times New Roman"/>
          <w:sz w:val="24"/>
          <w:szCs w:val="24"/>
        </w:rPr>
        <w:t xml:space="preserve"> molten salts and ionic liquids.</w:t>
      </w:r>
      <w:r w:rsidR="008101D1" w:rsidRPr="00670FE3">
        <w:rPr>
          <w:rFonts w:ascii="Times New Roman" w:eastAsia="TimesNewRoman" w:hAnsi="Times New Roman" w:cs="Times New Roman"/>
          <w:sz w:val="24"/>
          <w:szCs w:val="24"/>
          <w:vertAlign w:val="superscript"/>
        </w:rPr>
        <w:t>11</w:t>
      </w:r>
      <w:r w:rsidRPr="00670FE3">
        <w:rPr>
          <w:rFonts w:ascii="Times New Roman" w:eastAsia="TimesNewRoman" w:hAnsi="Times New Roman" w:cs="Times New Roman"/>
          <w:sz w:val="24"/>
          <w:szCs w:val="24"/>
        </w:rPr>
        <w:t xml:space="preserve"> This so-called “fractional” Wa</w:t>
      </w:r>
      <w:r w:rsidR="008101D1" w:rsidRPr="00670FE3">
        <w:rPr>
          <w:rFonts w:ascii="Times New Roman" w:eastAsia="TimesNewRoman" w:hAnsi="Times New Roman" w:cs="Times New Roman"/>
          <w:sz w:val="24"/>
          <w:szCs w:val="24"/>
        </w:rPr>
        <w:t>lden rule is written as follows:</w:t>
      </w:r>
      <w:r w:rsidR="008101D1" w:rsidRPr="00670FE3">
        <w:rPr>
          <w:rFonts w:ascii="Times New Roman" w:eastAsia="TimesNewRoman" w:hAnsi="Times New Roman" w:cs="Times New Roman"/>
          <w:sz w:val="24"/>
          <w:szCs w:val="24"/>
          <w:vertAlign w:val="superscript"/>
        </w:rPr>
        <w:t>11</w:t>
      </w:r>
    </w:p>
    <w:p w14:paraId="791864A7" w14:textId="77777777" w:rsidR="0084795E" w:rsidRPr="00670FE3" w:rsidRDefault="0084795E" w:rsidP="000471AB">
      <w:pPr>
        <w:pStyle w:val="NoSpacing"/>
        <w:spacing w:line="360" w:lineRule="auto"/>
        <w:jc w:val="right"/>
        <w:rPr>
          <w:rFonts w:ascii="Times New Roman" w:eastAsia="TimesNewRoman" w:hAnsi="Times New Roman" w:cs="Times New Roman"/>
          <w:sz w:val="24"/>
          <w:szCs w:val="24"/>
        </w:rPr>
      </w:pPr>
      <w:r w:rsidRPr="00670FE3">
        <w:rPr>
          <w:rFonts w:ascii="Times New Roman" w:eastAsia="TimesNewRoman" w:hAnsi="Times New Roman" w:cs="Times New Roman"/>
          <w:sz w:val="24"/>
          <w:szCs w:val="24"/>
        </w:rPr>
        <w:t xml:space="preserve">log </w:t>
      </w:r>
      <w:r w:rsidRPr="00670FE3">
        <w:rPr>
          <w:rFonts w:ascii="Times New Roman" w:eastAsia="TimesNewRoman" w:hAnsi="Times New Roman" w:cs="Times New Roman"/>
          <w:i/>
          <w:iCs/>
          <w:sz w:val="24"/>
          <w:szCs w:val="24"/>
        </w:rPr>
        <w:t>Λ</w:t>
      </w:r>
      <w:r w:rsidRPr="00670FE3">
        <w:rPr>
          <w:rFonts w:ascii="Times New Roman" w:eastAsia="TimesNewRoman" w:hAnsi="Times New Roman" w:cs="Times New Roman"/>
          <w:sz w:val="24"/>
          <w:szCs w:val="24"/>
        </w:rPr>
        <w:t xml:space="preserve">= log </w:t>
      </w:r>
      <w:r w:rsidRPr="00670FE3">
        <w:rPr>
          <w:rFonts w:ascii="Times New Roman" w:eastAsia="TimesNewRoman" w:hAnsi="Times New Roman" w:cs="Times New Roman"/>
          <w:i/>
          <w:iCs/>
          <w:sz w:val="20"/>
          <w:szCs w:val="20"/>
        </w:rPr>
        <w:t>C</w:t>
      </w:r>
      <w:r w:rsidRPr="00670FE3">
        <w:rPr>
          <w:rFonts w:ascii="Times New Roman" w:eastAsia="TimesNewRoman" w:hAnsi="Times New Roman" w:cs="Times New Roman"/>
          <w:i/>
          <w:iCs/>
          <w:sz w:val="24"/>
          <w:szCs w:val="24"/>
        </w:rPr>
        <w:t xml:space="preserve"> </w:t>
      </w:r>
      <w:r w:rsidRPr="00670FE3">
        <w:rPr>
          <w:rFonts w:ascii="Times New Roman" w:eastAsia="TimesNewRoman" w:hAnsi="Times New Roman" w:cs="Times New Roman"/>
          <w:sz w:val="24"/>
          <w:szCs w:val="24"/>
        </w:rPr>
        <w:t xml:space="preserve">+ </w:t>
      </w:r>
      <w:r w:rsidRPr="00670FE3">
        <w:rPr>
          <w:rFonts w:ascii="Times New Roman" w:eastAsia="TimesNewRoman" w:hAnsi="Times New Roman" w:cs="Times New Roman"/>
          <w:i/>
          <w:iCs/>
          <w:sz w:val="24"/>
          <w:szCs w:val="24"/>
        </w:rPr>
        <w:t>α`</w:t>
      </w:r>
      <w:r w:rsidRPr="00670FE3">
        <w:rPr>
          <w:rFonts w:ascii="Times New Roman" w:eastAsia="TimesNewRoman" w:hAnsi="Times New Roman" w:cs="Times New Roman"/>
          <w:sz w:val="24"/>
          <w:szCs w:val="24"/>
        </w:rPr>
        <w:t xml:space="preserve">log </w:t>
      </w:r>
      <w:r w:rsidRPr="00670FE3">
        <w:rPr>
          <w:rFonts w:ascii="Times New Roman" w:eastAsia="TimesNewRoman" w:hAnsi="Times New Roman" w:cs="Times New Roman"/>
          <w:i/>
          <w:iCs/>
          <w:sz w:val="24"/>
          <w:szCs w:val="24"/>
        </w:rPr>
        <w:t>η</w:t>
      </w:r>
      <w:r w:rsidRPr="00670FE3">
        <w:rPr>
          <w:rFonts w:ascii="Times New Roman" w:eastAsia="TimesNewRoman" w:hAnsi="Times New Roman" w:cs="Times New Roman"/>
          <w:sz w:val="24"/>
          <w:szCs w:val="24"/>
          <w:vertAlign w:val="superscript"/>
        </w:rPr>
        <w:t>−1</w:t>
      </w:r>
      <w:r w:rsidRPr="00670FE3">
        <w:rPr>
          <w:rFonts w:ascii="Times New Roman" w:eastAsia="TimesNewRoman" w:hAnsi="Times New Roman" w:cs="Times New Roman"/>
          <w:sz w:val="24"/>
          <w:szCs w:val="24"/>
        </w:rPr>
        <w:tab/>
      </w:r>
      <w:r w:rsidRPr="00670FE3">
        <w:rPr>
          <w:rFonts w:ascii="Times New Roman" w:eastAsia="TimesNewRoman" w:hAnsi="Times New Roman" w:cs="Times New Roman"/>
          <w:sz w:val="24"/>
          <w:szCs w:val="24"/>
        </w:rPr>
        <w:tab/>
      </w:r>
      <w:r w:rsidRPr="00670FE3">
        <w:rPr>
          <w:rFonts w:ascii="Times New Roman" w:eastAsia="TimesNewRoman" w:hAnsi="Times New Roman" w:cs="Times New Roman"/>
          <w:sz w:val="24"/>
          <w:szCs w:val="24"/>
        </w:rPr>
        <w:tab/>
      </w:r>
      <w:r w:rsidRPr="00670FE3">
        <w:rPr>
          <w:rFonts w:ascii="Times New Roman" w:eastAsia="TimesNewRoman" w:hAnsi="Times New Roman" w:cs="Times New Roman"/>
          <w:sz w:val="24"/>
          <w:szCs w:val="24"/>
        </w:rPr>
        <w:tab/>
      </w:r>
      <w:r w:rsidRPr="00670FE3">
        <w:rPr>
          <w:rFonts w:ascii="Times New Roman" w:eastAsia="TimesNewRoman" w:hAnsi="Times New Roman" w:cs="Times New Roman"/>
          <w:sz w:val="24"/>
          <w:szCs w:val="24"/>
        </w:rPr>
        <w:tab/>
        <w:t>(12)</w:t>
      </w:r>
    </w:p>
    <w:p w14:paraId="37DA54F4" w14:textId="77777777" w:rsidR="00BC159F" w:rsidRPr="00670FE3" w:rsidRDefault="0084795E" w:rsidP="0084795E">
      <w:pPr>
        <w:pStyle w:val="Default"/>
        <w:spacing w:line="360" w:lineRule="auto"/>
        <w:jc w:val="both"/>
        <w:rPr>
          <w:rFonts w:eastAsia="TimesNewRoman"/>
          <w:color w:val="auto"/>
        </w:rPr>
      </w:pPr>
      <w:r w:rsidRPr="00670FE3">
        <w:rPr>
          <w:rFonts w:eastAsia="TimesNewRoman"/>
          <w:color w:val="auto"/>
        </w:rPr>
        <w:t xml:space="preserve">where </w:t>
      </w:r>
      <w:r w:rsidRPr="00670FE3">
        <w:rPr>
          <w:rFonts w:eastAsia="TimesNewRoman"/>
          <w:i/>
          <w:iCs/>
          <w:color w:val="auto"/>
          <w:sz w:val="20"/>
          <w:szCs w:val="20"/>
        </w:rPr>
        <w:t>C</w:t>
      </w:r>
      <w:r w:rsidRPr="00670FE3">
        <w:rPr>
          <w:rFonts w:eastAsia="TimesNewRoman"/>
          <w:color w:val="auto"/>
        </w:rPr>
        <w:t xml:space="preserve"> is the Walden product, and α’ is the slope of the Walden plot line and reflects on the decoupling of the ions. </w:t>
      </w:r>
      <w:r w:rsidR="000471AB" w:rsidRPr="00670FE3">
        <w:rPr>
          <w:rFonts w:eastAsia="TimesNewRoman"/>
          <w:color w:val="auto"/>
        </w:rPr>
        <w:t>T</w:t>
      </w:r>
      <w:r w:rsidRPr="00670FE3">
        <w:rPr>
          <w:rFonts w:eastAsia="TimesNewRoman"/>
          <w:color w:val="auto"/>
        </w:rPr>
        <w:t>he coefficients of the Walden equation for the DESs are given in Table S-XVIII.</w:t>
      </w:r>
    </w:p>
    <w:p w14:paraId="4DF9D8E6" w14:textId="50A62B6C" w:rsidR="0084795E" w:rsidRPr="00670FE3" w:rsidRDefault="000471AB" w:rsidP="00F45597">
      <w:pPr>
        <w:pStyle w:val="NoSpacing"/>
        <w:jc w:val="both"/>
        <w:rPr>
          <w:rFonts w:ascii="Times New Roman" w:eastAsia="TimesNewRoman" w:hAnsi="Times New Roman" w:cs="Times New Roman"/>
        </w:rPr>
      </w:pPr>
      <w:r w:rsidRPr="00670FE3">
        <w:rPr>
          <w:rFonts w:ascii="Times New Roman" w:eastAsia="TimesNewRoman" w:hAnsi="Times New Roman" w:cs="Times New Roman"/>
        </w:rPr>
        <w:t>TABLE S-XVIII.</w:t>
      </w:r>
      <w:r w:rsidRPr="00670FE3">
        <w:rPr>
          <w:rFonts w:ascii="Times New Roman" w:eastAsia="TimesNewRoman" w:hAnsi="Times New Roman" w:cs="Times New Roman"/>
          <w:b/>
        </w:rPr>
        <w:t xml:space="preserve"> </w:t>
      </w:r>
      <w:r w:rsidR="0084795E" w:rsidRPr="00670FE3">
        <w:rPr>
          <w:rFonts w:ascii="Times New Roman" w:eastAsia="TimesNewRoman" w:hAnsi="Times New Roman" w:cs="Times New Roman"/>
        </w:rPr>
        <w:t xml:space="preserve">The coefficients of the Walden equation (12) along with </w:t>
      </w:r>
      <w:r w:rsidR="0084795E" w:rsidRPr="00670FE3">
        <w:rPr>
          <w:rFonts w:ascii="Times New Roman" w:eastAsia="TimesNewRoman" w:hAnsi="Times New Roman" w:cs="Times New Roman"/>
          <w:i/>
          <w:iCs/>
        </w:rPr>
        <w:t>MRPD</w:t>
      </w:r>
      <w:r w:rsidR="0084795E" w:rsidRPr="00670FE3">
        <w:rPr>
          <w:rFonts w:ascii="Times New Roman" w:eastAsia="TimesNewRoman" w:hAnsi="Times New Roman" w:cs="Times New Roman"/>
        </w:rPr>
        <w:t xml:space="preserve"> and </w:t>
      </w:r>
      <w:r w:rsidR="0084795E" w:rsidRPr="00670FE3">
        <w:rPr>
          <w:rFonts w:ascii="Times New Roman" w:eastAsia="TimesNewRoman" w:hAnsi="Times New Roman" w:cs="Times New Roman"/>
          <w:i/>
          <w:iCs/>
        </w:rPr>
        <w:t>R</w:t>
      </w:r>
      <w:r w:rsidR="0084795E" w:rsidRPr="00670FE3">
        <w:rPr>
          <w:rFonts w:ascii="Times New Roman" w:eastAsia="TimesNewRoman" w:hAnsi="Times New Roman" w:cs="Times New Roman"/>
          <w:vertAlign w:val="superscript"/>
        </w:rPr>
        <w:t>2</w:t>
      </w:r>
      <w:r w:rsidR="0084795E" w:rsidRPr="00670FE3">
        <w:rPr>
          <w:rFonts w:ascii="Times New Roman" w:eastAsia="TimesNewRoman" w:hAnsi="Times New Roman" w:cs="Times New Roman"/>
        </w:rPr>
        <w:t xml:space="preserve"> for the tested DESs over the temp</w:t>
      </w:r>
      <w:r w:rsidR="00CD5BE8" w:rsidRPr="00670FE3">
        <w:rPr>
          <w:rFonts w:ascii="Times New Roman" w:eastAsia="TimesNewRoman" w:hAnsi="Times New Roman" w:cs="Times New Roman"/>
        </w:rPr>
        <w:t>erature range (293.15-363.15) K</w:t>
      </w:r>
    </w:p>
    <w:tbl>
      <w:tblPr>
        <w:tblW w:w="0" w:type="auto"/>
        <w:tblLook w:val="04A0" w:firstRow="1" w:lastRow="0" w:firstColumn="1" w:lastColumn="0" w:noHBand="0" w:noVBand="1"/>
      </w:tblPr>
      <w:tblGrid>
        <w:gridCol w:w="1714"/>
        <w:gridCol w:w="2789"/>
        <w:gridCol w:w="850"/>
        <w:gridCol w:w="992"/>
        <w:gridCol w:w="1134"/>
        <w:gridCol w:w="666"/>
      </w:tblGrid>
      <w:tr w:rsidR="00670FE3" w:rsidRPr="00670FE3" w14:paraId="5EEBE875" w14:textId="77777777" w:rsidTr="00374D2C">
        <w:tc>
          <w:tcPr>
            <w:tcW w:w="1714" w:type="dxa"/>
            <w:tcBorders>
              <w:top w:val="single" w:sz="4" w:space="0" w:color="auto"/>
              <w:bottom w:val="single" w:sz="4" w:space="0" w:color="auto"/>
            </w:tcBorders>
            <w:shd w:val="clear" w:color="auto" w:fill="auto"/>
          </w:tcPr>
          <w:p w14:paraId="0502DB9B"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DES</w:t>
            </w:r>
          </w:p>
        </w:tc>
        <w:tc>
          <w:tcPr>
            <w:tcW w:w="2789" w:type="dxa"/>
            <w:tcBorders>
              <w:top w:val="single" w:sz="4" w:space="0" w:color="auto"/>
              <w:bottom w:val="single" w:sz="4" w:space="0" w:color="auto"/>
            </w:tcBorders>
            <w:shd w:val="clear" w:color="auto" w:fill="auto"/>
          </w:tcPr>
          <w:p w14:paraId="59AF79F0" w14:textId="77777777" w:rsidR="0084795E" w:rsidRPr="00670FE3" w:rsidRDefault="0084795E" w:rsidP="00CD5BE8">
            <w:pPr>
              <w:pStyle w:val="NoSpacing"/>
              <w:jc w:val="both"/>
              <w:rPr>
                <w:rFonts w:ascii="Times New Roman" w:eastAsia="TimesNewRoman" w:hAnsi="Times New Roman" w:cs="Times New Roman"/>
                <w:iCs/>
                <w:sz w:val="20"/>
                <w:szCs w:val="20"/>
              </w:rPr>
            </w:pPr>
            <w:r w:rsidRPr="00670FE3">
              <w:rPr>
                <w:rFonts w:ascii="Times New Roman" w:eastAsia="TimesNewRoman" w:hAnsi="Times New Roman" w:cs="Times New Roman"/>
                <w:iCs/>
                <w:sz w:val="20"/>
                <w:szCs w:val="20"/>
              </w:rPr>
              <w:t>Walden equation</w:t>
            </w:r>
          </w:p>
        </w:tc>
        <w:tc>
          <w:tcPr>
            <w:tcW w:w="850" w:type="dxa"/>
            <w:tcBorders>
              <w:top w:val="single" w:sz="4" w:space="0" w:color="auto"/>
              <w:bottom w:val="single" w:sz="4" w:space="0" w:color="auto"/>
            </w:tcBorders>
            <w:shd w:val="clear" w:color="auto" w:fill="auto"/>
          </w:tcPr>
          <w:p w14:paraId="3BE5C19B"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i/>
                <w:iCs/>
                <w:sz w:val="20"/>
                <w:szCs w:val="20"/>
              </w:rPr>
              <w:t>α’</w:t>
            </w:r>
          </w:p>
        </w:tc>
        <w:tc>
          <w:tcPr>
            <w:tcW w:w="992" w:type="dxa"/>
            <w:tcBorders>
              <w:top w:val="single" w:sz="4" w:space="0" w:color="auto"/>
              <w:bottom w:val="single" w:sz="4" w:space="0" w:color="auto"/>
            </w:tcBorders>
            <w:shd w:val="clear" w:color="auto" w:fill="auto"/>
          </w:tcPr>
          <w:p w14:paraId="784133D8"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i/>
                <w:iCs/>
                <w:sz w:val="20"/>
                <w:szCs w:val="20"/>
              </w:rPr>
              <w:t>C</w:t>
            </w:r>
          </w:p>
        </w:tc>
        <w:tc>
          <w:tcPr>
            <w:tcW w:w="1134" w:type="dxa"/>
            <w:tcBorders>
              <w:top w:val="single" w:sz="4" w:space="0" w:color="auto"/>
              <w:bottom w:val="single" w:sz="4" w:space="0" w:color="auto"/>
            </w:tcBorders>
            <w:shd w:val="clear" w:color="auto" w:fill="auto"/>
          </w:tcPr>
          <w:p w14:paraId="786ECBD1"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i/>
                <w:iCs/>
                <w:sz w:val="20"/>
                <w:szCs w:val="20"/>
              </w:rPr>
              <w:t xml:space="preserve">MRPD </w:t>
            </w:r>
            <w:r w:rsidRPr="00670FE3">
              <w:rPr>
                <w:rFonts w:ascii="Times New Roman" w:eastAsia="TimesNewRoman" w:hAnsi="Times New Roman" w:cs="Times New Roman"/>
                <w:sz w:val="20"/>
                <w:szCs w:val="20"/>
              </w:rPr>
              <w:t>/ %</w:t>
            </w:r>
          </w:p>
        </w:tc>
        <w:tc>
          <w:tcPr>
            <w:tcW w:w="666" w:type="dxa"/>
            <w:tcBorders>
              <w:top w:val="single" w:sz="4" w:space="0" w:color="auto"/>
              <w:bottom w:val="single" w:sz="4" w:space="0" w:color="auto"/>
            </w:tcBorders>
            <w:shd w:val="clear" w:color="auto" w:fill="auto"/>
          </w:tcPr>
          <w:p w14:paraId="4D8E15EC"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i/>
                <w:iCs/>
                <w:sz w:val="20"/>
                <w:szCs w:val="20"/>
              </w:rPr>
              <w:t>R</w:t>
            </w:r>
            <w:r w:rsidRPr="00670FE3">
              <w:rPr>
                <w:rFonts w:ascii="Times New Roman" w:eastAsia="TimesNewRoman" w:hAnsi="Times New Roman" w:cs="Times New Roman"/>
                <w:sz w:val="20"/>
                <w:szCs w:val="20"/>
                <w:vertAlign w:val="superscript"/>
              </w:rPr>
              <w:t>2</w:t>
            </w:r>
          </w:p>
        </w:tc>
      </w:tr>
      <w:tr w:rsidR="00670FE3" w:rsidRPr="00670FE3" w14:paraId="6899823C" w14:textId="77777777" w:rsidTr="00374D2C">
        <w:tc>
          <w:tcPr>
            <w:tcW w:w="1714" w:type="dxa"/>
            <w:tcBorders>
              <w:top w:val="single" w:sz="4" w:space="0" w:color="auto"/>
            </w:tcBorders>
            <w:shd w:val="clear" w:color="auto" w:fill="auto"/>
          </w:tcPr>
          <w:p w14:paraId="1B41B5A9"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hAnsi="Times New Roman" w:cs="Times New Roman"/>
                <w:bCs/>
                <w:iCs/>
                <w:sz w:val="20"/>
                <w:szCs w:val="20"/>
              </w:rPr>
              <w:t>TEOA:OA (1:1)</w:t>
            </w:r>
          </w:p>
        </w:tc>
        <w:tc>
          <w:tcPr>
            <w:tcW w:w="2789" w:type="dxa"/>
            <w:tcBorders>
              <w:top w:val="single" w:sz="4" w:space="0" w:color="auto"/>
            </w:tcBorders>
            <w:shd w:val="clear" w:color="auto" w:fill="auto"/>
          </w:tcPr>
          <w:p w14:paraId="42E2D01D"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Λ</w:t>
            </w:r>
            <w:r w:rsidRPr="00670FE3">
              <w:rPr>
                <w:rFonts w:ascii="Times New Roman" w:hAnsi="Times New Roman" w:cs="Times New Roman"/>
                <w:iCs/>
                <w:sz w:val="20"/>
                <w:szCs w:val="20"/>
              </w:rPr>
              <w:t xml:space="preserve"> = 0.5722</w:t>
            </w:r>
            <w:r w:rsidRPr="00670FE3">
              <w:rPr>
                <w:rFonts w:ascii="Times New Roman" w:hAnsi="Times New Roman" w:cs="Times New Roman"/>
                <w:sz w:val="20"/>
                <w:szCs w:val="20"/>
              </w:rPr>
              <w:t>·</w:t>
            </w: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η</w:t>
            </w:r>
            <w:r w:rsidRPr="00670FE3">
              <w:rPr>
                <w:rFonts w:ascii="Times New Roman" w:hAnsi="Times New Roman" w:cs="Times New Roman"/>
                <w:iCs/>
                <w:sz w:val="20"/>
                <w:szCs w:val="20"/>
                <w:vertAlign w:val="superscript"/>
              </w:rPr>
              <w:t>-1</w:t>
            </w:r>
            <w:r w:rsidRPr="00670FE3">
              <w:rPr>
                <w:rFonts w:ascii="Times New Roman" w:hAnsi="Times New Roman" w:cs="Times New Roman"/>
                <w:iCs/>
                <w:sz w:val="20"/>
                <w:szCs w:val="20"/>
              </w:rPr>
              <w:t xml:space="preserve"> – 5.1623</w:t>
            </w:r>
          </w:p>
        </w:tc>
        <w:tc>
          <w:tcPr>
            <w:tcW w:w="850" w:type="dxa"/>
            <w:tcBorders>
              <w:top w:val="single" w:sz="4" w:space="0" w:color="auto"/>
            </w:tcBorders>
            <w:shd w:val="clear" w:color="auto" w:fill="auto"/>
          </w:tcPr>
          <w:p w14:paraId="1256B976"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0.5722</w:t>
            </w:r>
          </w:p>
        </w:tc>
        <w:tc>
          <w:tcPr>
            <w:tcW w:w="992" w:type="dxa"/>
            <w:tcBorders>
              <w:top w:val="single" w:sz="4" w:space="0" w:color="auto"/>
            </w:tcBorders>
            <w:shd w:val="clear" w:color="auto" w:fill="auto"/>
          </w:tcPr>
          <w:p w14:paraId="24159DF0"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6.88·10</w:t>
            </w:r>
            <w:r w:rsidRPr="00670FE3">
              <w:rPr>
                <w:rFonts w:ascii="Times New Roman" w:hAnsi="Times New Roman" w:cs="Times New Roman"/>
                <w:iCs/>
                <w:sz w:val="20"/>
                <w:szCs w:val="20"/>
                <w:vertAlign w:val="superscript"/>
              </w:rPr>
              <w:t>–6</w:t>
            </w:r>
          </w:p>
        </w:tc>
        <w:tc>
          <w:tcPr>
            <w:tcW w:w="1134" w:type="dxa"/>
            <w:tcBorders>
              <w:top w:val="single" w:sz="4" w:space="0" w:color="auto"/>
            </w:tcBorders>
            <w:shd w:val="clear" w:color="auto" w:fill="auto"/>
          </w:tcPr>
          <w:p w14:paraId="6C58D142"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0.51</w:t>
            </w:r>
          </w:p>
        </w:tc>
        <w:tc>
          <w:tcPr>
            <w:tcW w:w="666" w:type="dxa"/>
            <w:tcBorders>
              <w:top w:val="single" w:sz="4" w:space="0" w:color="auto"/>
            </w:tcBorders>
            <w:shd w:val="clear" w:color="auto" w:fill="auto"/>
          </w:tcPr>
          <w:p w14:paraId="2660BF59"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0.988</w:t>
            </w:r>
          </w:p>
        </w:tc>
      </w:tr>
      <w:tr w:rsidR="00670FE3" w:rsidRPr="00670FE3" w14:paraId="311D2B65" w14:textId="77777777" w:rsidTr="00374D2C">
        <w:tc>
          <w:tcPr>
            <w:tcW w:w="1714" w:type="dxa"/>
            <w:shd w:val="clear" w:color="auto" w:fill="auto"/>
          </w:tcPr>
          <w:p w14:paraId="64262DE2"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hAnsi="Times New Roman" w:cs="Times New Roman"/>
                <w:bCs/>
                <w:iCs/>
                <w:sz w:val="20"/>
                <w:szCs w:val="20"/>
              </w:rPr>
              <w:t>TEOA:AA (1:1)</w:t>
            </w:r>
          </w:p>
        </w:tc>
        <w:tc>
          <w:tcPr>
            <w:tcW w:w="2789" w:type="dxa"/>
            <w:shd w:val="clear" w:color="auto" w:fill="auto"/>
          </w:tcPr>
          <w:p w14:paraId="27BB1B22"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 xml:space="preserve">Λ </w:t>
            </w:r>
            <w:r w:rsidRPr="00670FE3">
              <w:rPr>
                <w:rFonts w:ascii="Times New Roman" w:hAnsi="Times New Roman" w:cs="Times New Roman"/>
                <w:iCs/>
                <w:sz w:val="20"/>
                <w:szCs w:val="20"/>
              </w:rPr>
              <w:t>= 0.7397</w:t>
            </w:r>
            <w:r w:rsidRPr="00670FE3">
              <w:rPr>
                <w:rFonts w:ascii="Times New Roman" w:hAnsi="Times New Roman" w:cs="Times New Roman"/>
                <w:sz w:val="20"/>
                <w:szCs w:val="20"/>
              </w:rPr>
              <w:t>·</w:t>
            </w: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η</w:t>
            </w:r>
            <w:r w:rsidRPr="00670FE3">
              <w:rPr>
                <w:rFonts w:ascii="Times New Roman" w:hAnsi="Times New Roman" w:cs="Times New Roman"/>
                <w:iCs/>
                <w:sz w:val="20"/>
                <w:szCs w:val="20"/>
                <w:vertAlign w:val="superscript"/>
              </w:rPr>
              <w:t>-1</w:t>
            </w:r>
            <w:r w:rsidRPr="00670FE3">
              <w:rPr>
                <w:rFonts w:ascii="Times New Roman" w:hAnsi="Times New Roman" w:cs="Times New Roman"/>
                <w:iCs/>
                <w:sz w:val="20"/>
                <w:szCs w:val="20"/>
              </w:rPr>
              <w:t xml:space="preserve"> - 5.8138</w:t>
            </w:r>
          </w:p>
        </w:tc>
        <w:tc>
          <w:tcPr>
            <w:tcW w:w="850" w:type="dxa"/>
            <w:shd w:val="clear" w:color="auto" w:fill="auto"/>
          </w:tcPr>
          <w:p w14:paraId="500CADA2"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0.7397</w:t>
            </w:r>
          </w:p>
        </w:tc>
        <w:tc>
          <w:tcPr>
            <w:tcW w:w="992" w:type="dxa"/>
            <w:shd w:val="clear" w:color="auto" w:fill="auto"/>
          </w:tcPr>
          <w:p w14:paraId="116E083B"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1.54·10</w:t>
            </w:r>
            <w:r w:rsidRPr="00670FE3">
              <w:rPr>
                <w:rFonts w:ascii="Times New Roman" w:hAnsi="Times New Roman" w:cs="Times New Roman"/>
                <w:iCs/>
                <w:sz w:val="20"/>
                <w:szCs w:val="20"/>
                <w:vertAlign w:val="superscript"/>
              </w:rPr>
              <w:t>–6</w:t>
            </w:r>
          </w:p>
        </w:tc>
        <w:tc>
          <w:tcPr>
            <w:tcW w:w="1134" w:type="dxa"/>
            <w:shd w:val="clear" w:color="auto" w:fill="auto"/>
          </w:tcPr>
          <w:p w14:paraId="453E73E2"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1.32</w:t>
            </w:r>
          </w:p>
        </w:tc>
        <w:tc>
          <w:tcPr>
            <w:tcW w:w="666" w:type="dxa"/>
            <w:shd w:val="clear" w:color="auto" w:fill="auto"/>
          </w:tcPr>
          <w:p w14:paraId="07F084A4" w14:textId="77777777" w:rsidR="0084795E" w:rsidRPr="00670FE3" w:rsidRDefault="0084795E" w:rsidP="00CD5BE8">
            <w:pPr>
              <w:pStyle w:val="NoSpacing"/>
              <w:jc w:val="both"/>
              <w:rPr>
                <w:rFonts w:ascii="Times New Roman" w:eastAsia="TimesNewRoman" w:hAnsi="Times New Roman" w:cs="Times New Roman"/>
                <w:sz w:val="20"/>
                <w:szCs w:val="20"/>
              </w:rPr>
            </w:pPr>
            <w:r w:rsidRPr="00670FE3">
              <w:rPr>
                <w:rFonts w:ascii="Times New Roman" w:hAnsi="Times New Roman" w:cs="Times New Roman"/>
                <w:iCs/>
                <w:sz w:val="20"/>
                <w:szCs w:val="20"/>
              </w:rPr>
              <w:t>0.947</w:t>
            </w:r>
          </w:p>
        </w:tc>
      </w:tr>
      <w:tr w:rsidR="00670FE3" w:rsidRPr="00670FE3" w14:paraId="63C32AA0" w14:textId="77777777" w:rsidTr="00374D2C">
        <w:tc>
          <w:tcPr>
            <w:tcW w:w="1714" w:type="dxa"/>
            <w:shd w:val="clear" w:color="auto" w:fill="auto"/>
          </w:tcPr>
          <w:p w14:paraId="471694C9" w14:textId="77777777" w:rsidR="0084795E" w:rsidRPr="00670FE3" w:rsidRDefault="0084795E" w:rsidP="00CD5BE8">
            <w:pPr>
              <w:pStyle w:val="NoSpacing"/>
              <w:jc w:val="both"/>
              <w:rPr>
                <w:rFonts w:ascii="Times New Roman" w:hAnsi="Times New Roman" w:cs="Times New Roman"/>
                <w:bCs/>
                <w:iCs/>
                <w:sz w:val="20"/>
                <w:szCs w:val="20"/>
              </w:rPr>
            </w:pPr>
            <w:r w:rsidRPr="00670FE3">
              <w:rPr>
                <w:rFonts w:ascii="Times New Roman" w:hAnsi="Times New Roman" w:cs="Times New Roman"/>
                <w:bCs/>
                <w:iCs/>
                <w:sz w:val="20"/>
                <w:szCs w:val="20"/>
              </w:rPr>
              <w:t>TEOA:LA (1:1)</w:t>
            </w:r>
          </w:p>
        </w:tc>
        <w:tc>
          <w:tcPr>
            <w:tcW w:w="2789" w:type="dxa"/>
            <w:shd w:val="clear" w:color="auto" w:fill="auto"/>
          </w:tcPr>
          <w:p w14:paraId="4856CDB8"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Λ</w:t>
            </w:r>
            <w:r w:rsidRPr="00670FE3">
              <w:rPr>
                <w:rFonts w:ascii="Times New Roman" w:hAnsi="Times New Roman" w:cs="Times New Roman"/>
                <w:iCs/>
                <w:sz w:val="20"/>
                <w:szCs w:val="20"/>
              </w:rPr>
              <w:t xml:space="preserve"> = 0.9027</w:t>
            </w:r>
            <w:r w:rsidRPr="00670FE3">
              <w:rPr>
                <w:rFonts w:ascii="Times New Roman" w:hAnsi="Times New Roman" w:cs="Times New Roman"/>
                <w:sz w:val="20"/>
                <w:szCs w:val="20"/>
              </w:rPr>
              <w:t>·</w:t>
            </w: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η</w:t>
            </w:r>
            <w:r w:rsidRPr="00670FE3">
              <w:rPr>
                <w:rFonts w:ascii="Times New Roman" w:hAnsi="Times New Roman" w:cs="Times New Roman"/>
                <w:iCs/>
                <w:sz w:val="20"/>
                <w:szCs w:val="20"/>
                <w:vertAlign w:val="superscript"/>
              </w:rPr>
              <w:t>-1</w:t>
            </w:r>
            <w:r w:rsidRPr="00670FE3">
              <w:rPr>
                <w:rFonts w:ascii="Times New Roman" w:hAnsi="Times New Roman" w:cs="Times New Roman"/>
                <w:iCs/>
                <w:sz w:val="20"/>
                <w:szCs w:val="20"/>
              </w:rPr>
              <w:t>- 5.8043</w:t>
            </w:r>
          </w:p>
        </w:tc>
        <w:tc>
          <w:tcPr>
            <w:tcW w:w="850" w:type="dxa"/>
            <w:shd w:val="clear" w:color="auto" w:fill="auto"/>
          </w:tcPr>
          <w:p w14:paraId="451ED87F"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0.9027</w:t>
            </w:r>
          </w:p>
        </w:tc>
        <w:tc>
          <w:tcPr>
            <w:tcW w:w="992" w:type="dxa"/>
            <w:shd w:val="clear" w:color="auto" w:fill="auto"/>
          </w:tcPr>
          <w:p w14:paraId="4B645302"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1.57·10</w:t>
            </w:r>
            <w:r w:rsidRPr="00670FE3">
              <w:rPr>
                <w:rFonts w:ascii="Times New Roman" w:hAnsi="Times New Roman" w:cs="Times New Roman"/>
                <w:iCs/>
                <w:sz w:val="20"/>
                <w:szCs w:val="20"/>
                <w:vertAlign w:val="superscript"/>
              </w:rPr>
              <w:t>–6</w:t>
            </w:r>
          </w:p>
        </w:tc>
        <w:tc>
          <w:tcPr>
            <w:tcW w:w="1134" w:type="dxa"/>
            <w:shd w:val="clear" w:color="auto" w:fill="auto"/>
          </w:tcPr>
          <w:p w14:paraId="62D14985"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3.21</w:t>
            </w:r>
          </w:p>
        </w:tc>
        <w:tc>
          <w:tcPr>
            <w:tcW w:w="666" w:type="dxa"/>
            <w:shd w:val="clear" w:color="auto" w:fill="auto"/>
          </w:tcPr>
          <w:p w14:paraId="11FE4C56"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0.897</w:t>
            </w:r>
          </w:p>
        </w:tc>
      </w:tr>
      <w:tr w:rsidR="00670FE3" w:rsidRPr="00670FE3" w14:paraId="6EFD2ACD" w14:textId="77777777" w:rsidTr="00374D2C">
        <w:tc>
          <w:tcPr>
            <w:tcW w:w="1714" w:type="dxa"/>
            <w:shd w:val="clear" w:color="auto" w:fill="auto"/>
          </w:tcPr>
          <w:p w14:paraId="51471C7B" w14:textId="77777777" w:rsidR="0084795E" w:rsidRPr="00670FE3" w:rsidRDefault="0084795E" w:rsidP="00CD5BE8">
            <w:pPr>
              <w:pStyle w:val="NoSpacing"/>
              <w:jc w:val="both"/>
              <w:rPr>
                <w:rFonts w:ascii="Times New Roman" w:hAnsi="Times New Roman" w:cs="Times New Roman"/>
                <w:bCs/>
                <w:iCs/>
                <w:sz w:val="20"/>
                <w:szCs w:val="20"/>
              </w:rPr>
            </w:pPr>
            <w:r w:rsidRPr="00670FE3">
              <w:rPr>
                <w:rFonts w:ascii="Times New Roman" w:hAnsi="Times New Roman" w:cs="Times New Roman"/>
                <w:bCs/>
                <w:iCs/>
                <w:sz w:val="20"/>
                <w:szCs w:val="20"/>
              </w:rPr>
              <w:lastRenderedPageBreak/>
              <w:t>TEOA:OLA (1:1)</w:t>
            </w:r>
          </w:p>
        </w:tc>
        <w:tc>
          <w:tcPr>
            <w:tcW w:w="2789" w:type="dxa"/>
            <w:shd w:val="clear" w:color="auto" w:fill="auto"/>
          </w:tcPr>
          <w:p w14:paraId="301C8B27"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Λ</w:t>
            </w:r>
            <w:r w:rsidRPr="00670FE3">
              <w:rPr>
                <w:rFonts w:ascii="Times New Roman" w:hAnsi="Times New Roman" w:cs="Times New Roman"/>
                <w:iCs/>
                <w:sz w:val="20"/>
                <w:szCs w:val="20"/>
              </w:rPr>
              <w:t xml:space="preserve"> = 0.3836</w:t>
            </w:r>
            <w:r w:rsidRPr="00670FE3">
              <w:rPr>
                <w:rFonts w:ascii="Times New Roman" w:hAnsi="Times New Roman" w:cs="Times New Roman"/>
                <w:sz w:val="20"/>
                <w:szCs w:val="20"/>
              </w:rPr>
              <w:t>·</w:t>
            </w: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η</w:t>
            </w:r>
            <w:r w:rsidRPr="00670FE3">
              <w:rPr>
                <w:rFonts w:ascii="Times New Roman" w:hAnsi="Times New Roman" w:cs="Times New Roman"/>
                <w:iCs/>
                <w:sz w:val="20"/>
                <w:szCs w:val="20"/>
                <w:vertAlign w:val="superscript"/>
              </w:rPr>
              <w:t>-1</w:t>
            </w:r>
            <w:r w:rsidRPr="00670FE3">
              <w:rPr>
                <w:rFonts w:ascii="Times New Roman" w:hAnsi="Times New Roman" w:cs="Times New Roman"/>
                <w:iCs/>
                <w:sz w:val="20"/>
                <w:szCs w:val="20"/>
              </w:rPr>
              <w:t xml:space="preserve"> – 5.2010</w:t>
            </w:r>
          </w:p>
        </w:tc>
        <w:tc>
          <w:tcPr>
            <w:tcW w:w="850" w:type="dxa"/>
            <w:shd w:val="clear" w:color="auto" w:fill="auto"/>
          </w:tcPr>
          <w:p w14:paraId="5213234B"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0.3836</w:t>
            </w:r>
          </w:p>
        </w:tc>
        <w:tc>
          <w:tcPr>
            <w:tcW w:w="992" w:type="dxa"/>
            <w:shd w:val="clear" w:color="auto" w:fill="auto"/>
          </w:tcPr>
          <w:p w14:paraId="433DE311"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6.3·10</w:t>
            </w:r>
            <w:r w:rsidRPr="00670FE3">
              <w:rPr>
                <w:rFonts w:ascii="Times New Roman" w:hAnsi="Times New Roman" w:cs="Times New Roman"/>
                <w:iCs/>
                <w:sz w:val="20"/>
                <w:szCs w:val="20"/>
                <w:vertAlign w:val="superscript"/>
              </w:rPr>
              <w:t>–6</w:t>
            </w:r>
          </w:p>
        </w:tc>
        <w:tc>
          <w:tcPr>
            <w:tcW w:w="1134" w:type="dxa"/>
            <w:shd w:val="clear" w:color="auto" w:fill="auto"/>
          </w:tcPr>
          <w:p w14:paraId="383CCF74"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2.43</w:t>
            </w:r>
          </w:p>
        </w:tc>
        <w:tc>
          <w:tcPr>
            <w:tcW w:w="666" w:type="dxa"/>
            <w:shd w:val="clear" w:color="auto" w:fill="auto"/>
          </w:tcPr>
          <w:p w14:paraId="0FEF6B89"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0.926</w:t>
            </w:r>
          </w:p>
        </w:tc>
      </w:tr>
      <w:tr w:rsidR="00670FE3" w:rsidRPr="00670FE3" w14:paraId="53D73F82" w14:textId="77777777" w:rsidTr="00374D2C">
        <w:tc>
          <w:tcPr>
            <w:tcW w:w="1714" w:type="dxa"/>
            <w:shd w:val="clear" w:color="auto" w:fill="auto"/>
          </w:tcPr>
          <w:p w14:paraId="015FF7FB" w14:textId="77777777" w:rsidR="0084795E" w:rsidRPr="00670FE3" w:rsidRDefault="0084795E" w:rsidP="00CD5BE8">
            <w:pPr>
              <w:pStyle w:val="NoSpacing"/>
              <w:jc w:val="both"/>
              <w:rPr>
                <w:rFonts w:ascii="Times New Roman" w:hAnsi="Times New Roman" w:cs="Times New Roman"/>
                <w:bCs/>
                <w:iCs/>
                <w:sz w:val="20"/>
                <w:szCs w:val="20"/>
              </w:rPr>
            </w:pPr>
            <w:r w:rsidRPr="00670FE3">
              <w:rPr>
                <w:rFonts w:ascii="Times New Roman" w:hAnsi="Times New Roman" w:cs="Times New Roman"/>
                <w:bCs/>
                <w:iCs/>
                <w:sz w:val="20"/>
                <w:szCs w:val="20"/>
              </w:rPr>
              <w:t>TEOA:G (1:2)</w:t>
            </w:r>
          </w:p>
        </w:tc>
        <w:tc>
          <w:tcPr>
            <w:tcW w:w="2789" w:type="dxa"/>
            <w:shd w:val="clear" w:color="auto" w:fill="auto"/>
          </w:tcPr>
          <w:p w14:paraId="59B91540"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Λ</w:t>
            </w:r>
            <w:r w:rsidRPr="00670FE3">
              <w:rPr>
                <w:rFonts w:ascii="Times New Roman" w:hAnsi="Times New Roman" w:cs="Times New Roman"/>
                <w:iCs/>
                <w:sz w:val="20"/>
                <w:szCs w:val="20"/>
              </w:rPr>
              <w:t xml:space="preserve"> = 0.4939</w:t>
            </w:r>
            <w:r w:rsidRPr="00670FE3">
              <w:rPr>
                <w:rFonts w:ascii="Times New Roman" w:hAnsi="Times New Roman" w:cs="Times New Roman"/>
                <w:sz w:val="20"/>
                <w:szCs w:val="20"/>
              </w:rPr>
              <w:t>·</w:t>
            </w: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η</w:t>
            </w:r>
            <w:r w:rsidRPr="00670FE3">
              <w:rPr>
                <w:rFonts w:ascii="Times New Roman" w:hAnsi="Times New Roman" w:cs="Times New Roman"/>
                <w:iCs/>
                <w:sz w:val="20"/>
                <w:szCs w:val="20"/>
                <w:vertAlign w:val="superscript"/>
              </w:rPr>
              <w:t>-1</w:t>
            </w:r>
            <w:r w:rsidRPr="00670FE3">
              <w:rPr>
                <w:rFonts w:ascii="Times New Roman" w:hAnsi="Times New Roman" w:cs="Times New Roman"/>
                <w:iCs/>
                <w:sz w:val="20"/>
                <w:szCs w:val="20"/>
              </w:rPr>
              <w:t>- 7.4646</w:t>
            </w:r>
          </w:p>
        </w:tc>
        <w:tc>
          <w:tcPr>
            <w:tcW w:w="850" w:type="dxa"/>
            <w:shd w:val="clear" w:color="auto" w:fill="auto"/>
          </w:tcPr>
          <w:p w14:paraId="2C711384"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0.4939</w:t>
            </w:r>
          </w:p>
        </w:tc>
        <w:tc>
          <w:tcPr>
            <w:tcW w:w="992" w:type="dxa"/>
            <w:shd w:val="clear" w:color="auto" w:fill="auto"/>
          </w:tcPr>
          <w:p w14:paraId="0906770A"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3.43·10</w:t>
            </w:r>
            <w:r w:rsidRPr="00670FE3">
              <w:rPr>
                <w:rFonts w:ascii="Times New Roman" w:hAnsi="Times New Roman" w:cs="Times New Roman"/>
                <w:iCs/>
                <w:sz w:val="20"/>
                <w:szCs w:val="20"/>
                <w:vertAlign w:val="superscript"/>
              </w:rPr>
              <w:t>–8</w:t>
            </w:r>
          </w:p>
        </w:tc>
        <w:tc>
          <w:tcPr>
            <w:tcW w:w="1134" w:type="dxa"/>
            <w:shd w:val="clear" w:color="auto" w:fill="auto"/>
          </w:tcPr>
          <w:p w14:paraId="58116411"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0.64</w:t>
            </w:r>
          </w:p>
        </w:tc>
        <w:tc>
          <w:tcPr>
            <w:tcW w:w="666" w:type="dxa"/>
            <w:shd w:val="clear" w:color="auto" w:fill="auto"/>
          </w:tcPr>
          <w:p w14:paraId="2E38CB2D"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0.982</w:t>
            </w:r>
          </w:p>
        </w:tc>
      </w:tr>
      <w:tr w:rsidR="00670FE3" w:rsidRPr="00670FE3" w14:paraId="0D99AD14" w14:textId="77777777" w:rsidTr="00374D2C">
        <w:tc>
          <w:tcPr>
            <w:tcW w:w="1714" w:type="dxa"/>
            <w:shd w:val="clear" w:color="auto" w:fill="auto"/>
          </w:tcPr>
          <w:p w14:paraId="03AC46FB" w14:textId="77777777" w:rsidR="0084795E" w:rsidRPr="00670FE3" w:rsidRDefault="0084795E" w:rsidP="00CD5BE8">
            <w:pPr>
              <w:pStyle w:val="NoSpacing"/>
              <w:jc w:val="both"/>
              <w:rPr>
                <w:rFonts w:ascii="Times New Roman" w:hAnsi="Times New Roman" w:cs="Times New Roman"/>
                <w:bCs/>
                <w:iCs/>
                <w:sz w:val="20"/>
                <w:szCs w:val="20"/>
              </w:rPr>
            </w:pPr>
            <w:r w:rsidRPr="00670FE3">
              <w:rPr>
                <w:rFonts w:ascii="Times New Roman" w:hAnsi="Times New Roman" w:cs="Times New Roman"/>
                <w:bCs/>
                <w:iCs/>
                <w:sz w:val="20"/>
                <w:szCs w:val="20"/>
              </w:rPr>
              <w:t>TEOA:EG (1:2)</w:t>
            </w:r>
          </w:p>
        </w:tc>
        <w:tc>
          <w:tcPr>
            <w:tcW w:w="2789" w:type="dxa"/>
            <w:shd w:val="clear" w:color="auto" w:fill="auto"/>
          </w:tcPr>
          <w:p w14:paraId="032BBC1E"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Λ</w:t>
            </w:r>
            <w:r w:rsidRPr="00670FE3">
              <w:rPr>
                <w:rFonts w:ascii="Times New Roman" w:hAnsi="Times New Roman" w:cs="Times New Roman"/>
                <w:iCs/>
                <w:sz w:val="20"/>
                <w:szCs w:val="20"/>
              </w:rPr>
              <w:t xml:space="preserve"> = 0.304</w:t>
            </w:r>
            <w:r w:rsidRPr="00670FE3">
              <w:rPr>
                <w:rFonts w:ascii="Times New Roman" w:hAnsi="Times New Roman" w:cs="Times New Roman"/>
                <w:sz w:val="20"/>
                <w:szCs w:val="20"/>
              </w:rPr>
              <w:t>·</w:t>
            </w: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η</w:t>
            </w:r>
            <w:r w:rsidRPr="00670FE3">
              <w:rPr>
                <w:rFonts w:ascii="Times New Roman" w:hAnsi="Times New Roman" w:cs="Times New Roman"/>
                <w:iCs/>
                <w:sz w:val="20"/>
                <w:szCs w:val="20"/>
                <w:vertAlign w:val="superscript"/>
              </w:rPr>
              <w:t>-1</w:t>
            </w:r>
            <w:r w:rsidRPr="00670FE3">
              <w:rPr>
                <w:rFonts w:ascii="Times New Roman" w:hAnsi="Times New Roman" w:cs="Times New Roman"/>
                <w:iCs/>
                <w:sz w:val="20"/>
                <w:szCs w:val="20"/>
              </w:rPr>
              <w:t>- 6.7715</w:t>
            </w:r>
          </w:p>
        </w:tc>
        <w:tc>
          <w:tcPr>
            <w:tcW w:w="850" w:type="dxa"/>
            <w:shd w:val="clear" w:color="auto" w:fill="auto"/>
          </w:tcPr>
          <w:p w14:paraId="3FDC6F77"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0.304</w:t>
            </w:r>
          </w:p>
        </w:tc>
        <w:tc>
          <w:tcPr>
            <w:tcW w:w="992" w:type="dxa"/>
            <w:shd w:val="clear" w:color="auto" w:fill="auto"/>
          </w:tcPr>
          <w:p w14:paraId="06ACF44A"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1.69·10</w:t>
            </w:r>
            <w:r w:rsidRPr="00670FE3">
              <w:rPr>
                <w:rFonts w:ascii="Times New Roman" w:hAnsi="Times New Roman" w:cs="Times New Roman"/>
                <w:iCs/>
                <w:sz w:val="20"/>
                <w:szCs w:val="20"/>
                <w:vertAlign w:val="superscript"/>
              </w:rPr>
              <w:t>–7</w:t>
            </w:r>
          </w:p>
        </w:tc>
        <w:tc>
          <w:tcPr>
            <w:tcW w:w="1134" w:type="dxa"/>
            <w:shd w:val="clear" w:color="auto" w:fill="auto"/>
          </w:tcPr>
          <w:p w14:paraId="34246D03"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1.06</w:t>
            </w:r>
          </w:p>
        </w:tc>
        <w:tc>
          <w:tcPr>
            <w:tcW w:w="666" w:type="dxa"/>
            <w:shd w:val="clear" w:color="auto" w:fill="auto"/>
          </w:tcPr>
          <w:p w14:paraId="7476D36B"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0.878</w:t>
            </w:r>
          </w:p>
        </w:tc>
      </w:tr>
      <w:tr w:rsidR="00670FE3" w:rsidRPr="00670FE3" w14:paraId="3D4F8766" w14:textId="77777777" w:rsidTr="00374D2C">
        <w:tc>
          <w:tcPr>
            <w:tcW w:w="1714" w:type="dxa"/>
            <w:shd w:val="clear" w:color="auto" w:fill="auto"/>
          </w:tcPr>
          <w:p w14:paraId="5B919FD2" w14:textId="77777777" w:rsidR="0084795E" w:rsidRPr="00670FE3" w:rsidRDefault="0084795E" w:rsidP="00CD5BE8">
            <w:pPr>
              <w:pStyle w:val="NoSpacing"/>
              <w:jc w:val="both"/>
              <w:rPr>
                <w:rFonts w:ascii="Times New Roman" w:hAnsi="Times New Roman" w:cs="Times New Roman"/>
                <w:bCs/>
                <w:iCs/>
                <w:sz w:val="20"/>
                <w:szCs w:val="20"/>
              </w:rPr>
            </w:pPr>
            <w:r w:rsidRPr="00670FE3">
              <w:rPr>
                <w:rFonts w:ascii="Times New Roman" w:hAnsi="Times New Roman" w:cs="Times New Roman"/>
                <w:bCs/>
                <w:iCs/>
                <w:sz w:val="20"/>
                <w:szCs w:val="20"/>
              </w:rPr>
              <w:t>TEOA:PEG (1:2)</w:t>
            </w:r>
          </w:p>
        </w:tc>
        <w:tc>
          <w:tcPr>
            <w:tcW w:w="2789" w:type="dxa"/>
            <w:shd w:val="clear" w:color="auto" w:fill="auto"/>
          </w:tcPr>
          <w:p w14:paraId="7CAD2708"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Λ</w:t>
            </w:r>
            <w:r w:rsidRPr="00670FE3">
              <w:rPr>
                <w:rFonts w:ascii="Times New Roman" w:hAnsi="Times New Roman" w:cs="Times New Roman"/>
                <w:iCs/>
                <w:sz w:val="20"/>
                <w:szCs w:val="20"/>
              </w:rPr>
              <w:t xml:space="preserve"> = 0.7439</w:t>
            </w:r>
            <w:r w:rsidRPr="00670FE3">
              <w:rPr>
                <w:rFonts w:ascii="Times New Roman" w:hAnsi="Times New Roman" w:cs="Times New Roman"/>
                <w:sz w:val="20"/>
                <w:szCs w:val="20"/>
              </w:rPr>
              <w:t>·</w:t>
            </w: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η</w:t>
            </w:r>
            <w:r w:rsidRPr="00670FE3">
              <w:rPr>
                <w:rFonts w:ascii="Times New Roman" w:hAnsi="Times New Roman" w:cs="Times New Roman"/>
                <w:iCs/>
                <w:sz w:val="20"/>
                <w:szCs w:val="20"/>
                <w:vertAlign w:val="superscript"/>
              </w:rPr>
              <w:t>-1</w:t>
            </w:r>
            <w:r w:rsidRPr="00670FE3">
              <w:rPr>
                <w:rFonts w:ascii="Times New Roman" w:hAnsi="Times New Roman" w:cs="Times New Roman"/>
                <w:iCs/>
                <w:sz w:val="20"/>
                <w:szCs w:val="20"/>
              </w:rPr>
              <w:t>- 8.3162</w:t>
            </w:r>
          </w:p>
        </w:tc>
        <w:tc>
          <w:tcPr>
            <w:tcW w:w="850" w:type="dxa"/>
            <w:shd w:val="clear" w:color="auto" w:fill="auto"/>
          </w:tcPr>
          <w:p w14:paraId="19BF65C1"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0.7439</w:t>
            </w:r>
          </w:p>
        </w:tc>
        <w:tc>
          <w:tcPr>
            <w:tcW w:w="992" w:type="dxa"/>
            <w:shd w:val="clear" w:color="auto" w:fill="auto"/>
          </w:tcPr>
          <w:p w14:paraId="5EAF5CBA"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4.83·10</w:t>
            </w:r>
            <w:r w:rsidRPr="00670FE3">
              <w:rPr>
                <w:rFonts w:ascii="Times New Roman" w:hAnsi="Times New Roman" w:cs="Times New Roman"/>
                <w:iCs/>
                <w:sz w:val="20"/>
                <w:szCs w:val="20"/>
                <w:vertAlign w:val="superscript"/>
              </w:rPr>
              <w:t>–9</w:t>
            </w:r>
          </w:p>
        </w:tc>
        <w:tc>
          <w:tcPr>
            <w:tcW w:w="1134" w:type="dxa"/>
            <w:shd w:val="clear" w:color="auto" w:fill="auto"/>
          </w:tcPr>
          <w:p w14:paraId="08852D95"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1.80</w:t>
            </w:r>
          </w:p>
        </w:tc>
        <w:tc>
          <w:tcPr>
            <w:tcW w:w="666" w:type="dxa"/>
            <w:shd w:val="clear" w:color="auto" w:fill="auto"/>
          </w:tcPr>
          <w:p w14:paraId="783250B7"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0.900</w:t>
            </w:r>
          </w:p>
        </w:tc>
      </w:tr>
      <w:tr w:rsidR="00670FE3" w:rsidRPr="00670FE3" w14:paraId="2B5A8113" w14:textId="77777777" w:rsidTr="00374D2C">
        <w:tc>
          <w:tcPr>
            <w:tcW w:w="1714" w:type="dxa"/>
            <w:shd w:val="clear" w:color="auto" w:fill="auto"/>
          </w:tcPr>
          <w:p w14:paraId="2F0A24E7" w14:textId="77777777" w:rsidR="0084795E" w:rsidRPr="00670FE3" w:rsidRDefault="0084795E" w:rsidP="00CD5BE8">
            <w:pPr>
              <w:pStyle w:val="NoSpacing"/>
              <w:jc w:val="both"/>
              <w:rPr>
                <w:rFonts w:ascii="Times New Roman" w:hAnsi="Times New Roman" w:cs="Times New Roman"/>
                <w:bCs/>
                <w:iCs/>
                <w:sz w:val="20"/>
                <w:szCs w:val="20"/>
              </w:rPr>
            </w:pPr>
            <w:proofErr w:type="spellStart"/>
            <w:r w:rsidRPr="00670FE3">
              <w:rPr>
                <w:rFonts w:ascii="Times New Roman" w:hAnsi="Times New Roman" w:cs="Times New Roman"/>
                <w:bCs/>
                <w:iCs/>
                <w:sz w:val="20"/>
                <w:szCs w:val="20"/>
              </w:rPr>
              <w:t>ChCl:TEOA</w:t>
            </w:r>
            <w:proofErr w:type="spellEnd"/>
            <w:r w:rsidRPr="00670FE3">
              <w:rPr>
                <w:rFonts w:ascii="Times New Roman" w:hAnsi="Times New Roman" w:cs="Times New Roman"/>
                <w:bCs/>
                <w:iCs/>
                <w:sz w:val="20"/>
                <w:szCs w:val="20"/>
              </w:rPr>
              <w:t xml:space="preserve"> (1:2)</w:t>
            </w:r>
          </w:p>
        </w:tc>
        <w:tc>
          <w:tcPr>
            <w:tcW w:w="2789" w:type="dxa"/>
            <w:shd w:val="clear" w:color="auto" w:fill="auto"/>
          </w:tcPr>
          <w:p w14:paraId="33368B62"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Λ</w:t>
            </w:r>
            <w:r w:rsidRPr="00670FE3">
              <w:rPr>
                <w:rFonts w:ascii="Times New Roman" w:hAnsi="Times New Roman" w:cs="Times New Roman"/>
                <w:iCs/>
                <w:sz w:val="20"/>
                <w:szCs w:val="20"/>
              </w:rPr>
              <w:t xml:space="preserve"> = 0.7694</w:t>
            </w:r>
            <w:r w:rsidRPr="00670FE3">
              <w:rPr>
                <w:rFonts w:ascii="Times New Roman" w:hAnsi="Times New Roman" w:cs="Times New Roman"/>
                <w:sz w:val="20"/>
                <w:szCs w:val="20"/>
              </w:rPr>
              <w:t>·</w:t>
            </w: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η</w:t>
            </w:r>
            <w:r w:rsidRPr="00670FE3">
              <w:rPr>
                <w:rFonts w:ascii="Times New Roman" w:hAnsi="Times New Roman" w:cs="Times New Roman"/>
                <w:iCs/>
                <w:sz w:val="20"/>
                <w:szCs w:val="20"/>
                <w:vertAlign w:val="superscript"/>
              </w:rPr>
              <w:t>-1</w:t>
            </w:r>
            <w:r w:rsidRPr="00670FE3">
              <w:rPr>
                <w:rFonts w:ascii="Times New Roman" w:hAnsi="Times New Roman" w:cs="Times New Roman"/>
                <w:iCs/>
                <w:sz w:val="20"/>
                <w:szCs w:val="20"/>
              </w:rPr>
              <w:t>- 4.4159</w:t>
            </w:r>
          </w:p>
        </w:tc>
        <w:tc>
          <w:tcPr>
            <w:tcW w:w="850" w:type="dxa"/>
            <w:shd w:val="clear" w:color="auto" w:fill="auto"/>
          </w:tcPr>
          <w:p w14:paraId="4E8E03CB"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0.7694</w:t>
            </w:r>
          </w:p>
        </w:tc>
        <w:tc>
          <w:tcPr>
            <w:tcW w:w="992" w:type="dxa"/>
            <w:shd w:val="clear" w:color="auto" w:fill="auto"/>
          </w:tcPr>
          <w:p w14:paraId="393470BE"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3.84·10</w:t>
            </w:r>
            <w:r w:rsidRPr="00670FE3">
              <w:rPr>
                <w:rFonts w:ascii="Times New Roman" w:hAnsi="Times New Roman" w:cs="Times New Roman"/>
                <w:iCs/>
                <w:sz w:val="20"/>
                <w:szCs w:val="20"/>
                <w:vertAlign w:val="superscript"/>
              </w:rPr>
              <w:t>–5</w:t>
            </w:r>
          </w:p>
        </w:tc>
        <w:tc>
          <w:tcPr>
            <w:tcW w:w="1134" w:type="dxa"/>
            <w:shd w:val="clear" w:color="auto" w:fill="auto"/>
          </w:tcPr>
          <w:p w14:paraId="2BD5F560"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2.46</w:t>
            </w:r>
          </w:p>
        </w:tc>
        <w:tc>
          <w:tcPr>
            <w:tcW w:w="666" w:type="dxa"/>
            <w:shd w:val="clear" w:color="auto" w:fill="auto"/>
          </w:tcPr>
          <w:p w14:paraId="4A33413C"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0.945</w:t>
            </w:r>
          </w:p>
        </w:tc>
      </w:tr>
      <w:tr w:rsidR="00F771F3" w:rsidRPr="00670FE3" w14:paraId="6B042D03" w14:textId="77777777" w:rsidTr="00374D2C">
        <w:tc>
          <w:tcPr>
            <w:tcW w:w="1714" w:type="dxa"/>
            <w:tcBorders>
              <w:bottom w:val="single" w:sz="4" w:space="0" w:color="auto"/>
            </w:tcBorders>
            <w:shd w:val="clear" w:color="auto" w:fill="auto"/>
          </w:tcPr>
          <w:p w14:paraId="4A168D6B" w14:textId="77777777" w:rsidR="0084795E" w:rsidRPr="00670FE3" w:rsidRDefault="0084795E" w:rsidP="00CD5BE8">
            <w:pPr>
              <w:pStyle w:val="NoSpacing"/>
              <w:jc w:val="both"/>
              <w:rPr>
                <w:rFonts w:ascii="Times New Roman" w:hAnsi="Times New Roman" w:cs="Times New Roman"/>
                <w:bCs/>
                <w:iCs/>
                <w:sz w:val="20"/>
                <w:szCs w:val="20"/>
              </w:rPr>
            </w:pPr>
            <w:r w:rsidRPr="00670FE3">
              <w:rPr>
                <w:rFonts w:ascii="Times New Roman" w:hAnsi="Times New Roman" w:cs="Times New Roman"/>
                <w:bCs/>
                <w:iCs/>
                <w:sz w:val="20"/>
                <w:szCs w:val="20"/>
              </w:rPr>
              <w:t>TEOA:DMU (1:2)</w:t>
            </w:r>
          </w:p>
        </w:tc>
        <w:tc>
          <w:tcPr>
            <w:tcW w:w="2789" w:type="dxa"/>
            <w:tcBorders>
              <w:bottom w:val="single" w:sz="4" w:space="0" w:color="auto"/>
            </w:tcBorders>
            <w:shd w:val="clear" w:color="auto" w:fill="auto"/>
          </w:tcPr>
          <w:p w14:paraId="5E3C21B4"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Λ</w:t>
            </w:r>
            <w:r w:rsidRPr="00670FE3">
              <w:rPr>
                <w:rFonts w:ascii="Times New Roman" w:hAnsi="Times New Roman" w:cs="Times New Roman"/>
                <w:iCs/>
                <w:sz w:val="20"/>
                <w:szCs w:val="20"/>
              </w:rPr>
              <w:t xml:space="preserve"> = 0.443</w:t>
            </w:r>
            <w:r w:rsidRPr="00670FE3">
              <w:rPr>
                <w:rFonts w:ascii="Times New Roman" w:hAnsi="Times New Roman" w:cs="Times New Roman"/>
                <w:sz w:val="20"/>
                <w:szCs w:val="20"/>
              </w:rPr>
              <w:t>·</w:t>
            </w:r>
            <w:r w:rsidRPr="00670FE3">
              <w:rPr>
                <w:rFonts w:ascii="Times New Roman" w:hAnsi="Times New Roman" w:cs="Times New Roman"/>
                <w:iCs/>
                <w:sz w:val="20"/>
                <w:szCs w:val="20"/>
              </w:rPr>
              <w:t xml:space="preserve">log </w:t>
            </w:r>
            <w:r w:rsidRPr="00670FE3">
              <w:rPr>
                <w:rFonts w:ascii="Times New Roman" w:hAnsi="Times New Roman" w:cs="Times New Roman"/>
                <w:i/>
                <w:iCs/>
                <w:sz w:val="20"/>
                <w:szCs w:val="20"/>
              </w:rPr>
              <w:t>η</w:t>
            </w:r>
            <w:r w:rsidRPr="00670FE3">
              <w:rPr>
                <w:rFonts w:ascii="Times New Roman" w:hAnsi="Times New Roman" w:cs="Times New Roman"/>
                <w:iCs/>
                <w:sz w:val="20"/>
                <w:szCs w:val="20"/>
                <w:vertAlign w:val="superscript"/>
              </w:rPr>
              <w:t>-1</w:t>
            </w:r>
            <w:r w:rsidRPr="00670FE3">
              <w:rPr>
                <w:rFonts w:ascii="Times New Roman" w:hAnsi="Times New Roman" w:cs="Times New Roman"/>
                <w:iCs/>
                <w:sz w:val="20"/>
                <w:szCs w:val="20"/>
              </w:rPr>
              <w:t xml:space="preserve"> – 6.3386</w:t>
            </w:r>
          </w:p>
        </w:tc>
        <w:tc>
          <w:tcPr>
            <w:tcW w:w="850" w:type="dxa"/>
            <w:tcBorders>
              <w:bottom w:val="single" w:sz="4" w:space="0" w:color="auto"/>
            </w:tcBorders>
            <w:shd w:val="clear" w:color="auto" w:fill="auto"/>
          </w:tcPr>
          <w:p w14:paraId="43E5DC71"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0.4430</w:t>
            </w:r>
          </w:p>
        </w:tc>
        <w:tc>
          <w:tcPr>
            <w:tcW w:w="992" w:type="dxa"/>
            <w:tcBorders>
              <w:bottom w:val="single" w:sz="4" w:space="0" w:color="auto"/>
            </w:tcBorders>
            <w:shd w:val="clear" w:color="auto" w:fill="auto"/>
          </w:tcPr>
          <w:p w14:paraId="6446C406"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4.59·10</w:t>
            </w:r>
            <w:r w:rsidRPr="00670FE3">
              <w:rPr>
                <w:rFonts w:ascii="Times New Roman" w:hAnsi="Times New Roman" w:cs="Times New Roman"/>
                <w:iCs/>
                <w:sz w:val="20"/>
                <w:szCs w:val="20"/>
                <w:vertAlign w:val="superscript"/>
              </w:rPr>
              <w:t>–7</w:t>
            </w:r>
          </w:p>
        </w:tc>
        <w:tc>
          <w:tcPr>
            <w:tcW w:w="1134" w:type="dxa"/>
            <w:tcBorders>
              <w:bottom w:val="single" w:sz="4" w:space="0" w:color="auto"/>
            </w:tcBorders>
            <w:shd w:val="clear" w:color="auto" w:fill="auto"/>
          </w:tcPr>
          <w:p w14:paraId="09DB0661"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1.44</w:t>
            </w:r>
          </w:p>
        </w:tc>
        <w:tc>
          <w:tcPr>
            <w:tcW w:w="666" w:type="dxa"/>
            <w:tcBorders>
              <w:bottom w:val="single" w:sz="4" w:space="0" w:color="auto"/>
            </w:tcBorders>
            <w:shd w:val="clear" w:color="auto" w:fill="auto"/>
          </w:tcPr>
          <w:p w14:paraId="329075CE" w14:textId="77777777" w:rsidR="0084795E" w:rsidRPr="00670FE3" w:rsidRDefault="0084795E" w:rsidP="00CD5BE8">
            <w:pPr>
              <w:pStyle w:val="NoSpacing"/>
              <w:jc w:val="both"/>
              <w:rPr>
                <w:rFonts w:ascii="Times New Roman" w:hAnsi="Times New Roman" w:cs="Times New Roman"/>
                <w:iCs/>
                <w:sz w:val="20"/>
                <w:szCs w:val="20"/>
              </w:rPr>
            </w:pPr>
            <w:r w:rsidRPr="00670FE3">
              <w:rPr>
                <w:rFonts w:ascii="Times New Roman" w:hAnsi="Times New Roman" w:cs="Times New Roman"/>
                <w:iCs/>
                <w:sz w:val="20"/>
                <w:szCs w:val="20"/>
              </w:rPr>
              <w:t>0.962</w:t>
            </w:r>
          </w:p>
        </w:tc>
      </w:tr>
    </w:tbl>
    <w:p w14:paraId="1751A743" w14:textId="77777777" w:rsidR="00CD5BE8" w:rsidRPr="00670FE3" w:rsidRDefault="00CD5BE8" w:rsidP="00C31F0D">
      <w:pPr>
        <w:pStyle w:val="NoSpacing"/>
        <w:spacing w:line="360" w:lineRule="auto"/>
        <w:jc w:val="both"/>
        <w:rPr>
          <w:rFonts w:ascii="Times New Roman" w:eastAsia="TimesNewRoman" w:hAnsi="Times New Roman" w:cs="Times New Roman"/>
          <w:sz w:val="20"/>
          <w:szCs w:val="20"/>
        </w:rPr>
      </w:pPr>
    </w:p>
    <w:p w14:paraId="328A7195" w14:textId="77777777" w:rsidR="00C31F0D" w:rsidRPr="00670FE3" w:rsidRDefault="00C31F0D" w:rsidP="000471AB">
      <w:pPr>
        <w:pStyle w:val="NoSpacing"/>
        <w:spacing w:line="360" w:lineRule="auto"/>
        <w:jc w:val="both"/>
        <w:rPr>
          <w:rFonts w:ascii="Times New Roman" w:eastAsia="TimesNewRoman" w:hAnsi="Times New Roman" w:cs="Times New Roman"/>
          <w:i/>
          <w:sz w:val="24"/>
          <w:szCs w:val="24"/>
        </w:rPr>
      </w:pPr>
      <w:r w:rsidRPr="00670FE3">
        <w:rPr>
          <w:rFonts w:ascii="Times New Roman" w:eastAsia="TimesNewRoman" w:hAnsi="Times New Roman" w:cs="Times New Roman"/>
          <w:i/>
          <w:sz w:val="24"/>
          <w:szCs w:val="24"/>
        </w:rPr>
        <w:t>Effect of temperature on the refractive index of DESs</w:t>
      </w:r>
    </w:p>
    <w:p w14:paraId="04343C78" w14:textId="77777777" w:rsidR="0084795E" w:rsidRPr="00670FE3" w:rsidRDefault="00C31F0D" w:rsidP="000471AB">
      <w:pPr>
        <w:pStyle w:val="Default"/>
        <w:spacing w:line="360" w:lineRule="auto"/>
        <w:ind w:firstLine="720"/>
        <w:jc w:val="both"/>
        <w:rPr>
          <w:rFonts w:eastAsia="TimesNewRoman"/>
          <w:color w:val="auto"/>
        </w:rPr>
      </w:pPr>
      <w:r w:rsidRPr="00670FE3">
        <w:rPr>
          <w:rFonts w:eastAsia="TimesNewRoman"/>
          <w:color w:val="auto"/>
        </w:rPr>
        <w:t>The parameters of the linear equations</w:t>
      </w:r>
      <w:r w:rsidR="00A80BAD" w:rsidRPr="00670FE3">
        <w:rPr>
          <w:rFonts w:eastAsia="TimesNewRoman"/>
          <w:color w:val="auto"/>
        </w:rPr>
        <w:t>,</w:t>
      </w:r>
      <w:r w:rsidR="00A80BAD" w:rsidRPr="00670FE3">
        <w:rPr>
          <w:rFonts w:eastAsia="TimesNewRoman"/>
          <w:color w:val="auto"/>
          <w:vertAlign w:val="superscript"/>
        </w:rPr>
        <w:t>12</w:t>
      </w:r>
      <w:r w:rsidRPr="00670FE3">
        <w:rPr>
          <w:rFonts w:eastAsia="TimesNewRoman"/>
          <w:color w:val="auto"/>
        </w:rPr>
        <w:t xml:space="preserve"> refractive index ranges, </w:t>
      </w:r>
      <w:r w:rsidRPr="00670FE3">
        <w:rPr>
          <w:rFonts w:eastAsia="TimesNewRoman"/>
          <w:i/>
          <w:iCs/>
          <w:color w:val="auto"/>
        </w:rPr>
        <w:t>MRPD</w:t>
      </w:r>
      <w:r w:rsidRPr="00670FE3">
        <w:rPr>
          <w:rFonts w:eastAsia="TimesNewRoman"/>
          <w:color w:val="auto"/>
        </w:rPr>
        <w:t xml:space="preserve"> and </w:t>
      </w:r>
      <w:r w:rsidRPr="00670FE3">
        <w:rPr>
          <w:rFonts w:eastAsia="TimesNewRoman"/>
          <w:i/>
          <w:iCs/>
          <w:color w:val="auto"/>
        </w:rPr>
        <w:t>R</w:t>
      </w:r>
      <w:r w:rsidRPr="00670FE3">
        <w:rPr>
          <w:rFonts w:eastAsia="TimesNewRoman"/>
          <w:color w:val="auto"/>
          <w:vertAlign w:val="superscript"/>
        </w:rPr>
        <w:t>2</w:t>
      </w:r>
      <w:r w:rsidRPr="00670FE3">
        <w:rPr>
          <w:rFonts w:eastAsia="TimesNewRoman"/>
          <w:color w:val="auto"/>
        </w:rPr>
        <w:t xml:space="preserve"> are listed in Table </w:t>
      </w:r>
      <w:r w:rsidR="00AD10A1" w:rsidRPr="00670FE3">
        <w:rPr>
          <w:rFonts w:eastAsia="TimesNewRoman"/>
          <w:color w:val="auto"/>
        </w:rPr>
        <w:t>S-XIX</w:t>
      </w:r>
      <w:r w:rsidRPr="00670FE3">
        <w:rPr>
          <w:rFonts w:eastAsia="TimesNewRoman"/>
          <w:color w:val="auto"/>
        </w:rPr>
        <w:t>.</w:t>
      </w:r>
    </w:p>
    <w:p w14:paraId="63008B2D" w14:textId="12D62766" w:rsidR="00AD10A1" w:rsidRPr="00670FE3" w:rsidRDefault="000471AB" w:rsidP="00E07EF3">
      <w:pPr>
        <w:pStyle w:val="NoSpacing"/>
        <w:jc w:val="both"/>
        <w:rPr>
          <w:rFonts w:ascii="Times New Roman" w:eastAsia="TimesNewRoman" w:hAnsi="Times New Roman" w:cs="Times New Roman"/>
        </w:rPr>
      </w:pPr>
      <w:r w:rsidRPr="00670FE3">
        <w:rPr>
          <w:rFonts w:ascii="Times New Roman" w:eastAsia="TimesNewRoman" w:hAnsi="Times New Roman" w:cs="Times New Roman"/>
        </w:rPr>
        <w:t xml:space="preserve">TABLE S-XIX. </w:t>
      </w:r>
      <w:r w:rsidR="00AD10A1" w:rsidRPr="00670FE3">
        <w:rPr>
          <w:rFonts w:ascii="Times New Roman" w:eastAsia="TimesNewRoman" w:hAnsi="Times New Roman" w:cs="Times New Roman"/>
        </w:rPr>
        <w:t>The parameters of the refractive index (</w:t>
      </w:r>
      <w:proofErr w:type="spellStart"/>
      <w:r w:rsidR="00AD10A1" w:rsidRPr="00670FE3">
        <w:rPr>
          <w:rFonts w:ascii="Times New Roman" w:eastAsia="TimesNewRoman" w:hAnsi="Times New Roman" w:cs="Times New Roman"/>
          <w:i/>
        </w:rPr>
        <w:t>n</w:t>
      </w:r>
      <w:r w:rsidR="00AD10A1" w:rsidRPr="00670FE3">
        <w:rPr>
          <w:rFonts w:ascii="Times New Roman" w:eastAsia="TimesNewRoman" w:hAnsi="Times New Roman" w:cs="Times New Roman"/>
          <w:i/>
          <w:vertAlign w:val="subscript"/>
        </w:rPr>
        <w:t>D</w:t>
      </w:r>
      <w:proofErr w:type="spellEnd"/>
      <w:r w:rsidR="00AD10A1" w:rsidRPr="00670FE3">
        <w:rPr>
          <w:rFonts w:ascii="Times New Roman" w:eastAsia="TimesNewRoman" w:hAnsi="Times New Roman" w:cs="Times New Roman"/>
        </w:rPr>
        <w:t>)</w:t>
      </w:r>
      <w:r w:rsidR="00AD10A1" w:rsidRPr="00670FE3">
        <w:rPr>
          <w:rFonts w:ascii="Times New Roman" w:eastAsia="TimesNewRoman" w:hAnsi="Times New Roman" w:cs="Times New Roman"/>
          <w:i/>
        </w:rPr>
        <w:t xml:space="preserve"> </w:t>
      </w:r>
      <w:r w:rsidR="00AD10A1" w:rsidRPr="00670FE3">
        <w:rPr>
          <w:rFonts w:ascii="Times New Roman" w:eastAsia="TimesNewRoman" w:hAnsi="Times New Roman" w:cs="Times New Roman"/>
        </w:rPr>
        <w:t>equation for the tested DESs (293.15</w:t>
      </w:r>
      <w:r w:rsidR="00AD10A1" w:rsidRPr="00670FE3">
        <w:rPr>
          <w:rFonts w:ascii="Times New Roman" w:hAnsi="Times New Roman" w:cs="Times New Roman"/>
        </w:rPr>
        <w:t>-</w:t>
      </w:r>
      <w:r w:rsidR="00CD5BE8" w:rsidRPr="00670FE3">
        <w:rPr>
          <w:rFonts w:ascii="Times New Roman" w:eastAsia="TimesNewRoman" w:hAnsi="Times New Roman" w:cs="Times New Roman"/>
        </w:rPr>
        <w:t>363.15) K</w:t>
      </w:r>
    </w:p>
    <w:tbl>
      <w:tblPr>
        <w:tblW w:w="0" w:type="auto"/>
        <w:tblLook w:val="04A0" w:firstRow="1" w:lastRow="0" w:firstColumn="1" w:lastColumn="0" w:noHBand="0" w:noVBand="1"/>
      </w:tblPr>
      <w:tblGrid>
        <w:gridCol w:w="1782"/>
        <w:gridCol w:w="1663"/>
        <w:gridCol w:w="927"/>
        <w:gridCol w:w="981"/>
        <w:gridCol w:w="1134"/>
        <w:gridCol w:w="709"/>
      </w:tblGrid>
      <w:tr w:rsidR="00670FE3" w:rsidRPr="00670FE3" w14:paraId="141F0E5A" w14:textId="77777777" w:rsidTr="00374D2C">
        <w:tc>
          <w:tcPr>
            <w:tcW w:w="1782" w:type="dxa"/>
            <w:tcBorders>
              <w:top w:val="single" w:sz="4" w:space="0" w:color="auto"/>
              <w:bottom w:val="single" w:sz="4" w:space="0" w:color="auto"/>
            </w:tcBorders>
            <w:shd w:val="clear" w:color="auto" w:fill="auto"/>
          </w:tcPr>
          <w:p w14:paraId="26E83768"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DES</w:t>
            </w:r>
          </w:p>
        </w:tc>
        <w:tc>
          <w:tcPr>
            <w:tcW w:w="1663" w:type="dxa"/>
            <w:tcBorders>
              <w:top w:val="single" w:sz="4" w:space="0" w:color="auto"/>
              <w:bottom w:val="single" w:sz="4" w:space="0" w:color="auto"/>
            </w:tcBorders>
            <w:shd w:val="clear" w:color="auto" w:fill="auto"/>
          </w:tcPr>
          <w:p w14:paraId="35A26680" w14:textId="77777777" w:rsidR="00AD10A1" w:rsidRPr="00670FE3" w:rsidRDefault="00AD10A1" w:rsidP="00CD5BE8">
            <w:pPr>
              <w:pStyle w:val="NoSpacing"/>
              <w:jc w:val="both"/>
              <w:rPr>
                <w:rFonts w:ascii="Times New Roman" w:eastAsia="TimesNewRoman" w:hAnsi="Times New Roman" w:cs="Times New Roman"/>
                <w:sz w:val="20"/>
                <w:szCs w:val="20"/>
              </w:rPr>
            </w:pPr>
            <w:proofErr w:type="spellStart"/>
            <w:r w:rsidRPr="00670FE3">
              <w:rPr>
                <w:rFonts w:ascii="Times New Roman" w:eastAsia="TimesNewRoman" w:hAnsi="Times New Roman" w:cs="Times New Roman"/>
                <w:i/>
                <w:iCs/>
                <w:sz w:val="20"/>
                <w:szCs w:val="20"/>
              </w:rPr>
              <w:t>n</w:t>
            </w:r>
            <w:r w:rsidRPr="00670FE3">
              <w:rPr>
                <w:rFonts w:ascii="Times New Roman" w:eastAsia="TimesNewRoman" w:hAnsi="Times New Roman" w:cs="Times New Roman"/>
                <w:sz w:val="20"/>
                <w:szCs w:val="20"/>
                <w:vertAlign w:val="subscript"/>
              </w:rPr>
              <w:t>D</w:t>
            </w:r>
            <w:proofErr w:type="spellEnd"/>
            <w:r w:rsidRPr="00670FE3">
              <w:rPr>
                <w:rFonts w:ascii="Times New Roman" w:eastAsia="TimesNewRoman" w:hAnsi="Times New Roman" w:cs="Times New Roman"/>
                <w:sz w:val="20"/>
                <w:szCs w:val="20"/>
              </w:rPr>
              <w:t xml:space="preserve"> range</w:t>
            </w:r>
          </w:p>
        </w:tc>
        <w:tc>
          <w:tcPr>
            <w:tcW w:w="927" w:type="dxa"/>
            <w:tcBorders>
              <w:top w:val="single" w:sz="4" w:space="0" w:color="auto"/>
              <w:bottom w:val="single" w:sz="4" w:space="0" w:color="auto"/>
            </w:tcBorders>
            <w:shd w:val="clear" w:color="auto" w:fill="auto"/>
          </w:tcPr>
          <w:p w14:paraId="32430E8C"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Intercept</w:t>
            </w:r>
          </w:p>
        </w:tc>
        <w:tc>
          <w:tcPr>
            <w:tcW w:w="981" w:type="dxa"/>
            <w:tcBorders>
              <w:top w:val="single" w:sz="4" w:space="0" w:color="auto"/>
              <w:bottom w:val="single" w:sz="4" w:space="0" w:color="auto"/>
            </w:tcBorders>
            <w:shd w:val="clear" w:color="auto" w:fill="auto"/>
          </w:tcPr>
          <w:p w14:paraId="5191E6BA"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Slope</w:t>
            </w:r>
          </w:p>
        </w:tc>
        <w:tc>
          <w:tcPr>
            <w:tcW w:w="1134" w:type="dxa"/>
            <w:tcBorders>
              <w:top w:val="single" w:sz="4" w:space="0" w:color="auto"/>
              <w:bottom w:val="single" w:sz="4" w:space="0" w:color="auto"/>
            </w:tcBorders>
            <w:shd w:val="clear" w:color="auto" w:fill="auto"/>
          </w:tcPr>
          <w:p w14:paraId="654D4D8D"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i/>
                <w:iCs/>
                <w:sz w:val="20"/>
                <w:szCs w:val="20"/>
              </w:rPr>
              <w:t xml:space="preserve">MRPD </w:t>
            </w:r>
            <w:r w:rsidRPr="00670FE3">
              <w:rPr>
                <w:rFonts w:ascii="Times New Roman" w:eastAsia="TimesNewRoman" w:hAnsi="Times New Roman" w:cs="Times New Roman"/>
                <w:sz w:val="20"/>
                <w:szCs w:val="20"/>
              </w:rPr>
              <w:t>/ %</w:t>
            </w:r>
          </w:p>
        </w:tc>
        <w:tc>
          <w:tcPr>
            <w:tcW w:w="709" w:type="dxa"/>
            <w:tcBorders>
              <w:top w:val="single" w:sz="4" w:space="0" w:color="auto"/>
              <w:bottom w:val="single" w:sz="4" w:space="0" w:color="auto"/>
            </w:tcBorders>
            <w:shd w:val="clear" w:color="auto" w:fill="auto"/>
          </w:tcPr>
          <w:p w14:paraId="61A50E36"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i/>
                <w:iCs/>
                <w:sz w:val="20"/>
                <w:szCs w:val="20"/>
              </w:rPr>
              <w:t>R</w:t>
            </w:r>
            <w:r w:rsidRPr="00670FE3">
              <w:rPr>
                <w:rFonts w:ascii="Times New Roman" w:eastAsia="TimesNewRoman" w:hAnsi="Times New Roman" w:cs="Times New Roman"/>
                <w:sz w:val="20"/>
                <w:szCs w:val="20"/>
                <w:vertAlign w:val="superscript"/>
              </w:rPr>
              <w:t>2</w:t>
            </w:r>
          </w:p>
        </w:tc>
      </w:tr>
      <w:tr w:rsidR="00670FE3" w:rsidRPr="00670FE3" w14:paraId="04EB09EF" w14:textId="77777777" w:rsidTr="00374D2C">
        <w:trPr>
          <w:trHeight w:val="223"/>
        </w:trPr>
        <w:tc>
          <w:tcPr>
            <w:tcW w:w="1782" w:type="dxa"/>
            <w:tcBorders>
              <w:top w:val="single" w:sz="4" w:space="0" w:color="auto"/>
            </w:tcBorders>
            <w:shd w:val="clear" w:color="auto" w:fill="auto"/>
          </w:tcPr>
          <w:p w14:paraId="06765948"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TEOA:OA (1:1)</w:t>
            </w:r>
          </w:p>
        </w:tc>
        <w:tc>
          <w:tcPr>
            <w:tcW w:w="1663" w:type="dxa"/>
            <w:tcBorders>
              <w:top w:val="single" w:sz="4" w:space="0" w:color="auto"/>
            </w:tcBorders>
            <w:shd w:val="clear" w:color="auto" w:fill="auto"/>
          </w:tcPr>
          <w:p w14:paraId="054BD6AF"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1.4802-1.4592</w:t>
            </w:r>
          </w:p>
        </w:tc>
        <w:tc>
          <w:tcPr>
            <w:tcW w:w="927" w:type="dxa"/>
            <w:tcBorders>
              <w:top w:val="single" w:sz="4" w:space="0" w:color="auto"/>
            </w:tcBorders>
            <w:shd w:val="clear" w:color="auto" w:fill="auto"/>
          </w:tcPr>
          <w:p w14:paraId="49779B8A"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1.5684</w:t>
            </w:r>
          </w:p>
        </w:tc>
        <w:tc>
          <w:tcPr>
            <w:tcW w:w="981" w:type="dxa"/>
            <w:tcBorders>
              <w:top w:val="single" w:sz="4" w:space="0" w:color="auto"/>
            </w:tcBorders>
            <w:shd w:val="clear" w:color="auto" w:fill="auto"/>
          </w:tcPr>
          <w:p w14:paraId="0C96DE2B"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-0.0003</w:t>
            </w:r>
          </w:p>
        </w:tc>
        <w:tc>
          <w:tcPr>
            <w:tcW w:w="1134" w:type="dxa"/>
            <w:tcBorders>
              <w:top w:val="single" w:sz="4" w:space="0" w:color="auto"/>
            </w:tcBorders>
            <w:shd w:val="clear" w:color="auto" w:fill="auto"/>
          </w:tcPr>
          <w:p w14:paraId="12D5D3B7"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0.03</w:t>
            </w:r>
          </w:p>
        </w:tc>
        <w:tc>
          <w:tcPr>
            <w:tcW w:w="709" w:type="dxa"/>
            <w:tcBorders>
              <w:top w:val="single" w:sz="4" w:space="0" w:color="auto"/>
            </w:tcBorders>
            <w:shd w:val="clear" w:color="auto" w:fill="auto"/>
          </w:tcPr>
          <w:p w14:paraId="3027E0E2"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0.999</w:t>
            </w:r>
          </w:p>
        </w:tc>
      </w:tr>
      <w:tr w:rsidR="00670FE3" w:rsidRPr="00670FE3" w14:paraId="0AAC126E" w14:textId="77777777" w:rsidTr="00374D2C">
        <w:tc>
          <w:tcPr>
            <w:tcW w:w="1782" w:type="dxa"/>
            <w:shd w:val="clear" w:color="auto" w:fill="auto"/>
          </w:tcPr>
          <w:p w14:paraId="47E8C268"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TEOA:AA (1:1)</w:t>
            </w:r>
          </w:p>
        </w:tc>
        <w:tc>
          <w:tcPr>
            <w:tcW w:w="1663" w:type="dxa"/>
            <w:shd w:val="clear" w:color="auto" w:fill="auto"/>
          </w:tcPr>
          <w:p w14:paraId="4776EC8B"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1.4778-1.4639</w:t>
            </w:r>
          </w:p>
        </w:tc>
        <w:tc>
          <w:tcPr>
            <w:tcW w:w="927" w:type="dxa"/>
            <w:shd w:val="clear" w:color="auto" w:fill="auto"/>
          </w:tcPr>
          <w:p w14:paraId="385D6564"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1.5363</w:t>
            </w:r>
          </w:p>
        </w:tc>
        <w:tc>
          <w:tcPr>
            <w:tcW w:w="981" w:type="dxa"/>
            <w:shd w:val="clear" w:color="auto" w:fill="auto"/>
          </w:tcPr>
          <w:p w14:paraId="72077F72"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-0.0002</w:t>
            </w:r>
          </w:p>
        </w:tc>
        <w:tc>
          <w:tcPr>
            <w:tcW w:w="1134" w:type="dxa"/>
            <w:shd w:val="clear" w:color="auto" w:fill="auto"/>
          </w:tcPr>
          <w:p w14:paraId="24B13B9E"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0.01</w:t>
            </w:r>
          </w:p>
        </w:tc>
        <w:tc>
          <w:tcPr>
            <w:tcW w:w="709" w:type="dxa"/>
            <w:shd w:val="clear" w:color="auto" w:fill="auto"/>
          </w:tcPr>
          <w:p w14:paraId="3E48D1F9"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0.999</w:t>
            </w:r>
          </w:p>
        </w:tc>
      </w:tr>
      <w:tr w:rsidR="00670FE3" w:rsidRPr="00670FE3" w14:paraId="74D0766B" w14:textId="77777777" w:rsidTr="00374D2C">
        <w:tc>
          <w:tcPr>
            <w:tcW w:w="1782" w:type="dxa"/>
            <w:shd w:val="clear" w:color="auto" w:fill="auto"/>
          </w:tcPr>
          <w:p w14:paraId="064BB8B1"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TEOA:LA (1:1)</w:t>
            </w:r>
          </w:p>
        </w:tc>
        <w:tc>
          <w:tcPr>
            <w:tcW w:w="1663" w:type="dxa"/>
            <w:shd w:val="clear" w:color="auto" w:fill="auto"/>
          </w:tcPr>
          <w:p w14:paraId="21F910A8"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1.4800-1.4729</w:t>
            </w:r>
          </w:p>
        </w:tc>
        <w:tc>
          <w:tcPr>
            <w:tcW w:w="927" w:type="dxa"/>
            <w:shd w:val="clear" w:color="auto" w:fill="auto"/>
          </w:tcPr>
          <w:p w14:paraId="6B00B2E7"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1.5094</w:t>
            </w:r>
          </w:p>
        </w:tc>
        <w:tc>
          <w:tcPr>
            <w:tcW w:w="981" w:type="dxa"/>
            <w:shd w:val="clear" w:color="auto" w:fill="auto"/>
          </w:tcPr>
          <w:p w14:paraId="14DC38C3"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-0.0001</w:t>
            </w:r>
          </w:p>
        </w:tc>
        <w:tc>
          <w:tcPr>
            <w:tcW w:w="1134" w:type="dxa"/>
            <w:shd w:val="clear" w:color="auto" w:fill="auto"/>
          </w:tcPr>
          <w:p w14:paraId="5F7A5998"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0.02</w:t>
            </w:r>
          </w:p>
        </w:tc>
        <w:tc>
          <w:tcPr>
            <w:tcW w:w="709" w:type="dxa"/>
            <w:shd w:val="clear" w:color="auto" w:fill="auto"/>
          </w:tcPr>
          <w:p w14:paraId="73CC045E"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0.996</w:t>
            </w:r>
          </w:p>
        </w:tc>
      </w:tr>
      <w:tr w:rsidR="00670FE3" w:rsidRPr="00670FE3" w14:paraId="2C8F79AD" w14:textId="77777777" w:rsidTr="00374D2C">
        <w:tc>
          <w:tcPr>
            <w:tcW w:w="1782" w:type="dxa"/>
            <w:shd w:val="clear" w:color="auto" w:fill="auto"/>
          </w:tcPr>
          <w:p w14:paraId="7C5BD2D7"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TEOA:OLA (1:1)</w:t>
            </w:r>
          </w:p>
        </w:tc>
        <w:tc>
          <w:tcPr>
            <w:tcW w:w="1663" w:type="dxa"/>
            <w:shd w:val="clear" w:color="auto" w:fill="auto"/>
          </w:tcPr>
          <w:p w14:paraId="69B47891"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1.4398-1.4137</w:t>
            </w:r>
          </w:p>
        </w:tc>
        <w:tc>
          <w:tcPr>
            <w:tcW w:w="927" w:type="dxa"/>
            <w:shd w:val="clear" w:color="auto" w:fill="auto"/>
          </w:tcPr>
          <w:p w14:paraId="4B823342"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1.5547</w:t>
            </w:r>
          </w:p>
        </w:tc>
        <w:tc>
          <w:tcPr>
            <w:tcW w:w="981" w:type="dxa"/>
            <w:shd w:val="clear" w:color="auto" w:fill="auto"/>
          </w:tcPr>
          <w:p w14:paraId="5CF549FC"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-0.0004</w:t>
            </w:r>
          </w:p>
        </w:tc>
        <w:tc>
          <w:tcPr>
            <w:tcW w:w="1134" w:type="dxa"/>
            <w:shd w:val="clear" w:color="auto" w:fill="auto"/>
          </w:tcPr>
          <w:p w14:paraId="49242EAD"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0.25</w:t>
            </w:r>
          </w:p>
        </w:tc>
        <w:tc>
          <w:tcPr>
            <w:tcW w:w="709" w:type="dxa"/>
            <w:shd w:val="clear" w:color="auto" w:fill="auto"/>
          </w:tcPr>
          <w:p w14:paraId="0C1F6C6E"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0.991</w:t>
            </w:r>
          </w:p>
        </w:tc>
      </w:tr>
      <w:tr w:rsidR="00670FE3" w:rsidRPr="00670FE3" w14:paraId="2335B133" w14:textId="77777777" w:rsidTr="00374D2C">
        <w:tc>
          <w:tcPr>
            <w:tcW w:w="1782" w:type="dxa"/>
            <w:shd w:val="clear" w:color="auto" w:fill="auto"/>
          </w:tcPr>
          <w:p w14:paraId="173BA0CA"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TEOA:G (1:2)</w:t>
            </w:r>
          </w:p>
        </w:tc>
        <w:tc>
          <w:tcPr>
            <w:tcW w:w="1663" w:type="dxa"/>
            <w:shd w:val="clear" w:color="auto" w:fill="auto"/>
          </w:tcPr>
          <w:p w14:paraId="65942F09"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1.4687-1.4613</w:t>
            </w:r>
          </w:p>
        </w:tc>
        <w:tc>
          <w:tcPr>
            <w:tcW w:w="927" w:type="dxa"/>
            <w:shd w:val="clear" w:color="auto" w:fill="auto"/>
          </w:tcPr>
          <w:p w14:paraId="00DD5B51"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1.4980</w:t>
            </w:r>
          </w:p>
        </w:tc>
        <w:tc>
          <w:tcPr>
            <w:tcW w:w="981" w:type="dxa"/>
            <w:shd w:val="clear" w:color="auto" w:fill="auto"/>
          </w:tcPr>
          <w:p w14:paraId="4704ED3F"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-0.0001</w:t>
            </w:r>
          </w:p>
        </w:tc>
        <w:tc>
          <w:tcPr>
            <w:tcW w:w="1134" w:type="dxa"/>
            <w:shd w:val="clear" w:color="auto" w:fill="auto"/>
          </w:tcPr>
          <w:p w14:paraId="230E53EB"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0.02</w:t>
            </w:r>
          </w:p>
        </w:tc>
        <w:tc>
          <w:tcPr>
            <w:tcW w:w="709" w:type="dxa"/>
            <w:shd w:val="clear" w:color="auto" w:fill="auto"/>
          </w:tcPr>
          <w:p w14:paraId="77B62EFE"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0.992</w:t>
            </w:r>
          </w:p>
        </w:tc>
      </w:tr>
      <w:tr w:rsidR="00670FE3" w:rsidRPr="00670FE3" w14:paraId="524A0568" w14:textId="77777777" w:rsidTr="00374D2C">
        <w:tc>
          <w:tcPr>
            <w:tcW w:w="1782" w:type="dxa"/>
            <w:shd w:val="clear" w:color="auto" w:fill="auto"/>
          </w:tcPr>
          <w:p w14:paraId="5DDBACCB"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TEOA:EG (1:2)</w:t>
            </w:r>
          </w:p>
        </w:tc>
        <w:tc>
          <w:tcPr>
            <w:tcW w:w="1663" w:type="dxa"/>
            <w:shd w:val="clear" w:color="auto" w:fill="auto"/>
          </w:tcPr>
          <w:p w14:paraId="4F80DB96"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1.4559-1.4523</w:t>
            </w:r>
          </w:p>
        </w:tc>
        <w:tc>
          <w:tcPr>
            <w:tcW w:w="927" w:type="dxa"/>
            <w:shd w:val="clear" w:color="auto" w:fill="auto"/>
          </w:tcPr>
          <w:p w14:paraId="1D74DC4A"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1.4705</w:t>
            </w:r>
          </w:p>
        </w:tc>
        <w:tc>
          <w:tcPr>
            <w:tcW w:w="981" w:type="dxa"/>
            <w:shd w:val="clear" w:color="auto" w:fill="auto"/>
          </w:tcPr>
          <w:p w14:paraId="2733D1B6"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-0.0001</w:t>
            </w:r>
          </w:p>
        </w:tc>
        <w:tc>
          <w:tcPr>
            <w:tcW w:w="1134" w:type="dxa"/>
            <w:shd w:val="clear" w:color="auto" w:fill="auto"/>
          </w:tcPr>
          <w:p w14:paraId="0A00E9E5"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0.01</w:t>
            </w:r>
          </w:p>
        </w:tc>
        <w:tc>
          <w:tcPr>
            <w:tcW w:w="709" w:type="dxa"/>
            <w:shd w:val="clear" w:color="auto" w:fill="auto"/>
          </w:tcPr>
          <w:p w14:paraId="6019A133"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0.997</w:t>
            </w:r>
          </w:p>
        </w:tc>
      </w:tr>
      <w:tr w:rsidR="00670FE3" w:rsidRPr="00670FE3" w14:paraId="7C6C0920" w14:textId="77777777" w:rsidTr="00374D2C">
        <w:tc>
          <w:tcPr>
            <w:tcW w:w="1782" w:type="dxa"/>
            <w:shd w:val="clear" w:color="auto" w:fill="auto"/>
          </w:tcPr>
          <w:p w14:paraId="7CBE457D"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TEOA:PEG (1:2)</w:t>
            </w:r>
          </w:p>
        </w:tc>
        <w:tc>
          <w:tcPr>
            <w:tcW w:w="1663" w:type="dxa"/>
            <w:shd w:val="clear" w:color="auto" w:fill="auto"/>
          </w:tcPr>
          <w:p w14:paraId="2A7CBD07"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1.4493-1.4428</w:t>
            </w:r>
          </w:p>
        </w:tc>
        <w:tc>
          <w:tcPr>
            <w:tcW w:w="927" w:type="dxa"/>
            <w:shd w:val="clear" w:color="auto" w:fill="auto"/>
          </w:tcPr>
          <w:p w14:paraId="0E6C8FAF"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1.4783</w:t>
            </w:r>
          </w:p>
        </w:tc>
        <w:tc>
          <w:tcPr>
            <w:tcW w:w="981" w:type="dxa"/>
            <w:shd w:val="clear" w:color="auto" w:fill="auto"/>
          </w:tcPr>
          <w:p w14:paraId="75D0F3C1"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-0.0001</w:t>
            </w:r>
          </w:p>
        </w:tc>
        <w:tc>
          <w:tcPr>
            <w:tcW w:w="1134" w:type="dxa"/>
            <w:shd w:val="clear" w:color="auto" w:fill="auto"/>
          </w:tcPr>
          <w:p w14:paraId="6C242261"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0.03</w:t>
            </w:r>
          </w:p>
        </w:tc>
        <w:tc>
          <w:tcPr>
            <w:tcW w:w="709" w:type="dxa"/>
            <w:shd w:val="clear" w:color="auto" w:fill="auto"/>
          </w:tcPr>
          <w:p w14:paraId="4147D967"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0.979</w:t>
            </w:r>
          </w:p>
        </w:tc>
      </w:tr>
      <w:tr w:rsidR="00670FE3" w:rsidRPr="00670FE3" w14:paraId="6FE09600" w14:textId="77777777" w:rsidTr="00374D2C">
        <w:tc>
          <w:tcPr>
            <w:tcW w:w="1782" w:type="dxa"/>
            <w:shd w:val="clear" w:color="auto" w:fill="auto"/>
          </w:tcPr>
          <w:p w14:paraId="57A7001E" w14:textId="77777777" w:rsidR="00AD10A1" w:rsidRPr="00670FE3" w:rsidRDefault="00AD10A1" w:rsidP="00CD5BE8">
            <w:pPr>
              <w:pStyle w:val="NoSpacing"/>
              <w:jc w:val="both"/>
              <w:rPr>
                <w:rFonts w:ascii="Times New Roman" w:eastAsia="TimesNewRoman" w:hAnsi="Times New Roman" w:cs="Times New Roman"/>
                <w:sz w:val="20"/>
                <w:szCs w:val="20"/>
              </w:rPr>
            </w:pPr>
            <w:proofErr w:type="spellStart"/>
            <w:r w:rsidRPr="00670FE3">
              <w:rPr>
                <w:rFonts w:ascii="Times New Roman" w:eastAsia="TimesNewRoman" w:hAnsi="Times New Roman" w:cs="Times New Roman"/>
                <w:sz w:val="20"/>
                <w:szCs w:val="20"/>
              </w:rPr>
              <w:t>ChCl:TEOA</w:t>
            </w:r>
            <w:proofErr w:type="spellEnd"/>
            <w:r w:rsidRPr="00670FE3">
              <w:rPr>
                <w:rFonts w:ascii="Times New Roman" w:eastAsia="TimesNewRoman" w:hAnsi="Times New Roman" w:cs="Times New Roman"/>
                <w:sz w:val="20"/>
                <w:szCs w:val="20"/>
              </w:rPr>
              <w:t xml:space="preserve"> (1:2)</w:t>
            </w:r>
          </w:p>
        </w:tc>
        <w:tc>
          <w:tcPr>
            <w:tcW w:w="1663" w:type="dxa"/>
            <w:shd w:val="clear" w:color="auto" w:fill="auto"/>
          </w:tcPr>
          <w:p w14:paraId="3CBC6387"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1.4814-1.4743</w:t>
            </w:r>
          </w:p>
        </w:tc>
        <w:tc>
          <w:tcPr>
            <w:tcW w:w="927" w:type="dxa"/>
            <w:shd w:val="clear" w:color="auto" w:fill="auto"/>
          </w:tcPr>
          <w:p w14:paraId="224309B6"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1.5098</w:t>
            </w:r>
          </w:p>
        </w:tc>
        <w:tc>
          <w:tcPr>
            <w:tcW w:w="981" w:type="dxa"/>
            <w:shd w:val="clear" w:color="auto" w:fill="auto"/>
          </w:tcPr>
          <w:p w14:paraId="00D85287"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-0.0001</w:t>
            </w:r>
          </w:p>
        </w:tc>
        <w:tc>
          <w:tcPr>
            <w:tcW w:w="1134" w:type="dxa"/>
            <w:shd w:val="clear" w:color="auto" w:fill="auto"/>
          </w:tcPr>
          <w:p w14:paraId="05E2BC7E"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0.05</w:t>
            </w:r>
          </w:p>
        </w:tc>
        <w:tc>
          <w:tcPr>
            <w:tcW w:w="709" w:type="dxa"/>
            <w:shd w:val="clear" w:color="auto" w:fill="auto"/>
          </w:tcPr>
          <w:p w14:paraId="6665F122"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0.994</w:t>
            </w:r>
          </w:p>
        </w:tc>
      </w:tr>
      <w:tr w:rsidR="00670FE3" w:rsidRPr="00670FE3" w14:paraId="08B2188D" w14:textId="77777777" w:rsidTr="00374D2C">
        <w:tc>
          <w:tcPr>
            <w:tcW w:w="1782" w:type="dxa"/>
            <w:tcBorders>
              <w:bottom w:val="single" w:sz="4" w:space="0" w:color="auto"/>
            </w:tcBorders>
            <w:shd w:val="clear" w:color="auto" w:fill="auto"/>
          </w:tcPr>
          <w:p w14:paraId="15E76721"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TEOA:DMU (1:2)</w:t>
            </w:r>
          </w:p>
        </w:tc>
        <w:tc>
          <w:tcPr>
            <w:tcW w:w="1663" w:type="dxa"/>
            <w:tcBorders>
              <w:bottom w:val="single" w:sz="4" w:space="0" w:color="auto"/>
            </w:tcBorders>
            <w:shd w:val="clear" w:color="auto" w:fill="auto"/>
          </w:tcPr>
          <w:p w14:paraId="696C0A78"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1.4991-1.4642</w:t>
            </w:r>
          </w:p>
        </w:tc>
        <w:tc>
          <w:tcPr>
            <w:tcW w:w="927" w:type="dxa"/>
            <w:tcBorders>
              <w:bottom w:val="single" w:sz="4" w:space="0" w:color="auto"/>
            </w:tcBorders>
            <w:shd w:val="clear" w:color="auto" w:fill="auto"/>
          </w:tcPr>
          <w:p w14:paraId="70DA813F"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1.6451</w:t>
            </w:r>
          </w:p>
        </w:tc>
        <w:tc>
          <w:tcPr>
            <w:tcW w:w="981" w:type="dxa"/>
            <w:tcBorders>
              <w:bottom w:val="single" w:sz="4" w:space="0" w:color="auto"/>
            </w:tcBorders>
            <w:shd w:val="clear" w:color="auto" w:fill="auto"/>
          </w:tcPr>
          <w:p w14:paraId="099D3E0F"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-0.0005</w:t>
            </w:r>
          </w:p>
        </w:tc>
        <w:tc>
          <w:tcPr>
            <w:tcW w:w="1134" w:type="dxa"/>
            <w:tcBorders>
              <w:bottom w:val="single" w:sz="4" w:space="0" w:color="auto"/>
            </w:tcBorders>
            <w:shd w:val="clear" w:color="auto" w:fill="auto"/>
          </w:tcPr>
          <w:p w14:paraId="706275C6"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0.03</w:t>
            </w:r>
          </w:p>
        </w:tc>
        <w:tc>
          <w:tcPr>
            <w:tcW w:w="709" w:type="dxa"/>
            <w:tcBorders>
              <w:bottom w:val="single" w:sz="4" w:space="0" w:color="auto"/>
            </w:tcBorders>
            <w:shd w:val="clear" w:color="auto" w:fill="auto"/>
          </w:tcPr>
          <w:p w14:paraId="0C4D3334" w14:textId="77777777" w:rsidR="00AD10A1" w:rsidRPr="00670FE3" w:rsidRDefault="00AD10A1" w:rsidP="00CD5BE8">
            <w:pPr>
              <w:pStyle w:val="NoSpacing"/>
              <w:jc w:val="both"/>
              <w:rPr>
                <w:rFonts w:ascii="Times New Roman" w:eastAsia="TimesNewRoman" w:hAnsi="Times New Roman" w:cs="Times New Roman"/>
                <w:sz w:val="20"/>
                <w:szCs w:val="20"/>
              </w:rPr>
            </w:pPr>
            <w:r w:rsidRPr="00670FE3">
              <w:rPr>
                <w:rFonts w:ascii="Times New Roman" w:eastAsia="TimesNewRoman" w:hAnsi="Times New Roman" w:cs="Times New Roman"/>
                <w:sz w:val="20"/>
                <w:szCs w:val="20"/>
              </w:rPr>
              <w:t>0.999</w:t>
            </w:r>
          </w:p>
        </w:tc>
      </w:tr>
    </w:tbl>
    <w:p w14:paraId="351D0DB0" w14:textId="77777777" w:rsidR="00D626D2" w:rsidRPr="00670FE3" w:rsidRDefault="00CB3262" w:rsidP="00C716F8">
      <w:pPr>
        <w:pStyle w:val="NoSpacing"/>
        <w:spacing w:line="360" w:lineRule="auto"/>
        <w:ind w:firstLine="720"/>
        <w:jc w:val="both"/>
        <w:rPr>
          <w:rFonts w:ascii="Times New Roman" w:eastAsia="TimesNewRoman" w:hAnsi="Times New Roman" w:cs="Times New Roman"/>
          <w:sz w:val="24"/>
          <w:szCs w:val="24"/>
          <w:vertAlign w:val="superscript"/>
        </w:rPr>
      </w:pPr>
      <w:r w:rsidRPr="00670FE3">
        <w:rPr>
          <w:rFonts w:ascii="Times New Roman" w:eastAsia="TimesNewRoman" w:hAnsi="Times New Roman" w:cs="Times New Roman"/>
          <w:sz w:val="24"/>
          <w:szCs w:val="24"/>
        </w:rPr>
        <w:t>Table S-XX</w:t>
      </w:r>
      <w:r w:rsidRPr="00670FE3">
        <w:rPr>
          <w:rFonts w:ascii="Times New Roman" w:eastAsia="TimesNewRoman" w:hAnsi="Times New Roman" w:cs="Times New Roman"/>
          <w:b/>
          <w:sz w:val="24"/>
          <w:szCs w:val="24"/>
        </w:rPr>
        <w:t xml:space="preserve"> </w:t>
      </w:r>
      <w:r w:rsidRPr="00670FE3">
        <w:rPr>
          <w:rFonts w:ascii="Times New Roman" w:eastAsia="TimesNewRoman" w:hAnsi="Times New Roman" w:cs="Times New Roman"/>
          <w:sz w:val="24"/>
          <w:szCs w:val="24"/>
        </w:rPr>
        <w:t>contains the ranges of the phase velocity (</w:t>
      </w:r>
      <w:r w:rsidRPr="00670FE3">
        <w:rPr>
          <w:rFonts w:ascii="Times New Roman" w:eastAsia="TimesNewRoman" w:hAnsi="Times New Roman" w:cs="Times New Roman"/>
          <w:i/>
          <w:sz w:val="24"/>
          <w:szCs w:val="24"/>
        </w:rPr>
        <w:t>υ</w:t>
      </w:r>
      <w:r w:rsidRPr="00670FE3">
        <w:rPr>
          <w:rFonts w:ascii="Times New Roman" w:eastAsia="TimesNewRoman" w:hAnsi="Times New Roman" w:cs="Times New Roman"/>
          <w:sz w:val="24"/>
          <w:szCs w:val="24"/>
        </w:rPr>
        <w:t>), the molar refractivity (</w:t>
      </w:r>
      <w:r w:rsidRPr="00670FE3">
        <w:rPr>
          <w:rFonts w:ascii="Times New Roman" w:eastAsia="TimesNewRoman" w:hAnsi="Times New Roman" w:cs="Times New Roman"/>
          <w:i/>
          <w:sz w:val="24"/>
          <w:szCs w:val="24"/>
        </w:rPr>
        <w:t>A</w:t>
      </w:r>
      <w:r w:rsidRPr="00670FE3">
        <w:rPr>
          <w:rFonts w:ascii="Times New Roman" w:eastAsia="TimesNewRoman" w:hAnsi="Times New Roman" w:cs="Times New Roman"/>
          <w:sz w:val="24"/>
          <w:szCs w:val="24"/>
        </w:rPr>
        <w:t>) and the free volume (</w:t>
      </w:r>
      <w:proofErr w:type="spellStart"/>
      <w:r w:rsidRPr="00670FE3">
        <w:rPr>
          <w:rFonts w:ascii="Times New Roman" w:eastAsia="TimesNewRoman" w:hAnsi="Times New Roman" w:cs="Times New Roman"/>
          <w:i/>
          <w:sz w:val="24"/>
          <w:szCs w:val="24"/>
        </w:rPr>
        <w:t>f</w:t>
      </w:r>
      <w:r w:rsidRPr="00670FE3">
        <w:rPr>
          <w:rFonts w:ascii="Times New Roman" w:eastAsia="TimesNewRoman" w:hAnsi="Times New Roman" w:cs="Times New Roman"/>
          <w:sz w:val="24"/>
          <w:szCs w:val="24"/>
          <w:vertAlign w:val="subscript"/>
        </w:rPr>
        <w:t>m</w:t>
      </w:r>
      <w:proofErr w:type="spellEnd"/>
      <w:r w:rsidRPr="00670FE3">
        <w:rPr>
          <w:rFonts w:ascii="Times New Roman" w:eastAsia="TimesNewRoman" w:hAnsi="Times New Roman" w:cs="Times New Roman"/>
          <w:sz w:val="24"/>
          <w:szCs w:val="24"/>
        </w:rPr>
        <w:t>) for the tested DESs, calcu</w:t>
      </w:r>
      <w:r w:rsidR="00D626D2" w:rsidRPr="00670FE3">
        <w:rPr>
          <w:rFonts w:ascii="Times New Roman" w:eastAsia="TimesNewRoman" w:hAnsi="Times New Roman" w:cs="Times New Roman"/>
          <w:sz w:val="24"/>
          <w:szCs w:val="24"/>
        </w:rPr>
        <w:t>lated as recommended elsewhere.</w:t>
      </w:r>
      <w:r w:rsidR="00D626D2" w:rsidRPr="00670FE3">
        <w:rPr>
          <w:rFonts w:ascii="Times New Roman" w:eastAsia="TimesNewRoman" w:hAnsi="Times New Roman" w:cs="Times New Roman"/>
          <w:sz w:val="24"/>
          <w:szCs w:val="24"/>
          <w:vertAlign w:val="superscript"/>
        </w:rPr>
        <w:t>1</w:t>
      </w:r>
      <w:proofErr w:type="gramStart"/>
      <w:r w:rsidR="00D626D2" w:rsidRPr="00670FE3">
        <w:rPr>
          <w:rFonts w:ascii="Times New Roman" w:eastAsia="TimesNewRoman" w:hAnsi="Times New Roman" w:cs="Times New Roman"/>
          <w:sz w:val="24"/>
          <w:szCs w:val="24"/>
          <w:vertAlign w:val="superscript"/>
        </w:rPr>
        <w:t>,13</w:t>
      </w:r>
      <w:proofErr w:type="gramEnd"/>
    </w:p>
    <w:p w14:paraId="36A2FA58" w14:textId="77777777" w:rsidR="00C716F8" w:rsidRPr="00670FE3" w:rsidRDefault="00CB3262" w:rsidP="00C716F8">
      <w:pPr>
        <w:pStyle w:val="NoSpacing"/>
        <w:spacing w:line="360" w:lineRule="auto"/>
        <w:ind w:firstLine="720"/>
        <w:jc w:val="both"/>
        <w:rPr>
          <w:rFonts w:ascii="Times New Roman" w:eastAsia="TimesNewRoman" w:hAnsi="Times New Roman" w:cs="Times New Roman"/>
          <w:sz w:val="24"/>
          <w:szCs w:val="24"/>
        </w:rPr>
      </w:pPr>
      <w:r w:rsidRPr="00670FE3">
        <w:rPr>
          <w:rFonts w:ascii="Times New Roman" w:eastAsia="TimesNewRoman" w:hAnsi="Times New Roman" w:cs="Times New Roman"/>
          <w:sz w:val="24"/>
          <w:szCs w:val="24"/>
        </w:rPr>
        <w:t xml:space="preserve"> The phase velocities are similar for all tested DESs, the highest being for the TEOA:OLA (1:1) DES due to its lowest refraction index in the applied temperature range. The molar refractivity, which is a measure of the polarizability of a substance, is mostly influenced by the molecular mass while the temperature, density and refraction index show a weak effect. A minor effect of the temperature on molar refract</w:t>
      </w:r>
      <w:r w:rsidR="00D626D2" w:rsidRPr="00670FE3">
        <w:rPr>
          <w:rFonts w:ascii="Times New Roman" w:eastAsia="TimesNewRoman" w:hAnsi="Times New Roman" w:cs="Times New Roman"/>
          <w:sz w:val="24"/>
          <w:szCs w:val="24"/>
        </w:rPr>
        <w:t>ivity has already been reported.</w:t>
      </w:r>
      <w:r w:rsidR="00D626D2" w:rsidRPr="00670FE3">
        <w:rPr>
          <w:rFonts w:ascii="Times New Roman" w:eastAsia="TimesNewRoman" w:hAnsi="Times New Roman" w:cs="Times New Roman"/>
          <w:sz w:val="24"/>
          <w:szCs w:val="24"/>
          <w:vertAlign w:val="superscript"/>
        </w:rPr>
        <w:t xml:space="preserve">1 </w:t>
      </w:r>
      <w:r w:rsidRPr="00670FE3">
        <w:rPr>
          <w:rFonts w:ascii="Times New Roman" w:eastAsia="TimesNewRoman" w:hAnsi="Times New Roman" w:cs="Times New Roman"/>
          <w:sz w:val="24"/>
          <w:szCs w:val="24"/>
        </w:rPr>
        <w:t>The free volume incr</w:t>
      </w:r>
      <w:r w:rsidR="00D626D2" w:rsidRPr="00670FE3">
        <w:rPr>
          <w:rFonts w:ascii="Times New Roman" w:eastAsia="TimesNewRoman" w:hAnsi="Times New Roman" w:cs="Times New Roman"/>
          <w:sz w:val="24"/>
          <w:szCs w:val="24"/>
        </w:rPr>
        <w:t>eases with heating, as expected.</w:t>
      </w:r>
      <w:r w:rsidR="00D626D2" w:rsidRPr="00670FE3">
        <w:rPr>
          <w:rFonts w:ascii="Times New Roman" w:eastAsia="TimesNewRoman" w:hAnsi="Times New Roman" w:cs="Times New Roman"/>
          <w:sz w:val="24"/>
          <w:szCs w:val="24"/>
          <w:vertAlign w:val="superscript"/>
        </w:rPr>
        <w:t>1</w:t>
      </w:r>
      <w:r w:rsidRPr="00670FE3">
        <w:rPr>
          <w:rFonts w:ascii="Times New Roman" w:eastAsia="TimesNewRoman" w:hAnsi="Times New Roman" w:cs="Times New Roman"/>
          <w:sz w:val="24"/>
          <w:szCs w:val="24"/>
        </w:rPr>
        <w:t xml:space="preserve"> Among all tested DESs, TEOA:OLA (1:1) has the highest free volume due to the lo</w:t>
      </w:r>
      <w:r w:rsidR="00D626D2" w:rsidRPr="00670FE3">
        <w:rPr>
          <w:rFonts w:ascii="Times New Roman" w:eastAsia="TimesNewRoman" w:hAnsi="Times New Roman" w:cs="Times New Roman"/>
          <w:sz w:val="24"/>
          <w:szCs w:val="24"/>
        </w:rPr>
        <w:t>ngest alkyl chain of oleic acid.</w:t>
      </w:r>
      <w:r w:rsidR="00D626D2" w:rsidRPr="00670FE3">
        <w:rPr>
          <w:rFonts w:ascii="Times New Roman" w:eastAsia="TimesNewRoman" w:hAnsi="Times New Roman" w:cs="Times New Roman"/>
          <w:sz w:val="24"/>
          <w:szCs w:val="24"/>
          <w:vertAlign w:val="superscript"/>
        </w:rPr>
        <w:t>1</w:t>
      </w:r>
    </w:p>
    <w:p w14:paraId="256AE0E8" w14:textId="77777777" w:rsidR="00CB3262" w:rsidRPr="00670FE3" w:rsidRDefault="00CB3262" w:rsidP="00C716F8">
      <w:pPr>
        <w:pStyle w:val="NoSpacing"/>
        <w:spacing w:line="360" w:lineRule="auto"/>
        <w:ind w:firstLine="720"/>
        <w:jc w:val="both"/>
        <w:rPr>
          <w:rFonts w:ascii="Times New Roman" w:eastAsia="TimesNewRoman" w:hAnsi="Times New Roman" w:cs="Times New Roman"/>
          <w:sz w:val="24"/>
          <w:szCs w:val="24"/>
        </w:rPr>
      </w:pPr>
      <w:r w:rsidRPr="00670FE3">
        <w:rPr>
          <w:rFonts w:ascii="Times New Roman" w:eastAsia="TimesNewRoman" w:hAnsi="Times New Roman" w:cs="Times New Roman"/>
          <w:sz w:val="24"/>
          <w:szCs w:val="24"/>
        </w:rPr>
        <w:t xml:space="preserve">At 313.15 K, the phase velocity of the tested DESs is in following order: TEOA:DMU &lt; </w:t>
      </w:r>
      <w:proofErr w:type="spellStart"/>
      <w:r w:rsidRPr="00670FE3">
        <w:rPr>
          <w:rFonts w:ascii="Times New Roman" w:eastAsia="TimesNewRoman" w:hAnsi="Times New Roman" w:cs="Times New Roman"/>
          <w:sz w:val="24"/>
          <w:szCs w:val="24"/>
        </w:rPr>
        <w:t>ChCl:TEOA</w:t>
      </w:r>
      <w:proofErr w:type="spellEnd"/>
      <w:r w:rsidRPr="00670FE3">
        <w:rPr>
          <w:rFonts w:ascii="Times New Roman" w:eastAsia="TimesNewRoman" w:hAnsi="Times New Roman" w:cs="Times New Roman"/>
          <w:sz w:val="24"/>
          <w:szCs w:val="24"/>
        </w:rPr>
        <w:t xml:space="preserve"> &lt; TEOA:LA &lt; TEOA:OA &lt; TEOA:AA &lt; TEOA:G &lt; TEOA:EG &lt; TEOA:PEG &lt; TEOA</w:t>
      </w:r>
      <w:r w:rsidR="00C716F8" w:rsidRPr="00670FE3">
        <w:rPr>
          <w:rFonts w:ascii="Times New Roman" w:eastAsia="TimesNewRoman" w:hAnsi="Times New Roman" w:cs="Times New Roman"/>
          <w:sz w:val="24"/>
          <w:szCs w:val="24"/>
        </w:rPr>
        <w:t>:OLA.</w:t>
      </w:r>
    </w:p>
    <w:p w14:paraId="1042DD15" w14:textId="77777777" w:rsidR="00CB3262" w:rsidRPr="00670FE3" w:rsidRDefault="00C716F8"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 xml:space="preserve">TABLE S-XX. </w:t>
      </w:r>
      <w:r w:rsidR="00CB3262" w:rsidRPr="00670FE3">
        <w:rPr>
          <w:rFonts w:ascii="Times New Roman" w:eastAsia="TimesNewRoman" w:hAnsi="Times New Roman" w:cs="Times New Roman"/>
        </w:rPr>
        <w:t>The phase velocity (</w:t>
      </w:r>
      <w:r w:rsidR="00CB3262" w:rsidRPr="00670FE3">
        <w:rPr>
          <w:rFonts w:ascii="Times New Roman" w:eastAsia="TimesNewRoman" w:hAnsi="Times New Roman" w:cs="Times New Roman"/>
          <w:i/>
          <w:iCs/>
        </w:rPr>
        <w:t>υ</w:t>
      </w:r>
      <w:r w:rsidR="00CB3262" w:rsidRPr="00670FE3">
        <w:rPr>
          <w:rFonts w:ascii="Times New Roman" w:eastAsia="TimesNewRoman" w:hAnsi="Times New Roman" w:cs="Times New Roman"/>
        </w:rPr>
        <w:t>), molar refractivity (</w:t>
      </w:r>
      <w:r w:rsidR="00CB3262" w:rsidRPr="00670FE3">
        <w:rPr>
          <w:rFonts w:ascii="Times New Roman" w:eastAsia="TimesNewRoman" w:hAnsi="Times New Roman" w:cs="Times New Roman"/>
          <w:i/>
          <w:iCs/>
        </w:rPr>
        <w:t>A</w:t>
      </w:r>
      <w:r w:rsidR="00CB3262" w:rsidRPr="00670FE3">
        <w:rPr>
          <w:rFonts w:ascii="Times New Roman" w:eastAsia="TimesNewRoman" w:hAnsi="Times New Roman" w:cs="Times New Roman"/>
        </w:rPr>
        <w:t>) and free volume (</w:t>
      </w:r>
      <w:proofErr w:type="spellStart"/>
      <w:r w:rsidR="00CB3262" w:rsidRPr="00670FE3">
        <w:rPr>
          <w:rFonts w:ascii="Times New Roman" w:eastAsia="TimesNewRoman" w:hAnsi="Times New Roman" w:cs="Times New Roman"/>
          <w:i/>
        </w:rPr>
        <w:t>f</w:t>
      </w:r>
      <w:r w:rsidR="00CB3262" w:rsidRPr="00670FE3">
        <w:rPr>
          <w:rFonts w:ascii="Times New Roman" w:eastAsia="TimesNewRoman" w:hAnsi="Times New Roman" w:cs="Times New Roman"/>
          <w:vertAlign w:val="subscript"/>
        </w:rPr>
        <w:t>m</w:t>
      </w:r>
      <w:proofErr w:type="spellEnd"/>
      <w:r w:rsidR="00CB3262" w:rsidRPr="00670FE3">
        <w:rPr>
          <w:rFonts w:ascii="Times New Roman" w:eastAsia="TimesNewRoman" w:hAnsi="Times New Roman" w:cs="Times New Roman"/>
        </w:rPr>
        <w:t>) ranges for the tested DESs (293.15-363.15) K.</w:t>
      </w:r>
    </w:p>
    <w:tbl>
      <w:tblPr>
        <w:tblW w:w="0" w:type="auto"/>
        <w:tblLook w:val="04A0" w:firstRow="1" w:lastRow="0" w:firstColumn="1" w:lastColumn="0" w:noHBand="0" w:noVBand="1"/>
      </w:tblPr>
      <w:tblGrid>
        <w:gridCol w:w="1951"/>
        <w:gridCol w:w="1418"/>
        <w:gridCol w:w="1701"/>
        <w:gridCol w:w="1701"/>
      </w:tblGrid>
      <w:tr w:rsidR="00670FE3" w:rsidRPr="00670FE3" w14:paraId="7DE8B9F6" w14:textId="77777777" w:rsidTr="00444618">
        <w:tc>
          <w:tcPr>
            <w:tcW w:w="1951" w:type="dxa"/>
            <w:tcBorders>
              <w:top w:val="single" w:sz="4" w:space="0" w:color="auto"/>
              <w:bottom w:val="single" w:sz="4" w:space="0" w:color="auto"/>
            </w:tcBorders>
            <w:shd w:val="clear" w:color="auto" w:fill="auto"/>
          </w:tcPr>
          <w:p w14:paraId="702815F7"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DES</w:t>
            </w:r>
          </w:p>
        </w:tc>
        <w:tc>
          <w:tcPr>
            <w:tcW w:w="1418" w:type="dxa"/>
            <w:tcBorders>
              <w:top w:val="single" w:sz="4" w:space="0" w:color="auto"/>
              <w:bottom w:val="single" w:sz="4" w:space="0" w:color="auto"/>
            </w:tcBorders>
            <w:shd w:val="clear" w:color="auto" w:fill="auto"/>
          </w:tcPr>
          <w:p w14:paraId="4CDF8C6E"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i/>
                <w:iCs/>
              </w:rPr>
              <w:t xml:space="preserve">υ </w:t>
            </w:r>
            <w:r w:rsidRPr="00670FE3">
              <w:rPr>
                <w:rFonts w:ascii="Times New Roman" w:eastAsia="TimesNewRoman" w:hAnsi="Times New Roman" w:cs="Times New Roman"/>
              </w:rPr>
              <w:t>/ 10</w:t>
            </w:r>
            <w:r w:rsidRPr="00670FE3">
              <w:rPr>
                <w:rFonts w:ascii="Times New Roman" w:eastAsia="TimesNewRoman" w:hAnsi="Times New Roman" w:cs="Times New Roman"/>
                <w:vertAlign w:val="superscript"/>
              </w:rPr>
              <w:t xml:space="preserve">7 </w:t>
            </w:r>
            <w:r w:rsidRPr="00670FE3">
              <w:rPr>
                <w:rFonts w:ascii="Times New Roman" w:eastAsia="TimesNewRoman" w:hAnsi="Times New Roman" w:cs="Times New Roman"/>
              </w:rPr>
              <w:t>m∙s</w:t>
            </w:r>
            <w:r w:rsidRPr="00670FE3">
              <w:rPr>
                <w:rFonts w:ascii="Times New Roman" w:eastAsia="TimesNewRoman" w:hAnsi="Times New Roman" w:cs="Times New Roman"/>
                <w:vertAlign w:val="superscript"/>
              </w:rPr>
              <w:t>-1</w:t>
            </w:r>
          </w:p>
        </w:tc>
        <w:tc>
          <w:tcPr>
            <w:tcW w:w="1701" w:type="dxa"/>
            <w:tcBorders>
              <w:top w:val="single" w:sz="4" w:space="0" w:color="auto"/>
              <w:bottom w:val="single" w:sz="4" w:space="0" w:color="auto"/>
            </w:tcBorders>
            <w:shd w:val="clear" w:color="auto" w:fill="auto"/>
          </w:tcPr>
          <w:p w14:paraId="371B40C9" w14:textId="7B935596"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i/>
                <w:iCs/>
              </w:rPr>
              <w:t>A</w:t>
            </w:r>
            <w:r w:rsidR="00444618" w:rsidRPr="00670FE3">
              <w:rPr>
                <w:rFonts w:ascii="Times New Roman" w:eastAsia="TimesNewRoman" w:hAnsi="Times New Roman" w:cs="Times New Roman"/>
                <w:i/>
                <w:iCs/>
              </w:rPr>
              <w:t xml:space="preserve"> </w:t>
            </w:r>
            <w:r w:rsidRPr="00670FE3">
              <w:rPr>
                <w:rFonts w:ascii="Times New Roman" w:eastAsia="TimesNewRoman" w:hAnsi="Times New Roman" w:cs="Times New Roman"/>
              </w:rPr>
              <w:t>/</w:t>
            </w:r>
            <w:r w:rsidR="00444618" w:rsidRPr="00670FE3">
              <w:rPr>
                <w:rFonts w:ascii="Times New Roman" w:eastAsia="TimesNewRoman" w:hAnsi="Times New Roman" w:cs="Times New Roman"/>
              </w:rPr>
              <w:t xml:space="preserve"> </w:t>
            </w:r>
            <w:r w:rsidRPr="00670FE3">
              <w:rPr>
                <w:rFonts w:ascii="Times New Roman" w:eastAsia="TimesNewRoman" w:hAnsi="Times New Roman" w:cs="Times New Roman"/>
              </w:rPr>
              <w:t>10</w:t>
            </w:r>
            <w:r w:rsidRPr="00670FE3">
              <w:rPr>
                <w:rFonts w:ascii="Times New Roman" w:eastAsia="TimesNewRoman" w:hAnsi="Times New Roman" w:cs="Times New Roman"/>
                <w:vertAlign w:val="superscript"/>
              </w:rPr>
              <w:t xml:space="preserve">-6 </w:t>
            </w:r>
            <w:r w:rsidRPr="00670FE3">
              <w:rPr>
                <w:rFonts w:ascii="Times New Roman" w:eastAsia="TimesNewRoman" w:hAnsi="Times New Roman" w:cs="Times New Roman"/>
              </w:rPr>
              <w:t>m</w:t>
            </w:r>
            <w:r w:rsidRPr="00670FE3">
              <w:rPr>
                <w:rFonts w:ascii="Times New Roman" w:eastAsia="TimesNewRoman" w:hAnsi="Times New Roman" w:cs="Times New Roman"/>
                <w:vertAlign w:val="superscript"/>
              </w:rPr>
              <w:t>3</w:t>
            </w:r>
            <w:r w:rsidRPr="00670FE3">
              <w:rPr>
                <w:rFonts w:ascii="Times New Roman" w:eastAsia="TimesNewRoman" w:hAnsi="Times New Roman" w:cs="Times New Roman"/>
              </w:rPr>
              <w:t>∙mol</w:t>
            </w:r>
            <w:r w:rsidRPr="00670FE3">
              <w:rPr>
                <w:rFonts w:ascii="Times New Roman" w:eastAsia="TimesNewRoman" w:hAnsi="Times New Roman" w:cs="Times New Roman"/>
                <w:vertAlign w:val="superscript"/>
              </w:rPr>
              <w:t>-1</w:t>
            </w:r>
          </w:p>
        </w:tc>
        <w:tc>
          <w:tcPr>
            <w:tcW w:w="1701" w:type="dxa"/>
            <w:tcBorders>
              <w:top w:val="single" w:sz="4" w:space="0" w:color="auto"/>
              <w:bottom w:val="single" w:sz="4" w:space="0" w:color="auto"/>
            </w:tcBorders>
          </w:tcPr>
          <w:p w14:paraId="2B913D48" w14:textId="0833502B" w:rsidR="00CB3262" w:rsidRPr="00670FE3" w:rsidRDefault="00CB3262" w:rsidP="00444618">
            <w:pPr>
              <w:pStyle w:val="NoSpacing"/>
              <w:jc w:val="both"/>
              <w:rPr>
                <w:rFonts w:ascii="Times New Roman" w:hAnsi="Times New Roman" w:cs="Times New Roman"/>
                <w:iCs/>
              </w:rPr>
            </w:pPr>
            <w:proofErr w:type="spellStart"/>
            <w:r w:rsidRPr="00670FE3">
              <w:rPr>
                <w:rFonts w:ascii="Times New Roman" w:hAnsi="Times New Roman" w:cs="Times New Roman"/>
                <w:i/>
                <w:iCs/>
              </w:rPr>
              <w:t>f</w:t>
            </w:r>
            <w:r w:rsidR="00444618" w:rsidRPr="00670FE3">
              <w:rPr>
                <w:rFonts w:ascii="Times New Roman" w:hAnsi="Times New Roman" w:cs="Times New Roman"/>
                <w:iCs/>
                <w:vertAlign w:val="subscript"/>
              </w:rPr>
              <w:t>m</w:t>
            </w:r>
            <w:proofErr w:type="spellEnd"/>
            <w:r w:rsidR="00444618" w:rsidRPr="00670FE3">
              <w:rPr>
                <w:rFonts w:ascii="Times New Roman" w:hAnsi="Times New Roman" w:cs="Times New Roman"/>
                <w:iCs/>
              </w:rPr>
              <w:t xml:space="preserve"> </w:t>
            </w:r>
            <w:r w:rsidRPr="00670FE3">
              <w:rPr>
                <w:rFonts w:ascii="Times New Roman" w:hAnsi="Times New Roman" w:cs="Times New Roman"/>
                <w:iCs/>
              </w:rPr>
              <w:t xml:space="preserve">/ </w:t>
            </w:r>
            <w:r w:rsidRPr="00670FE3">
              <w:rPr>
                <w:rFonts w:ascii="Times New Roman" w:eastAsia="TimesNewRoman" w:hAnsi="Times New Roman" w:cs="Times New Roman"/>
              </w:rPr>
              <w:t>10</w:t>
            </w:r>
            <w:r w:rsidRPr="00670FE3">
              <w:rPr>
                <w:rFonts w:ascii="Times New Roman" w:eastAsia="TimesNewRoman" w:hAnsi="Times New Roman" w:cs="Times New Roman"/>
                <w:vertAlign w:val="superscript"/>
              </w:rPr>
              <w:t xml:space="preserve">-6 </w:t>
            </w:r>
            <w:r w:rsidRPr="00670FE3">
              <w:rPr>
                <w:rFonts w:ascii="Times New Roman" w:eastAsia="TimesNewRoman" w:hAnsi="Times New Roman" w:cs="Times New Roman"/>
              </w:rPr>
              <w:t>m</w:t>
            </w:r>
            <w:r w:rsidRPr="00670FE3">
              <w:rPr>
                <w:rFonts w:ascii="Times New Roman" w:eastAsia="TimesNewRoman" w:hAnsi="Times New Roman" w:cs="Times New Roman"/>
                <w:vertAlign w:val="superscript"/>
              </w:rPr>
              <w:t>3</w:t>
            </w:r>
            <w:r w:rsidRPr="00670FE3">
              <w:rPr>
                <w:rFonts w:ascii="Times New Roman" w:eastAsia="TimesNewRoman" w:hAnsi="Times New Roman" w:cs="Times New Roman"/>
              </w:rPr>
              <w:t>∙mol</w:t>
            </w:r>
            <w:r w:rsidRPr="00670FE3">
              <w:rPr>
                <w:rFonts w:ascii="Times New Roman" w:eastAsia="TimesNewRoman" w:hAnsi="Times New Roman" w:cs="Times New Roman"/>
                <w:vertAlign w:val="superscript"/>
              </w:rPr>
              <w:t>-1</w:t>
            </w:r>
          </w:p>
        </w:tc>
      </w:tr>
      <w:tr w:rsidR="00670FE3" w:rsidRPr="00670FE3" w14:paraId="23489ED8" w14:textId="77777777" w:rsidTr="00444618">
        <w:tc>
          <w:tcPr>
            <w:tcW w:w="1951" w:type="dxa"/>
            <w:tcBorders>
              <w:top w:val="single" w:sz="4" w:space="0" w:color="auto"/>
            </w:tcBorders>
            <w:shd w:val="clear" w:color="auto" w:fill="auto"/>
          </w:tcPr>
          <w:p w14:paraId="64330528"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bCs/>
              </w:rPr>
              <w:t>TEOA:OA (1:1)</w:t>
            </w:r>
          </w:p>
        </w:tc>
        <w:tc>
          <w:tcPr>
            <w:tcW w:w="1418" w:type="dxa"/>
            <w:tcBorders>
              <w:top w:val="single" w:sz="4" w:space="0" w:color="auto"/>
            </w:tcBorders>
            <w:shd w:val="clear" w:color="auto" w:fill="auto"/>
          </w:tcPr>
          <w:p w14:paraId="1459B3DD"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20.27-20.56</w:t>
            </w:r>
          </w:p>
        </w:tc>
        <w:tc>
          <w:tcPr>
            <w:tcW w:w="1701" w:type="dxa"/>
            <w:tcBorders>
              <w:top w:val="single" w:sz="4" w:space="0" w:color="auto"/>
            </w:tcBorders>
            <w:shd w:val="clear" w:color="auto" w:fill="auto"/>
          </w:tcPr>
          <w:p w14:paraId="5055E114"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24.57-24.95</w:t>
            </w:r>
          </w:p>
        </w:tc>
        <w:tc>
          <w:tcPr>
            <w:tcW w:w="1701" w:type="dxa"/>
            <w:tcBorders>
              <w:top w:val="single" w:sz="4" w:space="0" w:color="auto"/>
            </w:tcBorders>
          </w:tcPr>
          <w:p w14:paraId="09A89429"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62.29-6289</w:t>
            </w:r>
          </w:p>
        </w:tc>
      </w:tr>
      <w:tr w:rsidR="00670FE3" w:rsidRPr="00670FE3" w14:paraId="172B1CDF" w14:textId="77777777" w:rsidTr="00444618">
        <w:tc>
          <w:tcPr>
            <w:tcW w:w="1951" w:type="dxa"/>
            <w:shd w:val="clear" w:color="auto" w:fill="auto"/>
          </w:tcPr>
          <w:p w14:paraId="340295EB"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bCs/>
              </w:rPr>
              <w:t>TEOA:AA (1:1)</w:t>
            </w:r>
          </w:p>
        </w:tc>
        <w:tc>
          <w:tcPr>
            <w:tcW w:w="1418" w:type="dxa"/>
            <w:shd w:val="clear" w:color="auto" w:fill="auto"/>
          </w:tcPr>
          <w:p w14:paraId="623E1CDB"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24.69-25.03</w:t>
            </w:r>
          </w:p>
        </w:tc>
        <w:tc>
          <w:tcPr>
            <w:tcW w:w="1701" w:type="dxa"/>
            <w:shd w:val="clear" w:color="auto" w:fill="auto"/>
          </w:tcPr>
          <w:p w14:paraId="03E5D827"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49.38-50.05</w:t>
            </w:r>
          </w:p>
        </w:tc>
        <w:tc>
          <w:tcPr>
            <w:tcW w:w="1701" w:type="dxa"/>
          </w:tcPr>
          <w:p w14:paraId="23A1F46F"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64.81-63.42</w:t>
            </w:r>
          </w:p>
        </w:tc>
      </w:tr>
      <w:tr w:rsidR="00670FE3" w:rsidRPr="00670FE3" w14:paraId="7F267DE4" w14:textId="77777777" w:rsidTr="00444618">
        <w:tc>
          <w:tcPr>
            <w:tcW w:w="1951" w:type="dxa"/>
            <w:shd w:val="clear" w:color="auto" w:fill="auto"/>
          </w:tcPr>
          <w:p w14:paraId="6BFF429E" w14:textId="77777777" w:rsidR="00CB3262" w:rsidRPr="00670FE3" w:rsidRDefault="00CB3262" w:rsidP="00444618">
            <w:pPr>
              <w:pStyle w:val="NoSpacing"/>
              <w:jc w:val="both"/>
              <w:rPr>
                <w:rFonts w:ascii="Times New Roman" w:eastAsia="TimesNewRoman" w:hAnsi="Times New Roman" w:cs="Times New Roman"/>
                <w:bCs/>
              </w:rPr>
            </w:pPr>
            <w:r w:rsidRPr="00670FE3">
              <w:rPr>
                <w:rFonts w:ascii="Times New Roman" w:eastAsia="TimesNewRoman" w:hAnsi="Times New Roman" w:cs="Times New Roman"/>
                <w:bCs/>
              </w:rPr>
              <w:t>TEOA:LA (1:1)</w:t>
            </w:r>
          </w:p>
        </w:tc>
        <w:tc>
          <w:tcPr>
            <w:tcW w:w="1418" w:type="dxa"/>
            <w:shd w:val="clear" w:color="auto" w:fill="auto"/>
          </w:tcPr>
          <w:p w14:paraId="3AAB9CA9"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20.27-20.37</w:t>
            </w:r>
          </w:p>
        </w:tc>
        <w:tc>
          <w:tcPr>
            <w:tcW w:w="1701" w:type="dxa"/>
            <w:shd w:val="clear" w:color="auto" w:fill="auto"/>
          </w:tcPr>
          <w:p w14:paraId="64A5E392"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26-85-27-57</w:t>
            </w:r>
          </w:p>
        </w:tc>
        <w:tc>
          <w:tcPr>
            <w:tcW w:w="1701" w:type="dxa"/>
          </w:tcPr>
          <w:p w14:paraId="4B18529F"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67.85-70.74</w:t>
            </w:r>
          </w:p>
        </w:tc>
      </w:tr>
      <w:tr w:rsidR="00670FE3" w:rsidRPr="00670FE3" w14:paraId="0415B34B" w14:textId="77777777" w:rsidTr="00444618">
        <w:tc>
          <w:tcPr>
            <w:tcW w:w="1951" w:type="dxa"/>
            <w:shd w:val="clear" w:color="auto" w:fill="auto"/>
          </w:tcPr>
          <w:p w14:paraId="02B895C2" w14:textId="77777777" w:rsidR="00CB3262" w:rsidRPr="00670FE3" w:rsidRDefault="00CB3262" w:rsidP="00444618">
            <w:pPr>
              <w:pStyle w:val="NoSpacing"/>
              <w:jc w:val="both"/>
              <w:rPr>
                <w:rFonts w:ascii="Times New Roman" w:eastAsia="TimesNewRoman" w:hAnsi="Times New Roman" w:cs="Times New Roman"/>
                <w:bCs/>
              </w:rPr>
            </w:pPr>
            <w:r w:rsidRPr="00670FE3">
              <w:rPr>
                <w:rFonts w:ascii="Times New Roman" w:eastAsia="TimesNewRoman" w:hAnsi="Times New Roman" w:cs="Times New Roman"/>
                <w:bCs/>
              </w:rPr>
              <w:t>TEOA:OLA (1:1)</w:t>
            </w:r>
          </w:p>
        </w:tc>
        <w:tc>
          <w:tcPr>
            <w:tcW w:w="1418" w:type="dxa"/>
            <w:shd w:val="clear" w:color="auto" w:fill="auto"/>
          </w:tcPr>
          <w:p w14:paraId="7E55E5C0"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20.84-21.22</w:t>
            </w:r>
          </w:p>
        </w:tc>
        <w:tc>
          <w:tcPr>
            <w:tcW w:w="1701" w:type="dxa"/>
            <w:shd w:val="clear" w:color="auto" w:fill="auto"/>
          </w:tcPr>
          <w:p w14:paraId="405BF262"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50.01-51.00</w:t>
            </w:r>
          </w:p>
        </w:tc>
        <w:tc>
          <w:tcPr>
            <w:tcW w:w="1701" w:type="dxa"/>
          </w:tcPr>
          <w:p w14:paraId="226E7F48"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142.58-150.22</w:t>
            </w:r>
          </w:p>
        </w:tc>
      </w:tr>
      <w:tr w:rsidR="00670FE3" w:rsidRPr="00670FE3" w14:paraId="42EBB6B0" w14:textId="77777777" w:rsidTr="00444618">
        <w:tc>
          <w:tcPr>
            <w:tcW w:w="1951" w:type="dxa"/>
            <w:shd w:val="clear" w:color="auto" w:fill="auto"/>
          </w:tcPr>
          <w:p w14:paraId="4F8BF852" w14:textId="77777777" w:rsidR="00CB3262" w:rsidRPr="00670FE3" w:rsidRDefault="00CB3262" w:rsidP="00444618">
            <w:pPr>
              <w:pStyle w:val="NoSpacing"/>
              <w:jc w:val="both"/>
              <w:rPr>
                <w:rFonts w:ascii="Times New Roman" w:eastAsia="TimesNewRoman" w:hAnsi="Times New Roman" w:cs="Times New Roman"/>
                <w:bCs/>
              </w:rPr>
            </w:pPr>
            <w:r w:rsidRPr="00670FE3">
              <w:rPr>
                <w:rFonts w:ascii="Times New Roman" w:eastAsia="TimesNewRoman" w:hAnsi="Times New Roman" w:cs="Times New Roman"/>
                <w:bCs/>
              </w:rPr>
              <w:t>TEOA:G (1:2)</w:t>
            </w:r>
          </w:p>
        </w:tc>
        <w:tc>
          <w:tcPr>
            <w:tcW w:w="1418" w:type="dxa"/>
            <w:shd w:val="clear" w:color="auto" w:fill="auto"/>
          </w:tcPr>
          <w:p w14:paraId="47C244D8"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20.43-20.53</w:t>
            </w:r>
          </w:p>
        </w:tc>
        <w:tc>
          <w:tcPr>
            <w:tcW w:w="1701" w:type="dxa"/>
            <w:shd w:val="clear" w:color="auto" w:fill="auto"/>
          </w:tcPr>
          <w:p w14:paraId="02D7F142"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24.72-25.23</w:t>
            </w:r>
          </w:p>
        </w:tc>
        <w:tc>
          <w:tcPr>
            <w:tcW w:w="1701" w:type="dxa"/>
          </w:tcPr>
          <w:p w14:paraId="314F1BD6"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64.08-66.69</w:t>
            </w:r>
          </w:p>
        </w:tc>
      </w:tr>
      <w:tr w:rsidR="00670FE3" w:rsidRPr="00670FE3" w14:paraId="52FFCC18" w14:textId="77777777" w:rsidTr="00444618">
        <w:tc>
          <w:tcPr>
            <w:tcW w:w="1951" w:type="dxa"/>
            <w:shd w:val="clear" w:color="auto" w:fill="auto"/>
          </w:tcPr>
          <w:p w14:paraId="67CC5587" w14:textId="77777777" w:rsidR="00CB3262" w:rsidRPr="00670FE3" w:rsidRDefault="00CB3262" w:rsidP="00444618">
            <w:pPr>
              <w:pStyle w:val="NoSpacing"/>
              <w:jc w:val="both"/>
              <w:rPr>
                <w:rFonts w:ascii="Times New Roman" w:eastAsia="TimesNewRoman" w:hAnsi="Times New Roman" w:cs="Times New Roman"/>
                <w:bCs/>
              </w:rPr>
            </w:pPr>
            <w:r w:rsidRPr="00670FE3">
              <w:rPr>
                <w:rFonts w:ascii="Times New Roman" w:eastAsia="TimesNewRoman" w:hAnsi="Times New Roman" w:cs="Times New Roman"/>
                <w:bCs/>
              </w:rPr>
              <w:lastRenderedPageBreak/>
              <w:t>TEOA:EG (1:2)</w:t>
            </w:r>
          </w:p>
        </w:tc>
        <w:tc>
          <w:tcPr>
            <w:tcW w:w="1418" w:type="dxa"/>
            <w:shd w:val="clear" w:color="auto" w:fill="auto"/>
          </w:tcPr>
          <w:p w14:paraId="24FA02D9"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20.61-20.66</w:t>
            </w:r>
          </w:p>
        </w:tc>
        <w:tc>
          <w:tcPr>
            <w:tcW w:w="1701" w:type="dxa"/>
            <w:shd w:val="clear" w:color="auto" w:fill="auto"/>
          </w:tcPr>
          <w:p w14:paraId="264BFA67"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21-51-22.19</w:t>
            </w:r>
          </w:p>
        </w:tc>
        <w:tc>
          <w:tcPr>
            <w:tcW w:w="1701" w:type="dxa"/>
          </w:tcPr>
          <w:p w14:paraId="4BD20467"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57.65-60.02</w:t>
            </w:r>
          </w:p>
        </w:tc>
      </w:tr>
      <w:tr w:rsidR="00670FE3" w:rsidRPr="00670FE3" w14:paraId="670E6294" w14:textId="77777777" w:rsidTr="00444618">
        <w:tc>
          <w:tcPr>
            <w:tcW w:w="1951" w:type="dxa"/>
            <w:shd w:val="clear" w:color="auto" w:fill="auto"/>
          </w:tcPr>
          <w:p w14:paraId="3A45850B" w14:textId="77777777" w:rsidR="00CB3262" w:rsidRPr="00670FE3" w:rsidRDefault="00CB3262" w:rsidP="00444618">
            <w:pPr>
              <w:pStyle w:val="NoSpacing"/>
              <w:jc w:val="both"/>
              <w:rPr>
                <w:rFonts w:ascii="Times New Roman" w:eastAsia="TimesNewRoman" w:hAnsi="Times New Roman" w:cs="Times New Roman"/>
                <w:bCs/>
              </w:rPr>
            </w:pPr>
            <w:r w:rsidRPr="00670FE3">
              <w:rPr>
                <w:rFonts w:ascii="Times New Roman" w:eastAsia="TimesNewRoman" w:hAnsi="Times New Roman" w:cs="Times New Roman"/>
                <w:bCs/>
              </w:rPr>
              <w:t>TEOA:PEG (1:2)</w:t>
            </w:r>
          </w:p>
        </w:tc>
        <w:tc>
          <w:tcPr>
            <w:tcW w:w="1418" w:type="dxa"/>
            <w:shd w:val="clear" w:color="auto" w:fill="auto"/>
          </w:tcPr>
          <w:p w14:paraId="180DC60C"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20.70-20.79</w:t>
            </w:r>
          </w:p>
        </w:tc>
        <w:tc>
          <w:tcPr>
            <w:tcW w:w="1701" w:type="dxa"/>
            <w:shd w:val="clear" w:color="auto" w:fill="auto"/>
          </w:tcPr>
          <w:p w14:paraId="63738609"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35.27-35.85</w:t>
            </w:r>
          </w:p>
        </w:tc>
        <w:tc>
          <w:tcPr>
            <w:tcW w:w="1701" w:type="dxa"/>
          </w:tcPr>
          <w:p w14:paraId="61E9F2A4"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88.59-91.66</w:t>
            </w:r>
          </w:p>
        </w:tc>
      </w:tr>
      <w:tr w:rsidR="00670FE3" w:rsidRPr="00670FE3" w14:paraId="07146820" w14:textId="77777777" w:rsidTr="00444618">
        <w:tc>
          <w:tcPr>
            <w:tcW w:w="1951" w:type="dxa"/>
            <w:shd w:val="clear" w:color="auto" w:fill="auto"/>
          </w:tcPr>
          <w:p w14:paraId="2DE8C246" w14:textId="77777777" w:rsidR="00CB3262" w:rsidRPr="00670FE3" w:rsidRDefault="00CB3262" w:rsidP="00444618">
            <w:pPr>
              <w:pStyle w:val="NoSpacing"/>
              <w:jc w:val="both"/>
              <w:rPr>
                <w:rFonts w:ascii="Times New Roman" w:eastAsia="TimesNewRoman" w:hAnsi="Times New Roman" w:cs="Times New Roman"/>
                <w:bCs/>
              </w:rPr>
            </w:pPr>
            <w:proofErr w:type="spellStart"/>
            <w:r w:rsidRPr="00670FE3">
              <w:rPr>
                <w:rFonts w:ascii="Times New Roman" w:eastAsia="TimesNewRoman" w:hAnsi="Times New Roman" w:cs="Times New Roman"/>
                <w:bCs/>
              </w:rPr>
              <w:t>ChCl:TEOA</w:t>
            </w:r>
            <w:proofErr w:type="spellEnd"/>
            <w:r w:rsidRPr="00670FE3">
              <w:rPr>
                <w:rFonts w:ascii="Times New Roman" w:eastAsia="TimesNewRoman" w:hAnsi="Times New Roman" w:cs="Times New Roman"/>
                <w:bCs/>
              </w:rPr>
              <w:t xml:space="preserve"> (1:2)</w:t>
            </w:r>
          </w:p>
        </w:tc>
        <w:tc>
          <w:tcPr>
            <w:tcW w:w="1418" w:type="dxa"/>
            <w:shd w:val="clear" w:color="auto" w:fill="auto"/>
          </w:tcPr>
          <w:p w14:paraId="5571D098"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20.25-20.35</w:t>
            </w:r>
          </w:p>
        </w:tc>
        <w:tc>
          <w:tcPr>
            <w:tcW w:w="1701" w:type="dxa"/>
            <w:shd w:val="clear" w:color="auto" w:fill="auto"/>
          </w:tcPr>
          <w:p w14:paraId="0A5C36E8"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26.84-26.88</w:t>
            </w:r>
          </w:p>
        </w:tc>
        <w:tc>
          <w:tcPr>
            <w:tcW w:w="1701" w:type="dxa"/>
          </w:tcPr>
          <w:p w14:paraId="0EB31409"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64.66-70.41</w:t>
            </w:r>
          </w:p>
        </w:tc>
      </w:tr>
      <w:tr w:rsidR="00CB3262" w:rsidRPr="00670FE3" w14:paraId="73EA84A3" w14:textId="77777777" w:rsidTr="00444618">
        <w:tc>
          <w:tcPr>
            <w:tcW w:w="1951" w:type="dxa"/>
            <w:tcBorders>
              <w:bottom w:val="single" w:sz="4" w:space="0" w:color="auto"/>
            </w:tcBorders>
            <w:shd w:val="clear" w:color="auto" w:fill="auto"/>
          </w:tcPr>
          <w:p w14:paraId="34EB58B6" w14:textId="77777777" w:rsidR="00CB3262" w:rsidRPr="00670FE3" w:rsidRDefault="00CB3262" w:rsidP="00444618">
            <w:pPr>
              <w:pStyle w:val="NoSpacing"/>
              <w:jc w:val="both"/>
              <w:rPr>
                <w:rFonts w:ascii="Times New Roman" w:eastAsia="TimesNewRoman" w:hAnsi="Times New Roman" w:cs="Times New Roman"/>
                <w:bCs/>
              </w:rPr>
            </w:pPr>
            <w:r w:rsidRPr="00670FE3">
              <w:rPr>
                <w:rFonts w:ascii="Times New Roman" w:eastAsia="TimesNewRoman" w:hAnsi="Times New Roman" w:cs="Times New Roman"/>
                <w:bCs/>
              </w:rPr>
              <w:t>TEOA:DMU (1:2)</w:t>
            </w:r>
          </w:p>
        </w:tc>
        <w:tc>
          <w:tcPr>
            <w:tcW w:w="1418" w:type="dxa"/>
            <w:tcBorders>
              <w:bottom w:val="single" w:sz="4" w:space="0" w:color="auto"/>
            </w:tcBorders>
            <w:shd w:val="clear" w:color="auto" w:fill="auto"/>
          </w:tcPr>
          <w:p w14:paraId="43B703BA"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20.01-20.49</w:t>
            </w:r>
          </w:p>
        </w:tc>
        <w:tc>
          <w:tcPr>
            <w:tcW w:w="1701" w:type="dxa"/>
            <w:tcBorders>
              <w:bottom w:val="single" w:sz="4" w:space="0" w:color="auto"/>
            </w:tcBorders>
            <w:shd w:val="clear" w:color="auto" w:fill="auto"/>
          </w:tcPr>
          <w:p w14:paraId="5F16C698"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32.33-35-76</w:t>
            </w:r>
          </w:p>
        </w:tc>
        <w:tc>
          <w:tcPr>
            <w:tcW w:w="1701" w:type="dxa"/>
            <w:tcBorders>
              <w:bottom w:val="single" w:sz="4" w:space="0" w:color="auto"/>
            </w:tcBorders>
          </w:tcPr>
          <w:p w14:paraId="07CD8EC3" w14:textId="77777777" w:rsidR="00CB3262" w:rsidRPr="00670FE3" w:rsidRDefault="00CB3262" w:rsidP="00444618">
            <w:pPr>
              <w:pStyle w:val="NoSpacing"/>
              <w:jc w:val="both"/>
              <w:rPr>
                <w:rFonts w:ascii="Times New Roman" w:eastAsia="TimesNewRoman" w:hAnsi="Times New Roman" w:cs="Times New Roman"/>
              </w:rPr>
            </w:pPr>
            <w:r w:rsidRPr="00670FE3">
              <w:rPr>
                <w:rFonts w:ascii="Times New Roman" w:eastAsia="TimesNewRoman" w:hAnsi="Times New Roman" w:cs="Times New Roman"/>
              </w:rPr>
              <w:t>79.71-89.58</w:t>
            </w:r>
          </w:p>
        </w:tc>
      </w:tr>
    </w:tbl>
    <w:p w14:paraId="06EF4B18" w14:textId="77777777" w:rsidR="00CF3DC7" w:rsidRPr="00670FE3" w:rsidRDefault="00CF3DC7" w:rsidP="00C7752E">
      <w:pPr>
        <w:pStyle w:val="Default"/>
        <w:spacing w:line="360" w:lineRule="auto"/>
        <w:jc w:val="center"/>
        <w:rPr>
          <w:b/>
          <w:bCs/>
          <w:color w:val="auto"/>
        </w:rPr>
      </w:pPr>
    </w:p>
    <w:p w14:paraId="25207E29" w14:textId="77777777" w:rsidR="003E05A3" w:rsidRPr="00670FE3" w:rsidRDefault="003E05A3" w:rsidP="003E05A3">
      <w:pPr>
        <w:pStyle w:val="Default"/>
        <w:spacing w:line="360" w:lineRule="auto"/>
        <w:jc w:val="both"/>
        <w:rPr>
          <w:i/>
          <w:color w:val="auto"/>
        </w:rPr>
      </w:pPr>
      <w:r w:rsidRPr="00670FE3">
        <w:rPr>
          <w:bCs/>
          <w:i/>
          <w:color w:val="auto"/>
        </w:rPr>
        <w:t>FTIR analysis</w:t>
      </w:r>
    </w:p>
    <w:p w14:paraId="6A94A556" w14:textId="77777777" w:rsidR="003E05A3" w:rsidRPr="00670FE3" w:rsidRDefault="003E05A3" w:rsidP="00C716F8">
      <w:pPr>
        <w:pStyle w:val="NoSpacing"/>
        <w:spacing w:line="360" w:lineRule="auto"/>
        <w:ind w:firstLine="720"/>
        <w:jc w:val="both"/>
        <w:rPr>
          <w:rFonts w:ascii="Times New Roman" w:hAnsi="Times New Roman" w:cs="Times New Roman"/>
          <w:sz w:val="24"/>
          <w:szCs w:val="24"/>
        </w:rPr>
      </w:pPr>
      <w:r w:rsidRPr="00670FE3">
        <w:rPr>
          <w:rFonts w:ascii="Times New Roman" w:hAnsi="Times New Roman" w:cs="Times New Roman"/>
          <w:sz w:val="24"/>
          <w:szCs w:val="24"/>
        </w:rPr>
        <w:t xml:space="preserve">FTIR spectra of the DESs and their individual components are shown in </w:t>
      </w:r>
      <w:r w:rsidRPr="00670FE3">
        <w:rPr>
          <w:rFonts w:ascii="Times New Roman" w:eastAsia="TimesNewRoman" w:hAnsi="Times New Roman" w:cs="Times New Roman"/>
          <w:sz w:val="24"/>
          <w:szCs w:val="24"/>
        </w:rPr>
        <w:t xml:space="preserve">Fig. </w:t>
      </w:r>
      <w:r w:rsidR="00C716F8" w:rsidRPr="00670FE3">
        <w:rPr>
          <w:rFonts w:ascii="Times New Roman" w:eastAsia="TimesNewRoman" w:hAnsi="Times New Roman" w:cs="Times New Roman"/>
          <w:sz w:val="24"/>
          <w:szCs w:val="24"/>
        </w:rPr>
        <w:t>S-</w:t>
      </w:r>
      <w:r w:rsidR="00487C85" w:rsidRPr="00670FE3">
        <w:rPr>
          <w:rFonts w:ascii="Times New Roman" w:eastAsia="TimesNewRoman" w:hAnsi="Times New Roman" w:cs="Times New Roman"/>
          <w:sz w:val="24"/>
          <w:szCs w:val="24"/>
        </w:rPr>
        <w:t>1</w:t>
      </w:r>
      <w:r w:rsidRPr="00670FE3">
        <w:rPr>
          <w:rFonts w:ascii="Times New Roman" w:eastAsia="TimesNewRoman" w:hAnsi="Times New Roman" w:cs="Times New Roman"/>
          <w:sz w:val="24"/>
          <w:szCs w:val="24"/>
        </w:rPr>
        <w:t xml:space="preserve">. </w:t>
      </w:r>
      <w:r w:rsidRPr="00670FE3">
        <w:rPr>
          <w:rFonts w:ascii="Times New Roman" w:hAnsi="Times New Roman" w:cs="Times New Roman"/>
          <w:sz w:val="24"/>
          <w:szCs w:val="24"/>
        </w:rPr>
        <w:t>The FTIR spectra of the tested DESs show a very strong and broad band at 3200-3500 cm</w:t>
      </w:r>
      <w:r w:rsidRPr="00670FE3">
        <w:rPr>
          <w:rFonts w:ascii="Times New Roman" w:hAnsi="Times New Roman" w:cs="Times New Roman"/>
          <w:sz w:val="24"/>
          <w:szCs w:val="24"/>
          <w:vertAlign w:val="superscript"/>
        </w:rPr>
        <w:t>-1</w:t>
      </w:r>
      <w:r w:rsidRPr="00670FE3">
        <w:rPr>
          <w:rFonts w:ascii="Times New Roman" w:hAnsi="Times New Roman" w:cs="Times New Roman"/>
          <w:sz w:val="24"/>
          <w:szCs w:val="24"/>
        </w:rPr>
        <w:t xml:space="preserve"> ascribed to </w:t>
      </w:r>
      <w:r w:rsidRPr="00670FE3">
        <w:rPr>
          <w:rFonts w:ascii="Times New Roman" w:hAnsi="Times New Roman" w:cs="Times New Roman"/>
          <w:i/>
          <w:sz w:val="24"/>
          <w:szCs w:val="24"/>
        </w:rPr>
        <w:t>ν</w:t>
      </w:r>
      <w:r w:rsidRPr="00670FE3">
        <w:rPr>
          <w:rFonts w:ascii="Times New Roman" w:hAnsi="Times New Roman" w:cs="Times New Roman"/>
          <w:sz w:val="24"/>
          <w:szCs w:val="24"/>
        </w:rPr>
        <w:t xml:space="preserve">(OH) stretching vibration, which confirms the existence of the hydrogen bonds in these mixtures. This band covers all bands belonging to the amine vibrations from TEOA and </w:t>
      </w:r>
      <w:proofErr w:type="spellStart"/>
      <w:r w:rsidRPr="00670FE3">
        <w:rPr>
          <w:rFonts w:ascii="Times New Roman" w:hAnsi="Times New Roman" w:cs="Times New Roman"/>
          <w:sz w:val="24"/>
          <w:szCs w:val="24"/>
        </w:rPr>
        <w:t>ChCl</w:t>
      </w:r>
      <w:proofErr w:type="spellEnd"/>
      <w:r w:rsidRPr="00670FE3">
        <w:rPr>
          <w:rFonts w:ascii="Times New Roman" w:hAnsi="Times New Roman" w:cs="Times New Roman"/>
          <w:sz w:val="24"/>
          <w:szCs w:val="24"/>
        </w:rPr>
        <w:t xml:space="preserve"> and has great intensity in every starting component of the DESs, except OLE, due to its long carbon chain that limits the formation of the intramolecular hydrogen bonds. The presence of </w:t>
      </w:r>
      <w:r w:rsidRPr="00670FE3">
        <w:rPr>
          <w:rFonts w:ascii="Times New Roman" w:hAnsi="Times New Roman" w:cs="Times New Roman"/>
          <w:i/>
          <w:sz w:val="24"/>
          <w:szCs w:val="24"/>
        </w:rPr>
        <w:t>ν</w:t>
      </w:r>
      <w:r w:rsidRPr="00670FE3">
        <w:rPr>
          <w:rFonts w:ascii="Times New Roman" w:hAnsi="Times New Roman" w:cs="Times New Roman"/>
          <w:sz w:val="24"/>
          <w:szCs w:val="24"/>
        </w:rPr>
        <w:t>(C-H) stretching bands at 2800-3000 cm</w:t>
      </w:r>
      <w:r w:rsidRPr="00670FE3">
        <w:rPr>
          <w:rFonts w:ascii="Times New Roman" w:hAnsi="Times New Roman" w:cs="Times New Roman"/>
          <w:sz w:val="24"/>
          <w:szCs w:val="24"/>
          <w:vertAlign w:val="superscript"/>
        </w:rPr>
        <w:t>-1</w:t>
      </w:r>
      <w:r w:rsidRPr="00670FE3">
        <w:rPr>
          <w:rFonts w:ascii="Times New Roman" w:hAnsi="Times New Roman" w:cs="Times New Roman"/>
          <w:sz w:val="24"/>
          <w:szCs w:val="24"/>
        </w:rPr>
        <w:t xml:space="preserve"> is obvious in the spectra of all D</w:t>
      </w:r>
      <w:r w:rsidR="00D626D2" w:rsidRPr="00670FE3">
        <w:rPr>
          <w:rFonts w:ascii="Times New Roman" w:hAnsi="Times New Roman" w:cs="Times New Roman"/>
          <w:sz w:val="24"/>
          <w:szCs w:val="24"/>
        </w:rPr>
        <w:t>ESs and their initial compounds,</w:t>
      </w:r>
      <w:r w:rsidR="00D626D2" w:rsidRPr="00670FE3">
        <w:rPr>
          <w:rFonts w:ascii="Times New Roman" w:hAnsi="Times New Roman" w:cs="Times New Roman"/>
          <w:sz w:val="24"/>
          <w:szCs w:val="24"/>
          <w:vertAlign w:val="superscript"/>
        </w:rPr>
        <w:t>14</w:t>
      </w:r>
      <w:r w:rsidR="00D626D2" w:rsidRPr="00670FE3">
        <w:rPr>
          <w:rFonts w:ascii="Times New Roman" w:hAnsi="Times New Roman" w:cs="Times New Roman"/>
          <w:sz w:val="24"/>
          <w:szCs w:val="24"/>
        </w:rPr>
        <w:t xml:space="preserve"> </w:t>
      </w:r>
      <w:r w:rsidRPr="00670FE3">
        <w:rPr>
          <w:rFonts w:ascii="Times New Roman" w:hAnsi="Times New Roman" w:cs="Times New Roman"/>
          <w:sz w:val="24"/>
          <w:szCs w:val="24"/>
        </w:rPr>
        <w:t>except OA. The band at 1550-1690 cm</w:t>
      </w:r>
      <w:r w:rsidRPr="00670FE3">
        <w:rPr>
          <w:rFonts w:ascii="Times New Roman" w:hAnsi="Times New Roman" w:cs="Times New Roman"/>
          <w:sz w:val="24"/>
          <w:szCs w:val="24"/>
          <w:vertAlign w:val="superscript"/>
        </w:rPr>
        <w:t>-1</w:t>
      </w:r>
      <w:r w:rsidRPr="00670FE3">
        <w:rPr>
          <w:rFonts w:ascii="Times New Roman" w:hAnsi="Times New Roman" w:cs="Times New Roman"/>
          <w:sz w:val="24"/>
          <w:szCs w:val="24"/>
        </w:rPr>
        <w:t xml:space="preserve"> in all spectra belongs to </w:t>
      </w:r>
      <w:r w:rsidRPr="00670FE3">
        <w:rPr>
          <w:rFonts w:ascii="Times New Roman" w:hAnsi="Times New Roman" w:cs="Times New Roman"/>
          <w:i/>
          <w:sz w:val="24"/>
          <w:szCs w:val="24"/>
        </w:rPr>
        <w:t>δ</w:t>
      </w:r>
      <w:r w:rsidRPr="00670FE3">
        <w:rPr>
          <w:rFonts w:ascii="Times New Roman" w:hAnsi="Times New Roman" w:cs="Times New Roman"/>
          <w:sz w:val="24"/>
          <w:szCs w:val="24"/>
        </w:rPr>
        <w:t xml:space="preserve">(OH) vibrations, overlapping the </w:t>
      </w:r>
      <w:r w:rsidRPr="00670FE3">
        <w:rPr>
          <w:rFonts w:ascii="Times New Roman" w:hAnsi="Times New Roman" w:cs="Times New Roman"/>
          <w:i/>
          <w:sz w:val="24"/>
          <w:szCs w:val="24"/>
        </w:rPr>
        <w:t>δ</w:t>
      </w:r>
      <w:r w:rsidRPr="00670FE3">
        <w:rPr>
          <w:rFonts w:ascii="Times New Roman" w:hAnsi="Times New Roman" w:cs="Times New Roman"/>
          <w:sz w:val="24"/>
          <w:szCs w:val="24"/>
        </w:rPr>
        <w:t>(NH</w:t>
      </w:r>
      <w:r w:rsidRPr="00670FE3">
        <w:rPr>
          <w:rFonts w:ascii="Times New Roman" w:hAnsi="Times New Roman" w:cs="Times New Roman"/>
          <w:sz w:val="24"/>
          <w:szCs w:val="24"/>
          <w:vertAlign w:val="subscript"/>
        </w:rPr>
        <w:t>3</w:t>
      </w:r>
      <w:r w:rsidRPr="00670FE3">
        <w:rPr>
          <w:rFonts w:ascii="Times New Roman" w:hAnsi="Times New Roman" w:cs="Times New Roman"/>
          <w:sz w:val="24"/>
          <w:szCs w:val="24"/>
          <w:vertAlign w:val="superscript"/>
        </w:rPr>
        <w:t>+</w:t>
      </w:r>
      <w:r w:rsidRPr="00670FE3">
        <w:rPr>
          <w:rFonts w:ascii="Times New Roman" w:hAnsi="Times New Roman" w:cs="Times New Roman"/>
          <w:sz w:val="24"/>
          <w:szCs w:val="24"/>
        </w:rPr>
        <w:t>) bands at 1660 and 1646 cm</w:t>
      </w:r>
      <w:r w:rsidRPr="00670FE3">
        <w:rPr>
          <w:rFonts w:ascii="Times New Roman" w:hAnsi="Times New Roman" w:cs="Times New Roman"/>
          <w:sz w:val="24"/>
          <w:szCs w:val="24"/>
          <w:vertAlign w:val="superscript"/>
        </w:rPr>
        <w:t>-1</w:t>
      </w:r>
      <w:r w:rsidRPr="00670FE3">
        <w:rPr>
          <w:rFonts w:ascii="Times New Roman" w:hAnsi="Times New Roman" w:cs="Times New Roman"/>
          <w:sz w:val="24"/>
          <w:szCs w:val="24"/>
        </w:rPr>
        <w:t xml:space="preserve"> in the spectra of TEOA and </w:t>
      </w:r>
      <w:proofErr w:type="spellStart"/>
      <w:r w:rsidRPr="00670FE3">
        <w:rPr>
          <w:rFonts w:ascii="Times New Roman" w:hAnsi="Times New Roman" w:cs="Times New Roman"/>
          <w:sz w:val="24"/>
          <w:szCs w:val="24"/>
        </w:rPr>
        <w:t>ChCl</w:t>
      </w:r>
      <w:proofErr w:type="spellEnd"/>
      <w:r w:rsidRPr="00670FE3">
        <w:rPr>
          <w:rFonts w:ascii="Times New Roman" w:hAnsi="Times New Roman" w:cs="Times New Roman"/>
          <w:sz w:val="24"/>
          <w:szCs w:val="24"/>
        </w:rPr>
        <w:t>. The bands at 1403-1419 cm</w:t>
      </w:r>
      <w:r w:rsidRPr="00670FE3">
        <w:rPr>
          <w:rFonts w:ascii="Times New Roman" w:hAnsi="Times New Roman" w:cs="Times New Roman"/>
          <w:sz w:val="24"/>
          <w:szCs w:val="24"/>
          <w:vertAlign w:val="superscript"/>
        </w:rPr>
        <w:t>-1</w:t>
      </w:r>
      <w:r w:rsidRPr="00670FE3">
        <w:rPr>
          <w:rFonts w:ascii="Times New Roman" w:hAnsi="Times New Roman" w:cs="Times New Roman"/>
          <w:sz w:val="24"/>
          <w:szCs w:val="24"/>
        </w:rPr>
        <w:t xml:space="preserve"> and 1000-1117 cm</w:t>
      </w:r>
      <w:r w:rsidRPr="00670FE3">
        <w:rPr>
          <w:rFonts w:ascii="Times New Roman" w:hAnsi="Times New Roman" w:cs="Times New Roman"/>
          <w:sz w:val="24"/>
          <w:szCs w:val="24"/>
          <w:vertAlign w:val="superscript"/>
        </w:rPr>
        <w:t>-1</w:t>
      </w:r>
      <w:r w:rsidRPr="00670FE3">
        <w:rPr>
          <w:rFonts w:ascii="Times New Roman" w:hAnsi="Times New Roman" w:cs="Times New Roman"/>
          <w:sz w:val="24"/>
          <w:szCs w:val="24"/>
        </w:rPr>
        <w:t xml:space="preserve"> derived from </w:t>
      </w:r>
      <w:r w:rsidRPr="00670FE3">
        <w:rPr>
          <w:rFonts w:ascii="Times New Roman" w:hAnsi="Times New Roman" w:cs="Times New Roman"/>
          <w:i/>
          <w:sz w:val="24"/>
          <w:szCs w:val="24"/>
        </w:rPr>
        <w:t>δ</w:t>
      </w:r>
      <w:r w:rsidRPr="00670FE3">
        <w:rPr>
          <w:rFonts w:ascii="Times New Roman" w:hAnsi="Times New Roman" w:cs="Times New Roman"/>
          <w:sz w:val="24"/>
          <w:szCs w:val="24"/>
        </w:rPr>
        <w:t xml:space="preserve">(C-H) and </w:t>
      </w:r>
      <w:r w:rsidRPr="00670FE3">
        <w:rPr>
          <w:rFonts w:ascii="Times New Roman" w:hAnsi="Times New Roman" w:cs="Times New Roman"/>
          <w:i/>
          <w:sz w:val="24"/>
          <w:szCs w:val="24"/>
        </w:rPr>
        <w:t>ν</w:t>
      </w:r>
      <w:r w:rsidRPr="00670FE3">
        <w:rPr>
          <w:rFonts w:ascii="Times New Roman" w:hAnsi="Times New Roman" w:cs="Times New Roman"/>
          <w:sz w:val="24"/>
          <w:szCs w:val="24"/>
        </w:rPr>
        <w:t>(C-O)</w:t>
      </w:r>
      <w:r w:rsidRPr="00670FE3">
        <w:rPr>
          <w:rFonts w:ascii="Times New Roman" w:hAnsi="Times New Roman" w:cs="Times New Roman"/>
        </w:rPr>
        <w:t xml:space="preserve"> </w:t>
      </w:r>
      <w:r w:rsidRPr="00670FE3">
        <w:rPr>
          <w:rFonts w:ascii="Times New Roman" w:hAnsi="Times New Roman" w:cs="Times New Roman"/>
          <w:sz w:val="24"/>
          <w:szCs w:val="24"/>
        </w:rPr>
        <w:t xml:space="preserve">vibrations, respectively, are present in all spectra. The </w:t>
      </w:r>
      <w:r w:rsidRPr="00670FE3">
        <w:rPr>
          <w:rFonts w:ascii="Times New Roman" w:hAnsi="Times New Roman" w:cs="Times New Roman"/>
          <w:i/>
          <w:sz w:val="24"/>
          <w:szCs w:val="24"/>
        </w:rPr>
        <w:t>ν</w:t>
      </w:r>
      <w:r w:rsidRPr="00670FE3">
        <w:rPr>
          <w:rFonts w:ascii="Times New Roman" w:hAnsi="Times New Roman" w:cs="Times New Roman"/>
          <w:sz w:val="24"/>
          <w:szCs w:val="24"/>
        </w:rPr>
        <w:t>(C-N) bands at 1358,1350 and 1340 cm</w:t>
      </w:r>
      <w:r w:rsidRPr="00670FE3">
        <w:rPr>
          <w:rFonts w:ascii="Times New Roman" w:hAnsi="Times New Roman" w:cs="Times New Roman"/>
          <w:sz w:val="24"/>
          <w:szCs w:val="24"/>
          <w:vertAlign w:val="superscript"/>
        </w:rPr>
        <w:t>-1</w:t>
      </w:r>
      <w:r w:rsidRPr="00670FE3">
        <w:rPr>
          <w:rFonts w:ascii="Times New Roman" w:hAnsi="Times New Roman" w:cs="Times New Roman"/>
          <w:sz w:val="24"/>
          <w:szCs w:val="24"/>
        </w:rPr>
        <w:t xml:space="preserve"> present in the spectra of TEOA, </w:t>
      </w:r>
      <w:proofErr w:type="spellStart"/>
      <w:r w:rsidRPr="00670FE3">
        <w:rPr>
          <w:rFonts w:ascii="Times New Roman" w:hAnsi="Times New Roman" w:cs="Times New Roman"/>
          <w:sz w:val="24"/>
          <w:szCs w:val="24"/>
        </w:rPr>
        <w:t>ChCl</w:t>
      </w:r>
      <w:proofErr w:type="spellEnd"/>
      <w:r w:rsidRPr="00670FE3">
        <w:rPr>
          <w:rFonts w:ascii="Times New Roman" w:hAnsi="Times New Roman" w:cs="Times New Roman"/>
          <w:sz w:val="24"/>
          <w:szCs w:val="24"/>
        </w:rPr>
        <w:t xml:space="preserve"> and DMU are also present in all DESs that contain these components. In the spectra of AA, OA, LA and OLE, as well as of their DESs the </w:t>
      </w:r>
      <w:r w:rsidRPr="00670FE3">
        <w:rPr>
          <w:rFonts w:ascii="Times New Roman" w:hAnsi="Times New Roman" w:cs="Times New Roman"/>
          <w:i/>
          <w:sz w:val="24"/>
          <w:szCs w:val="24"/>
        </w:rPr>
        <w:t>ν</w:t>
      </w:r>
      <w:r w:rsidRPr="00670FE3">
        <w:rPr>
          <w:rFonts w:ascii="Times New Roman" w:hAnsi="Times New Roman" w:cs="Times New Roman"/>
          <w:sz w:val="24"/>
          <w:szCs w:val="24"/>
        </w:rPr>
        <w:t>(C=O) bands are at 1710-1730 cm-</w:t>
      </w:r>
      <w:r w:rsidR="00D626D2" w:rsidRPr="00670FE3">
        <w:rPr>
          <w:rFonts w:ascii="Times New Roman" w:hAnsi="Times New Roman" w:cs="Times New Roman"/>
          <w:sz w:val="24"/>
          <w:szCs w:val="24"/>
        </w:rPr>
        <w:t>1.</w:t>
      </w:r>
      <w:r w:rsidR="00D626D2" w:rsidRPr="00670FE3">
        <w:rPr>
          <w:rFonts w:ascii="Times New Roman" w:hAnsi="Times New Roman" w:cs="Times New Roman"/>
          <w:sz w:val="24"/>
          <w:szCs w:val="24"/>
          <w:vertAlign w:val="superscript"/>
        </w:rPr>
        <w:t xml:space="preserve">14 </w:t>
      </w:r>
      <w:r w:rsidRPr="00670FE3">
        <w:rPr>
          <w:rFonts w:ascii="Times New Roman" w:hAnsi="Times New Roman" w:cs="Times New Roman"/>
          <w:sz w:val="24"/>
          <w:szCs w:val="24"/>
        </w:rPr>
        <w:t>The FTIR analysis proved both the presence of the hydrogen bonds in these DESs and the characteristic functional groups of their constituents, showing no chemical changes (reactions) that occurred during their preparation.</w:t>
      </w:r>
    </w:p>
    <w:p w14:paraId="6397C828" w14:textId="77777777" w:rsidR="003E05A3" w:rsidRPr="00670FE3" w:rsidRDefault="003E05A3" w:rsidP="003E05A3">
      <w:pPr>
        <w:pStyle w:val="NoSpacing"/>
        <w:spacing w:line="360" w:lineRule="auto"/>
        <w:jc w:val="both"/>
        <w:rPr>
          <w:rFonts w:ascii="Times New Roman" w:eastAsia="TimesNewRoman" w:hAnsi="Times New Roman" w:cs="Times New Roman"/>
          <w:sz w:val="24"/>
          <w:szCs w:val="24"/>
        </w:rPr>
      </w:pPr>
    </w:p>
    <w:p w14:paraId="50E6804B" w14:textId="77777777" w:rsidR="003E05A3" w:rsidRPr="00670FE3" w:rsidRDefault="003E05A3" w:rsidP="00C716F8">
      <w:pPr>
        <w:pStyle w:val="NoSpacing"/>
        <w:spacing w:line="360" w:lineRule="auto"/>
        <w:jc w:val="center"/>
        <w:rPr>
          <w:rFonts w:ascii="Times New Roman" w:eastAsia="TimesNewRoman" w:hAnsi="Times New Roman" w:cs="Times New Roman"/>
          <w:sz w:val="24"/>
          <w:szCs w:val="24"/>
        </w:rPr>
      </w:pPr>
      <w:r w:rsidRPr="00670FE3">
        <w:rPr>
          <w:rFonts w:ascii="Times New Roman" w:eastAsia="TimesNewRoman" w:hAnsi="Times New Roman" w:cs="Times New Roman"/>
          <w:noProof/>
          <w:sz w:val="24"/>
          <w:szCs w:val="24"/>
        </w:rPr>
        <w:lastRenderedPageBreak/>
        <w:drawing>
          <wp:inline distT="0" distB="0" distL="0" distR="0" wp14:anchorId="2E95B85A" wp14:editId="40CE2C10">
            <wp:extent cx="3924407" cy="76284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41008" cy="7660737"/>
                    </a:xfrm>
                    <a:prstGeom prst="rect">
                      <a:avLst/>
                    </a:prstGeom>
                    <a:noFill/>
                    <a:ln>
                      <a:noFill/>
                    </a:ln>
                  </pic:spPr>
                </pic:pic>
              </a:graphicData>
            </a:graphic>
          </wp:inline>
        </w:drawing>
      </w:r>
    </w:p>
    <w:p w14:paraId="35D4AE50" w14:textId="77777777" w:rsidR="003E05A3" w:rsidRPr="00670FE3" w:rsidRDefault="00C716F8" w:rsidP="00C716F8">
      <w:pPr>
        <w:pStyle w:val="NoSpacing"/>
        <w:spacing w:line="360" w:lineRule="auto"/>
        <w:jc w:val="center"/>
        <w:rPr>
          <w:rFonts w:ascii="Times New Roman" w:eastAsia="TimesNewRoman" w:hAnsi="Times New Roman" w:cs="Times New Roman"/>
        </w:rPr>
      </w:pPr>
      <w:r w:rsidRPr="00670FE3">
        <w:rPr>
          <w:rFonts w:ascii="Times New Roman" w:eastAsia="TimesNewRoman" w:hAnsi="Times New Roman" w:cs="Times New Roman"/>
        </w:rPr>
        <w:t>Fig. S-</w:t>
      </w:r>
      <w:r w:rsidR="00487C85" w:rsidRPr="00670FE3">
        <w:rPr>
          <w:rFonts w:ascii="Times New Roman" w:eastAsia="TimesNewRoman" w:hAnsi="Times New Roman" w:cs="Times New Roman"/>
        </w:rPr>
        <w:t>1</w:t>
      </w:r>
      <w:r w:rsidR="003E05A3" w:rsidRPr="00670FE3">
        <w:rPr>
          <w:rFonts w:ascii="Times New Roman" w:eastAsia="TimesNewRoman" w:hAnsi="Times New Roman" w:cs="Times New Roman"/>
        </w:rPr>
        <w:t xml:space="preserve">. FTIR spectra of the DESs and their individual components at 25 </w:t>
      </w:r>
      <w:r w:rsidR="00CD5BE8" w:rsidRPr="00670FE3">
        <w:rPr>
          <w:rFonts w:ascii="Times New Roman" w:eastAsia="TimesNewRoman" w:hAnsi="Times New Roman" w:cs="Times New Roman"/>
        </w:rPr>
        <w:t>°</w:t>
      </w:r>
      <w:r w:rsidR="003E05A3" w:rsidRPr="00670FE3">
        <w:rPr>
          <w:rFonts w:ascii="Times New Roman" w:eastAsia="TimesNewRoman" w:hAnsi="Times New Roman" w:cs="Times New Roman"/>
        </w:rPr>
        <w:t>C in the region of 400</w:t>
      </w:r>
      <w:r w:rsidR="003E05A3" w:rsidRPr="00670FE3">
        <w:rPr>
          <w:rFonts w:ascii="Times New Roman" w:hAnsi="Times New Roman" w:cs="Times New Roman"/>
        </w:rPr>
        <w:t>-</w:t>
      </w:r>
      <w:r w:rsidR="003E05A3" w:rsidRPr="00670FE3">
        <w:rPr>
          <w:rFonts w:ascii="Times New Roman" w:eastAsia="TimesNewRoman" w:hAnsi="Times New Roman" w:cs="Times New Roman"/>
        </w:rPr>
        <w:t>4000 cm</w:t>
      </w:r>
      <w:r w:rsidR="003E05A3" w:rsidRPr="00670FE3">
        <w:rPr>
          <w:rFonts w:ascii="Times New Roman" w:eastAsia="TimesNewRoman" w:hAnsi="Times New Roman" w:cs="Times New Roman"/>
          <w:vertAlign w:val="superscript"/>
        </w:rPr>
        <w:t>-1</w:t>
      </w:r>
      <w:r w:rsidR="003E05A3" w:rsidRPr="00670FE3">
        <w:rPr>
          <w:rFonts w:ascii="Times New Roman" w:eastAsia="TimesNewRoman" w:hAnsi="Times New Roman" w:cs="Times New Roman"/>
        </w:rPr>
        <w:t>.</w:t>
      </w:r>
    </w:p>
    <w:p w14:paraId="3B301093" w14:textId="77777777" w:rsidR="00487C85" w:rsidRPr="00670FE3" w:rsidRDefault="00487C85" w:rsidP="00487C85">
      <w:pPr>
        <w:pStyle w:val="NoSpacing"/>
        <w:spacing w:line="360" w:lineRule="auto"/>
        <w:jc w:val="both"/>
        <w:rPr>
          <w:rFonts w:ascii="Times New Roman" w:hAnsi="Times New Roman" w:cs="Times New Roman"/>
          <w:i/>
          <w:sz w:val="24"/>
          <w:szCs w:val="24"/>
        </w:rPr>
      </w:pPr>
      <w:r w:rsidRPr="00670FE3">
        <w:rPr>
          <w:rFonts w:ascii="Times New Roman" w:hAnsi="Times New Roman" w:cs="Times New Roman"/>
          <w:i/>
          <w:sz w:val="24"/>
          <w:szCs w:val="24"/>
        </w:rPr>
        <w:lastRenderedPageBreak/>
        <w:t>TGA and DSC analyses</w:t>
      </w:r>
    </w:p>
    <w:p w14:paraId="3DF8A541" w14:textId="77777777" w:rsidR="00487C85" w:rsidRPr="00670FE3" w:rsidRDefault="00487C85" w:rsidP="00487C85">
      <w:pPr>
        <w:pStyle w:val="Default"/>
        <w:spacing w:line="360" w:lineRule="auto"/>
        <w:jc w:val="both"/>
        <w:rPr>
          <w:color w:val="auto"/>
        </w:rPr>
      </w:pPr>
      <w:r w:rsidRPr="00670FE3">
        <w:rPr>
          <w:color w:val="auto"/>
        </w:rPr>
        <w:t xml:space="preserve">The TGA and DSC curves of the selected TEOA- and </w:t>
      </w:r>
      <w:proofErr w:type="spellStart"/>
      <w:r w:rsidRPr="00670FE3">
        <w:rPr>
          <w:color w:val="auto"/>
        </w:rPr>
        <w:t>ChCl</w:t>
      </w:r>
      <w:proofErr w:type="spellEnd"/>
      <w:r w:rsidRPr="00670FE3">
        <w:rPr>
          <w:color w:val="auto"/>
        </w:rPr>
        <w:t>-based DESs with the same donors are shown in Fig. S-2. As can be seen in Fig. S-2, the TGA and DSC curves do not show any surprising behavior of the samples since no characteristic picks are present, except the certain mass loss evident from the TGA curves, within which one part refers certainly to water evaporation, explained by the higher upper limit of the temperature range.</w:t>
      </w:r>
    </w:p>
    <w:p w14:paraId="06E87DE4" w14:textId="77777777" w:rsidR="00487C85" w:rsidRPr="00670FE3" w:rsidRDefault="00487C85" w:rsidP="00487C85">
      <w:pPr>
        <w:pStyle w:val="Default"/>
        <w:spacing w:line="360" w:lineRule="auto"/>
        <w:jc w:val="center"/>
        <w:rPr>
          <w:b/>
          <w:bCs/>
          <w:color w:val="auto"/>
        </w:rPr>
      </w:pPr>
      <w:r w:rsidRPr="00670FE3">
        <w:rPr>
          <w:b/>
          <w:noProof/>
          <w:color w:val="auto"/>
        </w:rPr>
        <w:lastRenderedPageBreak/>
        <w:drawing>
          <wp:inline distT="0" distB="0" distL="0" distR="0" wp14:anchorId="407D33B6" wp14:editId="1E35950D">
            <wp:extent cx="4828091" cy="72597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1 DSC TGA.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54248" cy="7299114"/>
                    </a:xfrm>
                    <a:prstGeom prst="rect">
                      <a:avLst/>
                    </a:prstGeom>
                  </pic:spPr>
                </pic:pic>
              </a:graphicData>
            </a:graphic>
          </wp:inline>
        </w:drawing>
      </w:r>
    </w:p>
    <w:p w14:paraId="20324E0D" w14:textId="77777777" w:rsidR="00487C85" w:rsidRPr="00670FE3" w:rsidRDefault="00487C85" w:rsidP="00487C85">
      <w:pPr>
        <w:spacing w:line="360" w:lineRule="auto"/>
        <w:jc w:val="center"/>
        <w:rPr>
          <w:rFonts w:ascii="Times New Roman" w:hAnsi="Times New Roman" w:cs="Times New Roman"/>
          <w:sz w:val="20"/>
          <w:szCs w:val="20"/>
        </w:rPr>
      </w:pPr>
      <w:r w:rsidRPr="00670FE3">
        <w:rPr>
          <w:rFonts w:ascii="Times New Roman" w:hAnsi="Times New Roman" w:cs="Times New Roman"/>
          <w:sz w:val="20"/>
          <w:szCs w:val="20"/>
        </w:rPr>
        <w:t xml:space="preserve">Fig. S-2. TGA and DSC curves recorded for: (a) TEOA:G, (b) TEOA:EG, (c) TEOA:PEG, (d) </w:t>
      </w:r>
      <w:proofErr w:type="spellStart"/>
      <w:r w:rsidRPr="00670FE3">
        <w:rPr>
          <w:rFonts w:ascii="Times New Roman" w:hAnsi="Times New Roman" w:cs="Times New Roman"/>
          <w:sz w:val="20"/>
          <w:szCs w:val="20"/>
        </w:rPr>
        <w:t>ChCl:TEOA</w:t>
      </w:r>
      <w:proofErr w:type="spellEnd"/>
      <w:r w:rsidRPr="00670FE3">
        <w:rPr>
          <w:rFonts w:ascii="Times New Roman" w:hAnsi="Times New Roman" w:cs="Times New Roman"/>
          <w:sz w:val="20"/>
          <w:szCs w:val="20"/>
        </w:rPr>
        <w:t xml:space="preserve">, (e) </w:t>
      </w:r>
      <w:proofErr w:type="spellStart"/>
      <w:r w:rsidRPr="00670FE3">
        <w:rPr>
          <w:rFonts w:ascii="Times New Roman" w:hAnsi="Times New Roman" w:cs="Times New Roman"/>
          <w:sz w:val="20"/>
          <w:szCs w:val="20"/>
        </w:rPr>
        <w:t>ChCl:G</w:t>
      </w:r>
      <w:proofErr w:type="spellEnd"/>
      <w:r w:rsidRPr="00670FE3">
        <w:rPr>
          <w:rFonts w:ascii="Times New Roman" w:hAnsi="Times New Roman" w:cs="Times New Roman"/>
          <w:sz w:val="20"/>
          <w:szCs w:val="20"/>
        </w:rPr>
        <w:t xml:space="preserve">, (f) </w:t>
      </w:r>
      <w:proofErr w:type="spellStart"/>
      <w:r w:rsidRPr="00670FE3">
        <w:rPr>
          <w:rFonts w:ascii="Times New Roman" w:hAnsi="Times New Roman" w:cs="Times New Roman"/>
          <w:sz w:val="20"/>
          <w:szCs w:val="20"/>
        </w:rPr>
        <w:t>ChCl:EG</w:t>
      </w:r>
      <w:proofErr w:type="spellEnd"/>
      <w:r w:rsidRPr="00670FE3">
        <w:rPr>
          <w:rFonts w:ascii="Times New Roman" w:hAnsi="Times New Roman" w:cs="Times New Roman"/>
          <w:sz w:val="20"/>
          <w:szCs w:val="20"/>
        </w:rPr>
        <w:t xml:space="preserve">, (g) </w:t>
      </w:r>
      <w:proofErr w:type="spellStart"/>
      <w:r w:rsidRPr="00670FE3">
        <w:rPr>
          <w:rFonts w:ascii="Times New Roman" w:hAnsi="Times New Roman" w:cs="Times New Roman"/>
          <w:sz w:val="20"/>
          <w:szCs w:val="20"/>
        </w:rPr>
        <w:t>ChCl:PEG</w:t>
      </w:r>
      <w:proofErr w:type="spellEnd"/>
      <w:r w:rsidRPr="00670FE3">
        <w:rPr>
          <w:rFonts w:ascii="Times New Roman" w:hAnsi="Times New Roman" w:cs="Times New Roman"/>
          <w:sz w:val="20"/>
          <w:szCs w:val="20"/>
        </w:rPr>
        <w:t>, at temperature range 298.15</w:t>
      </w:r>
      <w:r w:rsidRPr="00670FE3">
        <w:rPr>
          <w:rFonts w:ascii="Times New Roman" w:hAnsi="Times New Roman" w:cs="Times New Roman"/>
          <w:sz w:val="24"/>
          <w:szCs w:val="24"/>
        </w:rPr>
        <w:t>-</w:t>
      </w:r>
      <w:r w:rsidRPr="00670FE3">
        <w:rPr>
          <w:rFonts w:ascii="Times New Roman" w:hAnsi="Times New Roman" w:cs="Times New Roman"/>
          <w:sz w:val="20"/>
          <w:szCs w:val="20"/>
        </w:rPr>
        <w:t>343.15 K for (f) and (g) and 298.15</w:t>
      </w:r>
      <w:r w:rsidR="00CD5BE8" w:rsidRPr="00670FE3">
        <w:rPr>
          <w:rFonts w:ascii="Times New Roman" w:hAnsi="Times New Roman" w:cs="Times New Roman"/>
          <w:sz w:val="24"/>
          <w:szCs w:val="24"/>
        </w:rPr>
        <w:t>-</w:t>
      </w:r>
      <w:r w:rsidRPr="00670FE3">
        <w:rPr>
          <w:rFonts w:ascii="Times New Roman" w:hAnsi="Times New Roman" w:cs="Times New Roman"/>
          <w:sz w:val="20"/>
          <w:szCs w:val="20"/>
        </w:rPr>
        <w:t xml:space="preserve">373.15 K for (a) – (e) and 101.325 </w:t>
      </w:r>
      <w:proofErr w:type="spellStart"/>
      <w:r w:rsidRPr="00670FE3">
        <w:rPr>
          <w:rFonts w:ascii="Times New Roman" w:hAnsi="Times New Roman" w:cs="Times New Roman"/>
          <w:sz w:val="20"/>
          <w:szCs w:val="20"/>
        </w:rPr>
        <w:t>kPa</w:t>
      </w:r>
      <w:proofErr w:type="spellEnd"/>
      <w:r w:rsidRPr="00670FE3">
        <w:rPr>
          <w:rFonts w:ascii="Times New Roman" w:hAnsi="Times New Roman" w:cs="Times New Roman"/>
          <w:sz w:val="20"/>
          <w:szCs w:val="20"/>
        </w:rPr>
        <w:t xml:space="preserve">. Note: </w:t>
      </w:r>
      <w:r w:rsidRPr="00670FE3">
        <w:rPr>
          <w:rFonts w:ascii="Times New Roman" w:hAnsi="Times New Roman" w:cs="Times New Roman"/>
          <w:b/>
          <w:sz w:val="20"/>
          <w:szCs w:val="20"/>
        </w:rPr>
        <w:t>–</w:t>
      </w:r>
      <w:r w:rsidRPr="00670FE3">
        <w:rPr>
          <w:rFonts w:ascii="Times New Roman" w:hAnsi="Times New Roman" w:cs="Times New Roman"/>
          <w:sz w:val="20"/>
          <w:szCs w:val="20"/>
        </w:rPr>
        <w:t xml:space="preserve"> denotes TGA curve, </w:t>
      </w:r>
      <w:r w:rsidRPr="00670FE3">
        <w:rPr>
          <w:rFonts w:ascii="Times New Roman" w:hAnsi="Times New Roman" w:cs="Times New Roman"/>
          <w:b/>
          <w:sz w:val="20"/>
          <w:szCs w:val="20"/>
        </w:rPr>
        <w:t>–·–</w:t>
      </w:r>
      <w:r w:rsidRPr="00670FE3">
        <w:rPr>
          <w:rFonts w:ascii="Times New Roman" w:hAnsi="Times New Roman" w:cs="Times New Roman"/>
          <w:sz w:val="20"/>
          <w:szCs w:val="20"/>
        </w:rPr>
        <w:t xml:space="preserve"> denotes the first derivative of the TGA function, </w:t>
      </w:r>
      <w:r w:rsidRPr="00670FE3">
        <w:rPr>
          <w:rFonts w:ascii="Times New Roman" w:hAnsi="Times New Roman" w:cs="Times New Roman"/>
          <w:b/>
          <w:sz w:val="20"/>
          <w:szCs w:val="20"/>
        </w:rPr>
        <w:t>––</w:t>
      </w:r>
      <w:r w:rsidRPr="00670FE3">
        <w:rPr>
          <w:rFonts w:ascii="Times New Roman" w:hAnsi="Times New Roman" w:cs="Times New Roman"/>
          <w:sz w:val="20"/>
          <w:szCs w:val="20"/>
        </w:rPr>
        <w:t xml:space="preserve"> denotes DSC curve and </w:t>
      </w:r>
      <w:r w:rsidRPr="00670FE3">
        <w:rPr>
          <w:rFonts w:ascii="Times New Roman" w:hAnsi="Times New Roman" w:cs="Times New Roman"/>
          <w:b/>
          <w:sz w:val="20"/>
          <w:szCs w:val="20"/>
        </w:rPr>
        <w:t>–··–</w:t>
      </w:r>
      <w:r w:rsidRPr="00670FE3">
        <w:rPr>
          <w:rFonts w:ascii="Times New Roman" w:hAnsi="Times New Roman" w:cs="Times New Roman"/>
          <w:sz w:val="20"/>
          <w:szCs w:val="20"/>
        </w:rPr>
        <w:t xml:space="preserve"> denotes the first derivative of DSC function.</w:t>
      </w:r>
    </w:p>
    <w:p w14:paraId="44E9015E" w14:textId="77777777" w:rsidR="00E23723" w:rsidRPr="00670FE3" w:rsidRDefault="00E23723" w:rsidP="00CD5BE8">
      <w:pPr>
        <w:pStyle w:val="NoSpacing"/>
        <w:spacing w:line="360" w:lineRule="auto"/>
        <w:rPr>
          <w:rFonts w:ascii="Times New Roman" w:hAnsi="Times New Roman" w:cs="Times New Roman"/>
        </w:rPr>
      </w:pPr>
      <w:r w:rsidRPr="00670FE3">
        <w:rPr>
          <w:rFonts w:ascii="Times New Roman" w:hAnsi="Times New Roman" w:cs="Times New Roman"/>
        </w:rPr>
        <w:lastRenderedPageBreak/>
        <w:t>REFERENCES</w:t>
      </w:r>
    </w:p>
    <w:p w14:paraId="39E65947" w14:textId="7408003B" w:rsidR="00880F2D" w:rsidRPr="00670FE3" w:rsidRDefault="00880F2D" w:rsidP="00CD5BE8">
      <w:pPr>
        <w:pStyle w:val="ListParagraph"/>
        <w:numPr>
          <w:ilvl w:val="0"/>
          <w:numId w:val="2"/>
        </w:numPr>
        <w:spacing w:line="360" w:lineRule="auto"/>
        <w:rPr>
          <w:sz w:val="22"/>
          <w:szCs w:val="22"/>
          <w:lang w:val="sr-Latn-RS"/>
        </w:rPr>
      </w:pPr>
      <w:r w:rsidRPr="00670FE3">
        <w:rPr>
          <w:sz w:val="22"/>
          <w:szCs w:val="22"/>
          <w:lang w:val="sr-Latn-RS"/>
        </w:rPr>
        <w:t xml:space="preserve">H. Ghaedi, M. Ayoub, S. Sufian, A. M. Shariff, B. Lal, C. D. Wilfred, </w:t>
      </w:r>
      <w:r w:rsidRPr="00670FE3">
        <w:rPr>
          <w:i/>
          <w:sz w:val="22"/>
          <w:szCs w:val="22"/>
          <w:lang w:val="sr-Latn-RS"/>
        </w:rPr>
        <w:t>J. Chem. Thermodyn.</w:t>
      </w:r>
      <w:r w:rsidRPr="00670FE3">
        <w:rPr>
          <w:sz w:val="22"/>
          <w:szCs w:val="22"/>
          <w:lang w:val="sr-Latn-RS"/>
        </w:rPr>
        <w:t xml:space="preserve"> </w:t>
      </w:r>
      <w:r w:rsidRPr="00670FE3">
        <w:rPr>
          <w:b/>
          <w:sz w:val="22"/>
          <w:szCs w:val="22"/>
          <w:lang w:val="sr-Latn-RS"/>
        </w:rPr>
        <w:t>118</w:t>
      </w:r>
      <w:r w:rsidRPr="00670FE3">
        <w:rPr>
          <w:sz w:val="22"/>
          <w:szCs w:val="22"/>
          <w:lang w:val="sr-Latn-RS"/>
        </w:rPr>
        <w:t xml:space="preserve"> (2018) 147 (</w:t>
      </w:r>
      <w:r w:rsidR="00694831" w:rsidRPr="00670FE3">
        <w:rPr>
          <w:sz w:val="22"/>
          <w:szCs w:val="22"/>
        </w:rPr>
        <w:t>https://doi.org/</w:t>
      </w:r>
      <w:r w:rsidRPr="00670FE3">
        <w:rPr>
          <w:sz w:val="22"/>
          <w:szCs w:val="22"/>
        </w:rPr>
        <w:t>10.1016/j.jct.2017.11.008)</w:t>
      </w:r>
    </w:p>
    <w:p w14:paraId="54FBC25F" w14:textId="3BBA43AC" w:rsidR="00253A45" w:rsidRPr="00670FE3" w:rsidRDefault="00253A45" w:rsidP="00CD5BE8">
      <w:pPr>
        <w:pStyle w:val="ListParagraph"/>
        <w:numPr>
          <w:ilvl w:val="0"/>
          <w:numId w:val="2"/>
        </w:numPr>
        <w:autoSpaceDE w:val="0"/>
        <w:autoSpaceDN w:val="0"/>
        <w:adjustRightInd w:val="0"/>
        <w:spacing w:line="360" w:lineRule="auto"/>
        <w:rPr>
          <w:sz w:val="22"/>
          <w:szCs w:val="22"/>
        </w:rPr>
      </w:pPr>
      <w:r w:rsidRPr="00670FE3">
        <w:rPr>
          <w:sz w:val="22"/>
          <w:szCs w:val="22"/>
        </w:rPr>
        <w:t xml:space="preserve">V. Constantin, A. K. </w:t>
      </w:r>
      <w:proofErr w:type="spellStart"/>
      <w:r w:rsidRPr="00670FE3">
        <w:rPr>
          <w:sz w:val="22"/>
          <w:szCs w:val="22"/>
        </w:rPr>
        <w:t>Adya</w:t>
      </w:r>
      <w:proofErr w:type="spellEnd"/>
      <w:r w:rsidRPr="00670FE3">
        <w:rPr>
          <w:sz w:val="22"/>
          <w:szCs w:val="22"/>
        </w:rPr>
        <w:t xml:space="preserve">, A.-M. </w:t>
      </w:r>
      <w:proofErr w:type="spellStart"/>
      <w:r w:rsidRPr="00670FE3">
        <w:rPr>
          <w:sz w:val="22"/>
          <w:szCs w:val="22"/>
        </w:rPr>
        <w:t>Popescu</w:t>
      </w:r>
      <w:proofErr w:type="spellEnd"/>
      <w:r w:rsidRPr="00670FE3">
        <w:rPr>
          <w:sz w:val="22"/>
          <w:szCs w:val="22"/>
        </w:rPr>
        <w:t xml:space="preserve">, </w:t>
      </w:r>
      <w:r w:rsidRPr="00670FE3">
        <w:rPr>
          <w:i/>
          <w:sz w:val="22"/>
          <w:szCs w:val="22"/>
        </w:rPr>
        <w:t xml:space="preserve">Fluid Phase </w:t>
      </w:r>
      <w:proofErr w:type="spellStart"/>
      <w:r w:rsidRPr="00670FE3">
        <w:rPr>
          <w:i/>
          <w:sz w:val="22"/>
          <w:szCs w:val="22"/>
        </w:rPr>
        <w:t>Equilib</w:t>
      </w:r>
      <w:proofErr w:type="spellEnd"/>
      <w:r w:rsidRPr="00670FE3">
        <w:rPr>
          <w:i/>
          <w:sz w:val="22"/>
          <w:szCs w:val="22"/>
        </w:rPr>
        <w:t>.</w:t>
      </w:r>
      <w:r w:rsidRPr="00670FE3">
        <w:rPr>
          <w:sz w:val="22"/>
          <w:szCs w:val="22"/>
        </w:rPr>
        <w:t xml:space="preserve"> </w:t>
      </w:r>
      <w:r w:rsidRPr="00670FE3">
        <w:rPr>
          <w:b/>
          <w:sz w:val="22"/>
          <w:szCs w:val="22"/>
        </w:rPr>
        <w:t>395</w:t>
      </w:r>
      <w:r w:rsidRPr="00670FE3">
        <w:rPr>
          <w:sz w:val="22"/>
          <w:szCs w:val="22"/>
        </w:rPr>
        <w:t xml:space="preserve"> (2015) 58 (</w:t>
      </w:r>
      <w:r w:rsidR="00694831" w:rsidRPr="00670FE3">
        <w:rPr>
          <w:sz w:val="22"/>
          <w:szCs w:val="22"/>
          <w:shd w:val="clear" w:color="auto" w:fill="FFFFFF"/>
        </w:rPr>
        <w:t>https://doi.org/</w:t>
      </w:r>
      <w:r w:rsidRPr="00670FE3">
        <w:rPr>
          <w:sz w:val="22"/>
          <w:szCs w:val="22"/>
          <w:shd w:val="clear" w:color="auto" w:fill="FFFFFF"/>
        </w:rPr>
        <w:t>10.1016/j.fluid.2015.03.025) </w:t>
      </w:r>
    </w:p>
    <w:p w14:paraId="595C9E96" w14:textId="77777777" w:rsidR="00880F2D" w:rsidRPr="00670FE3" w:rsidRDefault="00880F2D" w:rsidP="00CD5BE8">
      <w:pPr>
        <w:pStyle w:val="NoSpacing"/>
        <w:numPr>
          <w:ilvl w:val="0"/>
          <w:numId w:val="2"/>
        </w:numPr>
        <w:spacing w:line="360" w:lineRule="auto"/>
        <w:rPr>
          <w:rFonts w:ascii="Times New Roman" w:hAnsi="Times New Roman" w:cs="Times New Roman"/>
        </w:rPr>
      </w:pPr>
      <w:r w:rsidRPr="00670FE3">
        <w:rPr>
          <w:rFonts w:ascii="Times New Roman" w:hAnsi="Times New Roman" w:cs="Times New Roman"/>
        </w:rPr>
        <w:t xml:space="preserve">O. </w:t>
      </w:r>
      <w:proofErr w:type="spellStart"/>
      <w:r w:rsidRPr="00670FE3">
        <w:rPr>
          <w:rFonts w:ascii="Times New Roman" w:hAnsi="Times New Roman" w:cs="Times New Roman"/>
        </w:rPr>
        <w:t>Ciocirlan</w:t>
      </w:r>
      <w:proofErr w:type="spellEnd"/>
      <w:r w:rsidRPr="00670FE3">
        <w:rPr>
          <w:rFonts w:ascii="Times New Roman" w:hAnsi="Times New Roman" w:cs="Times New Roman"/>
        </w:rPr>
        <w:t xml:space="preserve">, O. Iulian, O. </w:t>
      </w:r>
      <w:proofErr w:type="spellStart"/>
      <w:r w:rsidRPr="00670FE3">
        <w:rPr>
          <w:rFonts w:ascii="Times New Roman" w:hAnsi="Times New Roman" w:cs="Times New Roman"/>
        </w:rPr>
        <w:t>Croitoru</w:t>
      </w:r>
      <w:proofErr w:type="spellEnd"/>
      <w:r w:rsidRPr="00670FE3">
        <w:rPr>
          <w:rFonts w:ascii="Times New Roman" w:hAnsi="Times New Roman" w:cs="Times New Roman"/>
        </w:rPr>
        <w:t xml:space="preserve">, </w:t>
      </w:r>
      <w:r w:rsidRPr="00670FE3">
        <w:rPr>
          <w:rFonts w:ascii="Times New Roman" w:hAnsi="Times New Roman" w:cs="Times New Roman"/>
          <w:i/>
        </w:rPr>
        <w:t xml:space="preserve">Rev. </w:t>
      </w:r>
      <w:proofErr w:type="spellStart"/>
      <w:r w:rsidRPr="00670FE3">
        <w:rPr>
          <w:rFonts w:ascii="Times New Roman" w:hAnsi="Times New Roman" w:cs="Times New Roman"/>
          <w:i/>
        </w:rPr>
        <w:t>Chim</w:t>
      </w:r>
      <w:proofErr w:type="spellEnd"/>
      <w:r w:rsidRPr="00670FE3">
        <w:rPr>
          <w:rFonts w:ascii="Times New Roman" w:hAnsi="Times New Roman" w:cs="Times New Roman"/>
          <w:i/>
        </w:rPr>
        <w:t>.</w:t>
      </w:r>
      <w:r w:rsidRPr="00670FE3">
        <w:rPr>
          <w:rFonts w:ascii="Times New Roman" w:hAnsi="Times New Roman" w:cs="Times New Roman"/>
        </w:rPr>
        <w:t xml:space="preserve"> </w:t>
      </w:r>
      <w:r w:rsidRPr="00670FE3">
        <w:rPr>
          <w:rFonts w:ascii="Times New Roman" w:hAnsi="Times New Roman" w:cs="Times New Roman"/>
          <w:b/>
        </w:rPr>
        <w:t>61</w:t>
      </w:r>
      <w:r w:rsidRPr="00670FE3">
        <w:rPr>
          <w:rFonts w:ascii="Times New Roman" w:hAnsi="Times New Roman" w:cs="Times New Roman"/>
        </w:rPr>
        <w:t xml:space="preserve"> (2010) 721</w:t>
      </w:r>
    </w:p>
    <w:p w14:paraId="513CC5CB" w14:textId="77777777" w:rsidR="00880F2D" w:rsidRPr="00670FE3" w:rsidRDefault="00880F2D" w:rsidP="00CD5BE8">
      <w:pPr>
        <w:pStyle w:val="ListParagraph"/>
        <w:numPr>
          <w:ilvl w:val="0"/>
          <w:numId w:val="2"/>
        </w:numPr>
        <w:autoSpaceDE w:val="0"/>
        <w:autoSpaceDN w:val="0"/>
        <w:adjustRightInd w:val="0"/>
        <w:spacing w:line="360" w:lineRule="auto"/>
        <w:rPr>
          <w:sz w:val="22"/>
          <w:szCs w:val="22"/>
        </w:rPr>
      </w:pPr>
      <w:proofErr w:type="spellStart"/>
      <w:r w:rsidRPr="00670FE3">
        <w:rPr>
          <w:sz w:val="22"/>
          <w:szCs w:val="22"/>
        </w:rPr>
        <w:t>Popescu</w:t>
      </w:r>
      <w:proofErr w:type="spellEnd"/>
      <w:r w:rsidRPr="00670FE3">
        <w:rPr>
          <w:sz w:val="22"/>
          <w:szCs w:val="22"/>
        </w:rPr>
        <w:t xml:space="preserve"> A. M., Constantin V., </w:t>
      </w:r>
      <w:proofErr w:type="spellStart"/>
      <w:r w:rsidRPr="00670FE3">
        <w:rPr>
          <w:sz w:val="22"/>
          <w:szCs w:val="22"/>
        </w:rPr>
        <w:t>Florea</w:t>
      </w:r>
      <w:proofErr w:type="spellEnd"/>
      <w:r w:rsidRPr="00670FE3">
        <w:rPr>
          <w:sz w:val="22"/>
          <w:szCs w:val="22"/>
        </w:rPr>
        <w:t xml:space="preserve"> A., </w:t>
      </w:r>
      <w:proofErr w:type="spellStart"/>
      <w:r w:rsidRPr="00670FE3">
        <w:rPr>
          <w:sz w:val="22"/>
          <w:szCs w:val="22"/>
        </w:rPr>
        <w:t>Baran</w:t>
      </w:r>
      <w:proofErr w:type="spellEnd"/>
      <w:r w:rsidRPr="00670FE3">
        <w:rPr>
          <w:sz w:val="22"/>
          <w:szCs w:val="22"/>
        </w:rPr>
        <w:t xml:space="preserve"> A., </w:t>
      </w:r>
      <w:r w:rsidRPr="00670FE3">
        <w:rPr>
          <w:i/>
          <w:sz w:val="22"/>
          <w:szCs w:val="22"/>
        </w:rPr>
        <w:t xml:space="preserve">Rev. </w:t>
      </w:r>
      <w:proofErr w:type="spellStart"/>
      <w:r w:rsidRPr="00670FE3">
        <w:rPr>
          <w:i/>
          <w:sz w:val="22"/>
          <w:szCs w:val="22"/>
        </w:rPr>
        <w:t>Chim</w:t>
      </w:r>
      <w:proofErr w:type="spellEnd"/>
      <w:r w:rsidRPr="00670FE3">
        <w:rPr>
          <w:i/>
          <w:sz w:val="22"/>
          <w:szCs w:val="22"/>
        </w:rPr>
        <w:t>.</w:t>
      </w:r>
      <w:r w:rsidRPr="00670FE3">
        <w:rPr>
          <w:sz w:val="22"/>
          <w:szCs w:val="22"/>
        </w:rPr>
        <w:t xml:space="preserve"> </w:t>
      </w:r>
      <w:r w:rsidRPr="00670FE3">
        <w:rPr>
          <w:b/>
          <w:sz w:val="22"/>
          <w:szCs w:val="22"/>
        </w:rPr>
        <w:t>62</w:t>
      </w:r>
      <w:r w:rsidRPr="00670FE3">
        <w:rPr>
          <w:sz w:val="22"/>
          <w:szCs w:val="22"/>
        </w:rPr>
        <w:t xml:space="preserve"> (2011) 531</w:t>
      </w:r>
    </w:p>
    <w:p w14:paraId="237CECC4" w14:textId="1B268ADA" w:rsidR="00880F2D" w:rsidRPr="00670FE3" w:rsidRDefault="00880F2D" w:rsidP="00CD5BE8">
      <w:pPr>
        <w:pStyle w:val="NoSpacing"/>
        <w:numPr>
          <w:ilvl w:val="0"/>
          <w:numId w:val="2"/>
        </w:numPr>
        <w:spacing w:line="360" w:lineRule="auto"/>
        <w:rPr>
          <w:rFonts w:ascii="Times New Roman" w:eastAsia="TimesNewRoman" w:hAnsi="Times New Roman" w:cs="Times New Roman"/>
        </w:rPr>
      </w:pPr>
      <w:r w:rsidRPr="00670FE3">
        <w:rPr>
          <w:rFonts w:ascii="Times New Roman" w:eastAsia="TimesNewRoman" w:hAnsi="Times New Roman" w:cs="Times New Roman"/>
        </w:rPr>
        <w:t xml:space="preserve">K. R. </w:t>
      </w:r>
      <w:proofErr w:type="spellStart"/>
      <w:r w:rsidRPr="00670FE3">
        <w:rPr>
          <w:rFonts w:ascii="Times New Roman" w:eastAsia="TimesNewRoman" w:hAnsi="Times New Roman" w:cs="Times New Roman"/>
        </w:rPr>
        <w:t>Siongco</w:t>
      </w:r>
      <w:proofErr w:type="spellEnd"/>
      <w:r w:rsidRPr="00670FE3">
        <w:rPr>
          <w:rFonts w:ascii="Times New Roman" w:eastAsia="TimesNewRoman" w:hAnsi="Times New Roman" w:cs="Times New Roman"/>
        </w:rPr>
        <w:t xml:space="preserve">, R. B. </w:t>
      </w:r>
      <w:proofErr w:type="spellStart"/>
      <w:r w:rsidRPr="00670FE3">
        <w:rPr>
          <w:rFonts w:ascii="Times New Roman" w:eastAsia="TimesNewRoman" w:hAnsi="Times New Roman" w:cs="Times New Roman"/>
        </w:rPr>
        <w:t>Leron</w:t>
      </w:r>
      <w:proofErr w:type="spellEnd"/>
      <w:r w:rsidRPr="00670FE3">
        <w:rPr>
          <w:rFonts w:ascii="Times New Roman" w:eastAsia="TimesNewRoman" w:hAnsi="Times New Roman" w:cs="Times New Roman"/>
        </w:rPr>
        <w:t xml:space="preserve">, M.-H. Li, </w:t>
      </w:r>
      <w:r w:rsidRPr="00670FE3">
        <w:rPr>
          <w:rFonts w:ascii="Times New Roman" w:eastAsia="TimesNewRoman" w:hAnsi="Times New Roman" w:cs="Times New Roman"/>
          <w:i/>
        </w:rPr>
        <w:t xml:space="preserve">J. Chem. </w:t>
      </w:r>
      <w:proofErr w:type="spellStart"/>
      <w:r w:rsidRPr="00670FE3">
        <w:rPr>
          <w:rFonts w:ascii="Times New Roman" w:eastAsia="TimesNewRoman" w:hAnsi="Times New Roman" w:cs="Times New Roman"/>
          <w:i/>
        </w:rPr>
        <w:t>Thermodyn</w:t>
      </w:r>
      <w:proofErr w:type="spellEnd"/>
      <w:r w:rsidRPr="00670FE3">
        <w:rPr>
          <w:rFonts w:ascii="Times New Roman" w:eastAsia="TimesNewRoman" w:hAnsi="Times New Roman" w:cs="Times New Roman"/>
        </w:rPr>
        <w:t xml:space="preserve">. </w:t>
      </w:r>
      <w:r w:rsidRPr="00670FE3">
        <w:rPr>
          <w:rFonts w:ascii="Times New Roman" w:eastAsia="TimesNewRoman" w:hAnsi="Times New Roman" w:cs="Times New Roman"/>
          <w:b/>
        </w:rPr>
        <w:t>65</w:t>
      </w:r>
      <w:r w:rsidRPr="00670FE3">
        <w:rPr>
          <w:rFonts w:ascii="Times New Roman" w:eastAsia="TimesNewRoman" w:hAnsi="Times New Roman" w:cs="Times New Roman"/>
        </w:rPr>
        <w:t xml:space="preserve"> (2013) 65 (</w:t>
      </w:r>
      <w:r w:rsidR="00694831" w:rsidRPr="00670FE3">
        <w:rPr>
          <w:rFonts w:ascii="Times New Roman" w:hAnsi="Times New Roman" w:cs="Times New Roman"/>
          <w:shd w:val="clear" w:color="auto" w:fill="FFFFFF"/>
        </w:rPr>
        <w:t>https://doi.org/</w:t>
      </w:r>
      <w:r w:rsidRPr="00670FE3">
        <w:rPr>
          <w:rFonts w:ascii="Times New Roman" w:hAnsi="Times New Roman" w:cs="Times New Roman"/>
          <w:shd w:val="clear" w:color="auto" w:fill="FFFFFF"/>
        </w:rPr>
        <w:t>10.1016/j.jct.2013.05.041)</w:t>
      </w:r>
    </w:p>
    <w:p w14:paraId="0A93E3E3" w14:textId="72105446" w:rsidR="00880F2D" w:rsidRPr="00670FE3" w:rsidRDefault="00880F2D" w:rsidP="00CD5BE8">
      <w:pPr>
        <w:pStyle w:val="NoSpacing"/>
        <w:numPr>
          <w:ilvl w:val="0"/>
          <w:numId w:val="2"/>
        </w:numPr>
        <w:spacing w:line="360" w:lineRule="auto"/>
        <w:rPr>
          <w:rFonts w:ascii="Times New Roman" w:eastAsia="TimesNewRoman" w:hAnsi="Times New Roman" w:cs="Times New Roman"/>
        </w:rPr>
      </w:pPr>
      <w:r w:rsidRPr="00670FE3">
        <w:rPr>
          <w:rFonts w:ascii="Times New Roman" w:eastAsia="TimesNewRoman" w:hAnsi="Times New Roman" w:cs="Times New Roman"/>
        </w:rPr>
        <w:t xml:space="preserve">L. </w:t>
      </w:r>
      <w:proofErr w:type="spellStart"/>
      <w:r w:rsidRPr="00670FE3">
        <w:rPr>
          <w:rFonts w:ascii="Times New Roman" w:eastAsia="TimesNewRoman" w:hAnsi="Times New Roman" w:cs="Times New Roman"/>
        </w:rPr>
        <w:t>Glasser</w:t>
      </w:r>
      <w:proofErr w:type="spellEnd"/>
      <w:r w:rsidRPr="00670FE3">
        <w:rPr>
          <w:rFonts w:ascii="Times New Roman" w:eastAsia="TimesNewRoman" w:hAnsi="Times New Roman" w:cs="Times New Roman"/>
        </w:rPr>
        <w:t xml:space="preserve">, </w:t>
      </w:r>
      <w:r w:rsidRPr="00670FE3">
        <w:rPr>
          <w:rFonts w:ascii="Times New Roman" w:eastAsia="TimesNewRoman" w:hAnsi="Times New Roman" w:cs="Times New Roman"/>
          <w:i/>
        </w:rPr>
        <w:t>J. Solid State Chem.</w:t>
      </w:r>
      <w:r w:rsidRPr="00670FE3">
        <w:rPr>
          <w:rFonts w:ascii="Times New Roman" w:eastAsia="TimesNewRoman" w:hAnsi="Times New Roman" w:cs="Times New Roman"/>
        </w:rPr>
        <w:t xml:space="preserve"> </w:t>
      </w:r>
      <w:r w:rsidRPr="00670FE3">
        <w:rPr>
          <w:rFonts w:ascii="Times New Roman" w:eastAsia="TimesNewRoman" w:hAnsi="Times New Roman" w:cs="Times New Roman"/>
          <w:b/>
        </w:rPr>
        <w:t>206</w:t>
      </w:r>
      <w:r w:rsidRPr="00670FE3">
        <w:rPr>
          <w:rFonts w:ascii="Times New Roman" w:eastAsia="TimesNewRoman" w:hAnsi="Times New Roman" w:cs="Times New Roman"/>
        </w:rPr>
        <w:t xml:space="preserve"> (2013) 139 (</w:t>
      </w:r>
      <w:r w:rsidR="00694831" w:rsidRPr="00670FE3">
        <w:rPr>
          <w:rFonts w:ascii="Times New Roman" w:hAnsi="Times New Roman" w:cs="Times New Roman"/>
          <w:shd w:val="clear" w:color="auto" w:fill="FFFFFF"/>
        </w:rPr>
        <w:t>https://doi.org/</w:t>
      </w:r>
      <w:r w:rsidRPr="00670FE3">
        <w:rPr>
          <w:rFonts w:ascii="Times New Roman" w:hAnsi="Times New Roman" w:cs="Times New Roman"/>
          <w:shd w:val="clear" w:color="auto" w:fill="FFFFFF"/>
        </w:rPr>
        <w:t>10.1016/j.jssc.2013.08.008) </w:t>
      </w:r>
    </w:p>
    <w:p w14:paraId="669A3648" w14:textId="36B8851E" w:rsidR="008101D1" w:rsidRPr="00670FE3" w:rsidRDefault="008101D1" w:rsidP="00CD5BE8">
      <w:pPr>
        <w:pStyle w:val="NoSpacing"/>
        <w:numPr>
          <w:ilvl w:val="0"/>
          <w:numId w:val="2"/>
        </w:numPr>
        <w:spacing w:line="360" w:lineRule="auto"/>
        <w:rPr>
          <w:rFonts w:ascii="Times New Roman" w:eastAsia="TimesNewRoman" w:hAnsi="Times New Roman" w:cs="Times New Roman"/>
        </w:rPr>
      </w:pPr>
      <w:r w:rsidRPr="00670FE3">
        <w:rPr>
          <w:rFonts w:ascii="Times New Roman" w:eastAsia="TimesNewRoman" w:hAnsi="Times New Roman" w:cs="Times New Roman"/>
        </w:rPr>
        <w:t xml:space="preserve">M. </w:t>
      </w:r>
      <w:proofErr w:type="spellStart"/>
      <w:r w:rsidRPr="00670FE3">
        <w:rPr>
          <w:rFonts w:ascii="Times New Roman" w:eastAsia="TimesNewRoman" w:hAnsi="Times New Roman" w:cs="Times New Roman"/>
        </w:rPr>
        <w:t>Yoshizawa</w:t>
      </w:r>
      <w:proofErr w:type="spellEnd"/>
      <w:r w:rsidRPr="00670FE3">
        <w:rPr>
          <w:rFonts w:ascii="Times New Roman" w:eastAsia="TimesNewRoman" w:hAnsi="Times New Roman" w:cs="Times New Roman"/>
        </w:rPr>
        <w:t xml:space="preserve">, W. Xu, C. A. Angell, </w:t>
      </w:r>
      <w:r w:rsidRPr="00670FE3">
        <w:rPr>
          <w:rFonts w:ascii="Times New Roman" w:eastAsia="TimesNewRoman" w:hAnsi="Times New Roman" w:cs="Times New Roman"/>
          <w:i/>
        </w:rPr>
        <w:t>J. Am. Chem. Soc.</w:t>
      </w:r>
      <w:r w:rsidRPr="00670FE3">
        <w:rPr>
          <w:rFonts w:ascii="Times New Roman" w:eastAsia="TimesNewRoman" w:hAnsi="Times New Roman" w:cs="Times New Roman"/>
        </w:rPr>
        <w:t xml:space="preserve"> </w:t>
      </w:r>
      <w:r w:rsidRPr="00670FE3">
        <w:rPr>
          <w:rFonts w:ascii="Times New Roman" w:eastAsia="TimesNewRoman" w:hAnsi="Times New Roman" w:cs="Times New Roman"/>
          <w:b/>
        </w:rPr>
        <w:t>125</w:t>
      </w:r>
      <w:r w:rsidRPr="00670FE3">
        <w:rPr>
          <w:rFonts w:ascii="Times New Roman" w:eastAsia="TimesNewRoman" w:hAnsi="Times New Roman" w:cs="Times New Roman"/>
        </w:rPr>
        <w:t xml:space="preserve"> (2003) 15411 (</w:t>
      </w:r>
      <w:r w:rsidR="00694831" w:rsidRPr="00670FE3">
        <w:rPr>
          <w:rFonts w:ascii="Times New Roman" w:hAnsi="Times New Roman" w:cs="Times New Roman"/>
          <w:shd w:val="clear" w:color="auto" w:fill="FFFFFF"/>
        </w:rPr>
        <w:t>https://doi.org/</w:t>
      </w:r>
      <w:r w:rsidRPr="00670FE3">
        <w:rPr>
          <w:rFonts w:ascii="Times New Roman" w:hAnsi="Times New Roman" w:cs="Times New Roman"/>
          <w:shd w:val="clear" w:color="auto" w:fill="FFFFFF"/>
        </w:rPr>
        <w:t>10.1021/ja035783d)</w:t>
      </w:r>
    </w:p>
    <w:p w14:paraId="4521588C" w14:textId="77777777" w:rsidR="008101D1" w:rsidRPr="00670FE3" w:rsidRDefault="008101D1" w:rsidP="00CD5BE8">
      <w:pPr>
        <w:pStyle w:val="NoSpacing"/>
        <w:numPr>
          <w:ilvl w:val="0"/>
          <w:numId w:val="2"/>
        </w:numPr>
        <w:spacing w:line="360" w:lineRule="auto"/>
        <w:rPr>
          <w:rFonts w:ascii="Times New Roman" w:eastAsia="TimesNewRoman" w:hAnsi="Times New Roman" w:cs="Times New Roman"/>
        </w:rPr>
      </w:pPr>
      <w:r w:rsidRPr="00670FE3">
        <w:rPr>
          <w:rFonts w:ascii="Times New Roman" w:eastAsia="TimesNewRoman" w:hAnsi="Times New Roman" w:cs="Times New Roman"/>
        </w:rPr>
        <w:t xml:space="preserve">W. M. Haynes, </w:t>
      </w:r>
      <w:r w:rsidRPr="00670FE3">
        <w:rPr>
          <w:rFonts w:ascii="Times New Roman" w:eastAsia="TimesNewRoman" w:hAnsi="Times New Roman" w:cs="Times New Roman"/>
          <w:i/>
        </w:rPr>
        <w:t>CRC Handbook of chemistry and physics, A ready reference book of</w:t>
      </w:r>
      <w:r w:rsidR="00CD5BE8" w:rsidRPr="00670FE3">
        <w:rPr>
          <w:rFonts w:ascii="Times New Roman" w:eastAsia="TimesNewRoman" w:hAnsi="Times New Roman" w:cs="Times New Roman"/>
          <w:i/>
        </w:rPr>
        <w:t xml:space="preserve"> </w:t>
      </w:r>
      <w:r w:rsidRPr="00670FE3">
        <w:rPr>
          <w:rFonts w:ascii="Times New Roman" w:eastAsia="TimesNewRoman" w:hAnsi="Times New Roman" w:cs="Times New Roman"/>
          <w:i/>
        </w:rPr>
        <w:t>chemical and physical data</w:t>
      </w:r>
      <w:r w:rsidRPr="00670FE3">
        <w:rPr>
          <w:rFonts w:ascii="Times New Roman" w:eastAsia="TimesNewRoman" w:hAnsi="Times New Roman" w:cs="Times New Roman"/>
        </w:rPr>
        <w:t>, 94</w:t>
      </w:r>
      <w:r w:rsidRPr="00670FE3">
        <w:rPr>
          <w:rFonts w:ascii="Times New Roman" w:eastAsia="TimesNewRoman" w:hAnsi="Times New Roman" w:cs="Times New Roman"/>
          <w:vertAlign w:val="superscript"/>
        </w:rPr>
        <w:t>th</w:t>
      </w:r>
      <w:r w:rsidRPr="00670FE3">
        <w:rPr>
          <w:rFonts w:ascii="Times New Roman" w:eastAsia="TimesNewRoman" w:hAnsi="Times New Roman" w:cs="Times New Roman"/>
        </w:rPr>
        <w:t xml:space="preserve"> ed., CRC Press, Taylor &amp; </w:t>
      </w:r>
      <w:r w:rsidR="00CD5BE8" w:rsidRPr="00670FE3">
        <w:rPr>
          <w:rFonts w:ascii="Times New Roman" w:eastAsia="TimesNewRoman" w:hAnsi="Times New Roman" w:cs="Times New Roman"/>
        </w:rPr>
        <w:t xml:space="preserve">Francis Group, Boca Raton, FL, </w:t>
      </w:r>
      <w:r w:rsidRPr="00670FE3">
        <w:rPr>
          <w:rFonts w:ascii="Times New Roman" w:eastAsia="TimesNewRoman" w:hAnsi="Times New Roman" w:cs="Times New Roman"/>
        </w:rPr>
        <w:t>2013</w:t>
      </w:r>
      <w:r w:rsidR="00CD5BE8" w:rsidRPr="00670FE3">
        <w:rPr>
          <w:rFonts w:ascii="Times New Roman" w:eastAsia="TimesNewRoman" w:hAnsi="Times New Roman" w:cs="Times New Roman"/>
        </w:rPr>
        <w:t>,</w:t>
      </w:r>
      <w:r w:rsidRPr="00670FE3">
        <w:rPr>
          <w:rFonts w:ascii="Times New Roman" w:eastAsia="TimesNewRoman" w:hAnsi="Times New Roman" w:cs="Times New Roman"/>
        </w:rPr>
        <w:t xml:space="preserve"> </w:t>
      </w:r>
      <w:r w:rsidR="00CD5BE8" w:rsidRPr="00670FE3">
        <w:rPr>
          <w:rFonts w:ascii="Times New Roman" w:eastAsia="TimesNewRoman" w:hAnsi="Times New Roman" w:cs="Times New Roman"/>
        </w:rPr>
        <w:t xml:space="preserve">pp. </w:t>
      </w:r>
      <w:r w:rsidRPr="00670FE3">
        <w:rPr>
          <w:rFonts w:ascii="Times New Roman" w:eastAsia="TimesNewRoman" w:hAnsi="Times New Roman" w:cs="Times New Roman"/>
        </w:rPr>
        <w:t>12–21</w:t>
      </w:r>
    </w:p>
    <w:p w14:paraId="2B4EDE62" w14:textId="6FF38531" w:rsidR="008101D1" w:rsidRPr="00670FE3" w:rsidRDefault="008101D1" w:rsidP="00CD5BE8">
      <w:pPr>
        <w:pStyle w:val="ListParagraph"/>
        <w:numPr>
          <w:ilvl w:val="0"/>
          <w:numId w:val="2"/>
        </w:numPr>
        <w:spacing w:line="360" w:lineRule="auto"/>
        <w:rPr>
          <w:sz w:val="22"/>
          <w:szCs w:val="22"/>
          <w:lang w:val="sr-Latn-RS"/>
        </w:rPr>
      </w:pPr>
      <w:r w:rsidRPr="00670FE3">
        <w:rPr>
          <w:sz w:val="22"/>
          <w:szCs w:val="22"/>
          <w:lang w:val="sr-Latn-RS"/>
        </w:rPr>
        <w:t xml:space="preserve">C. Florindo, F. S. Oliveira, L. P. N. Rebelo, A. M. Fernandes, I. M. Marrucho, </w:t>
      </w:r>
      <w:r w:rsidRPr="00670FE3">
        <w:rPr>
          <w:i/>
          <w:sz w:val="22"/>
          <w:szCs w:val="22"/>
          <w:lang w:val="sr-Latn-RS"/>
        </w:rPr>
        <w:t>ACS Sustain. Chem. Eng.</w:t>
      </w:r>
      <w:r w:rsidRPr="00670FE3">
        <w:rPr>
          <w:sz w:val="22"/>
          <w:szCs w:val="22"/>
          <w:lang w:val="sr-Latn-RS"/>
        </w:rPr>
        <w:t xml:space="preserve"> </w:t>
      </w:r>
      <w:r w:rsidRPr="00670FE3">
        <w:rPr>
          <w:b/>
          <w:sz w:val="22"/>
          <w:szCs w:val="22"/>
          <w:lang w:val="sr-Latn-RS"/>
        </w:rPr>
        <w:t>2</w:t>
      </w:r>
      <w:r w:rsidRPr="00670FE3">
        <w:rPr>
          <w:sz w:val="22"/>
          <w:szCs w:val="22"/>
          <w:lang w:val="sr-Latn-RS"/>
        </w:rPr>
        <w:t xml:space="preserve"> (2014) 2416 (</w:t>
      </w:r>
      <w:r w:rsidR="00694831" w:rsidRPr="00670FE3">
        <w:rPr>
          <w:sz w:val="22"/>
          <w:szCs w:val="22"/>
          <w:shd w:val="clear" w:color="auto" w:fill="FFFFFF"/>
        </w:rPr>
        <w:t>https://doi.org/</w:t>
      </w:r>
      <w:r w:rsidRPr="00670FE3">
        <w:rPr>
          <w:sz w:val="22"/>
          <w:szCs w:val="22"/>
          <w:shd w:val="clear" w:color="auto" w:fill="FFFFFF"/>
        </w:rPr>
        <w:t>10.1021/sc500439w)</w:t>
      </w:r>
    </w:p>
    <w:p w14:paraId="0BB6222F" w14:textId="44DF0A26" w:rsidR="008101D1" w:rsidRPr="00670FE3" w:rsidRDefault="008101D1" w:rsidP="00CD5BE8">
      <w:pPr>
        <w:pStyle w:val="ListParagraph"/>
        <w:numPr>
          <w:ilvl w:val="0"/>
          <w:numId w:val="2"/>
        </w:numPr>
        <w:autoSpaceDE w:val="0"/>
        <w:autoSpaceDN w:val="0"/>
        <w:adjustRightInd w:val="0"/>
        <w:spacing w:line="360" w:lineRule="auto"/>
        <w:rPr>
          <w:sz w:val="22"/>
          <w:szCs w:val="22"/>
        </w:rPr>
      </w:pPr>
      <w:r w:rsidRPr="00670FE3">
        <w:rPr>
          <w:sz w:val="22"/>
          <w:szCs w:val="22"/>
        </w:rPr>
        <w:t xml:space="preserve">M. </w:t>
      </w:r>
      <w:proofErr w:type="spellStart"/>
      <w:r w:rsidRPr="00670FE3">
        <w:rPr>
          <w:sz w:val="22"/>
          <w:szCs w:val="22"/>
        </w:rPr>
        <w:t>Hayyan</w:t>
      </w:r>
      <w:proofErr w:type="spellEnd"/>
      <w:r w:rsidRPr="00670FE3">
        <w:rPr>
          <w:sz w:val="22"/>
          <w:szCs w:val="22"/>
        </w:rPr>
        <w:t xml:space="preserve">, T. </w:t>
      </w:r>
      <w:proofErr w:type="spellStart"/>
      <w:r w:rsidRPr="00670FE3">
        <w:rPr>
          <w:sz w:val="22"/>
          <w:szCs w:val="22"/>
        </w:rPr>
        <w:t>Aissaoui</w:t>
      </w:r>
      <w:proofErr w:type="spellEnd"/>
      <w:r w:rsidRPr="00670FE3">
        <w:rPr>
          <w:sz w:val="22"/>
          <w:szCs w:val="22"/>
        </w:rPr>
        <w:t xml:space="preserve">, M. A. </w:t>
      </w:r>
      <w:proofErr w:type="spellStart"/>
      <w:r w:rsidRPr="00670FE3">
        <w:rPr>
          <w:sz w:val="22"/>
          <w:szCs w:val="22"/>
        </w:rPr>
        <w:t>Hashim</w:t>
      </w:r>
      <w:proofErr w:type="spellEnd"/>
      <w:r w:rsidRPr="00670FE3">
        <w:rPr>
          <w:sz w:val="22"/>
          <w:szCs w:val="22"/>
        </w:rPr>
        <w:t xml:space="preserve">, M. A. H. </w:t>
      </w:r>
      <w:proofErr w:type="spellStart"/>
      <w:r w:rsidRPr="00670FE3">
        <w:rPr>
          <w:sz w:val="22"/>
          <w:szCs w:val="22"/>
        </w:rPr>
        <w:t>AlSaadi</w:t>
      </w:r>
      <w:proofErr w:type="spellEnd"/>
      <w:r w:rsidRPr="00670FE3">
        <w:rPr>
          <w:sz w:val="22"/>
          <w:szCs w:val="22"/>
        </w:rPr>
        <w:t xml:space="preserve">, A. </w:t>
      </w:r>
      <w:proofErr w:type="spellStart"/>
      <w:r w:rsidRPr="00670FE3">
        <w:rPr>
          <w:sz w:val="22"/>
          <w:szCs w:val="22"/>
        </w:rPr>
        <w:t>Hayyan</w:t>
      </w:r>
      <w:proofErr w:type="spellEnd"/>
      <w:r w:rsidRPr="00670FE3">
        <w:rPr>
          <w:sz w:val="22"/>
          <w:szCs w:val="22"/>
        </w:rPr>
        <w:t xml:space="preserve">, </w:t>
      </w:r>
      <w:r w:rsidRPr="00670FE3">
        <w:rPr>
          <w:i/>
          <w:sz w:val="22"/>
          <w:szCs w:val="22"/>
        </w:rPr>
        <w:t>J</w:t>
      </w:r>
      <w:r w:rsidR="00CE205B" w:rsidRPr="00670FE3">
        <w:rPr>
          <w:i/>
          <w:sz w:val="22"/>
          <w:szCs w:val="22"/>
        </w:rPr>
        <w:t>.</w:t>
      </w:r>
      <w:r w:rsidRPr="00670FE3">
        <w:rPr>
          <w:i/>
          <w:sz w:val="22"/>
          <w:szCs w:val="22"/>
        </w:rPr>
        <w:t xml:space="preserve"> Taiwan</w:t>
      </w:r>
      <w:r w:rsidRPr="00670FE3">
        <w:rPr>
          <w:sz w:val="22"/>
          <w:szCs w:val="22"/>
        </w:rPr>
        <w:t xml:space="preserve"> </w:t>
      </w:r>
      <w:r w:rsidRPr="00670FE3">
        <w:rPr>
          <w:i/>
          <w:sz w:val="22"/>
          <w:szCs w:val="22"/>
        </w:rPr>
        <w:t>I</w:t>
      </w:r>
      <w:r w:rsidR="00CE205B" w:rsidRPr="00670FE3">
        <w:rPr>
          <w:i/>
          <w:sz w:val="22"/>
          <w:szCs w:val="22"/>
        </w:rPr>
        <w:t>nst</w:t>
      </w:r>
      <w:r w:rsidRPr="00670FE3">
        <w:rPr>
          <w:i/>
          <w:sz w:val="22"/>
          <w:szCs w:val="22"/>
        </w:rPr>
        <w:t>. Chem. Eng.</w:t>
      </w:r>
      <w:r w:rsidRPr="00670FE3">
        <w:rPr>
          <w:sz w:val="22"/>
          <w:szCs w:val="22"/>
        </w:rPr>
        <w:t xml:space="preserve"> </w:t>
      </w:r>
      <w:r w:rsidRPr="00670FE3">
        <w:rPr>
          <w:b/>
          <w:sz w:val="22"/>
          <w:szCs w:val="22"/>
        </w:rPr>
        <w:t>50</w:t>
      </w:r>
      <w:r w:rsidRPr="00670FE3">
        <w:rPr>
          <w:sz w:val="22"/>
          <w:szCs w:val="22"/>
        </w:rPr>
        <w:t xml:space="preserve"> (2015) 24 (</w:t>
      </w:r>
      <w:r w:rsidR="00694831" w:rsidRPr="00670FE3">
        <w:rPr>
          <w:sz w:val="22"/>
          <w:szCs w:val="22"/>
          <w:shd w:val="clear" w:color="auto" w:fill="FFFFFF"/>
        </w:rPr>
        <w:t>https://doi.org/</w:t>
      </w:r>
      <w:r w:rsidRPr="00670FE3">
        <w:rPr>
          <w:sz w:val="22"/>
          <w:szCs w:val="22"/>
          <w:shd w:val="clear" w:color="auto" w:fill="FFFFFF"/>
        </w:rPr>
        <w:t>10.1016/j.jtice.2015.03.001)</w:t>
      </w:r>
    </w:p>
    <w:p w14:paraId="654A0A9D" w14:textId="4F328BBE" w:rsidR="008101D1" w:rsidRPr="00670FE3" w:rsidRDefault="008101D1" w:rsidP="00CD5BE8">
      <w:pPr>
        <w:pStyle w:val="NoSpacing"/>
        <w:numPr>
          <w:ilvl w:val="0"/>
          <w:numId w:val="2"/>
        </w:numPr>
        <w:spacing w:line="360" w:lineRule="auto"/>
        <w:rPr>
          <w:rFonts w:ascii="Times New Roman" w:hAnsi="Times New Roman" w:cs="Times New Roman"/>
        </w:rPr>
      </w:pPr>
      <w:r w:rsidRPr="00670FE3">
        <w:rPr>
          <w:rFonts w:ascii="Times New Roman" w:hAnsi="Times New Roman" w:cs="Times New Roman"/>
        </w:rPr>
        <w:t xml:space="preserve">T. Y. Wu, S.–G. Su, Y. C. Lin, H. P. Wang, M. W. Lin, S. T. Gung, I. W. Sun, </w:t>
      </w:r>
      <w:proofErr w:type="spellStart"/>
      <w:r w:rsidRPr="00670FE3">
        <w:rPr>
          <w:rFonts w:ascii="Times New Roman" w:hAnsi="Times New Roman" w:cs="Times New Roman"/>
          <w:i/>
        </w:rPr>
        <w:t>Electrochim</w:t>
      </w:r>
      <w:proofErr w:type="spellEnd"/>
      <w:r w:rsidRPr="00670FE3">
        <w:rPr>
          <w:rFonts w:ascii="Times New Roman" w:hAnsi="Times New Roman" w:cs="Times New Roman"/>
          <w:i/>
        </w:rPr>
        <w:t xml:space="preserve">. </w:t>
      </w:r>
      <w:proofErr w:type="spellStart"/>
      <w:r w:rsidRPr="00670FE3">
        <w:rPr>
          <w:rFonts w:ascii="Times New Roman" w:hAnsi="Times New Roman" w:cs="Times New Roman"/>
          <w:i/>
        </w:rPr>
        <w:t>Acta</w:t>
      </w:r>
      <w:proofErr w:type="spellEnd"/>
      <w:r w:rsidRPr="00670FE3">
        <w:rPr>
          <w:rFonts w:ascii="Times New Roman" w:hAnsi="Times New Roman" w:cs="Times New Roman"/>
        </w:rPr>
        <w:t xml:space="preserve"> </w:t>
      </w:r>
      <w:r w:rsidRPr="00670FE3">
        <w:rPr>
          <w:rFonts w:ascii="Times New Roman" w:hAnsi="Times New Roman" w:cs="Times New Roman"/>
          <w:b/>
        </w:rPr>
        <w:t>56</w:t>
      </w:r>
      <w:r w:rsidRPr="00670FE3">
        <w:rPr>
          <w:rFonts w:ascii="Times New Roman" w:hAnsi="Times New Roman" w:cs="Times New Roman"/>
        </w:rPr>
        <w:t xml:space="preserve"> (2010) 853 (</w:t>
      </w:r>
      <w:r w:rsidR="00694831" w:rsidRPr="00670FE3">
        <w:rPr>
          <w:rFonts w:ascii="Times New Roman" w:hAnsi="Times New Roman" w:cs="Times New Roman"/>
          <w:shd w:val="clear" w:color="auto" w:fill="FFFFFF"/>
        </w:rPr>
        <w:t>https://doi.org/</w:t>
      </w:r>
      <w:r w:rsidRPr="00670FE3">
        <w:rPr>
          <w:rFonts w:ascii="Times New Roman" w:hAnsi="Times New Roman" w:cs="Times New Roman"/>
          <w:shd w:val="clear" w:color="auto" w:fill="FFFFFF"/>
        </w:rPr>
        <w:t>10.1016/j.electacta.2010.09.084) </w:t>
      </w:r>
    </w:p>
    <w:p w14:paraId="648602F2" w14:textId="53653205" w:rsidR="006F6B30" w:rsidRPr="00670FE3" w:rsidRDefault="006F6B30" w:rsidP="00CD5BE8">
      <w:pPr>
        <w:pStyle w:val="Default"/>
        <w:numPr>
          <w:ilvl w:val="0"/>
          <w:numId w:val="2"/>
        </w:numPr>
        <w:spacing w:line="360" w:lineRule="auto"/>
        <w:rPr>
          <w:rFonts w:eastAsia="TimesNewRoman"/>
          <w:color w:val="auto"/>
          <w:sz w:val="22"/>
          <w:szCs w:val="22"/>
        </w:rPr>
      </w:pPr>
      <w:r w:rsidRPr="00670FE3">
        <w:rPr>
          <w:rFonts w:eastAsia="TimesNewRoman"/>
          <w:color w:val="auto"/>
          <w:sz w:val="22"/>
          <w:szCs w:val="22"/>
        </w:rPr>
        <w:t xml:space="preserve">R. B. </w:t>
      </w:r>
      <w:proofErr w:type="spellStart"/>
      <w:r w:rsidRPr="00670FE3">
        <w:rPr>
          <w:rFonts w:eastAsia="TimesNewRoman"/>
          <w:color w:val="auto"/>
          <w:sz w:val="22"/>
          <w:szCs w:val="22"/>
        </w:rPr>
        <w:t>Leron</w:t>
      </w:r>
      <w:proofErr w:type="spellEnd"/>
      <w:r w:rsidRPr="00670FE3">
        <w:rPr>
          <w:rFonts w:eastAsia="TimesNewRoman"/>
          <w:color w:val="auto"/>
          <w:sz w:val="22"/>
          <w:szCs w:val="22"/>
        </w:rPr>
        <w:t xml:space="preserve">, A. N. Soriano, M. H. Li, </w:t>
      </w:r>
      <w:r w:rsidRPr="00670FE3">
        <w:rPr>
          <w:rFonts w:eastAsia="TimesNewRoman"/>
          <w:i/>
          <w:iCs/>
          <w:color w:val="auto"/>
          <w:sz w:val="22"/>
          <w:szCs w:val="22"/>
        </w:rPr>
        <w:t>J. Taiwan Inst. Chem. Eng</w:t>
      </w:r>
      <w:r w:rsidRPr="00670FE3">
        <w:rPr>
          <w:rFonts w:eastAsia="TimesNewRoman"/>
          <w:color w:val="auto"/>
          <w:sz w:val="22"/>
          <w:szCs w:val="22"/>
        </w:rPr>
        <w:t xml:space="preserve">. </w:t>
      </w:r>
      <w:r w:rsidRPr="00670FE3">
        <w:rPr>
          <w:rFonts w:eastAsia="TimesNewRoman"/>
          <w:b/>
          <w:bCs/>
          <w:color w:val="auto"/>
          <w:sz w:val="22"/>
          <w:szCs w:val="22"/>
        </w:rPr>
        <w:t>43</w:t>
      </w:r>
      <w:r w:rsidRPr="00670FE3">
        <w:rPr>
          <w:rFonts w:eastAsia="TimesNewRoman"/>
          <w:bCs/>
          <w:color w:val="auto"/>
          <w:sz w:val="22"/>
          <w:szCs w:val="22"/>
        </w:rPr>
        <w:t xml:space="preserve"> </w:t>
      </w:r>
      <w:r w:rsidRPr="00670FE3">
        <w:rPr>
          <w:rFonts w:eastAsia="TimesNewRoman"/>
          <w:color w:val="auto"/>
          <w:sz w:val="22"/>
          <w:szCs w:val="22"/>
        </w:rPr>
        <w:t>(2012) 551 (</w:t>
      </w:r>
      <w:r w:rsidR="00694831" w:rsidRPr="00670FE3">
        <w:rPr>
          <w:rFonts w:eastAsia="TimesNewRoman"/>
          <w:color w:val="auto"/>
          <w:sz w:val="22"/>
          <w:szCs w:val="22"/>
        </w:rPr>
        <w:t>https://doi.org/</w:t>
      </w:r>
      <w:r w:rsidRPr="00670FE3">
        <w:rPr>
          <w:rFonts w:eastAsia="TimesNewRoman"/>
          <w:color w:val="auto"/>
          <w:sz w:val="22"/>
          <w:szCs w:val="22"/>
        </w:rPr>
        <w:t>10.1016/j.jtice.2012.01.007)</w:t>
      </w:r>
    </w:p>
    <w:p w14:paraId="042BFCEC" w14:textId="77777777" w:rsidR="00D626D2" w:rsidRPr="00670FE3" w:rsidRDefault="00D626D2" w:rsidP="00CD5BE8">
      <w:pPr>
        <w:pStyle w:val="NoSpacing"/>
        <w:numPr>
          <w:ilvl w:val="0"/>
          <w:numId w:val="2"/>
        </w:numPr>
        <w:spacing w:line="360" w:lineRule="auto"/>
        <w:rPr>
          <w:rFonts w:ascii="Times New Roman" w:hAnsi="Times New Roman" w:cs="Times New Roman"/>
        </w:rPr>
      </w:pPr>
      <w:r w:rsidRPr="00670FE3">
        <w:rPr>
          <w:rFonts w:ascii="Times New Roman" w:hAnsi="Times New Roman" w:cs="Times New Roman"/>
        </w:rPr>
        <w:t xml:space="preserve">M. Born, E. Wolf, </w:t>
      </w:r>
      <w:r w:rsidRPr="00670FE3">
        <w:rPr>
          <w:rFonts w:ascii="Times New Roman" w:hAnsi="Times New Roman" w:cs="Times New Roman"/>
          <w:i/>
        </w:rPr>
        <w:t>Principles of Optics: Electromagnetic theory of propagation, interference and diffraction of light,</w:t>
      </w:r>
      <w:r w:rsidRPr="00670FE3">
        <w:rPr>
          <w:rFonts w:ascii="Times New Roman" w:hAnsi="Times New Roman" w:cs="Times New Roman"/>
        </w:rPr>
        <w:t xml:space="preserve"> 7</w:t>
      </w:r>
      <w:r w:rsidRPr="00670FE3">
        <w:rPr>
          <w:rFonts w:ascii="Times New Roman" w:hAnsi="Times New Roman" w:cs="Times New Roman"/>
          <w:vertAlign w:val="superscript"/>
        </w:rPr>
        <w:t>th</w:t>
      </w:r>
      <w:r w:rsidRPr="00670FE3">
        <w:rPr>
          <w:rFonts w:ascii="Times New Roman" w:hAnsi="Times New Roman" w:cs="Times New Roman"/>
        </w:rPr>
        <w:t xml:space="preserve"> Expanded Edition, Cambridge University Press, United Kingdom</w:t>
      </w:r>
      <w:r w:rsidR="00CD5BE8" w:rsidRPr="00670FE3">
        <w:rPr>
          <w:rFonts w:ascii="Times New Roman" w:hAnsi="Times New Roman" w:cs="Times New Roman"/>
        </w:rPr>
        <w:t>, 1999</w:t>
      </w:r>
      <w:r w:rsidRPr="00670FE3">
        <w:rPr>
          <w:rFonts w:ascii="Times New Roman" w:hAnsi="Times New Roman" w:cs="Times New Roman"/>
        </w:rPr>
        <w:t>, pp. 11–14.</w:t>
      </w:r>
    </w:p>
    <w:p w14:paraId="269298A4" w14:textId="77777777" w:rsidR="00D626D2" w:rsidRPr="00670FE3" w:rsidRDefault="00D626D2" w:rsidP="00CD5BE8">
      <w:pPr>
        <w:pStyle w:val="NoSpacing"/>
        <w:numPr>
          <w:ilvl w:val="0"/>
          <w:numId w:val="2"/>
        </w:numPr>
        <w:spacing w:line="360" w:lineRule="auto"/>
        <w:rPr>
          <w:rFonts w:ascii="Times New Roman" w:eastAsia="TimesNewRoman" w:hAnsi="Times New Roman" w:cs="Times New Roman"/>
        </w:rPr>
      </w:pPr>
      <w:r w:rsidRPr="00670FE3">
        <w:rPr>
          <w:rFonts w:ascii="Times New Roman" w:eastAsia="TimesNewRoman" w:hAnsi="Times New Roman" w:cs="Times New Roman"/>
        </w:rPr>
        <w:t xml:space="preserve">B. Stuart, </w:t>
      </w:r>
      <w:r w:rsidRPr="00670FE3">
        <w:rPr>
          <w:rFonts w:ascii="Times New Roman" w:eastAsia="TimesNewRoman" w:hAnsi="Times New Roman" w:cs="Times New Roman"/>
          <w:i/>
        </w:rPr>
        <w:t>Infrared Spectroscopy: Fundamentals and Applications</w:t>
      </w:r>
      <w:r w:rsidR="00CD5BE8" w:rsidRPr="00670FE3">
        <w:rPr>
          <w:rFonts w:ascii="Times New Roman" w:eastAsia="TimesNewRoman" w:hAnsi="Times New Roman" w:cs="Times New Roman"/>
        </w:rPr>
        <w:t>, John Wiley &amp; Sons, 2004</w:t>
      </w:r>
    </w:p>
    <w:p w14:paraId="60F69A2D" w14:textId="77777777" w:rsidR="00542FF8" w:rsidRPr="00670FE3" w:rsidRDefault="00542FF8" w:rsidP="00B96734">
      <w:pPr>
        <w:spacing w:after="0" w:line="360" w:lineRule="auto"/>
        <w:rPr>
          <w:rFonts w:ascii="Times New Roman" w:hAnsi="Times New Roman" w:cs="Times New Roman"/>
          <w:sz w:val="24"/>
          <w:szCs w:val="24"/>
        </w:rPr>
      </w:pPr>
    </w:p>
    <w:sectPr w:rsidR="00542FF8" w:rsidRPr="00670FE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648B7" w14:textId="77777777" w:rsidR="00C11832" w:rsidRDefault="00C11832" w:rsidP="00E2540E">
      <w:pPr>
        <w:spacing w:after="0" w:line="240" w:lineRule="auto"/>
      </w:pPr>
      <w:r>
        <w:separator/>
      </w:r>
    </w:p>
  </w:endnote>
  <w:endnote w:type="continuationSeparator" w:id="0">
    <w:p w14:paraId="7C8CE813" w14:textId="77777777" w:rsidR="00C11832" w:rsidRDefault="00C11832" w:rsidP="00E25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A65F3" w14:textId="77777777" w:rsidR="00C11832" w:rsidRDefault="00C11832" w:rsidP="00E2540E">
      <w:pPr>
        <w:spacing w:after="0" w:line="240" w:lineRule="auto"/>
      </w:pPr>
      <w:r>
        <w:separator/>
      </w:r>
    </w:p>
  </w:footnote>
  <w:footnote w:type="continuationSeparator" w:id="0">
    <w:p w14:paraId="39F97701" w14:textId="77777777" w:rsidR="00C11832" w:rsidRDefault="00C11832" w:rsidP="00E2540E">
      <w:pPr>
        <w:spacing w:after="0" w:line="240" w:lineRule="auto"/>
      </w:pPr>
      <w:r>
        <w:continuationSeparator/>
      </w:r>
    </w:p>
  </w:footnote>
  <w:footnote w:id="1">
    <w:p w14:paraId="7588D44C" w14:textId="77777777" w:rsidR="00D3314C" w:rsidRPr="008418A5" w:rsidRDefault="00D3314C" w:rsidP="00D3314C">
      <w:pPr>
        <w:rPr>
          <w:rFonts w:ascii="Times New Roman" w:hAnsi="Times New Roman"/>
        </w:rPr>
      </w:pPr>
      <w:r w:rsidRPr="008418A5">
        <w:rPr>
          <w:rFonts w:ascii="Times New Roman" w:hAnsi="Times New Roman"/>
        </w:rPr>
        <w:t xml:space="preserve">*Corresponding author. E-mail: </w:t>
      </w:r>
      <w:r>
        <w:rPr>
          <w:rFonts w:ascii="Times New Roman" w:hAnsi="Times New Roman"/>
        </w:rPr>
        <w:t>ztodorovictfle</w:t>
      </w:r>
      <w:r w:rsidRPr="001D04D1">
        <w:rPr>
          <w:rFonts w:ascii="Times New Roman" w:hAnsi="Times New Roman"/>
        </w:rPr>
        <w:t>@yahoo.com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136D1D"/>
    <w:multiLevelType w:val="hybridMultilevel"/>
    <w:tmpl w:val="9DCAC6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7275875"/>
    <w:multiLevelType w:val="hybridMultilevel"/>
    <w:tmpl w:val="9904BC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FF8"/>
    <w:rsid w:val="00027133"/>
    <w:rsid w:val="000471AB"/>
    <w:rsid w:val="00057F29"/>
    <w:rsid w:val="000740EF"/>
    <w:rsid w:val="00091A5D"/>
    <w:rsid w:val="0009403E"/>
    <w:rsid w:val="00096D63"/>
    <w:rsid w:val="000A6040"/>
    <w:rsid w:val="000B7264"/>
    <w:rsid w:val="000B77E5"/>
    <w:rsid w:val="000E2BF9"/>
    <w:rsid w:val="000F2271"/>
    <w:rsid w:val="000F599F"/>
    <w:rsid w:val="001411ED"/>
    <w:rsid w:val="001764C6"/>
    <w:rsid w:val="00180A51"/>
    <w:rsid w:val="001B48C8"/>
    <w:rsid w:val="001F19FE"/>
    <w:rsid w:val="00221326"/>
    <w:rsid w:val="00253A45"/>
    <w:rsid w:val="00265478"/>
    <w:rsid w:val="002F3292"/>
    <w:rsid w:val="0031238C"/>
    <w:rsid w:val="00313AE4"/>
    <w:rsid w:val="00353164"/>
    <w:rsid w:val="00353AF8"/>
    <w:rsid w:val="00365158"/>
    <w:rsid w:val="00374D2C"/>
    <w:rsid w:val="003E05A3"/>
    <w:rsid w:val="003E7ED2"/>
    <w:rsid w:val="00444618"/>
    <w:rsid w:val="004732CE"/>
    <w:rsid w:val="00487C85"/>
    <w:rsid w:val="00491F6B"/>
    <w:rsid w:val="004A1D6C"/>
    <w:rsid w:val="004A4EAC"/>
    <w:rsid w:val="004C6F86"/>
    <w:rsid w:val="004D4A1B"/>
    <w:rsid w:val="005062AA"/>
    <w:rsid w:val="00542FF8"/>
    <w:rsid w:val="00565693"/>
    <w:rsid w:val="005761A1"/>
    <w:rsid w:val="005B4AB9"/>
    <w:rsid w:val="005F5CD2"/>
    <w:rsid w:val="005F62D1"/>
    <w:rsid w:val="006037B8"/>
    <w:rsid w:val="006143D2"/>
    <w:rsid w:val="00626C9E"/>
    <w:rsid w:val="00654957"/>
    <w:rsid w:val="0066002B"/>
    <w:rsid w:val="006625FC"/>
    <w:rsid w:val="00670FE3"/>
    <w:rsid w:val="00682746"/>
    <w:rsid w:val="00684B03"/>
    <w:rsid w:val="00694831"/>
    <w:rsid w:val="006A26FC"/>
    <w:rsid w:val="006B267D"/>
    <w:rsid w:val="006B7EB0"/>
    <w:rsid w:val="006C21DB"/>
    <w:rsid w:val="006F5D18"/>
    <w:rsid w:val="006F6B30"/>
    <w:rsid w:val="00714BDB"/>
    <w:rsid w:val="007475BE"/>
    <w:rsid w:val="0075175E"/>
    <w:rsid w:val="00753818"/>
    <w:rsid w:val="00767536"/>
    <w:rsid w:val="008101D1"/>
    <w:rsid w:val="008126CB"/>
    <w:rsid w:val="00825143"/>
    <w:rsid w:val="0084795E"/>
    <w:rsid w:val="00866014"/>
    <w:rsid w:val="008763D0"/>
    <w:rsid w:val="00880F2D"/>
    <w:rsid w:val="008C43C8"/>
    <w:rsid w:val="008E0213"/>
    <w:rsid w:val="008F30BA"/>
    <w:rsid w:val="008F3476"/>
    <w:rsid w:val="00921BB4"/>
    <w:rsid w:val="00943601"/>
    <w:rsid w:val="009437FA"/>
    <w:rsid w:val="009762C4"/>
    <w:rsid w:val="00990C5E"/>
    <w:rsid w:val="00A42CE8"/>
    <w:rsid w:val="00A447FB"/>
    <w:rsid w:val="00A5533C"/>
    <w:rsid w:val="00A56734"/>
    <w:rsid w:val="00A80BAD"/>
    <w:rsid w:val="00A850B5"/>
    <w:rsid w:val="00AA3CB6"/>
    <w:rsid w:val="00AD10A1"/>
    <w:rsid w:val="00AE4D8E"/>
    <w:rsid w:val="00AF7DB1"/>
    <w:rsid w:val="00B173CE"/>
    <w:rsid w:val="00B325DD"/>
    <w:rsid w:val="00B3755D"/>
    <w:rsid w:val="00B37DB1"/>
    <w:rsid w:val="00B66D53"/>
    <w:rsid w:val="00B8290A"/>
    <w:rsid w:val="00B96734"/>
    <w:rsid w:val="00BC159F"/>
    <w:rsid w:val="00BC2A87"/>
    <w:rsid w:val="00BD60A8"/>
    <w:rsid w:val="00C00214"/>
    <w:rsid w:val="00C064A3"/>
    <w:rsid w:val="00C11832"/>
    <w:rsid w:val="00C13890"/>
    <w:rsid w:val="00C2242B"/>
    <w:rsid w:val="00C314AE"/>
    <w:rsid w:val="00C31F0D"/>
    <w:rsid w:val="00C64162"/>
    <w:rsid w:val="00C716F8"/>
    <w:rsid w:val="00C7752E"/>
    <w:rsid w:val="00CA0806"/>
    <w:rsid w:val="00CA30B9"/>
    <w:rsid w:val="00CB3262"/>
    <w:rsid w:val="00CB3325"/>
    <w:rsid w:val="00CC6EA7"/>
    <w:rsid w:val="00CC7307"/>
    <w:rsid w:val="00CD025A"/>
    <w:rsid w:val="00CD5BE8"/>
    <w:rsid w:val="00CE205B"/>
    <w:rsid w:val="00CF3DC7"/>
    <w:rsid w:val="00D3314C"/>
    <w:rsid w:val="00D54E7D"/>
    <w:rsid w:val="00D626D2"/>
    <w:rsid w:val="00D65774"/>
    <w:rsid w:val="00D73B8B"/>
    <w:rsid w:val="00D76F13"/>
    <w:rsid w:val="00DB330F"/>
    <w:rsid w:val="00DF576F"/>
    <w:rsid w:val="00E07EF3"/>
    <w:rsid w:val="00E23723"/>
    <w:rsid w:val="00E2540E"/>
    <w:rsid w:val="00E3429A"/>
    <w:rsid w:val="00E34459"/>
    <w:rsid w:val="00E41014"/>
    <w:rsid w:val="00E66A29"/>
    <w:rsid w:val="00EA775E"/>
    <w:rsid w:val="00EF230F"/>
    <w:rsid w:val="00F053B4"/>
    <w:rsid w:val="00F10743"/>
    <w:rsid w:val="00F45597"/>
    <w:rsid w:val="00F51D27"/>
    <w:rsid w:val="00F60F19"/>
    <w:rsid w:val="00F771F3"/>
    <w:rsid w:val="00FA29BC"/>
    <w:rsid w:val="00FA34A0"/>
    <w:rsid w:val="00FA4337"/>
    <w:rsid w:val="00FF4733"/>
    <w:rsid w:val="00FF5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DF76A"/>
  <w15:docId w15:val="{4C2DACC0-5460-4AAA-B1E3-E471C9752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A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2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2FF8"/>
    <w:pPr>
      <w:spacing w:after="0" w:line="240" w:lineRule="auto"/>
    </w:pPr>
  </w:style>
  <w:style w:type="table" w:styleId="LightShading">
    <w:name w:val="Light Shading"/>
    <w:basedOn w:val="TableNormal"/>
    <w:uiPriority w:val="60"/>
    <w:rsid w:val="001B48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unhideWhenUsed/>
    <w:rsid w:val="00E2540E"/>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E2540E"/>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2540E"/>
    <w:rPr>
      <w:vertAlign w:val="superscript"/>
    </w:rPr>
  </w:style>
  <w:style w:type="paragraph" w:styleId="BalloonText">
    <w:name w:val="Balloon Text"/>
    <w:basedOn w:val="Normal"/>
    <w:link w:val="BalloonTextChar"/>
    <w:uiPriority w:val="99"/>
    <w:semiHidden/>
    <w:unhideWhenUsed/>
    <w:rsid w:val="00A85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0B5"/>
    <w:rPr>
      <w:rFonts w:ascii="Tahoma" w:hAnsi="Tahoma" w:cs="Tahoma"/>
      <w:sz w:val="16"/>
      <w:szCs w:val="16"/>
    </w:rPr>
  </w:style>
  <w:style w:type="paragraph" w:customStyle="1" w:styleId="Default">
    <w:name w:val="Default"/>
    <w:rsid w:val="003E05A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uiPriority w:val="99"/>
    <w:semiHidden/>
    <w:unhideWhenUsed/>
    <w:rsid w:val="00E34459"/>
    <w:rPr>
      <w:sz w:val="16"/>
      <w:szCs w:val="16"/>
    </w:rPr>
  </w:style>
  <w:style w:type="paragraph" w:styleId="CommentText">
    <w:name w:val="annotation text"/>
    <w:basedOn w:val="Normal"/>
    <w:link w:val="CommentTextChar"/>
    <w:uiPriority w:val="99"/>
    <w:semiHidden/>
    <w:unhideWhenUsed/>
    <w:rsid w:val="00E34459"/>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E3445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34459"/>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34459"/>
    <w:rPr>
      <w:rFonts w:ascii="Calibri" w:eastAsia="Calibri" w:hAnsi="Calibri" w:cs="Times New Roman"/>
      <w:b/>
      <w:bCs/>
      <w:sz w:val="20"/>
      <w:szCs w:val="20"/>
    </w:rPr>
  </w:style>
  <w:style w:type="character" w:styleId="Emphasis">
    <w:name w:val="Emphasis"/>
    <w:uiPriority w:val="20"/>
    <w:qFormat/>
    <w:rsid w:val="00E23723"/>
    <w:rPr>
      <w:i/>
      <w:iCs/>
    </w:rPr>
  </w:style>
  <w:style w:type="character" w:styleId="Hyperlink">
    <w:name w:val="Hyperlink"/>
    <w:uiPriority w:val="99"/>
    <w:unhideWhenUsed/>
    <w:rsid w:val="00FA34A0"/>
    <w:rPr>
      <w:color w:val="0000FF"/>
      <w:u w:val="single"/>
    </w:rPr>
  </w:style>
  <w:style w:type="paragraph" w:styleId="ListParagraph">
    <w:name w:val="List Paragraph"/>
    <w:basedOn w:val="Normal"/>
    <w:uiPriority w:val="34"/>
    <w:qFormat/>
    <w:rsid w:val="00FA34A0"/>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Relationship Id="rId18" Type="http://schemas.openxmlformats.org/officeDocument/2006/relationships/image" Target="media/image10.tiff"/><Relationship Id="rId26" Type="http://schemas.openxmlformats.org/officeDocument/2006/relationships/oleObject" Target="embeddings/oleObject5.bin"/><Relationship Id="rId39" Type="http://schemas.openxmlformats.org/officeDocument/2006/relationships/fontTable" Target="fontTable.xml"/><Relationship Id="rId21" Type="http://schemas.openxmlformats.org/officeDocument/2006/relationships/image" Target="media/image12.wmf"/><Relationship Id="rId34"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1.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oleObject" Target="embeddings/oleObject2.bin"/><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image" Target="media/image2.tiff"/><Relationship Id="rId19" Type="http://schemas.openxmlformats.org/officeDocument/2006/relationships/image" Target="media/image11.wmf"/><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tiff"/><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oleObject" Target="embeddings/oleObject7.bin"/><Relationship Id="rId35" Type="http://schemas.openxmlformats.org/officeDocument/2006/relationships/image" Target="media/image19.w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DD010-7CA6-4036-9E95-EED18CC2E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3531</Words>
  <Characters>20131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ESL</dc:creator>
  <cp:lastModifiedBy>ktg</cp:lastModifiedBy>
  <cp:revision>6</cp:revision>
  <dcterms:created xsi:type="dcterms:W3CDTF">2020-04-24T09:03:00Z</dcterms:created>
  <dcterms:modified xsi:type="dcterms:W3CDTF">2020-04-25T17:16:00Z</dcterms:modified>
</cp:coreProperties>
</file>